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2FA4" w14:textId="77777777" w:rsidR="00E30154" w:rsidRDefault="00710238">
      <w:pPr>
        <w:pStyle w:val="20"/>
        <w:snapToGrid w:val="0"/>
        <w:spacing w:before="0" w:after="0" w:line="600" w:lineRule="exact"/>
        <w:jc w:val="center"/>
        <w:rPr>
          <w:rFonts w:ascii="宋体" w:eastAsia="宋体" w:hAnsi="宋体" w:cs="宋体"/>
          <w:sz w:val="28"/>
          <w:szCs w:val="22"/>
        </w:rPr>
      </w:pPr>
      <w:r>
        <w:rPr>
          <w:rFonts w:ascii="宋体" w:eastAsia="宋体" w:hAnsi="宋体" w:cs="宋体" w:hint="eastAsia"/>
          <w:sz w:val="28"/>
          <w:szCs w:val="22"/>
        </w:rPr>
        <w:t>东莞巴士有限公司</w:t>
      </w:r>
      <w:r>
        <w:rPr>
          <w:rFonts w:ascii="宋体" w:eastAsia="宋体" w:hAnsi="宋体" w:cs="宋体" w:hint="eastAsia"/>
          <w:sz w:val="28"/>
          <w:szCs w:val="22"/>
        </w:rPr>
        <w:t>1082</w:t>
      </w:r>
      <w:r>
        <w:rPr>
          <w:rFonts w:ascii="宋体" w:eastAsia="宋体" w:hAnsi="宋体" w:cs="宋体" w:hint="eastAsia"/>
          <w:sz w:val="28"/>
          <w:szCs w:val="22"/>
        </w:rPr>
        <w:t>台旧纯电动车辆车载设备采购项目</w:t>
      </w:r>
    </w:p>
    <w:p w14:paraId="6ED19013" w14:textId="77777777" w:rsidR="00E30154" w:rsidRDefault="00710238">
      <w:pPr>
        <w:pStyle w:val="20"/>
        <w:snapToGrid w:val="0"/>
        <w:spacing w:before="0" w:after="0" w:line="600" w:lineRule="exact"/>
        <w:jc w:val="center"/>
        <w:rPr>
          <w:rFonts w:ascii="宋体" w:eastAsia="宋体" w:hAnsi="宋体" w:cs="宋体"/>
          <w:sz w:val="28"/>
          <w:szCs w:val="22"/>
        </w:rPr>
      </w:pPr>
      <w:r>
        <w:rPr>
          <w:rFonts w:ascii="宋体" w:eastAsia="宋体" w:hAnsi="宋体" w:cs="宋体" w:hint="eastAsia"/>
          <w:sz w:val="28"/>
          <w:szCs w:val="22"/>
        </w:rPr>
        <w:t>中标结果公示</w:t>
      </w:r>
    </w:p>
    <w:p w14:paraId="78911F83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/>
          <w:bCs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一、项目编号：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BS-CG2020056</w:t>
      </w:r>
    </w:p>
    <w:p w14:paraId="7272D31B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leftChars="228" w:left="2647" w:hangingChars="900" w:hanging="2168"/>
        <w:jc w:val="left"/>
        <w:rPr>
          <w:rFonts w:ascii="宋体" w:eastAsia="宋体" w:hAnsi="宋体" w:cs="宋体"/>
          <w:bCs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二、招标项目名称：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东莞巴士有限公司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1082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台旧纯电动车辆车载设备采购项目</w:t>
      </w:r>
    </w:p>
    <w:p w14:paraId="3A19B004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三、中标信息</w:t>
      </w:r>
    </w:p>
    <w:tbl>
      <w:tblPr>
        <w:tblStyle w:val="a6"/>
        <w:tblW w:w="4998" w:type="pct"/>
        <w:jc w:val="center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3613"/>
        <w:gridCol w:w="4736"/>
      </w:tblGrid>
      <w:tr w:rsidR="00E30154" w14:paraId="265AF471" w14:textId="77777777">
        <w:trPr>
          <w:trHeight w:val="849"/>
          <w:jc w:val="center"/>
        </w:trPr>
        <w:tc>
          <w:tcPr>
            <w:tcW w:w="2164" w:type="pct"/>
            <w:vAlign w:val="center"/>
          </w:tcPr>
          <w:p w14:paraId="06825103" w14:textId="77777777" w:rsidR="00E30154" w:rsidRDefault="00710238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4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中标</w:t>
            </w:r>
            <w:r>
              <w:rPr>
                <w:rFonts w:ascii="宋体" w:eastAsia="宋体" w:hAnsi="宋体" w:cs="宋体" w:hint="eastAsia"/>
                <w:spacing w:val="-4"/>
                <w:sz w:val="24"/>
              </w:rPr>
              <w:t>人名称</w:t>
            </w:r>
          </w:p>
        </w:tc>
        <w:tc>
          <w:tcPr>
            <w:tcW w:w="2835" w:type="pct"/>
            <w:vAlign w:val="center"/>
          </w:tcPr>
          <w:p w14:paraId="506AA579" w14:textId="77777777" w:rsidR="00E30154" w:rsidRDefault="00710238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4"/>
              </w:rPr>
              <w:t>中标</w:t>
            </w:r>
            <w:r>
              <w:rPr>
                <w:rFonts w:ascii="宋体" w:eastAsia="宋体" w:hAnsi="宋体" w:cs="宋体" w:hint="eastAsia"/>
                <w:bCs/>
                <w:spacing w:val="-4"/>
                <w:sz w:val="24"/>
              </w:rPr>
              <w:t>金额（单位：元）</w:t>
            </w:r>
          </w:p>
        </w:tc>
      </w:tr>
      <w:tr w:rsidR="00E30154" w14:paraId="496B84E2" w14:textId="77777777">
        <w:trPr>
          <w:trHeight w:val="1076"/>
          <w:jc w:val="center"/>
        </w:trPr>
        <w:tc>
          <w:tcPr>
            <w:tcW w:w="2164" w:type="pct"/>
            <w:vAlign w:val="center"/>
          </w:tcPr>
          <w:p w14:paraId="0A605298" w14:textId="77777777" w:rsidR="00E30154" w:rsidRDefault="00710238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东莞中汽宏远汽车有限公司</w:t>
            </w:r>
          </w:p>
        </w:tc>
        <w:tc>
          <w:tcPr>
            <w:tcW w:w="2835" w:type="pct"/>
            <w:vAlign w:val="center"/>
          </w:tcPr>
          <w:p w14:paraId="2C4D45E5" w14:textId="77777777" w:rsidR="00E30154" w:rsidRDefault="00710238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大写：捌佰陆拾伍万肆仟玖佰壹拾捌元整</w:t>
            </w:r>
          </w:p>
          <w:p w14:paraId="2B7F3045" w14:textId="77777777" w:rsidR="00E30154" w:rsidRDefault="00710238">
            <w:pPr>
              <w:snapToGrid w:val="0"/>
              <w:spacing w:line="360" w:lineRule="exact"/>
              <w:ind w:firstLineChars="200" w:firstLine="464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小写：</w:t>
            </w:r>
            <w:r>
              <w:rPr>
                <w:rFonts w:ascii="宋体" w:eastAsia="宋体" w:hAnsi="宋体" w:cs="宋体" w:hint="eastAsia"/>
                <w:spacing w:val="-4"/>
                <w:sz w:val="24"/>
              </w:rPr>
              <w:t xml:space="preserve">8,654,918.00 </w:t>
            </w:r>
            <w:r>
              <w:rPr>
                <w:rFonts w:ascii="宋体" w:eastAsia="宋体" w:hAnsi="宋体" w:cs="宋体" w:hint="eastAsia"/>
                <w:spacing w:val="-4"/>
                <w:sz w:val="24"/>
              </w:rPr>
              <w:t>元</w:t>
            </w:r>
          </w:p>
        </w:tc>
      </w:tr>
    </w:tbl>
    <w:p w14:paraId="3CD5A652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四、主要标的信息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88"/>
        <w:gridCol w:w="1196"/>
        <w:gridCol w:w="1152"/>
        <w:gridCol w:w="2050"/>
        <w:gridCol w:w="1270"/>
      </w:tblGrid>
      <w:tr w:rsidR="00E30154" w14:paraId="08B7744D" w14:textId="77777777">
        <w:trPr>
          <w:trHeight w:val="48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A77EB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务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类</w:t>
            </w:r>
          </w:p>
        </w:tc>
      </w:tr>
      <w:tr w:rsidR="00E30154" w14:paraId="44F2BB3D" w14:textId="77777777">
        <w:trPr>
          <w:trHeight w:val="23"/>
          <w:jc w:val="center"/>
        </w:trPr>
        <w:tc>
          <w:tcPr>
            <w:tcW w:w="1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56041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名称</w:t>
            </w:r>
          </w:p>
        </w:tc>
        <w:tc>
          <w:tcPr>
            <w:tcW w:w="7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A4C84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服务范围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658EB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服务要求</w:t>
            </w:r>
          </w:p>
        </w:tc>
        <w:tc>
          <w:tcPr>
            <w:tcW w:w="12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E0312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7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878E4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服务标准</w:t>
            </w:r>
          </w:p>
        </w:tc>
      </w:tr>
      <w:tr w:rsidR="00E30154" w14:paraId="58B883F6" w14:textId="77777777">
        <w:trPr>
          <w:trHeight w:val="23"/>
          <w:jc w:val="center"/>
        </w:trPr>
        <w:tc>
          <w:tcPr>
            <w:tcW w:w="16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5E908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hd w:val="clear" w:color="auto" w:fill="FFFFFF"/>
                <w:lang w:bidi="ar"/>
              </w:rPr>
              <w:t>东莞巴士有限公司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hd w:val="clear" w:color="auto" w:fill="FFFFFF"/>
                <w:lang w:bidi="ar"/>
              </w:rPr>
              <w:t>1082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hd w:val="clear" w:color="auto" w:fill="FFFFFF"/>
                <w:lang w:bidi="ar"/>
              </w:rPr>
              <w:t>台旧纯电动车辆车载设备采购项目</w:t>
            </w:r>
          </w:p>
        </w:tc>
        <w:tc>
          <w:tcPr>
            <w:tcW w:w="70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99188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文件</w:t>
            </w:r>
          </w:p>
        </w:tc>
        <w:tc>
          <w:tcPr>
            <w:tcW w:w="68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0B5AC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文件</w:t>
            </w:r>
          </w:p>
        </w:tc>
        <w:tc>
          <w:tcPr>
            <w:tcW w:w="121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641DB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年或</w:t>
            </w:r>
            <w:r>
              <w:rPr>
                <w:rFonts w:ascii="宋体" w:eastAsia="宋体" w:hAnsi="宋体" w:cs="宋体" w:hint="eastAsia"/>
                <w:sz w:val="24"/>
              </w:rPr>
              <w:t>1082</w:t>
            </w:r>
            <w:r>
              <w:rPr>
                <w:rFonts w:ascii="宋体" w:eastAsia="宋体" w:hAnsi="宋体" w:cs="宋体" w:hint="eastAsia"/>
                <w:sz w:val="24"/>
              </w:rPr>
              <w:t>台公交车的设备采购完毕（先到先达）</w:t>
            </w:r>
          </w:p>
        </w:tc>
        <w:tc>
          <w:tcPr>
            <w:tcW w:w="74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93525" w14:textId="77777777" w:rsidR="00E30154" w:rsidRDefault="0071023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详见招标文件</w:t>
            </w:r>
          </w:p>
        </w:tc>
      </w:tr>
    </w:tbl>
    <w:p w14:paraId="39AB650F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五、评审专家名单：</w:t>
      </w:r>
    </w:p>
    <w:p w14:paraId="7F50D17A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杨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**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、李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**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、付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**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、宋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**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、沈</w:t>
      </w:r>
      <w:r>
        <w:rPr>
          <w:rFonts w:ascii="宋体" w:eastAsia="宋体" w:hAnsi="宋体" w:cs="宋体" w:hint="eastAsia"/>
          <w:bCs/>
          <w:kern w:val="0"/>
          <w:sz w:val="24"/>
          <w:shd w:val="clear" w:color="auto" w:fill="FFFFFF"/>
          <w:lang w:bidi="ar"/>
        </w:rPr>
        <w:t>**</w:t>
      </w:r>
    </w:p>
    <w:p w14:paraId="5A813E23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六、公告期限</w:t>
      </w:r>
    </w:p>
    <w:p w14:paraId="2B39B8A1" w14:textId="77777777" w:rsidR="00E30154" w:rsidRDefault="00710238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自本公告发布之日起</w:t>
      </w:r>
      <w:r>
        <w:rPr>
          <w:rFonts w:ascii="宋体" w:eastAsia="宋体" w:hAnsi="宋体" w:cs="宋体" w:hint="eastAsia"/>
          <w:shd w:val="clear" w:color="auto" w:fill="FFFFFF"/>
        </w:rPr>
        <w:t>3</w:t>
      </w:r>
      <w:r>
        <w:rPr>
          <w:rFonts w:ascii="宋体" w:eastAsia="宋体" w:hAnsi="宋体" w:cs="宋体" w:hint="eastAsia"/>
          <w:shd w:val="clear" w:color="auto" w:fill="FFFFFF"/>
        </w:rPr>
        <w:t>个工作日。</w:t>
      </w:r>
    </w:p>
    <w:p w14:paraId="606CD240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八、其他补充事宜</w:t>
      </w:r>
    </w:p>
    <w:p w14:paraId="49CAD251" w14:textId="77777777" w:rsidR="00E30154" w:rsidRDefault="00710238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无。</w:t>
      </w:r>
    </w:p>
    <w:p w14:paraId="04F34AF1" w14:textId="77777777" w:rsidR="00E30154" w:rsidRDefault="0071023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  <w:shd w:val="clear" w:color="auto" w:fill="FFFFFF"/>
          <w:lang w:bidi="ar"/>
        </w:rPr>
        <w:t>九、对本次招标提出询问，请按以下方式联系。</w:t>
      </w:r>
    </w:p>
    <w:p w14:paraId="048EA70B" w14:textId="77777777" w:rsidR="00E30154" w:rsidRDefault="00710238">
      <w:pPr>
        <w:snapToGrid w:val="0"/>
        <w:spacing w:line="560" w:lineRule="exact"/>
        <w:ind w:leftChars="229" w:left="555" w:hangingChars="31" w:hanging="74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招标</w:t>
      </w:r>
      <w:r>
        <w:rPr>
          <w:rFonts w:ascii="宋体" w:hAnsi="宋体"/>
          <w:bCs/>
          <w:sz w:val="24"/>
        </w:rPr>
        <w:t>代理机构名称：</w:t>
      </w:r>
      <w:r>
        <w:rPr>
          <w:rFonts w:ascii="宋体" w:hAnsi="宋体" w:hint="eastAsia"/>
          <w:bCs/>
          <w:sz w:val="24"/>
        </w:rPr>
        <w:t>广东华迪工程管理有限公司</w:t>
      </w:r>
    </w:p>
    <w:p w14:paraId="6FAAF9E8" w14:textId="77777777" w:rsidR="00E30154" w:rsidRDefault="00710238">
      <w:pPr>
        <w:snapToGrid w:val="0"/>
        <w:spacing w:line="560" w:lineRule="exact"/>
        <w:ind w:leftChars="229" w:left="558" w:hangingChars="32" w:hanging="77"/>
        <w:rPr>
          <w:rFonts w:ascii="宋体" w:hAnsi="宋体"/>
          <w:bCs/>
          <w:sz w:val="24"/>
          <w:u w:val="single"/>
        </w:rPr>
      </w:pPr>
      <w:r>
        <w:rPr>
          <w:rFonts w:ascii="宋体" w:hAnsi="宋体"/>
          <w:bCs/>
          <w:sz w:val="24"/>
        </w:rPr>
        <w:lastRenderedPageBreak/>
        <w:t>详细地址：</w:t>
      </w:r>
      <w:r>
        <w:rPr>
          <w:rFonts w:ascii="宋体" w:cs="宋体" w:hint="eastAsia"/>
          <w:sz w:val="24"/>
        </w:rPr>
        <w:t>东莞市南城街道雅园工业区富丽大厦</w:t>
      </w:r>
      <w:r>
        <w:rPr>
          <w:rFonts w:ascii="宋体" w:cs="宋体" w:hint="eastAsia"/>
          <w:sz w:val="24"/>
        </w:rPr>
        <w:t>A502</w:t>
      </w:r>
    </w:p>
    <w:p w14:paraId="0D4219DE" w14:textId="77777777" w:rsidR="00E30154" w:rsidRDefault="00710238">
      <w:pPr>
        <w:snapToGrid w:val="0"/>
        <w:spacing w:line="560" w:lineRule="exact"/>
        <w:ind w:leftChars="229" w:left="555" w:hangingChars="31" w:hanging="74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邮</w:t>
      </w:r>
      <w:r>
        <w:rPr>
          <w:rFonts w:ascii="宋体" w:hAnsi="宋体"/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>编：</w:t>
      </w:r>
      <w:r>
        <w:rPr>
          <w:rFonts w:ascii="宋体" w:hAnsi="宋体"/>
          <w:bCs/>
          <w:sz w:val="24"/>
        </w:rPr>
        <w:t>523000</w:t>
      </w:r>
    </w:p>
    <w:p w14:paraId="3BE7125F" w14:textId="77777777" w:rsidR="00E30154" w:rsidRDefault="00710238">
      <w:pPr>
        <w:snapToGrid w:val="0"/>
        <w:spacing w:line="560" w:lineRule="exact"/>
        <w:ind w:leftChars="229" w:left="555" w:hangingChars="31" w:hanging="74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联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系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人：</w:t>
      </w:r>
      <w:r>
        <w:rPr>
          <w:rFonts w:ascii="宋体" w:hAnsi="宋体" w:hint="eastAsia"/>
          <w:bCs/>
          <w:sz w:val="24"/>
        </w:rPr>
        <w:t>李</w:t>
      </w:r>
      <w:r>
        <w:rPr>
          <w:rFonts w:ascii="宋体" w:hAnsi="宋体" w:hint="eastAsia"/>
          <w:bCs/>
          <w:sz w:val="24"/>
        </w:rPr>
        <w:t>先生</w:t>
      </w:r>
    </w:p>
    <w:p w14:paraId="2AB88D3F" w14:textId="77777777" w:rsidR="00E30154" w:rsidRDefault="00710238">
      <w:pPr>
        <w:snapToGrid w:val="0"/>
        <w:spacing w:line="560" w:lineRule="exact"/>
        <w:ind w:leftChars="229" w:left="555" w:hangingChars="31" w:hanging="74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电</w:t>
      </w:r>
      <w:r>
        <w:rPr>
          <w:rFonts w:ascii="宋体" w:hAnsi="宋体"/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>话：</w:t>
      </w:r>
      <w:r>
        <w:rPr>
          <w:rFonts w:ascii="宋体" w:hAnsi="宋体" w:hint="eastAsia"/>
          <w:bCs/>
          <w:sz w:val="24"/>
        </w:rPr>
        <w:t>0769-23033403</w:t>
      </w:r>
    </w:p>
    <w:p w14:paraId="050F6F59" w14:textId="77777777" w:rsidR="00E30154" w:rsidRDefault="00E30154">
      <w:pPr>
        <w:snapToGrid w:val="0"/>
        <w:spacing w:line="560" w:lineRule="exact"/>
        <w:ind w:firstLineChars="200" w:firstLine="480"/>
        <w:rPr>
          <w:rFonts w:ascii="宋体" w:hAnsi="宋体" w:cs="宋体"/>
          <w:bCs/>
          <w:sz w:val="24"/>
        </w:rPr>
      </w:pPr>
    </w:p>
    <w:p w14:paraId="3C2F6B6B" w14:textId="77777777" w:rsidR="00E30154" w:rsidRDefault="00710238">
      <w:pPr>
        <w:snapToGrid w:val="0"/>
        <w:spacing w:line="5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招标人</w:t>
      </w:r>
      <w:r>
        <w:rPr>
          <w:rFonts w:ascii="宋体" w:hAnsi="宋体" w:cs="宋体" w:hint="eastAsia"/>
          <w:bCs/>
          <w:sz w:val="24"/>
        </w:rPr>
        <w:t>名称：东莞巴士有限公司</w:t>
      </w:r>
    </w:p>
    <w:p w14:paraId="0238C9A8" w14:textId="77777777" w:rsidR="00E30154" w:rsidRDefault="00710238">
      <w:pPr>
        <w:snapToGrid w:val="0"/>
        <w:spacing w:line="5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详细地址：东莞市寮步镇横坑村汽车客运东站行车公寓</w:t>
      </w: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号楼</w:t>
      </w:r>
    </w:p>
    <w:p w14:paraId="579CE714" w14:textId="77777777" w:rsidR="00E30154" w:rsidRDefault="00710238">
      <w:pPr>
        <w:snapToGrid w:val="0"/>
        <w:spacing w:line="560" w:lineRule="exact"/>
        <w:ind w:firstLineChars="218" w:firstLine="523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邮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编：</w:t>
      </w:r>
      <w:r>
        <w:rPr>
          <w:rFonts w:ascii="宋体" w:hAnsi="宋体" w:cs="宋体" w:hint="eastAsia"/>
          <w:bCs/>
          <w:sz w:val="24"/>
        </w:rPr>
        <w:t xml:space="preserve"> 523000                   </w:t>
      </w:r>
    </w:p>
    <w:p w14:paraId="3959DB30" w14:textId="77777777" w:rsidR="00E30154" w:rsidRDefault="00710238">
      <w:pPr>
        <w:snapToGrid w:val="0"/>
        <w:spacing w:line="560" w:lineRule="exact"/>
        <w:ind w:firstLineChars="218" w:firstLine="523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系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人：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周小姐</w:t>
      </w:r>
      <w:r>
        <w:rPr>
          <w:rFonts w:ascii="宋体" w:hAnsi="宋体" w:cs="宋体" w:hint="eastAsia"/>
          <w:bCs/>
          <w:sz w:val="24"/>
        </w:rPr>
        <w:t xml:space="preserve"> </w:t>
      </w:r>
    </w:p>
    <w:p w14:paraId="473A80A7" w14:textId="77777777" w:rsidR="00E30154" w:rsidRDefault="00710238">
      <w:pPr>
        <w:snapToGrid w:val="0"/>
        <w:spacing w:line="560" w:lineRule="exact"/>
        <w:ind w:firstLineChars="218" w:firstLine="523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电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话：</w:t>
      </w:r>
      <w:r>
        <w:rPr>
          <w:rFonts w:ascii="宋体" w:hAnsi="宋体" w:cs="宋体" w:hint="eastAsia"/>
          <w:bCs/>
          <w:sz w:val="24"/>
        </w:rPr>
        <w:t>0769-26880814</w:t>
      </w:r>
      <w:r>
        <w:rPr>
          <w:rFonts w:ascii="宋体" w:hAnsi="宋体" w:cs="宋体" w:hint="eastAsia"/>
          <w:bCs/>
          <w:sz w:val="24"/>
        </w:rPr>
        <w:t xml:space="preserve">        </w:t>
      </w:r>
    </w:p>
    <w:p w14:paraId="2A6653B2" w14:textId="77777777" w:rsidR="00E30154" w:rsidRDefault="00E30154">
      <w:pPr>
        <w:pStyle w:val="2"/>
        <w:snapToGrid w:val="0"/>
        <w:spacing w:after="0" w:line="560" w:lineRule="exact"/>
        <w:ind w:firstLine="480"/>
        <w:rPr>
          <w:rFonts w:ascii="宋体" w:hAnsi="宋体" w:cs="宋体"/>
          <w:bCs/>
          <w:sz w:val="24"/>
          <w:szCs w:val="24"/>
        </w:rPr>
      </w:pPr>
    </w:p>
    <w:p w14:paraId="32A5A304" w14:textId="77777777" w:rsidR="00E30154" w:rsidRDefault="00710238">
      <w:pPr>
        <w:pStyle w:val="21"/>
        <w:snapToGrid w:val="0"/>
        <w:spacing w:line="560" w:lineRule="exact"/>
        <w:ind w:firstLineChars="1604" w:firstLine="385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上级</w:t>
      </w:r>
      <w:r>
        <w:rPr>
          <w:rFonts w:ascii="宋体" w:eastAsia="宋体" w:cs="宋体" w:hint="eastAsia"/>
          <w:sz w:val="24"/>
        </w:rPr>
        <w:t>单位：东莞市交通投资集团有限公司</w:t>
      </w:r>
      <w:r>
        <w:rPr>
          <w:rFonts w:ascii="宋体" w:eastAsia="宋体" w:cs="宋体" w:hint="eastAsia"/>
          <w:sz w:val="24"/>
        </w:rPr>
        <w:t xml:space="preserve">              </w:t>
      </w:r>
    </w:p>
    <w:p w14:paraId="176B91A5" w14:textId="77777777" w:rsidR="00E30154" w:rsidRDefault="00E30154">
      <w:pPr>
        <w:pStyle w:val="21"/>
        <w:snapToGrid w:val="0"/>
        <w:spacing w:line="560" w:lineRule="exact"/>
        <w:ind w:firstLineChars="1800" w:firstLine="4320"/>
        <w:rPr>
          <w:rFonts w:ascii="宋体" w:eastAsia="宋体" w:cs="宋体"/>
          <w:sz w:val="24"/>
        </w:rPr>
      </w:pPr>
    </w:p>
    <w:p w14:paraId="14BF1B78" w14:textId="77777777" w:rsidR="00E30154" w:rsidRDefault="00E30154">
      <w:pPr>
        <w:pStyle w:val="21"/>
        <w:snapToGrid w:val="0"/>
        <w:spacing w:line="560" w:lineRule="exact"/>
        <w:ind w:firstLineChars="1800" w:firstLine="4320"/>
        <w:rPr>
          <w:rFonts w:ascii="宋体" w:eastAsia="宋体" w:cs="宋体"/>
          <w:sz w:val="24"/>
        </w:rPr>
      </w:pPr>
    </w:p>
    <w:p w14:paraId="028D8ABD" w14:textId="77777777" w:rsidR="00E30154" w:rsidRDefault="00710238">
      <w:pPr>
        <w:pStyle w:val="21"/>
        <w:snapToGrid w:val="0"/>
        <w:spacing w:line="560" w:lineRule="exact"/>
        <w:ind w:firstLineChars="1604" w:firstLine="385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招标人</w:t>
      </w:r>
      <w:r>
        <w:rPr>
          <w:rFonts w:ascii="宋体" w:eastAsia="宋体" w:cs="宋体" w:hint="eastAsia"/>
          <w:sz w:val="24"/>
        </w:rPr>
        <w:t>：东莞巴士有限公司</w:t>
      </w:r>
    </w:p>
    <w:p w14:paraId="0B10145C" w14:textId="77777777" w:rsidR="00E30154" w:rsidRDefault="00E30154">
      <w:pPr>
        <w:pStyle w:val="21"/>
        <w:snapToGrid w:val="0"/>
        <w:spacing w:line="560" w:lineRule="exact"/>
        <w:ind w:firstLineChars="200" w:firstLine="480"/>
        <w:jc w:val="right"/>
        <w:rPr>
          <w:rFonts w:ascii="宋体" w:eastAsia="宋体" w:cs="宋体"/>
          <w:sz w:val="24"/>
        </w:rPr>
      </w:pPr>
    </w:p>
    <w:p w14:paraId="02E9BA89" w14:textId="77777777" w:rsidR="00E30154" w:rsidRDefault="00710238">
      <w:pPr>
        <w:pStyle w:val="21"/>
        <w:snapToGrid w:val="0"/>
        <w:spacing w:line="560" w:lineRule="exact"/>
        <w:ind w:firstLineChars="200" w:firstLine="480"/>
        <w:jc w:val="right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 xml:space="preserve"> </w:t>
      </w:r>
    </w:p>
    <w:p w14:paraId="5BA5CB36" w14:textId="77777777" w:rsidR="00E30154" w:rsidRDefault="00710238">
      <w:pPr>
        <w:pStyle w:val="21"/>
        <w:snapToGrid w:val="0"/>
        <w:spacing w:line="560" w:lineRule="exact"/>
        <w:ind w:firstLineChars="1604" w:firstLine="3850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>招标代理机构</w:t>
      </w:r>
      <w:r>
        <w:rPr>
          <w:rFonts w:ascii="宋体" w:eastAsia="宋体" w:cs="宋体" w:hint="eastAsia"/>
          <w:sz w:val="24"/>
        </w:rPr>
        <w:t>:</w:t>
      </w:r>
      <w:r>
        <w:rPr>
          <w:rFonts w:ascii="宋体" w:eastAsia="宋体" w:cs="宋体" w:hint="eastAsia"/>
          <w:sz w:val="24"/>
        </w:rPr>
        <w:t>广东华迪工程管理有限公司</w:t>
      </w:r>
    </w:p>
    <w:p w14:paraId="0271C313" w14:textId="77777777" w:rsidR="00E30154" w:rsidRDefault="00E30154">
      <w:pPr>
        <w:pStyle w:val="21"/>
        <w:snapToGrid w:val="0"/>
        <w:spacing w:line="560" w:lineRule="exact"/>
        <w:ind w:firstLineChars="200" w:firstLine="480"/>
        <w:jc w:val="right"/>
        <w:rPr>
          <w:rFonts w:ascii="宋体" w:eastAsia="宋体" w:cs="宋体"/>
          <w:sz w:val="24"/>
        </w:rPr>
      </w:pPr>
    </w:p>
    <w:p w14:paraId="61555511" w14:textId="77777777" w:rsidR="00E30154" w:rsidRDefault="00E30154">
      <w:pPr>
        <w:pStyle w:val="21"/>
        <w:snapToGrid w:val="0"/>
        <w:spacing w:line="560" w:lineRule="exact"/>
        <w:ind w:firstLineChars="200" w:firstLine="480"/>
        <w:jc w:val="right"/>
        <w:rPr>
          <w:rFonts w:ascii="宋体" w:eastAsia="宋体" w:cs="宋体"/>
          <w:sz w:val="24"/>
        </w:rPr>
      </w:pPr>
    </w:p>
    <w:p w14:paraId="21AD4A9E" w14:textId="75B566A8" w:rsidR="00E30154" w:rsidRDefault="00710238">
      <w:pPr>
        <w:pStyle w:val="21"/>
        <w:snapToGrid w:val="0"/>
        <w:spacing w:line="560" w:lineRule="exact"/>
        <w:ind w:firstLineChars="200" w:firstLine="480"/>
        <w:jc w:val="center"/>
        <w:rPr>
          <w:rFonts w:ascii="宋体" w:eastAsia="宋体" w:cs="宋体"/>
          <w:sz w:val="24"/>
        </w:rPr>
      </w:pPr>
      <w:r>
        <w:rPr>
          <w:rFonts w:ascii="宋体" w:eastAsia="宋体" w:cs="宋体" w:hint="eastAsia"/>
          <w:sz w:val="24"/>
        </w:rPr>
        <w:t xml:space="preserve">                           </w:t>
      </w:r>
      <w:r>
        <w:rPr>
          <w:rFonts w:ascii="宋体" w:eastAsia="宋体" w:cs="宋体" w:hint="eastAsia"/>
          <w:sz w:val="24"/>
        </w:rPr>
        <w:t>202</w:t>
      </w:r>
      <w:r>
        <w:rPr>
          <w:rFonts w:ascii="宋体" w:eastAsia="宋体" w:cs="宋体" w:hint="eastAsia"/>
          <w:sz w:val="24"/>
        </w:rPr>
        <w:t>1</w:t>
      </w:r>
      <w:r>
        <w:rPr>
          <w:rFonts w:ascii="宋体" w:eastAsia="宋体" w:cs="宋体" w:hint="eastAsia"/>
          <w:sz w:val="24"/>
        </w:rPr>
        <w:t>年</w:t>
      </w:r>
      <w:r>
        <w:rPr>
          <w:rFonts w:ascii="宋体" w:eastAsia="宋体" w:cs="宋体"/>
          <w:sz w:val="24"/>
        </w:rPr>
        <w:t>4</w:t>
      </w:r>
      <w:r>
        <w:rPr>
          <w:rFonts w:ascii="宋体" w:eastAsia="宋体" w:cs="宋体" w:hint="eastAsia"/>
          <w:sz w:val="24"/>
        </w:rPr>
        <w:t>月</w:t>
      </w:r>
      <w:r>
        <w:rPr>
          <w:rFonts w:ascii="宋体" w:eastAsia="宋体" w:cs="宋体"/>
          <w:sz w:val="24"/>
        </w:rPr>
        <w:t>22</w:t>
      </w:r>
      <w:r>
        <w:rPr>
          <w:rFonts w:ascii="宋体" w:eastAsia="宋体" w:cs="宋体" w:hint="eastAsia"/>
          <w:sz w:val="24"/>
        </w:rPr>
        <w:t>日</w:t>
      </w:r>
    </w:p>
    <w:sectPr w:rsidR="00E30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54"/>
    <w:rsid w:val="00710238"/>
    <w:rsid w:val="00E30154"/>
    <w:rsid w:val="055D4283"/>
    <w:rsid w:val="071B2654"/>
    <w:rsid w:val="12D93B2B"/>
    <w:rsid w:val="1AE66217"/>
    <w:rsid w:val="442050B7"/>
    <w:rsid w:val="64C445C1"/>
    <w:rsid w:val="754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F1960F"/>
  <w15:docId w15:val="{07B38CA5-90F8-A247-AA9F-FFDB431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0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suo1">
    <w:name w:val="suo1"/>
    <w:basedOn w:val="a"/>
    <w:qFormat/>
    <w:pPr>
      <w:ind w:left="750"/>
      <w:jc w:val="left"/>
    </w:pPr>
    <w:rPr>
      <w:rFonts w:cs="Times New Roman"/>
      <w:kern w:val="0"/>
    </w:rPr>
  </w:style>
  <w:style w:type="paragraph" w:customStyle="1" w:styleId="21">
    <w:name w:val="正文缩进2格"/>
    <w:basedOn w:val="a"/>
    <w:next w:val="a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Administrator.USER-20151030JB</dc:creator>
  <cp:lastModifiedBy>周 玉兰</cp:lastModifiedBy>
  <cp:revision>2</cp:revision>
  <dcterms:created xsi:type="dcterms:W3CDTF">2020-11-23T03:20:00Z</dcterms:created>
  <dcterms:modified xsi:type="dcterms:W3CDTF">2021-04-14T13:48:00Z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603118ED84F54CC6971340D4BBD30706</vt:lpwstr>
  </property>
</Properties>
</file>