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东莞市轨道交通2号线（东莞火车站～虎门火车站段）播音和导向媒体经营项目(二次招商)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评审结果公示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广东有德招标采购有限公司受东莞市轨道交通有限公司委托，就东莞市轨道交通2号线（东莞火车站～虎门火车站段）播音和导向媒体经营项目(二次招商)（项目编号：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YDZB20DGQY0260-1</w:t>
      </w:r>
      <w:r>
        <w:rPr>
          <w:rFonts w:hint="eastAsia" w:ascii="宋体" w:hAnsi="宋体" w:eastAsia="宋体"/>
          <w:sz w:val="24"/>
          <w:szCs w:val="24"/>
        </w:rPr>
        <w:t>）进行公开招商，经评审委员会评审，现将评审结果公示如下：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一、项目名称：东莞市轨道交通2号线（东莞火车站～虎门火车站段）播音和导向媒体经营项目(二次招商)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二、评审日期：2021年4月13日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三、评审结果公示日期：2021年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sz w:val="24"/>
          <w:szCs w:val="24"/>
        </w:rPr>
        <w:t>日至2021年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四、评审结果：</w:t>
      </w:r>
    </w:p>
    <w:tbl>
      <w:tblPr>
        <w:tblStyle w:val="4"/>
        <w:tblW w:w="6238" w:type="pc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51"/>
        <w:gridCol w:w="1414"/>
        <w:gridCol w:w="1986"/>
        <w:gridCol w:w="1986"/>
        <w:gridCol w:w="1846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中选候选人序号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招商响应人名称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第一个年度媒体资源使用费（元/年）（精确到小数点后两位）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第二个年度媒体资源使用费（元/年）（精确到小数点后两位）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第三个年度媒体资源使用费（元/年）（精确到小数点后两位）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三年媒体资源使用总费用（元）（精确到小数点后两位）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第一中选候选人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东莞市金琦元文化传播有限公司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¥2,090,000.00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¥2,152,700.00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¥2,217,281.00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¥6,459,981.00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第二中选候选人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东莞市九意广告有限公司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¥1,980,000.00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¥2,039,400.00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¥2,100,582.00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¥6,119,982.00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东莞广播电视传媒发展有限公司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¥1,980,000.00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¥2,039,400.00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¥2,100,582.00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¥6,119,982.00</w:t>
            </w:r>
          </w:p>
        </w:tc>
      </w:tr>
    </w:tbl>
    <w:p>
      <w:pPr>
        <w:spacing w:before="156" w:beforeLines="50"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五、联系方式：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（一）招商人：东莞市轨道交通有限公司</w:t>
      </w:r>
    </w:p>
    <w:p>
      <w:pPr>
        <w:spacing w:line="360" w:lineRule="auto"/>
        <w:ind w:left="850" w:leftChars="4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地址：东莞市南城区东莞大道116号东莞市轨道交通有限公司</w:t>
      </w:r>
    </w:p>
    <w:p>
      <w:pPr>
        <w:spacing w:line="360" w:lineRule="auto"/>
        <w:ind w:left="850" w:leftChars="4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联系人：林工、谢工</w:t>
      </w:r>
    </w:p>
    <w:p>
      <w:pPr>
        <w:spacing w:line="360" w:lineRule="auto"/>
        <w:ind w:left="850" w:leftChars="4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电话：（0769）28639848/22802890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（二）招商代理：广东有德招标采购有限公司</w:t>
      </w:r>
    </w:p>
    <w:p>
      <w:pPr>
        <w:spacing w:line="360" w:lineRule="auto"/>
        <w:ind w:left="846" w:leftChars="403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地址：东莞市东城区东莞大道19号鼎峰卡布斯国际广场A座1603A号</w:t>
      </w:r>
    </w:p>
    <w:p>
      <w:pPr>
        <w:spacing w:line="360" w:lineRule="auto"/>
        <w:ind w:left="846" w:leftChars="403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联系人：郑翠婷</w:t>
      </w:r>
    </w:p>
    <w:p>
      <w:pPr>
        <w:spacing w:line="360" w:lineRule="auto"/>
        <w:ind w:left="846" w:leftChars="403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电话：（0769）23362836-823</w:t>
      </w:r>
    </w:p>
    <w:p>
      <w:pPr>
        <w:spacing w:before="312" w:beforeLines="100"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招商响应人或者其他利害关系人对评审结果有异议的，请在本公示期间向招商代理机构以书面的形式提出，并将完整的异议书面材料原件送达招商代理机构，逾期则视为对评标结果无异议，超出提交异议截止时间而提出的任何疑问，招商代理机构将不予答复。</w:t>
      </w:r>
      <w:bookmarkStart w:id="0" w:name="_GoBack"/>
      <w:bookmarkEnd w:id="0"/>
    </w:p>
    <w:p>
      <w:pPr>
        <w:spacing w:before="156" w:beforeLines="50"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特此公示。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招商单位：东莞市轨道交通有限公司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招商代理机构：广东有德招标采购有限公司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监督单位：东莞市交通投资集团有限公司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2021年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D"/>
    <w:rsid w:val="000003A0"/>
    <w:rsid w:val="00087A01"/>
    <w:rsid w:val="00113C81"/>
    <w:rsid w:val="003309CA"/>
    <w:rsid w:val="004A5A4E"/>
    <w:rsid w:val="00966C1B"/>
    <w:rsid w:val="00A84A18"/>
    <w:rsid w:val="00C4604D"/>
    <w:rsid w:val="00E41116"/>
    <w:rsid w:val="4EA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152</Words>
  <Characters>868</Characters>
  <Lines>7</Lines>
  <Paragraphs>2</Paragraphs>
  <TotalTime>34</TotalTime>
  <ScaleCrop>false</ScaleCrop>
  <LinksUpToDate>false</LinksUpToDate>
  <CharactersWithSpaces>1018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2021-04-13T06:58:00Z</dcterms:created>
  <dc:creator>1</dc:creator>
  <cp:lastModifiedBy>林星亮</cp:lastModifiedBy>
  <dcterms:modified xsi:type="dcterms:W3CDTF">2021-04-15T03:10:47Z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