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DA2" w:rsidRPr="007A0C1C" w:rsidRDefault="007A2DA2">
      <w:pPr>
        <w:adjustRightInd w:val="0"/>
        <w:snapToGrid w:val="0"/>
        <w:spacing w:after="60"/>
        <w:ind w:rightChars="-85" w:right="-178" w:firstLineChars="147" w:firstLine="1240"/>
        <w:jc w:val="center"/>
        <w:rPr>
          <w:rFonts w:ascii="Times New Roman" w:hAnsi="Times New Roman"/>
          <w:b/>
          <w:bCs/>
          <w:sz w:val="84"/>
          <w:szCs w:val="84"/>
        </w:rPr>
      </w:pPr>
    </w:p>
    <w:p w:rsidR="007A2DA2" w:rsidRPr="007A0C1C" w:rsidRDefault="00C73C4E">
      <w:pPr>
        <w:adjustRightInd w:val="0"/>
        <w:snapToGrid w:val="0"/>
        <w:spacing w:after="60"/>
        <w:ind w:rightChars="-85" w:right="-178"/>
        <w:jc w:val="center"/>
        <w:rPr>
          <w:rFonts w:ascii="宋体" w:hAnsi="宋体"/>
          <w:b/>
          <w:bCs/>
          <w:sz w:val="52"/>
          <w:szCs w:val="52"/>
        </w:rPr>
      </w:pPr>
      <w:bookmarkStart w:id="0" w:name="_Hlk1990161"/>
      <w:r w:rsidRPr="007A0C1C">
        <w:rPr>
          <w:rFonts w:ascii="宋体" w:hAnsi="宋体" w:hint="eastAsia"/>
          <w:b/>
          <w:bCs/>
          <w:sz w:val="52"/>
          <w:szCs w:val="52"/>
        </w:rPr>
        <w:t>东莞市交通投资集团有限公司（东莞控股公司、东莞巴士公司、市轨道公司）保安保洁服务采购项目</w:t>
      </w:r>
    </w:p>
    <w:bookmarkEnd w:id="0"/>
    <w:p w:rsidR="007A2DA2" w:rsidRPr="007A0C1C" w:rsidRDefault="00176405" w:rsidP="00C73C4E">
      <w:pPr>
        <w:jc w:val="center"/>
        <w:rPr>
          <w:rFonts w:ascii="Times New Roman" w:hAnsi="Times New Roman"/>
          <w:b/>
          <w:bCs/>
          <w:sz w:val="84"/>
          <w:szCs w:val="84"/>
        </w:rPr>
      </w:pPr>
      <w:r w:rsidRPr="007A0C1C">
        <w:rPr>
          <w:rFonts w:ascii="黑体" w:eastAsia="黑体" w:hAnsi="黑体"/>
          <w:b/>
          <w:noProof/>
          <w:sz w:val="32"/>
          <w:szCs w:val="32"/>
        </w:rPr>
        <w:drawing>
          <wp:inline distT="0" distB="0" distL="0" distR="0">
            <wp:extent cx="3092537" cy="2924175"/>
            <wp:effectExtent l="0" t="0" r="0" b="0"/>
            <wp:docPr id="2" name="图片 2" descr="有德LOGO(小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有德LOGO(小版)"/>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3749" cy="2925321"/>
                    </a:xfrm>
                    <a:prstGeom prst="rect">
                      <a:avLst/>
                    </a:prstGeom>
                    <a:noFill/>
                    <a:ln>
                      <a:noFill/>
                    </a:ln>
                  </pic:spPr>
                </pic:pic>
              </a:graphicData>
            </a:graphic>
          </wp:inline>
        </w:drawing>
      </w:r>
    </w:p>
    <w:p w:rsidR="007A2DA2" w:rsidRPr="007A0C1C" w:rsidRDefault="00C25E1E" w:rsidP="00C66088">
      <w:pPr>
        <w:tabs>
          <w:tab w:val="left" w:pos="6015"/>
        </w:tabs>
        <w:spacing w:afterLines="100" w:after="312"/>
        <w:jc w:val="center"/>
        <w:rPr>
          <w:rFonts w:ascii="宋体" w:hAnsi="宋体"/>
          <w:b/>
          <w:bCs/>
          <w:spacing w:val="20"/>
          <w:sz w:val="52"/>
          <w:szCs w:val="52"/>
        </w:rPr>
      </w:pPr>
      <w:r w:rsidRPr="007A0C1C">
        <w:rPr>
          <w:rFonts w:ascii="宋体" w:hAnsi="宋体"/>
          <w:b/>
          <w:bCs/>
          <w:spacing w:val="20"/>
          <w:sz w:val="52"/>
          <w:szCs w:val="52"/>
        </w:rPr>
        <w:t>招标文件</w:t>
      </w:r>
    </w:p>
    <w:p w:rsidR="00B53AF8" w:rsidRPr="007A0C1C" w:rsidRDefault="00B53AF8" w:rsidP="00197875">
      <w:pPr>
        <w:snapToGrid w:val="0"/>
        <w:spacing w:line="360" w:lineRule="auto"/>
        <w:ind w:firstLineChars="296" w:firstLine="921"/>
        <w:jc w:val="left"/>
        <w:rPr>
          <w:rFonts w:ascii="宋体" w:hAnsi="宋体"/>
          <w:b/>
          <w:sz w:val="31"/>
          <w:szCs w:val="18"/>
        </w:rPr>
      </w:pPr>
    </w:p>
    <w:p w:rsidR="00B53AF8" w:rsidRPr="007A0C1C" w:rsidRDefault="00B53AF8" w:rsidP="00197875">
      <w:pPr>
        <w:snapToGrid w:val="0"/>
        <w:spacing w:line="360" w:lineRule="auto"/>
        <w:ind w:firstLineChars="296" w:firstLine="921"/>
        <w:jc w:val="left"/>
        <w:rPr>
          <w:rFonts w:ascii="宋体" w:hAnsi="宋体"/>
          <w:b/>
          <w:sz w:val="31"/>
          <w:szCs w:val="18"/>
        </w:rPr>
      </w:pPr>
    </w:p>
    <w:p w:rsidR="00176405" w:rsidRPr="007A0C1C" w:rsidRDefault="00176405" w:rsidP="00197875">
      <w:pPr>
        <w:snapToGrid w:val="0"/>
        <w:spacing w:line="360" w:lineRule="auto"/>
        <w:ind w:firstLineChars="296" w:firstLine="921"/>
        <w:jc w:val="left"/>
        <w:rPr>
          <w:rFonts w:ascii="宋体" w:hAnsi="宋体"/>
          <w:b/>
          <w:bCs/>
          <w:sz w:val="31"/>
          <w:szCs w:val="18"/>
        </w:rPr>
      </w:pPr>
      <w:r w:rsidRPr="007A0C1C">
        <w:rPr>
          <w:rFonts w:ascii="宋体" w:hAnsi="宋体" w:hint="eastAsia"/>
          <w:b/>
          <w:sz w:val="31"/>
          <w:szCs w:val="18"/>
        </w:rPr>
        <w:t>项目编号：</w:t>
      </w:r>
      <w:r w:rsidR="00101169" w:rsidRPr="007A0C1C">
        <w:rPr>
          <w:rFonts w:ascii="宋体" w:hAnsi="宋体"/>
          <w:b/>
          <w:sz w:val="31"/>
          <w:szCs w:val="18"/>
        </w:rPr>
        <w:t>JT-CG2019001</w:t>
      </w:r>
    </w:p>
    <w:p w:rsidR="007A2DA2" w:rsidRPr="007A0C1C" w:rsidRDefault="00B53AF8" w:rsidP="00197875">
      <w:pPr>
        <w:snapToGrid w:val="0"/>
        <w:spacing w:line="360" w:lineRule="auto"/>
        <w:ind w:firstLineChars="296" w:firstLine="921"/>
        <w:jc w:val="left"/>
        <w:rPr>
          <w:rFonts w:ascii="宋体" w:hAnsi="宋体"/>
          <w:b/>
          <w:bCs/>
          <w:sz w:val="31"/>
          <w:szCs w:val="18"/>
          <w:u w:val="single"/>
        </w:rPr>
      </w:pPr>
      <w:r w:rsidRPr="007A0C1C">
        <w:rPr>
          <w:rFonts w:ascii="宋体" w:hAnsi="宋体" w:hint="eastAsia"/>
          <w:b/>
          <w:sz w:val="31"/>
          <w:szCs w:val="18"/>
        </w:rPr>
        <w:t>招标</w:t>
      </w:r>
      <w:r w:rsidR="00C25E1E" w:rsidRPr="007A0C1C">
        <w:rPr>
          <w:rFonts w:ascii="宋体" w:hAnsi="宋体"/>
          <w:b/>
          <w:sz w:val="31"/>
          <w:szCs w:val="18"/>
        </w:rPr>
        <w:t>单位：</w:t>
      </w:r>
      <w:r w:rsidR="00C73C4E" w:rsidRPr="007A0C1C">
        <w:rPr>
          <w:rFonts w:ascii="宋体" w:hAnsi="宋体" w:hint="eastAsia"/>
          <w:b/>
          <w:bCs/>
          <w:sz w:val="31"/>
          <w:szCs w:val="18"/>
        </w:rPr>
        <w:t>东莞市交通投资集团有限公司</w:t>
      </w:r>
    </w:p>
    <w:p w:rsidR="00176405" w:rsidRPr="007A0C1C" w:rsidRDefault="00B53AF8" w:rsidP="00176405">
      <w:pPr>
        <w:snapToGrid w:val="0"/>
        <w:spacing w:line="360" w:lineRule="auto"/>
        <w:ind w:firstLineChars="300" w:firstLine="934"/>
        <w:rPr>
          <w:rFonts w:ascii="宋体" w:hAnsi="宋体"/>
          <w:b/>
          <w:sz w:val="31"/>
          <w:szCs w:val="18"/>
        </w:rPr>
      </w:pPr>
      <w:r w:rsidRPr="007A0C1C">
        <w:rPr>
          <w:rFonts w:ascii="宋体" w:hAnsi="宋体" w:hint="eastAsia"/>
          <w:b/>
          <w:sz w:val="31"/>
          <w:szCs w:val="18"/>
        </w:rPr>
        <w:t>招标</w:t>
      </w:r>
      <w:r w:rsidR="00176405" w:rsidRPr="007A0C1C">
        <w:rPr>
          <w:rFonts w:ascii="宋体" w:hAnsi="宋体"/>
          <w:b/>
          <w:sz w:val="31"/>
          <w:szCs w:val="18"/>
        </w:rPr>
        <w:t>代理机构：</w:t>
      </w:r>
      <w:r w:rsidR="00176405" w:rsidRPr="007A0C1C">
        <w:rPr>
          <w:rFonts w:ascii="宋体" w:hAnsi="宋体" w:hint="eastAsia"/>
          <w:b/>
          <w:sz w:val="31"/>
          <w:szCs w:val="18"/>
        </w:rPr>
        <w:t>广东有德招标采购有限公司</w:t>
      </w:r>
    </w:p>
    <w:p w:rsidR="00B53AF8" w:rsidRPr="007A0C1C" w:rsidRDefault="00B53AF8" w:rsidP="00B53AF8">
      <w:pPr>
        <w:snapToGrid w:val="0"/>
        <w:spacing w:line="360" w:lineRule="auto"/>
        <w:ind w:firstLineChars="300" w:firstLine="934"/>
        <w:rPr>
          <w:rFonts w:ascii="宋体" w:hAnsi="宋体"/>
          <w:b/>
          <w:bCs/>
          <w:sz w:val="31"/>
          <w:szCs w:val="18"/>
          <w:u w:val="single"/>
        </w:rPr>
      </w:pPr>
      <w:r w:rsidRPr="007A0C1C">
        <w:rPr>
          <w:rFonts w:ascii="宋体" w:hAnsi="宋体" w:hint="eastAsia"/>
          <w:b/>
          <w:bCs/>
          <w:sz w:val="31"/>
          <w:szCs w:val="18"/>
        </w:rPr>
        <w:t>监督单位：</w:t>
      </w:r>
      <w:bookmarkStart w:id="1" w:name="_Hlk1990192"/>
      <w:r w:rsidRPr="007A0C1C">
        <w:rPr>
          <w:rFonts w:ascii="宋体" w:hAnsi="宋体" w:hint="eastAsia"/>
          <w:b/>
          <w:bCs/>
          <w:sz w:val="31"/>
          <w:szCs w:val="18"/>
        </w:rPr>
        <w:t>东莞市交通投资集团有限公司</w:t>
      </w:r>
      <w:bookmarkEnd w:id="1"/>
      <w:r w:rsidRPr="007A0C1C">
        <w:rPr>
          <w:rFonts w:ascii="宋体" w:hAnsi="宋体" w:hint="eastAsia"/>
          <w:b/>
          <w:bCs/>
          <w:sz w:val="31"/>
          <w:szCs w:val="18"/>
        </w:rPr>
        <w:t>监察审计室</w:t>
      </w:r>
    </w:p>
    <w:p w:rsidR="007A2DA2" w:rsidRPr="007A0C1C" w:rsidRDefault="00B74659" w:rsidP="00DE0BA5">
      <w:pPr>
        <w:spacing w:line="600" w:lineRule="exact"/>
        <w:jc w:val="center"/>
        <w:rPr>
          <w:rFonts w:ascii="Times New Roman" w:hAnsi="Times New Roman"/>
          <w:b/>
          <w:bCs/>
          <w:spacing w:val="26"/>
          <w:sz w:val="31"/>
        </w:rPr>
      </w:pPr>
      <w:r w:rsidRPr="007A0C1C">
        <w:rPr>
          <w:rFonts w:ascii="Times New Roman" w:hAnsi="Times New Roman"/>
          <w:b/>
          <w:bCs/>
          <w:spacing w:val="26"/>
          <w:sz w:val="31"/>
        </w:rPr>
        <w:t>二〇一九年</w:t>
      </w:r>
      <w:r w:rsidRPr="007A0C1C">
        <w:rPr>
          <w:rFonts w:ascii="Times New Roman" w:hAnsi="Times New Roman" w:hint="eastAsia"/>
          <w:b/>
          <w:bCs/>
          <w:spacing w:val="26"/>
          <w:sz w:val="31"/>
        </w:rPr>
        <w:t>五</w:t>
      </w:r>
      <w:r w:rsidRPr="007A0C1C">
        <w:rPr>
          <w:rFonts w:ascii="Times New Roman" w:hAnsi="Times New Roman"/>
          <w:b/>
          <w:bCs/>
          <w:spacing w:val="26"/>
          <w:sz w:val="31"/>
        </w:rPr>
        <w:t>月</w:t>
      </w:r>
      <w:r w:rsidR="00C25E1E" w:rsidRPr="007A0C1C">
        <w:rPr>
          <w:rFonts w:ascii="Times New Roman" w:eastAsiaTheme="minorEastAsia" w:hAnsi="Times New Roman"/>
          <w:b/>
          <w:bCs/>
          <w:sz w:val="32"/>
          <w:szCs w:val="32"/>
        </w:rPr>
        <w:br w:type="page"/>
      </w:r>
    </w:p>
    <w:sdt>
      <w:sdtPr>
        <w:rPr>
          <w:rFonts w:ascii="Times New Roman" w:eastAsia="宋体" w:hAnsi="Times New Roman" w:cs="Times New Roman"/>
          <w:b w:val="0"/>
          <w:bCs w:val="0"/>
          <w:color w:val="auto"/>
          <w:kern w:val="2"/>
          <w:sz w:val="21"/>
          <w:szCs w:val="24"/>
          <w:lang w:val="zh-CN"/>
        </w:rPr>
        <w:id w:val="786984627"/>
      </w:sdtPr>
      <w:sdtEndPr>
        <w:rPr>
          <w:sz w:val="22"/>
          <w:szCs w:val="22"/>
          <w:lang w:val="en-US"/>
        </w:rPr>
      </w:sdtEndPr>
      <w:sdtContent>
        <w:p w:rsidR="007A2DA2" w:rsidRPr="007A0C1C" w:rsidRDefault="00061D88" w:rsidP="00912687">
          <w:pPr>
            <w:pStyle w:val="TOC10"/>
            <w:tabs>
              <w:tab w:val="center" w:pos="4575"/>
              <w:tab w:val="left" w:pos="6390"/>
            </w:tabs>
            <w:spacing w:line="360" w:lineRule="auto"/>
            <w:rPr>
              <w:rFonts w:ascii="宋体" w:eastAsia="宋体" w:hAnsi="宋体" w:cs="Times New Roman"/>
              <w:b w:val="0"/>
              <w:color w:val="auto"/>
              <w:sz w:val="22"/>
              <w:szCs w:val="22"/>
            </w:rPr>
          </w:pPr>
          <w:r w:rsidRPr="007A0C1C">
            <w:rPr>
              <w:rFonts w:ascii="Times New Roman" w:eastAsia="宋体" w:hAnsi="Times New Roman" w:cs="Times New Roman"/>
              <w:b w:val="0"/>
              <w:bCs w:val="0"/>
              <w:color w:val="auto"/>
              <w:kern w:val="2"/>
              <w:sz w:val="21"/>
              <w:szCs w:val="24"/>
              <w:lang w:val="zh-CN"/>
            </w:rPr>
            <w:tab/>
          </w:r>
          <w:r w:rsidR="00C25E1E" w:rsidRPr="007A0C1C">
            <w:rPr>
              <w:rFonts w:ascii="宋体" w:eastAsia="宋体" w:hAnsi="宋体" w:cs="Times New Roman"/>
              <w:b w:val="0"/>
              <w:color w:val="auto"/>
              <w:sz w:val="22"/>
              <w:szCs w:val="22"/>
              <w:lang w:val="zh-CN"/>
            </w:rPr>
            <w:t>目录</w:t>
          </w:r>
        </w:p>
        <w:p w:rsidR="00912687" w:rsidRPr="007A0C1C" w:rsidRDefault="00C90616" w:rsidP="00912687">
          <w:pPr>
            <w:pStyle w:val="TOC1"/>
            <w:tabs>
              <w:tab w:val="right" w:leader="dot" w:pos="9288"/>
            </w:tabs>
            <w:spacing w:line="360" w:lineRule="auto"/>
            <w:rPr>
              <w:rFonts w:ascii="宋体" w:hAnsi="宋体" w:cstheme="minorBidi"/>
              <w:noProof/>
              <w:sz w:val="22"/>
              <w:szCs w:val="22"/>
            </w:rPr>
          </w:pPr>
          <w:r w:rsidRPr="007A0C1C">
            <w:rPr>
              <w:rFonts w:ascii="宋体" w:hAnsi="宋体"/>
              <w:sz w:val="22"/>
              <w:szCs w:val="22"/>
            </w:rPr>
            <w:fldChar w:fldCharType="begin"/>
          </w:r>
          <w:r w:rsidR="00C25E1E" w:rsidRPr="007A0C1C">
            <w:rPr>
              <w:rFonts w:ascii="宋体" w:hAnsi="宋体"/>
              <w:sz w:val="22"/>
              <w:szCs w:val="22"/>
            </w:rPr>
            <w:instrText xml:space="preserve"> TOC \o "1-3" \h \z \u </w:instrText>
          </w:r>
          <w:r w:rsidRPr="007A0C1C">
            <w:rPr>
              <w:rFonts w:ascii="宋体" w:hAnsi="宋体"/>
              <w:sz w:val="22"/>
              <w:szCs w:val="22"/>
            </w:rPr>
            <w:fldChar w:fldCharType="separate"/>
          </w:r>
          <w:hyperlink w:anchor="_Toc5131338" w:history="1">
            <w:r w:rsidR="00912687" w:rsidRPr="007A0C1C">
              <w:rPr>
                <w:rStyle w:val="aff1"/>
                <w:rFonts w:ascii="宋体" w:hAnsi="宋体" w:hint="eastAsia"/>
                <w:noProof/>
                <w:color w:val="auto"/>
                <w:sz w:val="22"/>
                <w:szCs w:val="22"/>
              </w:rPr>
              <w:t>第一章</w:t>
            </w:r>
            <w:r w:rsidR="00912687" w:rsidRPr="007A0C1C">
              <w:rPr>
                <w:rStyle w:val="aff1"/>
                <w:rFonts w:ascii="宋体" w:hAnsi="宋体"/>
                <w:noProof/>
                <w:color w:val="auto"/>
                <w:sz w:val="22"/>
                <w:szCs w:val="22"/>
              </w:rPr>
              <w:t xml:space="preserve">  </w:t>
            </w:r>
            <w:r w:rsidR="00912687" w:rsidRPr="007A0C1C">
              <w:rPr>
                <w:rStyle w:val="aff1"/>
                <w:rFonts w:ascii="宋体" w:hAnsi="宋体" w:hint="eastAsia"/>
                <w:noProof/>
                <w:color w:val="auto"/>
                <w:sz w:val="22"/>
                <w:szCs w:val="22"/>
              </w:rPr>
              <w:t>投标邀请</w:t>
            </w:r>
            <w:r w:rsidR="00912687" w:rsidRPr="007A0C1C">
              <w:rPr>
                <w:rFonts w:ascii="宋体" w:hAnsi="宋体"/>
                <w:noProof/>
                <w:webHidden/>
                <w:sz w:val="22"/>
                <w:szCs w:val="22"/>
              </w:rPr>
              <w:tab/>
            </w:r>
            <w:r w:rsidRPr="007A0C1C">
              <w:rPr>
                <w:rFonts w:ascii="宋体" w:hAnsi="宋体"/>
                <w:noProof/>
                <w:webHidden/>
                <w:sz w:val="22"/>
                <w:szCs w:val="22"/>
              </w:rPr>
              <w:fldChar w:fldCharType="begin"/>
            </w:r>
            <w:r w:rsidR="00912687" w:rsidRPr="007A0C1C">
              <w:rPr>
                <w:rFonts w:ascii="宋体" w:hAnsi="宋体"/>
                <w:noProof/>
                <w:webHidden/>
                <w:sz w:val="22"/>
                <w:szCs w:val="22"/>
              </w:rPr>
              <w:instrText xml:space="preserve"> PAGEREF _Toc5131338 \h </w:instrText>
            </w:r>
            <w:r w:rsidRPr="007A0C1C">
              <w:rPr>
                <w:rFonts w:ascii="宋体" w:hAnsi="宋体"/>
                <w:noProof/>
                <w:webHidden/>
                <w:sz w:val="22"/>
                <w:szCs w:val="22"/>
              </w:rPr>
            </w:r>
            <w:r w:rsidRPr="007A0C1C">
              <w:rPr>
                <w:rFonts w:ascii="宋体" w:hAnsi="宋体"/>
                <w:noProof/>
                <w:webHidden/>
                <w:sz w:val="22"/>
                <w:szCs w:val="22"/>
              </w:rPr>
              <w:fldChar w:fldCharType="separate"/>
            </w:r>
            <w:r w:rsidR="007A0C1C">
              <w:rPr>
                <w:rFonts w:ascii="宋体" w:hAnsi="宋体"/>
                <w:noProof/>
                <w:webHidden/>
                <w:sz w:val="22"/>
                <w:szCs w:val="22"/>
              </w:rPr>
              <w:t>7</w:t>
            </w:r>
            <w:r w:rsidRPr="007A0C1C">
              <w:rPr>
                <w:rFonts w:ascii="宋体" w:hAnsi="宋体"/>
                <w:noProof/>
                <w:webHidden/>
                <w:sz w:val="22"/>
                <w:szCs w:val="22"/>
              </w:rPr>
              <w:fldChar w:fldCharType="end"/>
            </w:r>
          </w:hyperlink>
        </w:p>
        <w:p w:rsidR="00912687" w:rsidRPr="007A0C1C" w:rsidRDefault="00960F57" w:rsidP="00912687">
          <w:pPr>
            <w:pStyle w:val="TOC2"/>
            <w:tabs>
              <w:tab w:val="right" w:leader="dot" w:pos="9288"/>
            </w:tabs>
            <w:spacing w:line="360" w:lineRule="auto"/>
            <w:rPr>
              <w:rFonts w:ascii="宋体" w:eastAsia="宋体" w:hAnsi="宋体"/>
              <w:noProof/>
              <w:kern w:val="2"/>
            </w:rPr>
          </w:pPr>
          <w:hyperlink w:anchor="_Toc5131339" w:history="1">
            <w:r w:rsidR="00912687" w:rsidRPr="007A0C1C">
              <w:rPr>
                <w:rStyle w:val="aff1"/>
                <w:rFonts w:ascii="宋体" w:eastAsia="宋体" w:hAnsi="宋体" w:hint="eastAsia"/>
                <w:bCs/>
                <w:noProof/>
                <w:color w:val="auto"/>
              </w:rPr>
              <w:t>一、</w:t>
            </w:r>
            <w:r w:rsidR="00912687" w:rsidRPr="007A0C1C">
              <w:rPr>
                <w:rStyle w:val="aff1"/>
                <w:rFonts w:ascii="宋体" w:eastAsia="宋体" w:hAnsi="宋体"/>
                <w:bCs/>
                <w:noProof/>
                <w:color w:val="auto"/>
              </w:rPr>
              <w:t xml:space="preserve"> </w:t>
            </w:r>
            <w:r w:rsidR="00912687" w:rsidRPr="007A0C1C">
              <w:rPr>
                <w:rStyle w:val="aff1"/>
                <w:rFonts w:ascii="宋体" w:eastAsia="宋体" w:hAnsi="宋体" w:hint="eastAsia"/>
                <w:bCs/>
                <w:noProof/>
                <w:color w:val="auto"/>
              </w:rPr>
              <w:t>投标邀请函</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_Toc5131339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8</w:t>
            </w:r>
            <w:r w:rsidR="00C90616" w:rsidRPr="007A0C1C">
              <w:rPr>
                <w:rFonts w:ascii="宋体" w:eastAsia="宋体" w:hAnsi="宋体"/>
                <w:noProof/>
                <w:webHidden/>
              </w:rPr>
              <w:fldChar w:fldCharType="end"/>
            </w:r>
          </w:hyperlink>
        </w:p>
        <w:p w:rsidR="00912687" w:rsidRPr="007A0C1C" w:rsidRDefault="00960F57" w:rsidP="00912687">
          <w:pPr>
            <w:pStyle w:val="TOC1"/>
            <w:tabs>
              <w:tab w:val="left" w:pos="835"/>
              <w:tab w:val="right" w:leader="dot" w:pos="9288"/>
            </w:tabs>
            <w:spacing w:line="360" w:lineRule="auto"/>
            <w:rPr>
              <w:rFonts w:ascii="宋体" w:hAnsi="宋体" w:cstheme="minorBidi"/>
              <w:noProof/>
              <w:sz w:val="22"/>
              <w:szCs w:val="22"/>
            </w:rPr>
          </w:pPr>
          <w:hyperlink w:anchor="_Toc5131340" w:history="1">
            <w:r w:rsidR="00912687" w:rsidRPr="007A0C1C">
              <w:rPr>
                <w:rStyle w:val="aff1"/>
                <w:rFonts w:ascii="宋体" w:hAnsi="宋体" w:hint="eastAsia"/>
                <w:noProof/>
                <w:color w:val="auto"/>
                <w:sz w:val="22"/>
                <w:szCs w:val="22"/>
              </w:rPr>
              <w:t>第二章</w:t>
            </w:r>
            <w:r w:rsidR="00912687" w:rsidRPr="007A0C1C">
              <w:rPr>
                <w:rFonts w:ascii="宋体" w:hAnsi="宋体" w:cstheme="minorBidi"/>
                <w:noProof/>
                <w:sz w:val="22"/>
                <w:szCs w:val="22"/>
              </w:rPr>
              <w:tab/>
            </w:r>
            <w:r w:rsidR="00912687" w:rsidRPr="007A0C1C">
              <w:rPr>
                <w:rStyle w:val="aff1"/>
                <w:rFonts w:ascii="宋体" w:hAnsi="宋体" w:hint="eastAsia"/>
                <w:noProof/>
                <w:color w:val="auto"/>
                <w:sz w:val="22"/>
                <w:szCs w:val="22"/>
              </w:rPr>
              <w:t>投标人须知</w:t>
            </w:r>
            <w:r w:rsidR="00912687" w:rsidRPr="007A0C1C">
              <w:rPr>
                <w:rFonts w:ascii="宋体" w:hAnsi="宋体"/>
                <w:noProof/>
                <w:webHidden/>
                <w:sz w:val="22"/>
                <w:szCs w:val="22"/>
              </w:rPr>
              <w:tab/>
            </w:r>
            <w:r w:rsidR="00C90616" w:rsidRPr="007A0C1C">
              <w:rPr>
                <w:rFonts w:ascii="宋体" w:hAnsi="宋体"/>
                <w:noProof/>
                <w:webHidden/>
                <w:sz w:val="22"/>
                <w:szCs w:val="22"/>
              </w:rPr>
              <w:fldChar w:fldCharType="begin"/>
            </w:r>
            <w:r w:rsidR="00912687" w:rsidRPr="007A0C1C">
              <w:rPr>
                <w:rFonts w:ascii="宋体" w:hAnsi="宋体"/>
                <w:noProof/>
                <w:webHidden/>
                <w:sz w:val="22"/>
                <w:szCs w:val="22"/>
              </w:rPr>
              <w:instrText xml:space="preserve"> PAGEREF _Toc5131340 \h </w:instrText>
            </w:r>
            <w:r w:rsidR="00C90616" w:rsidRPr="007A0C1C">
              <w:rPr>
                <w:rFonts w:ascii="宋体" w:hAnsi="宋体"/>
                <w:noProof/>
                <w:webHidden/>
                <w:sz w:val="22"/>
                <w:szCs w:val="22"/>
              </w:rPr>
            </w:r>
            <w:r w:rsidR="00C90616" w:rsidRPr="007A0C1C">
              <w:rPr>
                <w:rFonts w:ascii="宋体" w:hAnsi="宋体"/>
                <w:noProof/>
                <w:webHidden/>
                <w:sz w:val="22"/>
                <w:szCs w:val="22"/>
              </w:rPr>
              <w:fldChar w:fldCharType="separate"/>
            </w:r>
            <w:r w:rsidR="007A0C1C">
              <w:rPr>
                <w:rFonts w:ascii="宋体" w:hAnsi="宋体"/>
                <w:noProof/>
                <w:webHidden/>
                <w:sz w:val="22"/>
                <w:szCs w:val="22"/>
              </w:rPr>
              <w:t>11</w:t>
            </w:r>
            <w:r w:rsidR="00C90616" w:rsidRPr="007A0C1C">
              <w:rPr>
                <w:rFonts w:ascii="宋体" w:hAnsi="宋体"/>
                <w:noProof/>
                <w:webHidden/>
                <w:sz w:val="22"/>
                <w:szCs w:val="22"/>
              </w:rPr>
              <w:fldChar w:fldCharType="end"/>
            </w:r>
          </w:hyperlink>
        </w:p>
        <w:p w:rsidR="00912687" w:rsidRPr="007A0C1C" w:rsidRDefault="00960F57" w:rsidP="00912687">
          <w:pPr>
            <w:pStyle w:val="TOC2"/>
            <w:tabs>
              <w:tab w:val="right" w:leader="dot" w:pos="9288"/>
            </w:tabs>
            <w:spacing w:line="360" w:lineRule="auto"/>
            <w:rPr>
              <w:rFonts w:ascii="宋体" w:eastAsia="宋体" w:hAnsi="宋体"/>
              <w:noProof/>
              <w:kern w:val="2"/>
            </w:rPr>
          </w:pPr>
          <w:hyperlink w:anchor="_Toc5131341" w:history="1">
            <w:r w:rsidR="00912687" w:rsidRPr="007A0C1C">
              <w:rPr>
                <w:rStyle w:val="aff1"/>
                <w:rFonts w:ascii="宋体" w:eastAsia="宋体" w:hAnsi="宋体" w:hint="eastAsia"/>
                <w:bCs/>
                <w:noProof/>
                <w:color w:val="auto"/>
                <w:kern w:val="44"/>
                <w:lang w:val="zh-CN"/>
              </w:rPr>
              <w:t>一、投标人须知前附表</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_Toc5131341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12</w:t>
            </w:r>
            <w:r w:rsidR="00C90616" w:rsidRPr="007A0C1C">
              <w:rPr>
                <w:rFonts w:ascii="宋体" w:eastAsia="宋体" w:hAnsi="宋体"/>
                <w:noProof/>
                <w:webHidden/>
              </w:rPr>
              <w:fldChar w:fldCharType="end"/>
            </w:r>
          </w:hyperlink>
        </w:p>
        <w:p w:rsidR="00912687" w:rsidRPr="007A0C1C" w:rsidRDefault="00960F57" w:rsidP="00912687">
          <w:pPr>
            <w:pStyle w:val="TOC2"/>
            <w:tabs>
              <w:tab w:val="right" w:leader="dot" w:pos="9288"/>
            </w:tabs>
            <w:spacing w:line="360" w:lineRule="auto"/>
            <w:rPr>
              <w:rFonts w:ascii="宋体" w:eastAsia="宋体" w:hAnsi="宋体"/>
              <w:noProof/>
              <w:kern w:val="2"/>
            </w:rPr>
          </w:pPr>
          <w:hyperlink w:anchor="_Toc5131342" w:history="1">
            <w:r w:rsidR="00912687" w:rsidRPr="007A0C1C">
              <w:rPr>
                <w:rStyle w:val="aff1"/>
                <w:rFonts w:ascii="宋体" w:eastAsia="宋体" w:hAnsi="宋体" w:hint="eastAsia"/>
                <w:bCs/>
                <w:noProof/>
                <w:color w:val="auto"/>
                <w:kern w:val="44"/>
                <w:lang w:val="zh-CN"/>
              </w:rPr>
              <w:t>二、投标人须知</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_Toc5131342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15</w:t>
            </w:r>
            <w:r w:rsidR="00C90616" w:rsidRPr="007A0C1C">
              <w:rPr>
                <w:rFonts w:ascii="宋体" w:eastAsia="宋体" w:hAnsi="宋体"/>
                <w:noProof/>
                <w:webHidden/>
              </w:rPr>
              <w:fldChar w:fldCharType="end"/>
            </w:r>
          </w:hyperlink>
        </w:p>
        <w:p w:rsidR="00912687" w:rsidRPr="007A0C1C" w:rsidRDefault="00960F57" w:rsidP="00912687">
          <w:pPr>
            <w:pStyle w:val="TOC2"/>
            <w:tabs>
              <w:tab w:val="right" w:leader="dot" w:pos="9288"/>
            </w:tabs>
            <w:spacing w:line="360" w:lineRule="auto"/>
            <w:rPr>
              <w:rFonts w:ascii="宋体" w:eastAsia="宋体" w:hAnsi="宋体"/>
              <w:noProof/>
              <w:kern w:val="2"/>
            </w:rPr>
          </w:pPr>
          <w:hyperlink w:anchor="_Toc5131343" w:history="1">
            <w:r w:rsidR="00912687" w:rsidRPr="007A0C1C">
              <w:rPr>
                <w:rStyle w:val="aff1"/>
                <w:rFonts w:ascii="宋体" w:eastAsia="宋体" w:hAnsi="宋体" w:hint="eastAsia"/>
                <w:noProof/>
                <w:color w:val="auto"/>
                <w:lang w:val="zh-CN"/>
              </w:rPr>
              <w:t>（一）总则</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_Toc5131343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15</w:t>
            </w:r>
            <w:r w:rsidR="00C90616" w:rsidRPr="007A0C1C">
              <w:rPr>
                <w:rFonts w:ascii="宋体" w:eastAsia="宋体" w:hAnsi="宋体"/>
                <w:noProof/>
                <w:webHidden/>
              </w:rPr>
              <w:fldChar w:fldCharType="end"/>
            </w:r>
          </w:hyperlink>
        </w:p>
        <w:p w:rsidR="00912687" w:rsidRPr="007A0C1C" w:rsidRDefault="00960F57" w:rsidP="00912687">
          <w:pPr>
            <w:pStyle w:val="TOC3"/>
            <w:tabs>
              <w:tab w:val="left" w:pos="1260"/>
              <w:tab w:val="right" w:leader="dot" w:pos="9288"/>
            </w:tabs>
            <w:spacing w:line="360" w:lineRule="auto"/>
            <w:rPr>
              <w:rFonts w:ascii="宋体" w:eastAsia="宋体" w:hAnsi="宋体"/>
              <w:noProof/>
              <w:kern w:val="2"/>
            </w:rPr>
          </w:pPr>
          <w:hyperlink w:anchor="_Toc5131344" w:history="1">
            <w:r w:rsidR="00912687" w:rsidRPr="007A0C1C">
              <w:rPr>
                <w:rStyle w:val="aff1"/>
                <w:rFonts w:ascii="宋体" w:eastAsia="宋体" w:hAnsi="宋体"/>
                <w:bCs/>
                <w:noProof/>
                <w:color w:val="auto"/>
              </w:rPr>
              <w:t>1.</w:t>
            </w:r>
            <w:r w:rsidR="00912687" w:rsidRPr="007A0C1C">
              <w:rPr>
                <w:rStyle w:val="aff1"/>
                <w:rFonts w:ascii="宋体" w:eastAsia="宋体" w:hAnsi="宋体" w:hint="eastAsia"/>
                <w:bCs/>
                <w:noProof/>
                <w:color w:val="auto"/>
              </w:rPr>
              <w:t>招标范围及资金来源</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_Toc5131344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15</w:t>
            </w:r>
            <w:r w:rsidR="00C90616" w:rsidRPr="007A0C1C">
              <w:rPr>
                <w:rFonts w:ascii="宋体" w:eastAsia="宋体" w:hAnsi="宋体"/>
                <w:noProof/>
                <w:webHidden/>
              </w:rPr>
              <w:fldChar w:fldCharType="end"/>
            </w:r>
          </w:hyperlink>
        </w:p>
        <w:p w:rsidR="00912687" w:rsidRPr="007A0C1C" w:rsidRDefault="00960F57" w:rsidP="00912687">
          <w:pPr>
            <w:pStyle w:val="TOC3"/>
            <w:tabs>
              <w:tab w:val="right" w:leader="dot" w:pos="9288"/>
            </w:tabs>
            <w:spacing w:line="360" w:lineRule="auto"/>
            <w:rPr>
              <w:rFonts w:ascii="宋体" w:eastAsia="宋体" w:hAnsi="宋体"/>
              <w:noProof/>
              <w:kern w:val="2"/>
            </w:rPr>
          </w:pPr>
          <w:hyperlink w:anchor="_Toc5131345" w:history="1">
            <w:r w:rsidR="00912687" w:rsidRPr="007A0C1C">
              <w:rPr>
                <w:rStyle w:val="aff1"/>
                <w:rFonts w:ascii="宋体" w:eastAsia="宋体" w:hAnsi="宋体"/>
                <w:bCs/>
                <w:noProof/>
                <w:color w:val="auto"/>
              </w:rPr>
              <w:t>2.</w:t>
            </w:r>
            <w:r w:rsidR="00912687" w:rsidRPr="007A0C1C">
              <w:rPr>
                <w:rStyle w:val="aff1"/>
                <w:rFonts w:ascii="宋体" w:eastAsia="宋体" w:hAnsi="宋体" w:hint="eastAsia"/>
                <w:bCs/>
                <w:noProof/>
                <w:color w:val="auto"/>
              </w:rPr>
              <w:t>定义</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_Toc5131345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15</w:t>
            </w:r>
            <w:r w:rsidR="00C90616" w:rsidRPr="007A0C1C">
              <w:rPr>
                <w:rFonts w:ascii="宋体" w:eastAsia="宋体" w:hAnsi="宋体"/>
                <w:noProof/>
                <w:webHidden/>
              </w:rPr>
              <w:fldChar w:fldCharType="end"/>
            </w:r>
          </w:hyperlink>
        </w:p>
        <w:p w:rsidR="00912687" w:rsidRPr="007A0C1C" w:rsidRDefault="00960F57" w:rsidP="00912687">
          <w:pPr>
            <w:pStyle w:val="TOC3"/>
            <w:tabs>
              <w:tab w:val="left" w:pos="1260"/>
              <w:tab w:val="right" w:leader="dot" w:pos="9288"/>
            </w:tabs>
            <w:spacing w:line="360" w:lineRule="auto"/>
            <w:rPr>
              <w:rFonts w:ascii="宋体" w:eastAsia="宋体" w:hAnsi="宋体"/>
              <w:noProof/>
              <w:kern w:val="2"/>
            </w:rPr>
          </w:pPr>
          <w:hyperlink w:anchor="_Toc5131346" w:history="1">
            <w:r w:rsidR="00912687" w:rsidRPr="007A0C1C">
              <w:rPr>
                <w:rStyle w:val="aff1"/>
                <w:rFonts w:ascii="宋体" w:eastAsia="宋体" w:hAnsi="宋体"/>
                <w:bCs/>
                <w:noProof/>
                <w:color w:val="auto"/>
              </w:rPr>
              <w:t>3.</w:t>
            </w:r>
            <w:r w:rsidR="00912687" w:rsidRPr="007A0C1C">
              <w:rPr>
                <w:rStyle w:val="aff1"/>
                <w:rFonts w:ascii="宋体" w:eastAsia="宋体" w:hAnsi="宋体" w:hint="eastAsia"/>
                <w:bCs/>
                <w:noProof/>
                <w:color w:val="auto"/>
              </w:rPr>
              <w:t>合格的投标人</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_Toc5131346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15</w:t>
            </w:r>
            <w:r w:rsidR="00C90616" w:rsidRPr="007A0C1C">
              <w:rPr>
                <w:rFonts w:ascii="宋体" w:eastAsia="宋体" w:hAnsi="宋体"/>
                <w:noProof/>
                <w:webHidden/>
              </w:rPr>
              <w:fldChar w:fldCharType="end"/>
            </w:r>
          </w:hyperlink>
        </w:p>
        <w:p w:rsidR="00912687" w:rsidRPr="007A0C1C" w:rsidRDefault="00960F57" w:rsidP="00912687">
          <w:pPr>
            <w:pStyle w:val="TOC3"/>
            <w:tabs>
              <w:tab w:val="left" w:pos="1260"/>
              <w:tab w:val="right" w:leader="dot" w:pos="9288"/>
            </w:tabs>
            <w:spacing w:line="360" w:lineRule="auto"/>
            <w:rPr>
              <w:rFonts w:ascii="宋体" w:eastAsia="宋体" w:hAnsi="宋体"/>
              <w:noProof/>
              <w:kern w:val="2"/>
            </w:rPr>
          </w:pPr>
          <w:hyperlink w:anchor="_Toc5131347" w:history="1">
            <w:r w:rsidR="00912687" w:rsidRPr="007A0C1C">
              <w:rPr>
                <w:rStyle w:val="aff1"/>
                <w:rFonts w:ascii="宋体" w:eastAsia="宋体" w:hAnsi="宋体"/>
                <w:bCs/>
                <w:noProof/>
                <w:color w:val="auto"/>
              </w:rPr>
              <w:t>4.</w:t>
            </w:r>
            <w:r w:rsidR="00912687" w:rsidRPr="007A0C1C">
              <w:rPr>
                <w:rStyle w:val="aff1"/>
                <w:rFonts w:ascii="宋体" w:eastAsia="宋体" w:hAnsi="宋体" w:hint="eastAsia"/>
                <w:bCs/>
                <w:noProof/>
                <w:color w:val="auto"/>
              </w:rPr>
              <w:t>合格的货物和服务及验收</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_Toc5131347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16</w:t>
            </w:r>
            <w:r w:rsidR="00C90616" w:rsidRPr="007A0C1C">
              <w:rPr>
                <w:rFonts w:ascii="宋体" w:eastAsia="宋体" w:hAnsi="宋体"/>
                <w:noProof/>
                <w:webHidden/>
              </w:rPr>
              <w:fldChar w:fldCharType="end"/>
            </w:r>
          </w:hyperlink>
        </w:p>
        <w:p w:rsidR="00912687" w:rsidRPr="007A0C1C" w:rsidRDefault="00960F57" w:rsidP="00912687">
          <w:pPr>
            <w:pStyle w:val="TOC3"/>
            <w:tabs>
              <w:tab w:val="left" w:pos="1260"/>
              <w:tab w:val="right" w:leader="dot" w:pos="9288"/>
            </w:tabs>
            <w:spacing w:line="360" w:lineRule="auto"/>
            <w:rPr>
              <w:rFonts w:ascii="宋体" w:eastAsia="宋体" w:hAnsi="宋体"/>
              <w:noProof/>
              <w:kern w:val="2"/>
            </w:rPr>
          </w:pPr>
          <w:hyperlink w:anchor="_Toc5131348" w:history="1">
            <w:r w:rsidR="00912687" w:rsidRPr="007A0C1C">
              <w:rPr>
                <w:rStyle w:val="aff1"/>
                <w:rFonts w:ascii="宋体" w:eastAsia="宋体" w:hAnsi="宋体"/>
                <w:bCs/>
                <w:noProof/>
                <w:color w:val="auto"/>
              </w:rPr>
              <w:t>5.</w:t>
            </w:r>
            <w:r w:rsidR="00912687" w:rsidRPr="007A0C1C">
              <w:rPr>
                <w:rStyle w:val="aff1"/>
                <w:rFonts w:ascii="宋体" w:eastAsia="宋体" w:hAnsi="宋体" w:hint="eastAsia"/>
                <w:bCs/>
                <w:noProof/>
                <w:color w:val="auto"/>
              </w:rPr>
              <w:t>投标费用</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_Toc5131348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17</w:t>
            </w:r>
            <w:r w:rsidR="00C90616" w:rsidRPr="007A0C1C">
              <w:rPr>
                <w:rFonts w:ascii="宋体" w:eastAsia="宋体" w:hAnsi="宋体"/>
                <w:noProof/>
                <w:webHidden/>
              </w:rPr>
              <w:fldChar w:fldCharType="end"/>
            </w:r>
          </w:hyperlink>
        </w:p>
        <w:p w:rsidR="00912687" w:rsidRPr="007A0C1C" w:rsidRDefault="00960F57" w:rsidP="00912687">
          <w:pPr>
            <w:pStyle w:val="TOC3"/>
            <w:tabs>
              <w:tab w:val="left" w:pos="1260"/>
              <w:tab w:val="right" w:leader="dot" w:pos="9288"/>
            </w:tabs>
            <w:spacing w:line="360" w:lineRule="auto"/>
            <w:rPr>
              <w:rFonts w:ascii="宋体" w:eastAsia="宋体" w:hAnsi="宋体"/>
              <w:noProof/>
              <w:kern w:val="2"/>
            </w:rPr>
          </w:pPr>
          <w:hyperlink w:anchor="_Toc5131349" w:history="1">
            <w:r w:rsidR="00912687" w:rsidRPr="007A0C1C">
              <w:rPr>
                <w:rStyle w:val="aff1"/>
                <w:rFonts w:ascii="宋体" w:eastAsia="宋体" w:hAnsi="宋体"/>
                <w:bCs/>
                <w:noProof/>
                <w:color w:val="auto"/>
              </w:rPr>
              <w:t>6.</w:t>
            </w:r>
            <w:r w:rsidR="00912687" w:rsidRPr="007A0C1C">
              <w:rPr>
                <w:rStyle w:val="aff1"/>
                <w:rFonts w:ascii="宋体" w:eastAsia="宋体" w:hAnsi="宋体" w:hint="eastAsia"/>
                <w:bCs/>
                <w:noProof/>
                <w:color w:val="auto"/>
              </w:rPr>
              <w:t>踏勘现场</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_Toc5131349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18</w:t>
            </w:r>
            <w:r w:rsidR="00C90616" w:rsidRPr="007A0C1C">
              <w:rPr>
                <w:rFonts w:ascii="宋体" w:eastAsia="宋体" w:hAnsi="宋体"/>
                <w:noProof/>
                <w:webHidden/>
              </w:rPr>
              <w:fldChar w:fldCharType="end"/>
            </w:r>
          </w:hyperlink>
        </w:p>
        <w:p w:rsidR="00912687" w:rsidRPr="007A0C1C" w:rsidRDefault="00960F57" w:rsidP="00912687">
          <w:pPr>
            <w:pStyle w:val="TOC2"/>
            <w:tabs>
              <w:tab w:val="right" w:leader="dot" w:pos="9288"/>
            </w:tabs>
            <w:spacing w:line="360" w:lineRule="auto"/>
            <w:rPr>
              <w:rFonts w:ascii="宋体" w:eastAsia="宋体" w:hAnsi="宋体"/>
              <w:noProof/>
              <w:kern w:val="2"/>
            </w:rPr>
          </w:pPr>
          <w:hyperlink w:anchor="_Toc5131350" w:history="1">
            <w:r w:rsidR="00912687" w:rsidRPr="007A0C1C">
              <w:rPr>
                <w:rStyle w:val="aff1"/>
                <w:rFonts w:ascii="宋体" w:eastAsia="宋体" w:hAnsi="宋体" w:hint="eastAsia"/>
                <w:noProof/>
                <w:color w:val="auto"/>
                <w:lang w:val="zh-CN"/>
              </w:rPr>
              <w:t>（二）招标文件</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_Toc5131350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18</w:t>
            </w:r>
            <w:r w:rsidR="00C90616" w:rsidRPr="007A0C1C">
              <w:rPr>
                <w:rFonts w:ascii="宋体" w:eastAsia="宋体" w:hAnsi="宋体"/>
                <w:noProof/>
                <w:webHidden/>
              </w:rPr>
              <w:fldChar w:fldCharType="end"/>
            </w:r>
          </w:hyperlink>
        </w:p>
        <w:p w:rsidR="00912687" w:rsidRPr="007A0C1C" w:rsidRDefault="00960F57" w:rsidP="00912687">
          <w:pPr>
            <w:pStyle w:val="TOC3"/>
            <w:tabs>
              <w:tab w:val="left" w:pos="1260"/>
              <w:tab w:val="right" w:leader="dot" w:pos="9288"/>
            </w:tabs>
            <w:spacing w:line="360" w:lineRule="auto"/>
            <w:rPr>
              <w:rFonts w:ascii="宋体" w:eastAsia="宋体" w:hAnsi="宋体"/>
              <w:noProof/>
              <w:kern w:val="2"/>
            </w:rPr>
          </w:pPr>
          <w:hyperlink w:anchor="_Toc5131351" w:history="1">
            <w:r w:rsidR="00912687" w:rsidRPr="007A0C1C">
              <w:rPr>
                <w:rStyle w:val="aff1"/>
                <w:rFonts w:ascii="宋体" w:eastAsia="宋体" w:hAnsi="宋体"/>
                <w:bCs/>
                <w:noProof/>
                <w:color w:val="auto"/>
              </w:rPr>
              <w:t>7.</w:t>
            </w:r>
            <w:r w:rsidR="00912687" w:rsidRPr="007A0C1C">
              <w:rPr>
                <w:rStyle w:val="aff1"/>
                <w:rFonts w:ascii="宋体" w:eastAsia="宋体" w:hAnsi="宋体" w:hint="eastAsia"/>
                <w:bCs/>
                <w:noProof/>
                <w:color w:val="auto"/>
              </w:rPr>
              <w:t>招标文件的组成</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_Toc5131351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18</w:t>
            </w:r>
            <w:r w:rsidR="00C90616" w:rsidRPr="007A0C1C">
              <w:rPr>
                <w:rFonts w:ascii="宋体" w:eastAsia="宋体" w:hAnsi="宋体"/>
                <w:noProof/>
                <w:webHidden/>
              </w:rPr>
              <w:fldChar w:fldCharType="end"/>
            </w:r>
          </w:hyperlink>
        </w:p>
        <w:p w:rsidR="00912687" w:rsidRPr="007A0C1C" w:rsidRDefault="00960F57" w:rsidP="00912687">
          <w:pPr>
            <w:pStyle w:val="TOC3"/>
            <w:tabs>
              <w:tab w:val="left" w:pos="1260"/>
              <w:tab w:val="right" w:leader="dot" w:pos="9288"/>
            </w:tabs>
            <w:spacing w:line="360" w:lineRule="auto"/>
            <w:rPr>
              <w:rFonts w:ascii="宋体" w:eastAsia="宋体" w:hAnsi="宋体"/>
              <w:noProof/>
              <w:kern w:val="2"/>
            </w:rPr>
          </w:pPr>
          <w:hyperlink w:anchor="_Toc5131352" w:history="1">
            <w:r w:rsidR="00912687" w:rsidRPr="007A0C1C">
              <w:rPr>
                <w:rStyle w:val="aff1"/>
                <w:rFonts w:ascii="宋体" w:eastAsia="宋体" w:hAnsi="宋体"/>
                <w:bCs/>
                <w:noProof/>
                <w:color w:val="auto"/>
              </w:rPr>
              <w:t>8.</w:t>
            </w:r>
            <w:r w:rsidR="00912687" w:rsidRPr="007A0C1C">
              <w:rPr>
                <w:rStyle w:val="aff1"/>
                <w:rFonts w:ascii="宋体" w:eastAsia="宋体" w:hAnsi="宋体" w:hint="eastAsia"/>
                <w:bCs/>
                <w:noProof/>
                <w:color w:val="auto"/>
              </w:rPr>
              <w:t>招标文件的异议</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_Toc5131352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19</w:t>
            </w:r>
            <w:r w:rsidR="00C90616" w:rsidRPr="007A0C1C">
              <w:rPr>
                <w:rFonts w:ascii="宋体" w:eastAsia="宋体" w:hAnsi="宋体"/>
                <w:noProof/>
                <w:webHidden/>
              </w:rPr>
              <w:fldChar w:fldCharType="end"/>
            </w:r>
          </w:hyperlink>
        </w:p>
        <w:p w:rsidR="00912687" w:rsidRPr="007A0C1C" w:rsidRDefault="00960F57" w:rsidP="00912687">
          <w:pPr>
            <w:pStyle w:val="TOC3"/>
            <w:tabs>
              <w:tab w:val="left" w:pos="1260"/>
              <w:tab w:val="right" w:leader="dot" w:pos="9288"/>
            </w:tabs>
            <w:spacing w:line="360" w:lineRule="auto"/>
            <w:rPr>
              <w:rFonts w:ascii="宋体" w:eastAsia="宋体" w:hAnsi="宋体"/>
              <w:noProof/>
              <w:kern w:val="2"/>
            </w:rPr>
          </w:pPr>
          <w:hyperlink w:anchor="_Toc5131353" w:history="1">
            <w:r w:rsidR="00912687" w:rsidRPr="007A0C1C">
              <w:rPr>
                <w:rStyle w:val="aff1"/>
                <w:rFonts w:ascii="宋体" w:eastAsia="宋体" w:hAnsi="宋体"/>
                <w:bCs/>
                <w:noProof/>
                <w:color w:val="auto"/>
              </w:rPr>
              <w:t>9.</w:t>
            </w:r>
            <w:r w:rsidR="00912687" w:rsidRPr="007A0C1C">
              <w:rPr>
                <w:rStyle w:val="aff1"/>
                <w:rFonts w:ascii="宋体" w:eastAsia="宋体" w:hAnsi="宋体" w:hint="eastAsia"/>
                <w:bCs/>
                <w:noProof/>
                <w:color w:val="auto"/>
              </w:rPr>
              <w:t>招标文件的澄清及修改</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_Toc5131353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19</w:t>
            </w:r>
            <w:r w:rsidR="00C90616" w:rsidRPr="007A0C1C">
              <w:rPr>
                <w:rFonts w:ascii="宋体" w:eastAsia="宋体" w:hAnsi="宋体"/>
                <w:noProof/>
                <w:webHidden/>
              </w:rPr>
              <w:fldChar w:fldCharType="end"/>
            </w:r>
          </w:hyperlink>
        </w:p>
        <w:p w:rsidR="00912687" w:rsidRPr="007A0C1C" w:rsidRDefault="00960F57" w:rsidP="00912687">
          <w:pPr>
            <w:pStyle w:val="TOC2"/>
            <w:tabs>
              <w:tab w:val="right" w:leader="dot" w:pos="9288"/>
            </w:tabs>
            <w:spacing w:line="360" w:lineRule="auto"/>
            <w:rPr>
              <w:rFonts w:ascii="宋体" w:eastAsia="宋体" w:hAnsi="宋体"/>
              <w:noProof/>
              <w:kern w:val="2"/>
            </w:rPr>
          </w:pPr>
          <w:hyperlink w:anchor="_Toc5131354" w:history="1">
            <w:r w:rsidR="00912687" w:rsidRPr="007A0C1C">
              <w:rPr>
                <w:rStyle w:val="aff1"/>
                <w:rFonts w:ascii="宋体" w:eastAsia="宋体" w:hAnsi="宋体" w:hint="eastAsia"/>
                <w:noProof/>
                <w:color w:val="auto"/>
                <w:lang w:val="zh-CN"/>
              </w:rPr>
              <w:t>（三）投标文件编制</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_Toc5131354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19</w:t>
            </w:r>
            <w:r w:rsidR="00C90616" w:rsidRPr="007A0C1C">
              <w:rPr>
                <w:rFonts w:ascii="宋体" w:eastAsia="宋体" w:hAnsi="宋体"/>
                <w:noProof/>
                <w:webHidden/>
              </w:rPr>
              <w:fldChar w:fldCharType="end"/>
            </w:r>
          </w:hyperlink>
        </w:p>
        <w:p w:rsidR="00912687" w:rsidRPr="007A0C1C" w:rsidRDefault="00960F57" w:rsidP="00912687">
          <w:pPr>
            <w:pStyle w:val="TOC3"/>
            <w:tabs>
              <w:tab w:val="left" w:pos="1260"/>
              <w:tab w:val="right" w:leader="dot" w:pos="9288"/>
            </w:tabs>
            <w:spacing w:line="360" w:lineRule="auto"/>
            <w:rPr>
              <w:rFonts w:ascii="宋体" w:eastAsia="宋体" w:hAnsi="宋体"/>
              <w:noProof/>
              <w:kern w:val="2"/>
            </w:rPr>
          </w:pPr>
          <w:hyperlink w:anchor="_Toc5131355" w:history="1">
            <w:r w:rsidR="00912687" w:rsidRPr="007A0C1C">
              <w:rPr>
                <w:rStyle w:val="aff1"/>
                <w:rFonts w:ascii="宋体" w:eastAsia="宋体" w:hAnsi="宋体"/>
                <w:bCs/>
                <w:noProof/>
                <w:color w:val="auto"/>
              </w:rPr>
              <w:t>10.</w:t>
            </w:r>
            <w:r w:rsidR="00912687" w:rsidRPr="007A0C1C">
              <w:rPr>
                <w:rStyle w:val="aff1"/>
                <w:rFonts w:ascii="宋体" w:eastAsia="宋体" w:hAnsi="宋体" w:hint="eastAsia"/>
                <w:bCs/>
                <w:noProof/>
                <w:color w:val="auto"/>
              </w:rPr>
              <w:t>投标文件的语言及度量衡单位</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_Toc5131355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19</w:t>
            </w:r>
            <w:r w:rsidR="00C90616" w:rsidRPr="007A0C1C">
              <w:rPr>
                <w:rFonts w:ascii="宋体" w:eastAsia="宋体" w:hAnsi="宋体"/>
                <w:noProof/>
                <w:webHidden/>
              </w:rPr>
              <w:fldChar w:fldCharType="end"/>
            </w:r>
          </w:hyperlink>
        </w:p>
        <w:p w:rsidR="00912687" w:rsidRPr="007A0C1C" w:rsidRDefault="00960F57" w:rsidP="00912687">
          <w:pPr>
            <w:pStyle w:val="TOC3"/>
            <w:tabs>
              <w:tab w:val="left" w:pos="1260"/>
              <w:tab w:val="right" w:leader="dot" w:pos="9288"/>
            </w:tabs>
            <w:spacing w:line="360" w:lineRule="auto"/>
            <w:rPr>
              <w:rFonts w:ascii="宋体" w:eastAsia="宋体" w:hAnsi="宋体"/>
              <w:noProof/>
              <w:kern w:val="2"/>
            </w:rPr>
          </w:pPr>
          <w:hyperlink w:anchor="_Toc5131356" w:history="1">
            <w:r w:rsidR="00912687" w:rsidRPr="007A0C1C">
              <w:rPr>
                <w:rStyle w:val="aff1"/>
                <w:rFonts w:ascii="宋体" w:eastAsia="宋体" w:hAnsi="宋体"/>
                <w:bCs/>
                <w:noProof/>
                <w:color w:val="auto"/>
              </w:rPr>
              <w:t>11.</w:t>
            </w:r>
            <w:r w:rsidR="00912687" w:rsidRPr="007A0C1C">
              <w:rPr>
                <w:rStyle w:val="aff1"/>
                <w:rFonts w:ascii="宋体" w:eastAsia="宋体" w:hAnsi="宋体" w:hint="eastAsia"/>
                <w:bCs/>
                <w:noProof/>
                <w:color w:val="auto"/>
              </w:rPr>
              <w:t>投标文件构成</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_Toc5131356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20</w:t>
            </w:r>
            <w:r w:rsidR="00C90616" w:rsidRPr="007A0C1C">
              <w:rPr>
                <w:rFonts w:ascii="宋体" w:eastAsia="宋体" w:hAnsi="宋体"/>
                <w:noProof/>
                <w:webHidden/>
              </w:rPr>
              <w:fldChar w:fldCharType="end"/>
            </w:r>
          </w:hyperlink>
          <w:bookmarkStart w:id="2" w:name="_GoBack"/>
          <w:bookmarkEnd w:id="2"/>
        </w:p>
        <w:p w:rsidR="00912687" w:rsidRPr="007A0C1C" w:rsidRDefault="00960F57" w:rsidP="00912687">
          <w:pPr>
            <w:pStyle w:val="TOC3"/>
            <w:tabs>
              <w:tab w:val="right" w:leader="dot" w:pos="9288"/>
            </w:tabs>
            <w:spacing w:line="360" w:lineRule="auto"/>
            <w:rPr>
              <w:rFonts w:ascii="宋体" w:eastAsia="宋体" w:hAnsi="宋体"/>
              <w:noProof/>
              <w:kern w:val="2"/>
            </w:rPr>
          </w:pPr>
          <w:hyperlink w:anchor="_Toc5131357" w:history="1">
            <w:r w:rsidR="00912687" w:rsidRPr="007A0C1C">
              <w:rPr>
                <w:rStyle w:val="aff1"/>
                <w:rFonts w:ascii="宋体" w:eastAsia="宋体" w:hAnsi="宋体"/>
                <w:bCs/>
                <w:noProof/>
                <w:color w:val="auto"/>
              </w:rPr>
              <w:t>12.</w:t>
            </w:r>
            <w:r w:rsidR="00912687" w:rsidRPr="007A0C1C">
              <w:rPr>
                <w:rStyle w:val="aff1"/>
                <w:rFonts w:ascii="宋体" w:eastAsia="宋体" w:hAnsi="宋体" w:hint="eastAsia"/>
                <w:bCs/>
                <w:noProof/>
                <w:color w:val="auto"/>
              </w:rPr>
              <w:t>投标文件格式</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_Toc5131357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21</w:t>
            </w:r>
            <w:r w:rsidR="00C90616" w:rsidRPr="007A0C1C">
              <w:rPr>
                <w:rFonts w:ascii="宋体" w:eastAsia="宋体" w:hAnsi="宋体"/>
                <w:noProof/>
                <w:webHidden/>
              </w:rPr>
              <w:fldChar w:fldCharType="end"/>
            </w:r>
          </w:hyperlink>
        </w:p>
        <w:p w:rsidR="00912687" w:rsidRPr="007A0C1C" w:rsidRDefault="00960F57" w:rsidP="00912687">
          <w:pPr>
            <w:pStyle w:val="TOC3"/>
            <w:tabs>
              <w:tab w:val="right" w:leader="dot" w:pos="9288"/>
            </w:tabs>
            <w:spacing w:line="360" w:lineRule="auto"/>
            <w:rPr>
              <w:rFonts w:ascii="宋体" w:eastAsia="宋体" w:hAnsi="宋体"/>
              <w:noProof/>
              <w:kern w:val="2"/>
            </w:rPr>
          </w:pPr>
          <w:hyperlink w:anchor="_Toc5131358" w:history="1">
            <w:r w:rsidR="00912687" w:rsidRPr="007A0C1C">
              <w:rPr>
                <w:rStyle w:val="aff1"/>
                <w:rFonts w:ascii="宋体" w:eastAsia="宋体" w:hAnsi="宋体"/>
                <w:bCs/>
                <w:noProof/>
                <w:color w:val="auto"/>
              </w:rPr>
              <w:t>13.</w:t>
            </w:r>
            <w:r w:rsidR="00912687" w:rsidRPr="007A0C1C">
              <w:rPr>
                <w:rStyle w:val="aff1"/>
                <w:rFonts w:ascii="宋体" w:eastAsia="宋体" w:hAnsi="宋体" w:hint="eastAsia"/>
                <w:bCs/>
                <w:noProof/>
                <w:color w:val="auto"/>
              </w:rPr>
              <w:t>投标文件的份数和签署</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_Toc5131358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21</w:t>
            </w:r>
            <w:r w:rsidR="00C90616" w:rsidRPr="007A0C1C">
              <w:rPr>
                <w:rFonts w:ascii="宋体" w:eastAsia="宋体" w:hAnsi="宋体"/>
                <w:noProof/>
                <w:webHidden/>
              </w:rPr>
              <w:fldChar w:fldCharType="end"/>
            </w:r>
          </w:hyperlink>
        </w:p>
        <w:p w:rsidR="00912687" w:rsidRPr="007A0C1C" w:rsidRDefault="00960F57" w:rsidP="00912687">
          <w:pPr>
            <w:pStyle w:val="TOC3"/>
            <w:tabs>
              <w:tab w:val="left" w:pos="1260"/>
              <w:tab w:val="right" w:leader="dot" w:pos="9288"/>
            </w:tabs>
            <w:spacing w:line="360" w:lineRule="auto"/>
            <w:rPr>
              <w:rFonts w:ascii="宋体" w:eastAsia="宋体" w:hAnsi="宋体"/>
              <w:noProof/>
              <w:kern w:val="2"/>
            </w:rPr>
          </w:pPr>
          <w:hyperlink w:anchor="_Toc5131359" w:history="1">
            <w:r w:rsidR="00912687" w:rsidRPr="007A0C1C">
              <w:rPr>
                <w:rStyle w:val="aff1"/>
                <w:rFonts w:ascii="宋体" w:eastAsia="宋体" w:hAnsi="宋体"/>
                <w:bCs/>
                <w:noProof/>
                <w:color w:val="auto"/>
              </w:rPr>
              <w:t>14.</w:t>
            </w:r>
            <w:r w:rsidR="00912687" w:rsidRPr="007A0C1C">
              <w:rPr>
                <w:rStyle w:val="aff1"/>
                <w:rFonts w:ascii="宋体" w:eastAsia="宋体" w:hAnsi="宋体" w:hint="eastAsia"/>
                <w:bCs/>
                <w:noProof/>
                <w:color w:val="auto"/>
              </w:rPr>
              <w:t>投标报价和货币</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_Toc5131359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22</w:t>
            </w:r>
            <w:r w:rsidR="00C90616" w:rsidRPr="007A0C1C">
              <w:rPr>
                <w:rFonts w:ascii="宋体" w:eastAsia="宋体" w:hAnsi="宋体"/>
                <w:noProof/>
                <w:webHidden/>
              </w:rPr>
              <w:fldChar w:fldCharType="end"/>
            </w:r>
          </w:hyperlink>
        </w:p>
        <w:p w:rsidR="00912687" w:rsidRPr="007A0C1C" w:rsidRDefault="00960F57" w:rsidP="00912687">
          <w:pPr>
            <w:pStyle w:val="TOC3"/>
            <w:tabs>
              <w:tab w:val="left" w:pos="1260"/>
              <w:tab w:val="right" w:leader="dot" w:pos="9288"/>
            </w:tabs>
            <w:spacing w:line="360" w:lineRule="auto"/>
            <w:rPr>
              <w:rFonts w:ascii="宋体" w:eastAsia="宋体" w:hAnsi="宋体"/>
              <w:noProof/>
              <w:kern w:val="2"/>
            </w:rPr>
          </w:pPr>
          <w:hyperlink w:anchor="_Toc5131360" w:history="1">
            <w:r w:rsidR="00912687" w:rsidRPr="007A0C1C">
              <w:rPr>
                <w:rStyle w:val="aff1"/>
                <w:rFonts w:ascii="宋体" w:eastAsia="宋体" w:hAnsi="宋体"/>
                <w:bCs/>
                <w:noProof/>
                <w:color w:val="auto"/>
              </w:rPr>
              <w:t>15.</w:t>
            </w:r>
            <w:r w:rsidR="00912687" w:rsidRPr="007A0C1C">
              <w:rPr>
                <w:rStyle w:val="aff1"/>
                <w:rFonts w:ascii="宋体" w:eastAsia="宋体" w:hAnsi="宋体" w:hint="eastAsia"/>
                <w:bCs/>
                <w:noProof/>
                <w:color w:val="auto"/>
              </w:rPr>
              <w:t>证明合格投标人的资格文件</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_Toc5131360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22</w:t>
            </w:r>
            <w:r w:rsidR="00C90616" w:rsidRPr="007A0C1C">
              <w:rPr>
                <w:rFonts w:ascii="宋体" w:eastAsia="宋体" w:hAnsi="宋体"/>
                <w:noProof/>
                <w:webHidden/>
              </w:rPr>
              <w:fldChar w:fldCharType="end"/>
            </w:r>
          </w:hyperlink>
        </w:p>
        <w:p w:rsidR="00912687" w:rsidRPr="007A0C1C" w:rsidRDefault="00960F57" w:rsidP="00912687">
          <w:pPr>
            <w:pStyle w:val="TOC3"/>
            <w:tabs>
              <w:tab w:val="left" w:pos="1260"/>
              <w:tab w:val="right" w:leader="dot" w:pos="9288"/>
            </w:tabs>
            <w:spacing w:line="360" w:lineRule="auto"/>
            <w:rPr>
              <w:rFonts w:ascii="宋体" w:eastAsia="宋体" w:hAnsi="宋体"/>
              <w:noProof/>
              <w:kern w:val="2"/>
            </w:rPr>
          </w:pPr>
          <w:hyperlink w:anchor="_Toc5131361" w:history="1">
            <w:r w:rsidR="00912687" w:rsidRPr="007A0C1C">
              <w:rPr>
                <w:rStyle w:val="aff1"/>
                <w:rFonts w:ascii="宋体" w:eastAsia="宋体" w:hAnsi="宋体"/>
                <w:noProof/>
                <w:color w:val="auto"/>
              </w:rPr>
              <w:t>16.</w:t>
            </w:r>
            <w:r w:rsidR="00912687" w:rsidRPr="007A0C1C">
              <w:rPr>
                <w:rStyle w:val="aff1"/>
                <w:rFonts w:ascii="宋体" w:eastAsia="宋体" w:hAnsi="宋体" w:hint="eastAsia"/>
                <w:bCs/>
                <w:noProof/>
                <w:color w:val="auto"/>
              </w:rPr>
              <w:t>证明服务的合格性和符合招标文件规定的文件</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_Toc5131361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22</w:t>
            </w:r>
            <w:r w:rsidR="00C90616" w:rsidRPr="007A0C1C">
              <w:rPr>
                <w:rFonts w:ascii="宋体" w:eastAsia="宋体" w:hAnsi="宋体"/>
                <w:noProof/>
                <w:webHidden/>
              </w:rPr>
              <w:fldChar w:fldCharType="end"/>
            </w:r>
          </w:hyperlink>
        </w:p>
        <w:p w:rsidR="00912687" w:rsidRPr="007A0C1C" w:rsidRDefault="00960F57" w:rsidP="00912687">
          <w:pPr>
            <w:pStyle w:val="TOC3"/>
            <w:tabs>
              <w:tab w:val="left" w:pos="1260"/>
              <w:tab w:val="right" w:leader="dot" w:pos="9288"/>
            </w:tabs>
            <w:spacing w:line="360" w:lineRule="auto"/>
            <w:rPr>
              <w:rFonts w:ascii="宋体" w:eastAsia="宋体" w:hAnsi="宋体"/>
              <w:noProof/>
              <w:kern w:val="2"/>
            </w:rPr>
          </w:pPr>
          <w:hyperlink w:anchor="_Toc5131362" w:history="1">
            <w:r w:rsidR="00912687" w:rsidRPr="007A0C1C">
              <w:rPr>
                <w:rStyle w:val="aff1"/>
                <w:rFonts w:ascii="宋体" w:eastAsia="宋体" w:hAnsi="宋体"/>
                <w:bCs/>
                <w:noProof/>
                <w:color w:val="auto"/>
              </w:rPr>
              <w:t>17.</w:t>
            </w:r>
            <w:r w:rsidR="00912687" w:rsidRPr="007A0C1C">
              <w:rPr>
                <w:rStyle w:val="aff1"/>
                <w:rFonts w:ascii="宋体" w:eastAsia="宋体" w:hAnsi="宋体" w:hint="eastAsia"/>
                <w:bCs/>
                <w:noProof/>
                <w:color w:val="auto"/>
              </w:rPr>
              <w:t>投标保证金</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_Toc5131362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23</w:t>
            </w:r>
            <w:r w:rsidR="00C90616" w:rsidRPr="007A0C1C">
              <w:rPr>
                <w:rFonts w:ascii="宋体" w:eastAsia="宋体" w:hAnsi="宋体"/>
                <w:noProof/>
                <w:webHidden/>
              </w:rPr>
              <w:fldChar w:fldCharType="end"/>
            </w:r>
          </w:hyperlink>
        </w:p>
        <w:p w:rsidR="00912687" w:rsidRPr="007A0C1C" w:rsidRDefault="00960F57" w:rsidP="00912687">
          <w:pPr>
            <w:pStyle w:val="TOC3"/>
            <w:tabs>
              <w:tab w:val="left" w:pos="1260"/>
              <w:tab w:val="right" w:leader="dot" w:pos="9288"/>
            </w:tabs>
            <w:spacing w:line="360" w:lineRule="auto"/>
            <w:rPr>
              <w:rFonts w:ascii="宋体" w:eastAsia="宋体" w:hAnsi="宋体"/>
              <w:noProof/>
              <w:kern w:val="2"/>
            </w:rPr>
          </w:pPr>
          <w:hyperlink w:anchor="_Toc5131363" w:history="1">
            <w:r w:rsidR="00912687" w:rsidRPr="007A0C1C">
              <w:rPr>
                <w:rStyle w:val="aff1"/>
                <w:rFonts w:ascii="宋体" w:eastAsia="宋体" w:hAnsi="宋体"/>
                <w:bCs/>
                <w:noProof/>
                <w:color w:val="auto"/>
              </w:rPr>
              <w:t>18.</w:t>
            </w:r>
            <w:r w:rsidR="00912687" w:rsidRPr="007A0C1C">
              <w:rPr>
                <w:rStyle w:val="aff1"/>
                <w:rFonts w:ascii="宋体" w:eastAsia="宋体" w:hAnsi="宋体" w:hint="eastAsia"/>
                <w:bCs/>
                <w:noProof/>
                <w:color w:val="auto"/>
              </w:rPr>
              <w:t>投标有效期</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_Toc5131363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24</w:t>
            </w:r>
            <w:r w:rsidR="00C90616" w:rsidRPr="007A0C1C">
              <w:rPr>
                <w:rFonts w:ascii="宋体" w:eastAsia="宋体" w:hAnsi="宋体"/>
                <w:noProof/>
                <w:webHidden/>
              </w:rPr>
              <w:fldChar w:fldCharType="end"/>
            </w:r>
          </w:hyperlink>
        </w:p>
        <w:p w:rsidR="00912687" w:rsidRPr="007A0C1C" w:rsidRDefault="00960F57" w:rsidP="00912687">
          <w:pPr>
            <w:pStyle w:val="TOC2"/>
            <w:tabs>
              <w:tab w:val="right" w:leader="dot" w:pos="9288"/>
            </w:tabs>
            <w:spacing w:line="360" w:lineRule="auto"/>
            <w:rPr>
              <w:rFonts w:ascii="宋体" w:eastAsia="宋体" w:hAnsi="宋体"/>
              <w:noProof/>
              <w:kern w:val="2"/>
            </w:rPr>
          </w:pPr>
          <w:hyperlink w:anchor="_Toc5131364" w:history="1">
            <w:r w:rsidR="00912687" w:rsidRPr="007A0C1C">
              <w:rPr>
                <w:rStyle w:val="aff1"/>
                <w:rFonts w:ascii="宋体" w:eastAsia="宋体" w:hAnsi="宋体" w:hint="eastAsia"/>
                <w:noProof/>
                <w:color w:val="auto"/>
                <w:lang w:val="zh-CN"/>
              </w:rPr>
              <w:t>（四）投标文件的递交</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_Toc5131364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24</w:t>
            </w:r>
            <w:r w:rsidR="00C90616" w:rsidRPr="007A0C1C">
              <w:rPr>
                <w:rFonts w:ascii="宋体" w:eastAsia="宋体" w:hAnsi="宋体"/>
                <w:noProof/>
                <w:webHidden/>
              </w:rPr>
              <w:fldChar w:fldCharType="end"/>
            </w:r>
          </w:hyperlink>
        </w:p>
        <w:p w:rsidR="00912687" w:rsidRPr="007A0C1C" w:rsidRDefault="00960F57" w:rsidP="00912687">
          <w:pPr>
            <w:pStyle w:val="TOC3"/>
            <w:tabs>
              <w:tab w:val="left" w:pos="1260"/>
              <w:tab w:val="right" w:leader="dot" w:pos="9288"/>
            </w:tabs>
            <w:spacing w:line="360" w:lineRule="auto"/>
            <w:rPr>
              <w:rFonts w:ascii="宋体" w:eastAsia="宋体" w:hAnsi="宋体"/>
              <w:noProof/>
              <w:kern w:val="2"/>
            </w:rPr>
          </w:pPr>
          <w:hyperlink w:anchor="_Toc5131365" w:history="1">
            <w:r w:rsidR="00912687" w:rsidRPr="007A0C1C">
              <w:rPr>
                <w:rStyle w:val="aff1"/>
                <w:rFonts w:ascii="宋体" w:eastAsia="宋体" w:hAnsi="宋体"/>
                <w:bCs/>
                <w:noProof/>
                <w:color w:val="auto"/>
              </w:rPr>
              <w:t>19.</w:t>
            </w:r>
            <w:r w:rsidR="00912687" w:rsidRPr="007A0C1C">
              <w:rPr>
                <w:rStyle w:val="aff1"/>
                <w:rFonts w:ascii="宋体" w:eastAsia="宋体" w:hAnsi="宋体" w:hint="eastAsia"/>
                <w:bCs/>
                <w:noProof/>
                <w:color w:val="auto"/>
              </w:rPr>
              <w:t>投标文件的装订、密封和标记</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_Toc5131365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24</w:t>
            </w:r>
            <w:r w:rsidR="00C90616" w:rsidRPr="007A0C1C">
              <w:rPr>
                <w:rFonts w:ascii="宋体" w:eastAsia="宋体" w:hAnsi="宋体"/>
                <w:noProof/>
                <w:webHidden/>
              </w:rPr>
              <w:fldChar w:fldCharType="end"/>
            </w:r>
          </w:hyperlink>
        </w:p>
        <w:p w:rsidR="00912687" w:rsidRPr="007A0C1C" w:rsidRDefault="00960F57" w:rsidP="00912687">
          <w:pPr>
            <w:pStyle w:val="TOC3"/>
            <w:tabs>
              <w:tab w:val="left" w:pos="1260"/>
              <w:tab w:val="right" w:leader="dot" w:pos="9288"/>
            </w:tabs>
            <w:spacing w:line="360" w:lineRule="auto"/>
            <w:rPr>
              <w:rFonts w:ascii="宋体" w:eastAsia="宋体" w:hAnsi="宋体"/>
              <w:noProof/>
              <w:kern w:val="2"/>
            </w:rPr>
          </w:pPr>
          <w:hyperlink w:anchor="_Toc5131366" w:history="1">
            <w:r w:rsidR="00912687" w:rsidRPr="007A0C1C">
              <w:rPr>
                <w:rStyle w:val="aff1"/>
                <w:rFonts w:ascii="宋体" w:eastAsia="宋体" w:hAnsi="宋体"/>
                <w:bCs/>
                <w:noProof/>
                <w:color w:val="auto"/>
              </w:rPr>
              <w:t>20.</w:t>
            </w:r>
            <w:r w:rsidR="00912687" w:rsidRPr="007A0C1C">
              <w:rPr>
                <w:rStyle w:val="aff1"/>
                <w:rFonts w:ascii="宋体" w:eastAsia="宋体" w:hAnsi="宋体" w:hint="eastAsia"/>
                <w:bCs/>
                <w:noProof/>
                <w:color w:val="auto"/>
              </w:rPr>
              <w:t>投标截止时间</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_Toc5131366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25</w:t>
            </w:r>
            <w:r w:rsidR="00C90616" w:rsidRPr="007A0C1C">
              <w:rPr>
                <w:rFonts w:ascii="宋体" w:eastAsia="宋体" w:hAnsi="宋体"/>
                <w:noProof/>
                <w:webHidden/>
              </w:rPr>
              <w:fldChar w:fldCharType="end"/>
            </w:r>
          </w:hyperlink>
        </w:p>
        <w:p w:rsidR="00912687" w:rsidRPr="007A0C1C" w:rsidRDefault="00960F57" w:rsidP="00912687">
          <w:pPr>
            <w:pStyle w:val="TOC3"/>
            <w:tabs>
              <w:tab w:val="left" w:pos="1260"/>
              <w:tab w:val="right" w:leader="dot" w:pos="9288"/>
            </w:tabs>
            <w:spacing w:line="360" w:lineRule="auto"/>
            <w:rPr>
              <w:rFonts w:ascii="宋体" w:eastAsia="宋体" w:hAnsi="宋体"/>
              <w:noProof/>
              <w:kern w:val="2"/>
            </w:rPr>
          </w:pPr>
          <w:hyperlink w:anchor="_Toc5131367" w:history="1">
            <w:r w:rsidR="00912687" w:rsidRPr="007A0C1C">
              <w:rPr>
                <w:rStyle w:val="aff1"/>
                <w:rFonts w:ascii="宋体" w:eastAsia="宋体" w:hAnsi="宋体"/>
                <w:bCs/>
                <w:noProof/>
                <w:color w:val="auto"/>
              </w:rPr>
              <w:t>21.</w:t>
            </w:r>
            <w:r w:rsidR="00912687" w:rsidRPr="007A0C1C">
              <w:rPr>
                <w:rStyle w:val="aff1"/>
                <w:rFonts w:ascii="宋体" w:eastAsia="宋体" w:hAnsi="宋体" w:hint="eastAsia"/>
                <w:bCs/>
                <w:noProof/>
                <w:color w:val="auto"/>
              </w:rPr>
              <w:t>迟交的投标文件</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_Toc5131367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25</w:t>
            </w:r>
            <w:r w:rsidR="00C90616" w:rsidRPr="007A0C1C">
              <w:rPr>
                <w:rFonts w:ascii="宋体" w:eastAsia="宋体" w:hAnsi="宋体"/>
                <w:noProof/>
                <w:webHidden/>
              </w:rPr>
              <w:fldChar w:fldCharType="end"/>
            </w:r>
          </w:hyperlink>
        </w:p>
        <w:p w:rsidR="00912687" w:rsidRPr="007A0C1C" w:rsidRDefault="00960F57" w:rsidP="00912687">
          <w:pPr>
            <w:pStyle w:val="TOC3"/>
            <w:tabs>
              <w:tab w:val="left" w:pos="1260"/>
              <w:tab w:val="right" w:leader="dot" w:pos="9288"/>
            </w:tabs>
            <w:spacing w:line="360" w:lineRule="auto"/>
            <w:rPr>
              <w:rFonts w:ascii="宋体" w:eastAsia="宋体" w:hAnsi="宋体"/>
              <w:noProof/>
              <w:kern w:val="2"/>
            </w:rPr>
          </w:pPr>
          <w:hyperlink w:anchor="_Toc5131368" w:history="1">
            <w:r w:rsidR="00912687" w:rsidRPr="007A0C1C">
              <w:rPr>
                <w:rStyle w:val="aff1"/>
                <w:rFonts w:ascii="宋体" w:eastAsia="宋体" w:hAnsi="宋体"/>
                <w:bCs/>
                <w:noProof/>
                <w:color w:val="auto"/>
              </w:rPr>
              <w:t>22.</w:t>
            </w:r>
            <w:r w:rsidR="00912687" w:rsidRPr="007A0C1C">
              <w:rPr>
                <w:rStyle w:val="aff1"/>
                <w:rFonts w:ascii="宋体" w:eastAsia="宋体" w:hAnsi="宋体" w:hint="eastAsia"/>
                <w:bCs/>
                <w:noProof/>
                <w:color w:val="auto"/>
              </w:rPr>
              <w:t>投标文件的修改与撤回</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_Toc5131368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25</w:t>
            </w:r>
            <w:r w:rsidR="00C90616" w:rsidRPr="007A0C1C">
              <w:rPr>
                <w:rFonts w:ascii="宋体" w:eastAsia="宋体" w:hAnsi="宋体"/>
                <w:noProof/>
                <w:webHidden/>
              </w:rPr>
              <w:fldChar w:fldCharType="end"/>
            </w:r>
          </w:hyperlink>
        </w:p>
        <w:p w:rsidR="00912687" w:rsidRPr="007A0C1C" w:rsidRDefault="00960F57" w:rsidP="00912687">
          <w:pPr>
            <w:pStyle w:val="TOC2"/>
            <w:tabs>
              <w:tab w:val="right" w:leader="dot" w:pos="9288"/>
            </w:tabs>
            <w:spacing w:line="360" w:lineRule="auto"/>
            <w:rPr>
              <w:rFonts w:ascii="宋体" w:eastAsia="宋体" w:hAnsi="宋体"/>
              <w:noProof/>
              <w:kern w:val="2"/>
            </w:rPr>
          </w:pPr>
          <w:hyperlink w:anchor="_Toc5131369" w:history="1">
            <w:r w:rsidR="00912687" w:rsidRPr="007A0C1C">
              <w:rPr>
                <w:rStyle w:val="aff1"/>
                <w:rFonts w:ascii="宋体" w:eastAsia="宋体" w:hAnsi="宋体" w:hint="eastAsia"/>
                <w:noProof/>
                <w:color w:val="auto"/>
                <w:lang w:val="zh-CN"/>
              </w:rPr>
              <w:t>（五）开标与评标</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_Toc5131369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26</w:t>
            </w:r>
            <w:r w:rsidR="00C90616" w:rsidRPr="007A0C1C">
              <w:rPr>
                <w:rFonts w:ascii="宋体" w:eastAsia="宋体" w:hAnsi="宋体"/>
                <w:noProof/>
                <w:webHidden/>
              </w:rPr>
              <w:fldChar w:fldCharType="end"/>
            </w:r>
          </w:hyperlink>
        </w:p>
        <w:p w:rsidR="00912687" w:rsidRPr="007A0C1C" w:rsidRDefault="00960F57" w:rsidP="00912687">
          <w:pPr>
            <w:pStyle w:val="TOC3"/>
            <w:tabs>
              <w:tab w:val="right" w:leader="dot" w:pos="9288"/>
            </w:tabs>
            <w:spacing w:line="360" w:lineRule="auto"/>
            <w:rPr>
              <w:rFonts w:ascii="宋体" w:eastAsia="宋体" w:hAnsi="宋体"/>
              <w:noProof/>
              <w:kern w:val="2"/>
            </w:rPr>
          </w:pPr>
          <w:hyperlink w:anchor="_Toc5131370" w:history="1">
            <w:r w:rsidR="00912687" w:rsidRPr="007A0C1C">
              <w:rPr>
                <w:rStyle w:val="aff1"/>
                <w:rFonts w:ascii="宋体" w:eastAsia="宋体" w:hAnsi="宋体"/>
                <w:bCs/>
                <w:noProof/>
                <w:color w:val="auto"/>
              </w:rPr>
              <w:t>23.</w:t>
            </w:r>
            <w:r w:rsidR="00912687" w:rsidRPr="007A0C1C">
              <w:rPr>
                <w:rStyle w:val="aff1"/>
                <w:rFonts w:ascii="宋体" w:eastAsia="宋体" w:hAnsi="宋体" w:hint="eastAsia"/>
                <w:bCs/>
                <w:noProof/>
                <w:color w:val="auto"/>
              </w:rPr>
              <w:t>开标</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_Toc5131370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26</w:t>
            </w:r>
            <w:r w:rsidR="00C90616" w:rsidRPr="007A0C1C">
              <w:rPr>
                <w:rFonts w:ascii="宋体" w:eastAsia="宋体" w:hAnsi="宋体"/>
                <w:noProof/>
                <w:webHidden/>
              </w:rPr>
              <w:fldChar w:fldCharType="end"/>
            </w:r>
          </w:hyperlink>
        </w:p>
        <w:p w:rsidR="00912687" w:rsidRPr="007A0C1C" w:rsidRDefault="00960F57" w:rsidP="00912687">
          <w:pPr>
            <w:pStyle w:val="TOC3"/>
            <w:tabs>
              <w:tab w:val="left" w:pos="1260"/>
              <w:tab w:val="right" w:leader="dot" w:pos="9288"/>
            </w:tabs>
            <w:spacing w:line="360" w:lineRule="auto"/>
            <w:rPr>
              <w:rFonts w:ascii="宋体" w:eastAsia="宋体" w:hAnsi="宋体"/>
              <w:noProof/>
              <w:kern w:val="2"/>
            </w:rPr>
          </w:pPr>
          <w:hyperlink w:anchor="_Toc5131371" w:history="1">
            <w:r w:rsidR="00912687" w:rsidRPr="007A0C1C">
              <w:rPr>
                <w:rStyle w:val="aff1"/>
                <w:rFonts w:ascii="宋体" w:eastAsia="宋体" w:hAnsi="宋体"/>
                <w:bCs/>
                <w:noProof/>
                <w:color w:val="auto"/>
              </w:rPr>
              <w:t>24.</w:t>
            </w:r>
            <w:r w:rsidR="00912687" w:rsidRPr="007A0C1C">
              <w:rPr>
                <w:rStyle w:val="aff1"/>
                <w:rFonts w:ascii="宋体" w:eastAsia="宋体" w:hAnsi="宋体" w:hint="eastAsia"/>
                <w:bCs/>
                <w:noProof/>
                <w:color w:val="auto"/>
              </w:rPr>
              <w:t>评标委员会</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_Toc5131371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26</w:t>
            </w:r>
            <w:r w:rsidR="00C90616" w:rsidRPr="007A0C1C">
              <w:rPr>
                <w:rFonts w:ascii="宋体" w:eastAsia="宋体" w:hAnsi="宋体"/>
                <w:noProof/>
                <w:webHidden/>
              </w:rPr>
              <w:fldChar w:fldCharType="end"/>
            </w:r>
          </w:hyperlink>
        </w:p>
        <w:p w:rsidR="00912687" w:rsidRPr="007A0C1C" w:rsidRDefault="00960F57" w:rsidP="00912687">
          <w:pPr>
            <w:pStyle w:val="TOC3"/>
            <w:tabs>
              <w:tab w:val="left" w:pos="1260"/>
              <w:tab w:val="right" w:leader="dot" w:pos="9288"/>
            </w:tabs>
            <w:spacing w:line="360" w:lineRule="auto"/>
            <w:rPr>
              <w:rFonts w:ascii="宋体" w:eastAsia="宋体" w:hAnsi="宋体"/>
              <w:noProof/>
              <w:kern w:val="2"/>
            </w:rPr>
          </w:pPr>
          <w:hyperlink w:anchor="_Toc5131372" w:history="1">
            <w:r w:rsidR="00912687" w:rsidRPr="007A0C1C">
              <w:rPr>
                <w:rStyle w:val="aff1"/>
                <w:rFonts w:ascii="宋体" w:eastAsia="宋体" w:hAnsi="宋体"/>
                <w:bCs/>
                <w:noProof/>
                <w:color w:val="auto"/>
              </w:rPr>
              <w:t>25.</w:t>
            </w:r>
            <w:r w:rsidR="00912687" w:rsidRPr="007A0C1C">
              <w:rPr>
                <w:rStyle w:val="aff1"/>
                <w:rFonts w:ascii="宋体" w:eastAsia="宋体" w:hAnsi="宋体" w:hint="eastAsia"/>
                <w:bCs/>
                <w:noProof/>
                <w:color w:val="auto"/>
              </w:rPr>
              <w:t>评标过程的保密性</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_Toc5131372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27</w:t>
            </w:r>
            <w:r w:rsidR="00C90616" w:rsidRPr="007A0C1C">
              <w:rPr>
                <w:rFonts w:ascii="宋体" w:eastAsia="宋体" w:hAnsi="宋体"/>
                <w:noProof/>
                <w:webHidden/>
              </w:rPr>
              <w:fldChar w:fldCharType="end"/>
            </w:r>
          </w:hyperlink>
        </w:p>
        <w:p w:rsidR="00912687" w:rsidRPr="007A0C1C" w:rsidRDefault="00960F57" w:rsidP="00912687">
          <w:pPr>
            <w:pStyle w:val="TOC3"/>
            <w:tabs>
              <w:tab w:val="left" w:pos="1260"/>
              <w:tab w:val="right" w:leader="dot" w:pos="9288"/>
            </w:tabs>
            <w:spacing w:line="360" w:lineRule="auto"/>
            <w:rPr>
              <w:rFonts w:ascii="宋体" w:eastAsia="宋体" w:hAnsi="宋体"/>
              <w:noProof/>
              <w:kern w:val="2"/>
            </w:rPr>
          </w:pPr>
          <w:hyperlink w:anchor="_Toc5131373" w:history="1">
            <w:r w:rsidR="00912687" w:rsidRPr="007A0C1C">
              <w:rPr>
                <w:rStyle w:val="aff1"/>
                <w:rFonts w:ascii="宋体" w:eastAsia="宋体" w:hAnsi="宋体"/>
                <w:bCs/>
                <w:noProof/>
                <w:color w:val="auto"/>
              </w:rPr>
              <w:t>26.</w:t>
            </w:r>
            <w:r w:rsidR="00912687" w:rsidRPr="007A0C1C">
              <w:rPr>
                <w:rStyle w:val="aff1"/>
                <w:rFonts w:ascii="宋体" w:eastAsia="宋体" w:hAnsi="宋体" w:hint="eastAsia"/>
                <w:bCs/>
                <w:noProof/>
                <w:color w:val="auto"/>
              </w:rPr>
              <w:t>投标文件评审</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_Toc5131373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27</w:t>
            </w:r>
            <w:r w:rsidR="00C90616" w:rsidRPr="007A0C1C">
              <w:rPr>
                <w:rFonts w:ascii="宋体" w:eastAsia="宋体" w:hAnsi="宋体"/>
                <w:noProof/>
                <w:webHidden/>
              </w:rPr>
              <w:fldChar w:fldCharType="end"/>
            </w:r>
          </w:hyperlink>
        </w:p>
        <w:p w:rsidR="00912687" w:rsidRPr="007A0C1C" w:rsidRDefault="00960F57" w:rsidP="00912687">
          <w:pPr>
            <w:pStyle w:val="TOC3"/>
            <w:tabs>
              <w:tab w:val="left" w:pos="1260"/>
              <w:tab w:val="right" w:leader="dot" w:pos="9288"/>
            </w:tabs>
            <w:spacing w:line="360" w:lineRule="auto"/>
            <w:rPr>
              <w:rFonts w:ascii="宋体" w:eastAsia="宋体" w:hAnsi="宋体"/>
              <w:noProof/>
              <w:kern w:val="2"/>
            </w:rPr>
          </w:pPr>
          <w:hyperlink w:anchor="_Toc5131374" w:history="1">
            <w:r w:rsidR="00912687" w:rsidRPr="007A0C1C">
              <w:rPr>
                <w:rStyle w:val="aff1"/>
                <w:rFonts w:ascii="宋体" w:eastAsia="宋体" w:hAnsi="宋体"/>
                <w:bCs/>
                <w:noProof/>
                <w:color w:val="auto"/>
              </w:rPr>
              <w:t>27.</w:t>
            </w:r>
            <w:r w:rsidR="00912687" w:rsidRPr="007A0C1C">
              <w:rPr>
                <w:rStyle w:val="aff1"/>
                <w:rFonts w:ascii="宋体" w:eastAsia="宋体" w:hAnsi="宋体" w:hint="eastAsia"/>
                <w:bCs/>
                <w:noProof/>
                <w:color w:val="auto"/>
              </w:rPr>
              <w:t>投标文件的澄清</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_Toc5131374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27</w:t>
            </w:r>
            <w:r w:rsidR="00C90616" w:rsidRPr="007A0C1C">
              <w:rPr>
                <w:rFonts w:ascii="宋体" w:eastAsia="宋体" w:hAnsi="宋体"/>
                <w:noProof/>
                <w:webHidden/>
              </w:rPr>
              <w:fldChar w:fldCharType="end"/>
            </w:r>
          </w:hyperlink>
        </w:p>
        <w:p w:rsidR="00912687" w:rsidRPr="007A0C1C" w:rsidRDefault="00960F57" w:rsidP="00912687">
          <w:pPr>
            <w:pStyle w:val="TOC3"/>
            <w:tabs>
              <w:tab w:val="left" w:pos="1260"/>
              <w:tab w:val="right" w:leader="dot" w:pos="9288"/>
            </w:tabs>
            <w:spacing w:line="360" w:lineRule="auto"/>
            <w:rPr>
              <w:rFonts w:ascii="宋体" w:eastAsia="宋体" w:hAnsi="宋体"/>
              <w:noProof/>
              <w:kern w:val="2"/>
            </w:rPr>
          </w:pPr>
          <w:hyperlink w:anchor="_Toc5131375" w:history="1">
            <w:r w:rsidR="00912687" w:rsidRPr="007A0C1C">
              <w:rPr>
                <w:rStyle w:val="aff1"/>
                <w:rFonts w:ascii="宋体" w:eastAsia="宋体" w:hAnsi="宋体"/>
                <w:bCs/>
                <w:noProof/>
                <w:color w:val="auto"/>
              </w:rPr>
              <w:t>28.</w:t>
            </w:r>
            <w:r w:rsidR="00912687" w:rsidRPr="007A0C1C">
              <w:rPr>
                <w:rStyle w:val="aff1"/>
                <w:rFonts w:ascii="宋体" w:eastAsia="宋体" w:hAnsi="宋体" w:hint="eastAsia"/>
                <w:bCs/>
                <w:noProof/>
                <w:color w:val="auto"/>
              </w:rPr>
              <w:t>评标原则及方法</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_Toc5131375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28</w:t>
            </w:r>
            <w:r w:rsidR="00C90616" w:rsidRPr="007A0C1C">
              <w:rPr>
                <w:rFonts w:ascii="宋体" w:eastAsia="宋体" w:hAnsi="宋体"/>
                <w:noProof/>
                <w:webHidden/>
              </w:rPr>
              <w:fldChar w:fldCharType="end"/>
            </w:r>
          </w:hyperlink>
        </w:p>
        <w:p w:rsidR="00912687" w:rsidRPr="007A0C1C" w:rsidRDefault="00960F57" w:rsidP="00912687">
          <w:pPr>
            <w:pStyle w:val="TOC3"/>
            <w:tabs>
              <w:tab w:val="left" w:pos="1260"/>
              <w:tab w:val="right" w:leader="dot" w:pos="9288"/>
            </w:tabs>
            <w:spacing w:line="360" w:lineRule="auto"/>
            <w:rPr>
              <w:rFonts w:ascii="宋体" w:eastAsia="宋体" w:hAnsi="宋体"/>
              <w:noProof/>
              <w:kern w:val="2"/>
            </w:rPr>
          </w:pPr>
          <w:hyperlink w:anchor="_Toc5131376" w:history="1">
            <w:r w:rsidR="00912687" w:rsidRPr="007A0C1C">
              <w:rPr>
                <w:rStyle w:val="aff1"/>
                <w:rFonts w:ascii="宋体" w:eastAsia="宋体" w:hAnsi="宋体"/>
                <w:bCs/>
                <w:noProof/>
                <w:color w:val="auto"/>
              </w:rPr>
              <w:t>29.</w:t>
            </w:r>
            <w:r w:rsidR="00912687" w:rsidRPr="007A0C1C">
              <w:rPr>
                <w:rStyle w:val="aff1"/>
                <w:rFonts w:ascii="宋体" w:eastAsia="宋体" w:hAnsi="宋体" w:hint="eastAsia"/>
                <w:bCs/>
                <w:noProof/>
                <w:color w:val="auto"/>
              </w:rPr>
              <w:t>评标结果公示及异议、投诉</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_Toc5131376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28</w:t>
            </w:r>
            <w:r w:rsidR="00C90616" w:rsidRPr="007A0C1C">
              <w:rPr>
                <w:rFonts w:ascii="宋体" w:eastAsia="宋体" w:hAnsi="宋体"/>
                <w:noProof/>
                <w:webHidden/>
              </w:rPr>
              <w:fldChar w:fldCharType="end"/>
            </w:r>
          </w:hyperlink>
        </w:p>
        <w:p w:rsidR="00912687" w:rsidRPr="007A0C1C" w:rsidRDefault="00960F57" w:rsidP="00912687">
          <w:pPr>
            <w:pStyle w:val="TOC3"/>
            <w:tabs>
              <w:tab w:val="left" w:pos="1260"/>
              <w:tab w:val="right" w:leader="dot" w:pos="9288"/>
            </w:tabs>
            <w:spacing w:line="360" w:lineRule="auto"/>
            <w:rPr>
              <w:rFonts w:ascii="宋体" w:eastAsia="宋体" w:hAnsi="宋体"/>
              <w:noProof/>
              <w:kern w:val="2"/>
            </w:rPr>
          </w:pPr>
          <w:hyperlink w:anchor="_Toc5131377" w:history="1">
            <w:r w:rsidR="00912687" w:rsidRPr="007A0C1C">
              <w:rPr>
                <w:rStyle w:val="aff1"/>
                <w:rFonts w:ascii="宋体" w:eastAsia="宋体" w:hAnsi="宋体"/>
                <w:bCs/>
                <w:noProof/>
                <w:color w:val="auto"/>
              </w:rPr>
              <w:t>30.</w:t>
            </w:r>
            <w:r w:rsidR="00912687" w:rsidRPr="007A0C1C">
              <w:rPr>
                <w:rStyle w:val="aff1"/>
                <w:rFonts w:ascii="宋体" w:eastAsia="宋体" w:hAnsi="宋体" w:hint="eastAsia"/>
                <w:bCs/>
                <w:noProof/>
                <w:color w:val="auto"/>
              </w:rPr>
              <w:t>真实性审查</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_Toc5131377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29</w:t>
            </w:r>
            <w:r w:rsidR="00C90616" w:rsidRPr="007A0C1C">
              <w:rPr>
                <w:rFonts w:ascii="宋体" w:eastAsia="宋体" w:hAnsi="宋体"/>
                <w:noProof/>
                <w:webHidden/>
              </w:rPr>
              <w:fldChar w:fldCharType="end"/>
            </w:r>
          </w:hyperlink>
        </w:p>
        <w:p w:rsidR="00912687" w:rsidRPr="007A0C1C" w:rsidRDefault="00960F57" w:rsidP="00912687">
          <w:pPr>
            <w:pStyle w:val="TOC3"/>
            <w:tabs>
              <w:tab w:val="left" w:pos="1260"/>
              <w:tab w:val="right" w:leader="dot" w:pos="9288"/>
            </w:tabs>
            <w:spacing w:line="360" w:lineRule="auto"/>
            <w:rPr>
              <w:rFonts w:ascii="宋体" w:eastAsia="宋体" w:hAnsi="宋体"/>
              <w:noProof/>
              <w:kern w:val="2"/>
            </w:rPr>
          </w:pPr>
          <w:hyperlink w:anchor="_Toc5131378" w:history="1">
            <w:r w:rsidR="00912687" w:rsidRPr="007A0C1C">
              <w:rPr>
                <w:rStyle w:val="aff1"/>
                <w:rFonts w:ascii="宋体" w:eastAsia="宋体" w:hAnsi="宋体"/>
                <w:bCs/>
                <w:noProof/>
                <w:color w:val="auto"/>
              </w:rPr>
              <w:t>31.</w:t>
            </w:r>
            <w:r w:rsidR="00912687" w:rsidRPr="007A0C1C">
              <w:rPr>
                <w:rStyle w:val="aff1"/>
                <w:rFonts w:ascii="宋体" w:eastAsia="宋体" w:hAnsi="宋体" w:hint="eastAsia"/>
                <w:bCs/>
                <w:noProof/>
                <w:color w:val="auto"/>
              </w:rPr>
              <w:t>中标通知书</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_Toc5131378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29</w:t>
            </w:r>
            <w:r w:rsidR="00C90616" w:rsidRPr="007A0C1C">
              <w:rPr>
                <w:rFonts w:ascii="宋体" w:eastAsia="宋体" w:hAnsi="宋体"/>
                <w:noProof/>
                <w:webHidden/>
              </w:rPr>
              <w:fldChar w:fldCharType="end"/>
            </w:r>
          </w:hyperlink>
        </w:p>
        <w:p w:rsidR="00912687" w:rsidRPr="007A0C1C" w:rsidRDefault="00960F57" w:rsidP="00912687">
          <w:pPr>
            <w:pStyle w:val="TOC2"/>
            <w:tabs>
              <w:tab w:val="right" w:leader="dot" w:pos="9288"/>
            </w:tabs>
            <w:spacing w:line="360" w:lineRule="auto"/>
            <w:rPr>
              <w:rFonts w:ascii="宋体" w:eastAsia="宋体" w:hAnsi="宋体"/>
              <w:noProof/>
              <w:kern w:val="2"/>
            </w:rPr>
          </w:pPr>
          <w:hyperlink w:anchor="_Toc5131379" w:history="1">
            <w:r w:rsidR="00912687" w:rsidRPr="007A0C1C">
              <w:rPr>
                <w:rStyle w:val="aff1"/>
                <w:rFonts w:ascii="宋体" w:eastAsia="宋体" w:hAnsi="宋体" w:hint="eastAsia"/>
                <w:noProof/>
                <w:color w:val="auto"/>
                <w:lang w:val="zh-CN"/>
              </w:rPr>
              <w:t>（六）合同的授予</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_Toc5131379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29</w:t>
            </w:r>
            <w:r w:rsidR="00C90616" w:rsidRPr="007A0C1C">
              <w:rPr>
                <w:rFonts w:ascii="宋体" w:eastAsia="宋体" w:hAnsi="宋体"/>
                <w:noProof/>
                <w:webHidden/>
              </w:rPr>
              <w:fldChar w:fldCharType="end"/>
            </w:r>
          </w:hyperlink>
        </w:p>
        <w:p w:rsidR="00912687" w:rsidRPr="007A0C1C" w:rsidRDefault="00960F57" w:rsidP="00912687">
          <w:pPr>
            <w:pStyle w:val="TOC3"/>
            <w:tabs>
              <w:tab w:val="left" w:pos="1260"/>
              <w:tab w:val="right" w:leader="dot" w:pos="9288"/>
            </w:tabs>
            <w:spacing w:line="360" w:lineRule="auto"/>
            <w:rPr>
              <w:rFonts w:ascii="宋体" w:eastAsia="宋体" w:hAnsi="宋体"/>
              <w:noProof/>
              <w:kern w:val="2"/>
            </w:rPr>
          </w:pPr>
          <w:hyperlink w:anchor="_Toc5131380" w:history="1">
            <w:r w:rsidR="00912687" w:rsidRPr="007A0C1C">
              <w:rPr>
                <w:rStyle w:val="aff1"/>
                <w:rFonts w:ascii="宋体" w:eastAsia="宋体" w:hAnsi="宋体"/>
                <w:bCs/>
                <w:noProof/>
                <w:color w:val="auto"/>
              </w:rPr>
              <w:t>32.</w:t>
            </w:r>
            <w:r w:rsidR="00912687" w:rsidRPr="007A0C1C">
              <w:rPr>
                <w:rStyle w:val="aff1"/>
                <w:rFonts w:ascii="宋体" w:eastAsia="宋体" w:hAnsi="宋体" w:hint="eastAsia"/>
                <w:bCs/>
                <w:noProof/>
                <w:color w:val="auto"/>
              </w:rPr>
              <w:t>合同授予标准</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_Toc5131380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29</w:t>
            </w:r>
            <w:r w:rsidR="00C90616" w:rsidRPr="007A0C1C">
              <w:rPr>
                <w:rFonts w:ascii="宋体" w:eastAsia="宋体" w:hAnsi="宋体"/>
                <w:noProof/>
                <w:webHidden/>
              </w:rPr>
              <w:fldChar w:fldCharType="end"/>
            </w:r>
          </w:hyperlink>
        </w:p>
        <w:p w:rsidR="00912687" w:rsidRPr="007A0C1C" w:rsidRDefault="00960F57" w:rsidP="00912687">
          <w:pPr>
            <w:pStyle w:val="TOC3"/>
            <w:tabs>
              <w:tab w:val="left" w:pos="1260"/>
              <w:tab w:val="right" w:leader="dot" w:pos="9288"/>
            </w:tabs>
            <w:spacing w:line="360" w:lineRule="auto"/>
            <w:rPr>
              <w:rFonts w:ascii="宋体" w:eastAsia="宋体" w:hAnsi="宋体"/>
              <w:noProof/>
              <w:kern w:val="2"/>
            </w:rPr>
          </w:pPr>
          <w:hyperlink w:anchor="_Toc5131381" w:history="1">
            <w:r w:rsidR="00912687" w:rsidRPr="007A0C1C">
              <w:rPr>
                <w:rStyle w:val="aff1"/>
                <w:rFonts w:ascii="宋体" w:eastAsia="宋体" w:hAnsi="宋体"/>
                <w:bCs/>
                <w:noProof/>
                <w:color w:val="auto"/>
              </w:rPr>
              <w:t>33.</w:t>
            </w:r>
            <w:r w:rsidR="00912687" w:rsidRPr="007A0C1C">
              <w:rPr>
                <w:rStyle w:val="aff1"/>
                <w:rFonts w:ascii="宋体" w:eastAsia="宋体" w:hAnsi="宋体" w:hint="eastAsia"/>
                <w:bCs/>
                <w:noProof/>
                <w:color w:val="auto"/>
              </w:rPr>
              <w:t>接受和拒绝任何或所有投标的权利</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_Toc5131381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29</w:t>
            </w:r>
            <w:r w:rsidR="00C90616" w:rsidRPr="007A0C1C">
              <w:rPr>
                <w:rFonts w:ascii="宋体" w:eastAsia="宋体" w:hAnsi="宋体"/>
                <w:noProof/>
                <w:webHidden/>
              </w:rPr>
              <w:fldChar w:fldCharType="end"/>
            </w:r>
          </w:hyperlink>
        </w:p>
        <w:p w:rsidR="00912687" w:rsidRPr="007A0C1C" w:rsidRDefault="00960F57" w:rsidP="00912687">
          <w:pPr>
            <w:pStyle w:val="TOC3"/>
            <w:tabs>
              <w:tab w:val="left" w:pos="1260"/>
              <w:tab w:val="right" w:leader="dot" w:pos="9288"/>
            </w:tabs>
            <w:spacing w:line="360" w:lineRule="auto"/>
            <w:rPr>
              <w:rFonts w:ascii="宋体" w:eastAsia="宋体" w:hAnsi="宋体"/>
              <w:noProof/>
              <w:kern w:val="2"/>
            </w:rPr>
          </w:pPr>
          <w:hyperlink w:anchor="_Toc5131382" w:history="1">
            <w:r w:rsidR="00912687" w:rsidRPr="007A0C1C">
              <w:rPr>
                <w:rStyle w:val="aff1"/>
                <w:rFonts w:ascii="宋体" w:eastAsia="宋体" w:hAnsi="宋体"/>
                <w:bCs/>
                <w:noProof/>
                <w:color w:val="auto"/>
              </w:rPr>
              <w:t>34.</w:t>
            </w:r>
            <w:r w:rsidR="00912687" w:rsidRPr="007A0C1C">
              <w:rPr>
                <w:rStyle w:val="aff1"/>
                <w:rFonts w:ascii="宋体" w:eastAsia="宋体" w:hAnsi="宋体" w:hint="eastAsia"/>
                <w:bCs/>
                <w:noProof/>
                <w:color w:val="auto"/>
              </w:rPr>
              <w:t>授标时更改采购数量的权利</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_Toc5131382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29</w:t>
            </w:r>
            <w:r w:rsidR="00C90616" w:rsidRPr="007A0C1C">
              <w:rPr>
                <w:rFonts w:ascii="宋体" w:eastAsia="宋体" w:hAnsi="宋体"/>
                <w:noProof/>
                <w:webHidden/>
              </w:rPr>
              <w:fldChar w:fldCharType="end"/>
            </w:r>
          </w:hyperlink>
        </w:p>
        <w:p w:rsidR="00912687" w:rsidRPr="007A0C1C" w:rsidRDefault="00960F57" w:rsidP="00912687">
          <w:pPr>
            <w:pStyle w:val="TOC3"/>
            <w:tabs>
              <w:tab w:val="left" w:pos="1260"/>
              <w:tab w:val="right" w:leader="dot" w:pos="9288"/>
            </w:tabs>
            <w:spacing w:line="360" w:lineRule="auto"/>
            <w:rPr>
              <w:rFonts w:ascii="宋体" w:eastAsia="宋体" w:hAnsi="宋体"/>
              <w:noProof/>
              <w:kern w:val="2"/>
            </w:rPr>
          </w:pPr>
          <w:hyperlink w:anchor="_Toc5131383" w:history="1">
            <w:r w:rsidR="00912687" w:rsidRPr="007A0C1C">
              <w:rPr>
                <w:rStyle w:val="aff1"/>
                <w:rFonts w:ascii="宋体" w:eastAsia="宋体" w:hAnsi="宋体"/>
                <w:bCs/>
                <w:noProof/>
                <w:color w:val="auto"/>
              </w:rPr>
              <w:t>35.</w:t>
            </w:r>
            <w:r w:rsidR="00912687" w:rsidRPr="007A0C1C">
              <w:rPr>
                <w:rStyle w:val="aff1"/>
                <w:rFonts w:ascii="宋体" w:eastAsia="宋体" w:hAnsi="宋体" w:hint="eastAsia"/>
                <w:bCs/>
                <w:noProof/>
                <w:color w:val="auto"/>
              </w:rPr>
              <w:t>履约担保</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_Toc5131383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30</w:t>
            </w:r>
            <w:r w:rsidR="00C90616" w:rsidRPr="007A0C1C">
              <w:rPr>
                <w:rFonts w:ascii="宋体" w:eastAsia="宋体" w:hAnsi="宋体"/>
                <w:noProof/>
                <w:webHidden/>
              </w:rPr>
              <w:fldChar w:fldCharType="end"/>
            </w:r>
          </w:hyperlink>
        </w:p>
        <w:p w:rsidR="00912687" w:rsidRPr="007A0C1C" w:rsidRDefault="00960F57" w:rsidP="00912687">
          <w:pPr>
            <w:pStyle w:val="TOC3"/>
            <w:tabs>
              <w:tab w:val="left" w:pos="1260"/>
              <w:tab w:val="right" w:leader="dot" w:pos="9288"/>
            </w:tabs>
            <w:spacing w:line="360" w:lineRule="auto"/>
            <w:rPr>
              <w:rFonts w:ascii="宋体" w:eastAsia="宋体" w:hAnsi="宋体"/>
              <w:noProof/>
              <w:kern w:val="2"/>
            </w:rPr>
          </w:pPr>
          <w:hyperlink w:anchor="_Toc5131384" w:history="1">
            <w:r w:rsidR="00912687" w:rsidRPr="007A0C1C">
              <w:rPr>
                <w:rStyle w:val="aff1"/>
                <w:rFonts w:ascii="宋体" w:eastAsia="宋体" w:hAnsi="宋体"/>
                <w:bCs/>
                <w:noProof/>
                <w:color w:val="auto"/>
              </w:rPr>
              <w:t>36.</w:t>
            </w:r>
            <w:r w:rsidR="00912687" w:rsidRPr="007A0C1C">
              <w:rPr>
                <w:rStyle w:val="aff1"/>
                <w:rFonts w:ascii="宋体" w:eastAsia="宋体" w:hAnsi="宋体" w:hint="eastAsia"/>
                <w:bCs/>
                <w:noProof/>
                <w:color w:val="auto"/>
              </w:rPr>
              <w:t>合同协议书的签订</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_Toc5131384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31</w:t>
            </w:r>
            <w:r w:rsidR="00C90616" w:rsidRPr="007A0C1C">
              <w:rPr>
                <w:rFonts w:ascii="宋体" w:eastAsia="宋体" w:hAnsi="宋体"/>
                <w:noProof/>
                <w:webHidden/>
              </w:rPr>
              <w:fldChar w:fldCharType="end"/>
            </w:r>
          </w:hyperlink>
        </w:p>
        <w:p w:rsidR="00912687" w:rsidRPr="007A0C1C" w:rsidRDefault="00960F57" w:rsidP="00912687">
          <w:pPr>
            <w:pStyle w:val="TOC3"/>
            <w:tabs>
              <w:tab w:val="right" w:leader="dot" w:pos="9288"/>
            </w:tabs>
            <w:spacing w:line="360" w:lineRule="auto"/>
            <w:rPr>
              <w:rFonts w:ascii="宋体" w:eastAsia="宋体" w:hAnsi="宋体"/>
              <w:noProof/>
              <w:kern w:val="2"/>
            </w:rPr>
          </w:pPr>
          <w:hyperlink w:anchor="_Toc5131385" w:history="1">
            <w:r w:rsidR="00912687" w:rsidRPr="007A0C1C">
              <w:rPr>
                <w:rStyle w:val="aff1"/>
                <w:rFonts w:ascii="宋体" w:eastAsia="宋体" w:hAnsi="宋体"/>
                <w:bCs/>
                <w:noProof/>
                <w:color w:val="auto"/>
              </w:rPr>
              <w:t>37.</w:t>
            </w:r>
            <w:r w:rsidR="00912687" w:rsidRPr="007A0C1C">
              <w:rPr>
                <w:rStyle w:val="aff1"/>
                <w:rFonts w:ascii="宋体" w:eastAsia="宋体" w:hAnsi="宋体" w:hint="eastAsia"/>
                <w:bCs/>
                <w:noProof/>
                <w:color w:val="auto"/>
              </w:rPr>
              <w:t>其他</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_Toc5131385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31</w:t>
            </w:r>
            <w:r w:rsidR="00C90616" w:rsidRPr="007A0C1C">
              <w:rPr>
                <w:rFonts w:ascii="宋体" w:eastAsia="宋体" w:hAnsi="宋体"/>
                <w:noProof/>
                <w:webHidden/>
              </w:rPr>
              <w:fldChar w:fldCharType="end"/>
            </w:r>
          </w:hyperlink>
        </w:p>
        <w:p w:rsidR="00912687" w:rsidRPr="007A0C1C" w:rsidRDefault="00960F57" w:rsidP="00912687">
          <w:pPr>
            <w:pStyle w:val="TOC3"/>
            <w:tabs>
              <w:tab w:val="left" w:pos="1260"/>
              <w:tab w:val="right" w:leader="dot" w:pos="9288"/>
            </w:tabs>
            <w:spacing w:line="360" w:lineRule="auto"/>
            <w:rPr>
              <w:rFonts w:ascii="宋体" w:eastAsia="宋体" w:hAnsi="宋体"/>
              <w:noProof/>
              <w:kern w:val="2"/>
            </w:rPr>
          </w:pPr>
          <w:hyperlink w:anchor="_Toc5131386" w:history="1">
            <w:r w:rsidR="00912687" w:rsidRPr="007A0C1C">
              <w:rPr>
                <w:rStyle w:val="aff1"/>
                <w:rFonts w:ascii="宋体" w:eastAsia="宋体" w:hAnsi="宋体"/>
                <w:bCs/>
                <w:noProof/>
                <w:color w:val="auto"/>
              </w:rPr>
              <w:t>38.</w:t>
            </w:r>
            <w:r w:rsidR="00912687" w:rsidRPr="007A0C1C">
              <w:rPr>
                <w:rStyle w:val="aff1"/>
                <w:rFonts w:ascii="宋体" w:eastAsia="宋体" w:hAnsi="宋体" w:hint="eastAsia"/>
                <w:bCs/>
                <w:noProof/>
                <w:color w:val="auto"/>
              </w:rPr>
              <w:t>招标文件的解释权</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_Toc5131386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31</w:t>
            </w:r>
            <w:r w:rsidR="00C90616" w:rsidRPr="007A0C1C">
              <w:rPr>
                <w:rFonts w:ascii="宋体" w:eastAsia="宋体" w:hAnsi="宋体"/>
                <w:noProof/>
                <w:webHidden/>
              </w:rPr>
              <w:fldChar w:fldCharType="end"/>
            </w:r>
          </w:hyperlink>
        </w:p>
        <w:p w:rsidR="00912687" w:rsidRPr="007A0C1C" w:rsidRDefault="00960F57" w:rsidP="00912687">
          <w:pPr>
            <w:pStyle w:val="TOC2"/>
            <w:tabs>
              <w:tab w:val="right" w:leader="dot" w:pos="9288"/>
            </w:tabs>
            <w:spacing w:line="360" w:lineRule="auto"/>
            <w:rPr>
              <w:rFonts w:ascii="宋体" w:eastAsia="宋体" w:hAnsi="宋体"/>
              <w:noProof/>
              <w:kern w:val="2"/>
            </w:rPr>
          </w:pPr>
          <w:hyperlink w:anchor="_Toc5131387" w:history="1">
            <w:r w:rsidR="00912687" w:rsidRPr="007A0C1C">
              <w:rPr>
                <w:rStyle w:val="aff1"/>
                <w:rFonts w:ascii="宋体" w:eastAsia="宋体" w:hAnsi="宋体" w:hint="eastAsia"/>
                <w:bCs/>
                <w:noProof/>
                <w:color w:val="auto"/>
                <w:kern w:val="44"/>
                <w:lang w:val="zh-CN"/>
              </w:rPr>
              <w:t>附件一</w:t>
            </w:r>
            <w:r w:rsidR="00912687" w:rsidRPr="007A0C1C">
              <w:rPr>
                <w:rStyle w:val="aff1"/>
                <w:rFonts w:ascii="宋体" w:eastAsia="宋体" w:hAnsi="宋体"/>
                <w:bCs/>
                <w:noProof/>
                <w:color w:val="auto"/>
                <w:kern w:val="44"/>
                <w:lang w:val="zh-CN"/>
              </w:rPr>
              <w:t xml:space="preserve"> </w:t>
            </w:r>
            <w:r w:rsidR="00912687" w:rsidRPr="007A0C1C">
              <w:rPr>
                <w:rStyle w:val="aff1"/>
                <w:rFonts w:ascii="宋体" w:eastAsia="宋体" w:hAnsi="宋体" w:hint="eastAsia"/>
                <w:bCs/>
                <w:noProof/>
                <w:color w:val="auto"/>
                <w:kern w:val="44"/>
                <w:lang w:val="zh-CN"/>
              </w:rPr>
              <w:t>投标担保函格式</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_Toc5131387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32</w:t>
            </w:r>
            <w:r w:rsidR="00C90616" w:rsidRPr="007A0C1C">
              <w:rPr>
                <w:rFonts w:ascii="宋体" w:eastAsia="宋体" w:hAnsi="宋体"/>
                <w:noProof/>
                <w:webHidden/>
              </w:rPr>
              <w:fldChar w:fldCharType="end"/>
            </w:r>
          </w:hyperlink>
        </w:p>
        <w:p w:rsidR="00912687" w:rsidRPr="007A0C1C" w:rsidRDefault="00960F57" w:rsidP="00912687">
          <w:pPr>
            <w:pStyle w:val="TOC2"/>
            <w:tabs>
              <w:tab w:val="right" w:leader="dot" w:pos="9288"/>
            </w:tabs>
            <w:spacing w:line="360" w:lineRule="auto"/>
            <w:rPr>
              <w:rFonts w:ascii="宋体" w:eastAsia="宋体" w:hAnsi="宋体"/>
              <w:noProof/>
              <w:kern w:val="2"/>
            </w:rPr>
          </w:pPr>
          <w:hyperlink w:anchor="_Toc5131388" w:history="1">
            <w:r w:rsidR="00912687" w:rsidRPr="007A0C1C">
              <w:rPr>
                <w:rStyle w:val="aff1"/>
                <w:rFonts w:ascii="宋体" w:eastAsia="宋体" w:hAnsi="宋体" w:hint="eastAsia"/>
                <w:bCs/>
                <w:noProof/>
                <w:color w:val="auto"/>
                <w:kern w:val="44"/>
                <w:lang w:val="zh-CN"/>
              </w:rPr>
              <w:t>附件二</w:t>
            </w:r>
            <w:r w:rsidR="00912687" w:rsidRPr="007A0C1C">
              <w:rPr>
                <w:rStyle w:val="aff1"/>
                <w:rFonts w:ascii="宋体" w:eastAsia="宋体" w:hAnsi="宋体"/>
                <w:bCs/>
                <w:noProof/>
                <w:color w:val="auto"/>
                <w:kern w:val="44"/>
                <w:lang w:val="zh-CN"/>
              </w:rPr>
              <w:t xml:space="preserve"> </w:t>
            </w:r>
            <w:r w:rsidR="00912687" w:rsidRPr="007A0C1C">
              <w:rPr>
                <w:rStyle w:val="aff1"/>
                <w:rFonts w:ascii="宋体" w:eastAsia="宋体" w:hAnsi="宋体" w:hint="eastAsia"/>
                <w:bCs/>
                <w:noProof/>
                <w:color w:val="auto"/>
                <w:kern w:val="44"/>
                <w:lang w:val="zh-CN"/>
              </w:rPr>
              <w:t>不可撤销银行履约保函格式</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_Toc5131388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34</w:t>
            </w:r>
            <w:r w:rsidR="00C90616" w:rsidRPr="007A0C1C">
              <w:rPr>
                <w:rFonts w:ascii="宋体" w:eastAsia="宋体" w:hAnsi="宋体"/>
                <w:noProof/>
                <w:webHidden/>
              </w:rPr>
              <w:fldChar w:fldCharType="end"/>
            </w:r>
          </w:hyperlink>
        </w:p>
        <w:p w:rsidR="00912687" w:rsidRPr="007A0C1C" w:rsidRDefault="00960F57" w:rsidP="00912687">
          <w:pPr>
            <w:pStyle w:val="TOC2"/>
            <w:tabs>
              <w:tab w:val="right" w:leader="dot" w:pos="9288"/>
            </w:tabs>
            <w:spacing w:line="360" w:lineRule="auto"/>
            <w:rPr>
              <w:rFonts w:ascii="宋体" w:eastAsia="宋体" w:hAnsi="宋体"/>
              <w:noProof/>
              <w:kern w:val="2"/>
            </w:rPr>
          </w:pPr>
          <w:hyperlink w:anchor="_Toc5131389" w:history="1">
            <w:r w:rsidR="00912687" w:rsidRPr="007A0C1C">
              <w:rPr>
                <w:rStyle w:val="aff1"/>
                <w:rFonts w:ascii="宋体" w:eastAsia="宋体" w:hAnsi="宋体" w:hint="eastAsia"/>
                <w:bCs/>
                <w:noProof/>
                <w:color w:val="auto"/>
                <w:kern w:val="44"/>
                <w:lang w:val="zh-CN"/>
              </w:rPr>
              <w:t>附件三</w:t>
            </w:r>
            <w:r w:rsidR="00912687" w:rsidRPr="007A0C1C">
              <w:rPr>
                <w:rStyle w:val="aff1"/>
                <w:rFonts w:ascii="宋体" w:eastAsia="宋体" w:hAnsi="宋体"/>
                <w:bCs/>
                <w:noProof/>
                <w:color w:val="auto"/>
                <w:kern w:val="44"/>
                <w:lang w:val="zh-CN"/>
              </w:rPr>
              <w:t xml:space="preserve"> </w:t>
            </w:r>
            <w:r w:rsidR="00912687" w:rsidRPr="007A0C1C">
              <w:rPr>
                <w:rStyle w:val="aff1"/>
                <w:rFonts w:ascii="宋体" w:eastAsia="宋体" w:hAnsi="宋体" w:hint="eastAsia"/>
                <w:bCs/>
                <w:noProof/>
                <w:color w:val="auto"/>
                <w:kern w:val="44"/>
                <w:lang w:val="zh-CN"/>
              </w:rPr>
              <w:t>担保公司履约担保书格式</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_Toc5131389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35</w:t>
            </w:r>
            <w:r w:rsidR="00C90616" w:rsidRPr="007A0C1C">
              <w:rPr>
                <w:rFonts w:ascii="宋体" w:eastAsia="宋体" w:hAnsi="宋体"/>
                <w:noProof/>
                <w:webHidden/>
              </w:rPr>
              <w:fldChar w:fldCharType="end"/>
            </w:r>
          </w:hyperlink>
        </w:p>
        <w:p w:rsidR="00912687" w:rsidRPr="007A0C1C" w:rsidRDefault="00960F57" w:rsidP="00912687">
          <w:pPr>
            <w:pStyle w:val="TOC2"/>
            <w:tabs>
              <w:tab w:val="right" w:leader="dot" w:pos="9288"/>
            </w:tabs>
            <w:spacing w:line="360" w:lineRule="auto"/>
            <w:rPr>
              <w:rFonts w:ascii="宋体" w:eastAsia="宋体" w:hAnsi="宋体"/>
              <w:noProof/>
              <w:kern w:val="2"/>
            </w:rPr>
          </w:pPr>
          <w:hyperlink w:anchor="_Toc5131390" w:history="1">
            <w:r w:rsidR="00912687" w:rsidRPr="007A0C1C">
              <w:rPr>
                <w:rStyle w:val="aff1"/>
                <w:rFonts w:ascii="宋体" w:eastAsia="宋体" w:hAnsi="宋体" w:hint="eastAsia"/>
                <w:bCs/>
                <w:noProof/>
                <w:color w:val="auto"/>
                <w:kern w:val="44"/>
                <w:lang w:val="zh-CN"/>
              </w:rPr>
              <w:t>附件四</w:t>
            </w:r>
            <w:r w:rsidR="00912687" w:rsidRPr="007A0C1C">
              <w:rPr>
                <w:rStyle w:val="aff1"/>
                <w:rFonts w:ascii="宋体" w:eastAsia="宋体" w:hAnsi="宋体"/>
                <w:bCs/>
                <w:noProof/>
                <w:color w:val="auto"/>
                <w:kern w:val="44"/>
                <w:lang w:val="zh-CN"/>
              </w:rPr>
              <w:t xml:space="preserve"> </w:t>
            </w:r>
            <w:r w:rsidR="00912687" w:rsidRPr="007A0C1C">
              <w:rPr>
                <w:rStyle w:val="aff1"/>
                <w:rFonts w:ascii="宋体" w:eastAsia="宋体" w:hAnsi="宋体" w:hint="eastAsia"/>
                <w:bCs/>
                <w:noProof/>
                <w:color w:val="auto"/>
                <w:kern w:val="44"/>
                <w:lang w:val="zh-CN"/>
              </w:rPr>
              <w:t>公证书格式</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_Toc5131390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37</w:t>
            </w:r>
            <w:r w:rsidR="00C90616" w:rsidRPr="007A0C1C">
              <w:rPr>
                <w:rFonts w:ascii="宋体" w:eastAsia="宋体" w:hAnsi="宋体"/>
                <w:noProof/>
                <w:webHidden/>
              </w:rPr>
              <w:fldChar w:fldCharType="end"/>
            </w:r>
          </w:hyperlink>
        </w:p>
        <w:p w:rsidR="00912687" w:rsidRPr="007A0C1C" w:rsidRDefault="00960F57" w:rsidP="00912687">
          <w:pPr>
            <w:pStyle w:val="TOC2"/>
            <w:tabs>
              <w:tab w:val="right" w:leader="dot" w:pos="9288"/>
            </w:tabs>
            <w:spacing w:line="360" w:lineRule="auto"/>
            <w:rPr>
              <w:rFonts w:ascii="宋体" w:eastAsia="宋体" w:hAnsi="宋体"/>
              <w:noProof/>
              <w:kern w:val="2"/>
            </w:rPr>
          </w:pPr>
          <w:hyperlink w:anchor="_Toc5131391" w:history="1">
            <w:r w:rsidR="00912687" w:rsidRPr="007A0C1C">
              <w:rPr>
                <w:rStyle w:val="aff1"/>
                <w:rFonts w:ascii="宋体" w:eastAsia="宋体" w:hAnsi="宋体" w:hint="eastAsia"/>
                <w:bCs/>
                <w:noProof/>
                <w:color w:val="auto"/>
                <w:kern w:val="44"/>
                <w:lang w:val="zh-CN"/>
              </w:rPr>
              <w:t>附件五</w:t>
            </w:r>
            <w:r w:rsidR="00912687" w:rsidRPr="007A0C1C">
              <w:rPr>
                <w:rStyle w:val="aff1"/>
                <w:rFonts w:ascii="宋体" w:eastAsia="宋体" w:hAnsi="宋体"/>
                <w:bCs/>
                <w:noProof/>
                <w:color w:val="auto"/>
                <w:kern w:val="44"/>
                <w:lang w:val="zh-CN"/>
              </w:rPr>
              <w:t xml:space="preserve"> </w:t>
            </w:r>
            <w:r w:rsidR="00912687" w:rsidRPr="007A0C1C">
              <w:rPr>
                <w:rStyle w:val="aff1"/>
                <w:rFonts w:ascii="宋体" w:eastAsia="宋体" w:hAnsi="宋体" w:hint="eastAsia"/>
                <w:bCs/>
                <w:noProof/>
                <w:color w:val="auto"/>
                <w:kern w:val="44"/>
                <w:lang w:val="zh-CN"/>
              </w:rPr>
              <w:t>退履约担保申请表格式</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_Toc5131391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38</w:t>
            </w:r>
            <w:r w:rsidR="00C90616" w:rsidRPr="007A0C1C">
              <w:rPr>
                <w:rFonts w:ascii="宋体" w:eastAsia="宋体" w:hAnsi="宋体"/>
                <w:noProof/>
                <w:webHidden/>
              </w:rPr>
              <w:fldChar w:fldCharType="end"/>
            </w:r>
          </w:hyperlink>
        </w:p>
        <w:p w:rsidR="00912687" w:rsidRPr="007A0C1C" w:rsidRDefault="00960F57" w:rsidP="00912687">
          <w:pPr>
            <w:pStyle w:val="TOC1"/>
            <w:tabs>
              <w:tab w:val="right" w:leader="dot" w:pos="9288"/>
            </w:tabs>
            <w:spacing w:line="360" w:lineRule="auto"/>
            <w:rPr>
              <w:rFonts w:ascii="宋体" w:hAnsi="宋体" w:cstheme="minorBidi"/>
              <w:noProof/>
              <w:sz w:val="22"/>
              <w:szCs w:val="22"/>
            </w:rPr>
          </w:pPr>
          <w:hyperlink w:anchor="_Toc5131392" w:history="1">
            <w:r w:rsidR="00912687" w:rsidRPr="007A0C1C">
              <w:rPr>
                <w:rStyle w:val="aff1"/>
                <w:rFonts w:ascii="宋体" w:hAnsi="宋体" w:hint="eastAsia"/>
                <w:noProof/>
                <w:color w:val="auto"/>
                <w:sz w:val="22"/>
                <w:szCs w:val="22"/>
              </w:rPr>
              <w:t>第三章</w:t>
            </w:r>
            <w:r w:rsidR="00912687" w:rsidRPr="007A0C1C">
              <w:rPr>
                <w:rStyle w:val="aff1"/>
                <w:rFonts w:ascii="宋体" w:hAnsi="宋体"/>
                <w:noProof/>
                <w:color w:val="auto"/>
                <w:sz w:val="22"/>
                <w:szCs w:val="22"/>
              </w:rPr>
              <w:t xml:space="preserve"> </w:t>
            </w:r>
            <w:r w:rsidR="00912687" w:rsidRPr="007A0C1C">
              <w:rPr>
                <w:rStyle w:val="aff1"/>
                <w:rFonts w:ascii="宋体" w:hAnsi="宋体" w:hint="eastAsia"/>
                <w:noProof/>
                <w:color w:val="auto"/>
                <w:sz w:val="22"/>
                <w:szCs w:val="22"/>
              </w:rPr>
              <w:t>评标办法</w:t>
            </w:r>
            <w:r w:rsidR="00912687" w:rsidRPr="007A0C1C">
              <w:rPr>
                <w:rFonts w:ascii="宋体" w:hAnsi="宋体"/>
                <w:noProof/>
                <w:webHidden/>
                <w:sz w:val="22"/>
                <w:szCs w:val="22"/>
              </w:rPr>
              <w:tab/>
            </w:r>
            <w:r w:rsidR="00C90616" w:rsidRPr="007A0C1C">
              <w:rPr>
                <w:rFonts w:ascii="宋体" w:hAnsi="宋体"/>
                <w:noProof/>
                <w:webHidden/>
                <w:sz w:val="22"/>
                <w:szCs w:val="22"/>
              </w:rPr>
              <w:fldChar w:fldCharType="begin"/>
            </w:r>
            <w:r w:rsidR="00912687" w:rsidRPr="007A0C1C">
              <w:rPr>
                <w:rFonts w:ascii="宋体" w:hAnsi="宋体"/>
                <w:noProof/>
                <w:webHidden/>
                <w:sz w:val="22"/>
                <w:szCs w:val="22"/>
              </w:rPr>
              <w:instrText xml:space="preserve"> PAGEREF _Toc5131392 \h </w:instrText>
            </w:r>
            <w:r w:rsidR="00C90616" w:rsidRPr="007A0C1C">
              <w:rPr>
                <w:rFonts w:ascii="宋体" w:hAnsi="宋体"/>
                <w:noProof/>
                <w:webHidden/>
                <w:sz w:val="22"/>
                <w:szCs w:val="22"/>
              </w:rPr>
            </w:r>
            <w:r w:rsidR="00C90616" w:rsidRPr="007A0C1C">
              <w:rPr>
                <w:rFonts w:ascii="宋体" w:hAnsi="宋体"/>
                <w:noProof/>
                <w:webHidden/>
                <w:sz w:val="22"/>
                <w:szCs w:val="22"/>
              </w:rPr>
              <w:fldChar w:fldCharType="separate"/>
            </w:r>
            <w:r w:rsidR="007A0C1C">
              <w:rPr>
                <w:rFonts w:ascii="宋体" w:hAnsi="宋体"/>
                <w:noProof/>
                <w:webHidden/>
                <w:sz w:val="22"/>
                <w:szCs w:val="22"/>
              </w:rPr>
              <w:t>39</w:t>
            </w:r>
            <w:r w:rsidR="00C90616" w:rsidRPr="007A0C1C">
              <w:rPr>
                <w:rFonts w:ascii="宋体" w:hAnsi="宋体"/>
                <w:noProof/>
                <w:webHidden/>
                <w:sz w:val="22"/>
                <w:szCs w:val="22"/>
              </w:rPr>
              <w:fldChar w:fldCharType="end"/>
            </w:r>
          </w:hyperlink>
        </w:p>
        <w:p w:rsidR="00912687" w:rsidRPr="007A0C1C" w:rsidRDefault="00960F57" w:rsidP="00912687">
          <w:pPr>
            <w:pStyle w:val="TOC2"/>
            <w:tabs>
              <w:tab w:val="right" w:leader="dot" w:pos="9288"/>
            </w:tabs>
            <w:spacing w:line="360" w:lineRule="auto"/>
            <w:rPr>
              <w:rFonts w:ascii="宋体" w:eastAsia="宋体" w:hAnsi="宋体"/>
              <w:noProof/>
              <w:kern w:val="2"/>
            </w:rPr>
          </w:pPr>
          <w:hyperlink w:anchor="_Toc5131393" w:history="1">
            <w:r w:rsidR="00912687" w:rsidRPr="007A0C1C">
              <w:rPr>
                <w:rStyle w:val="aff1"/>
                <w:rFonts w:ascii="宋体" w:eastAsia="宋体" w:hAnsi="宋体" w:hint="eastAsia"/>
                <w:noProof/>
                <w:color w:val="auto"/>
              </w:rPr>
              <w:t>一、评标原则和目的</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_Toc5131393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40</w:t>
            </w:r>
            <w:r w:rsidR="00C90616" w:rsidRPr="007A0C1C">
              <w:rPr>
                <w:rFonts w:ascii="宋体" w:eastAsia="宋体" w:hAnsi="宋体"/>
                <w:noProof/>
                <w:webHidden/>
              </w:rPr>
              <w:fldChar w:fldCharType="end"/>
            </w:r>
          </w:hyperlink>
        </w:p>
        <w:p w:rsidR="00912687" w:rsidRPr="007A0C1C" w:rsidRDefault="00960F57" w:rsidP="00912687">
          <w:pPr>
            <w:pStyle w:val="TOC2"/>
            <w:tabs>
              <w:tab w:val="right" w:leader="dot" w:pos="9288"/>
            </w:tabs>
            <w:spacing w:line="360" w:lineRule="auto"/>
            <w:rPr>
              <w:rFonts w:ascii="宋体" w:eastAsia="宋体" w:hAnsi="宋体"/>
              <w:noProof/>
              <w:kern w:val="2"/>
            </w:rPr>
          </w:pPr>
          <w:hyperlink w:anchor="_Toc5131394" w:history="1">
            <w:r w:rsidR="00912687" w:rsidRPr="007A0C1C">
              <w:rPr>
                <w:rStyle w:val="aff1"/>
                <w:rFonts w:ascii="宋体" w:eastAsia="宋体" w:hAnsi="宋体" w:hint="eastAsia"/>
                <w:noProof/>
                <w:color w:val="auto"/>
              </w:rPr>
              <w:t>二、评标程序</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_Toc5131394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40</w:t>
            </w:r>
            <w:r w:rsidR="00C90616" w:rsidRPr="007A0C1C">
              <w:rPr>
                <w:rFonts w:ascii="宋体" w:eastAsia="宋体" w:hAnsi="宋体"/>
                <w:noProof/>
                <w:webHidden/>
              </w:rPr>
              <w:fldChar w:fldCharType="end"/>
            </w:r>
          </w:hyperlink>
        </w:p>
        <w:p w:rsidR="00912687" w:rsidRPr="007A0C1C" w:rsidRDefault="00960F57" w:rsidP="00912687">
          <w:pPr>
            <w:pStyle w:val="TOC2"/>
            <w:tabs>
              <w:tab w:val="right" w:leader="dot" w:pos="9288"/>
            </w:tabs>
            <w:spacing w:line="360" w:lineRule="auto"/>
            <w:rPr>
              <w:rFonts w:ascii="宋体" w:eastAsia="宋体" w:hAnsi="宋体"/>
              <w:noProof/>
              <w:kern w:val="2"/>
            </w:rPr>
          </w:pPr>
          <w:hyperlink w:anchor="_Toc5131395" w:history="1">
            <w:r w:rsidR="00912687" w:rsidRPr="007A0C1C">
              <w:rPr>
                <w:rStyle w:val="aff1"/>
                <w:rFonts w:ascii="宋体" w:eastAsia="宋体" w:hAnsi="宋体" w:hint="eastAsia"/>
                <w:noProof/>
                <w:color w:val="auto"/>
              </w:rPr>
              <w:t>三、评分标准和细则</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_Toc5131395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44</w:t>
            </w:r>
            <w:r w:rsidR="00C90616" w:rsidRPr="007A0C1C">
              <w:rPr>
                <w:rFonts w:ascii="宋体" w:eastAsia="宋体" w:hAnsi="宋体"/>
                <w:noProof/>
                <w:webHidden/>
              </w:rPr>
              <w:fldChar w:fldCharType="end"/>
            </w:r>
          </w:hyperlink>
        </w:p>
        <w:p w:rsidR="00912687" w:rsidRPr="007A0C1C" w:rsidRDefault="00960F57" w:rsidP="00912687">
          <w:pPr>
            <w:pStyle w:val="TOC2"/>
            <w:tabs>
              <w:tab w:val="right" w:leader="dot" w:pos="9288"/>
            </w:tabs>
            <w:spacing w:line="360" w:lineRule="auto"/>
            <w:rPr>
              <w:rFonts w:ascii="宋体" w:eastAsia="宋体" w:hAnsi="宋体"/>
              <w:noProof/>
              <w:kern w:val="2"/>
            </w:rPr>
          </w:pPr>
          <w:hyperlink w:anchor="_Toc5131396" w:history="1">
            <w:r w:rsidR="00912687" w:rsidRPr="007A0C1C">
              <w:rPr>
                <w:rStyle w:val="aff1"/>
                <w:rFonts w:ascii="宋体" w:eastAsia="宋体" w:hAnsi="宋体" w:hint="eastAsia"/>
                <w:bCs/>
                <w:noProof/>
                <w:color w:val="auto"/>
              </w:rPr>
              <w:t>（一）评分因素及分值</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_Toc5131396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44</w:t>
            </w:r>
            <w:r w:rsidR="00C90616" w:rsidRPr="007A0C1C">
              <w:rPr>
                <w:rFonts w:ascii="宋体" w:eastAsia="宋体" w:hAnsi="宋体"/>
                <w:noProof/>
                <w:webHidden/>
              </w:rPr>
              <w:fldChar w:fldCharType="end"/>
            </w:r>
          </w:hyperlink>
        </w:p>
        <w:p w:rsidR="00912687" w:rsidRPr="007A0C1C" w:rsidRDefault="00960F57" w:rsidP="00912687">
          <w:pPr>
            <w:pStyle w:val="TOC2"/>
            <w:tabs>
              <w:tab w:val="right" w:leader="dot" w:pos="9288"/>
            </w:tabs>
            <w:spacing w:line="360" w:lineRule="auto"/>
            <w:rPr>
              <w:rFonts w:ascii="宋体" w:eastAsia="宋体" w:hAnsi="宋体"/>
              <w:noProof/>
              <w:kern w:val="2"/>
            </w:rPr>
          </w:pPr>
          <w:hyperlink w:anchor="_Toc5131397" w:history="1">
            <w:r w:rsidR="00912687" w:rsidRPr="007A0C1C">
              <w:rPr>
                <w:rStyle w:val="aff1"/>
                <w:rFonts w:ascii="宋体" w:eastAsia="宋体" w:hAnsi="宋体" w:hint="eastAsia"/>
                <w:bCs/>
                <w:noProof/>
                <w:color w:val="auto"/>
              </w:rPr>
              <w:t>（二）包号</w:t>
            </w:r>
            <w:r w:rsidR="00912687" w:rsidRPr="007A0C1C">
              <w:rPr>
                <w:rStyle w:val="aff1"/>
                <w:rFonts w:ascii="宋体" w:eastAsia="宋体" w:hAnsi="宋体"/>
                <w:bCs/>
                <w:noProof/>
                <w:color w:val="auto"/>
              </w:rPr>
              <w:t>A</w:t>
            </w:r>
            <w:r w:rsidR="00912687" w:rsidRPr="007A0C1C">
              <w:rPr>
                <w:rStyle w:val="aff1"/>
                <w:rFonts w:ascii="宋体" w:eastAsia="宋体" w:hAnsi="宋体" w:hint="eastAsia"/>
                <w:bCs/>
                <w:noProof/>
                <w:color w:val="auto"/>
              </w:rPr>
              <w:t>评分因素分值</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_Toc5131397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45</w:t>
            </w:r>
            <w:r w:rsidR="00C90616" w:rsidRPr="007A0C1C">
              <w:rPr>
                <w:rFonts w:ascii="宋体" w:eastAsia="宋体" w:hAnsi="宋体"/>
                <w:noProof/>
                <w:webHidden/>
              </w:rPr>
              <w:fldChar w:fldCharType="end"/>
            </w:r>
          </w:hyperlink>
        </w:p>
        <w:p w:rsidR="00912687" w:rsidRPr="007A0C1C" w:rsidRDefault="00960F57" w:rsidP="00912687">
          <w:pPr>
            <w:pStyle w:val="TOC2"/>
            <w:tabs>
              <w:tab w:val="right" w:leader="dot" w:pos="9288"/>
            </w:tabs>
            <w:spacing w:line="360" w:lineRule="auto"/>
            <w:rPr>
              <w:rFonts w:ascii="宋体" w:eastAsia="宋体" w:hAnsi="宋体"/>
              <w:noProof/>
              <w:kern w:val="2"/>
            </w:rPr>
          </w:pPr>
          <w:hyperlink w:anchor="_Toc5131398" w:history="1">
            <w:r w:rsidR="00912687" w:rsidRPr="007A0C1C">
              <w:rPr>
                <w:rStyle w:val="aff1"/>
                <w:rFonts w:ascii="宋体" w:eastAsia="宋体" w:hAnsi="宋体" w:hint="eastAsia"/>
                <w:bCs/>
                <w:noProof/>
                <w:color w:val="auto"/>
              </w:rPr>
              <w:t>（三）包号</w:t>
            </w:r>
            <w:r w:rsidR="00912687" w:rsidRPr="007A0C1C">
              <w:rPr>
                <w:rStyle w:val="aff1"/>
                <w:rFonts w:ascii="宋体" w:eastAsia="宋体" w:hAnsi="宋体"/>
                <w:bCs/>
                <w:noProof/>
                <w:color w:val="auto"/>
              </w:rPr>
              <w:t>B</w:t>
            </w:r>
            <w:r w:rsidR="00912687" w:rsidRPr="007A0C1C">
              <w:rPr>
                <w:rStyle w:val="aff1"/>
                <w:rFonts w:ascii="宋体" w:eastAsia="宋体" w:hAnsi="宋体" w:hint="eastAsia"/>
                <w:bCs/>
                <w:noProof/>
                <w:color w:val="auto"/>
              </w:rPr>
              <w:t>评分因素分值</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_Toc5131398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49</w:t>
            </w:r>
            <w:r w:rsidR="00C90616" w:rsidRPr="007A0C1C">
              <w:rPr>
                <w:rFonts w:ascii="宋体" w:eastAsia="宋体" w:hAnsi="宋体"/>
                <w:noProof/>
                <w:webHidden/>
              </w:rPr>
              <w:fldChar w:fldCharType="end"/>
            </w:r>
          </w:hyperlink>
        </w:p>
        <w:p w:rsidR="00912687" w:rsidRPr="007A0C1C" w:rsidRDefault="00960F57" w:rsidP="00912687">
          <w:pPr>
            <w:pStyle w:val="TOC2"/>
            <w:tabs>
              <w:tab w:val="right" w:leader="dot" w:pos="9288"/>
            </w:tabs>
            <w:spacing w:line="360" w:lineRule="auto"/>
            <w:rPr>
              <w:rFonts w:ascii="宋体" w:eastAsia="宋体" w:hAnsi="宋体"/>
              <w:noProof/>
              <w:kern w:val="2"/>
            </w:rPr>
          </w:pPr>
          <w:hyperlink w:anchor="_Toc5131399" w:history="1">
            <w:r w:rsidR="00912687" w:rsidRPr="007A0C1C">
              <w:rPr>
                <w:rStyle w:val="aff1"/>
                <w:rFonts w:ascii="宋体" w:eastAsia="宋体" w:hAnsi="宋体" w:hint="eastAsia"/>
                <w:bCs/>
                <w:noProof/>
                <w:color w:val="auto"/>
              </w:rPr>
              <w:t>（四）包号</w:t>
            </w:r>
            <w:r w:rsidR="00912687" w:rsidRPr="007A0C1C">
              <w:rPr>
                <w:rStyle w:val="aff1"/>
                <w:rFonts w:ascii="宋体" w:eastAsia="宋体" w:hAnsi="宋体"/>
                <w:bCs/>
                <w:noProof/>
                <w:color w:val="auto"/>
              </w:rPr>
              <w:t>C</w:t>
            </w:r>
            <w:r w:rsidR="00912687" w:rsidRPr="007A0C1C">
              <w:rPr>
                <w:rStyle w:val="aff1"/>
                <w:rFonts w:ascii="宋体" w:eastAsia="宋体" w:hAnsi="宋体" w:hint="eastAsia"/>
                <w:bCs/>
                <w:noProof/>
                <w:color w:val="auto"/>
              </w:rPr>
              <w:t>评分因素分值</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_Toc5131399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53</w:t>
            </w:r>
            <w:r w:rsidR="00C90616" w:rsidRPr="007A0C1C">
              <w:rPr>
                <w:rFonts w:ascii="宋体" w:eastAsia="宋体" w:hAnsi="宋体"/>
                <w:noProof/>
                <w:webHidden/>
              </w:rPr>
              <w:fldChar w:fldCharType="end"/>
            </w:r>
          </w:hyperlink>
        </w:p>
        <w:p w:rsidR="00912687" w:rsidRPr="007A0C1C" w:rsidRDefault="00960F57" w:rsidP="00912687">
          <w:pPr>
            <w:pStyle w:val="TOC2"/>
            <w:tabs>
              <w:tab w:val="right" w:leader="dot" w:pos="9288"/>
            </w:tabs>
            <w:spacing w:line="360" w:lineRule="auto"/>
            <w:rPr>
              <w:rFonts w:ascii="宋体" w:eastAsia="宋体" w:hAnsi="宋体"/>
              <w:noProof/>
              <w:kern w:val="2"/>
            </w:rPr>
          </w:pPr>
          <w:hyperlink w:anchor="_Toc5131400" w:history="1">
            <w:r w:rsidR="00912687" w:rsidRPr="007A0C1C">
              <w:rPr>
                <w:rStyle w:val="aff1"/>
                <w:rFonts w:ascii="宋体" w:eastAsia="宋体" w:hAnsi="宋体" w:hint="eastAsia"/>
                <w:bCs/>
                <w:noProof/>
                <w:color w:val="auto"/>
              </w:rPr>
              <w:t>（五）包号</w:t>
            </w:r>
            <w:r w:rsidR="00912687" w:rsidRPr="007A0C1C">
              <w:rPr>
                <w:rStyle w:val="aff1"/>
                <w:rFonts w:ascii="宋体" w:eastAsia="宋体" w:hAnsi="宋体"/>
                <w:bCs/>
                <w:noProof/>
                <w:color w:val="auto"/>
              </w:rPr>
              <w:t>D</w:t>
            </w:r>
            <w:r w:rsidR="00912687" w:rsidRPr="007A0C1C">
              <w:rPr>
                <w:rStyle w:val="aff1"/>
                <w:rFonts w:ascii="宋体" w:eastAsia="宋体" w:hAnsi="宋体" w:hint="eastAsia"/>
                <w:bCs/>
                <w:noProof/>
                <w:color w:val="auto"/>
              </w:rPr>
              <w:t>、</w:t>
            </w:r>
            <w:r w:rsidR="00912687" w:rsidRPr="007A0C1C">
              <w:rPr>
                <w:rStyle w:val="aff1"/>
                <w:rFonts w:ascii="宋体" w:eastAsia="宋体" w:hAnsi="宋体"/>
                <w:bCs/>
                <w:noProof/>
                <w:color w:val="auto"/>
              </w:rPr>
              <w:t>E</w:t>
            </w:r>
            <w:r w:rsidR="00912687" w:rsidRPr="007A0C1C">
              <w:rPr>
                <w:rStyle w:val="aff1"/>
                <w:rFonts w:ascii="宋体" w:eastAsia="宋体" w:hAnsi="宋体" w:hint="eastAsia"/>
                <w:bCs/>
                <w:noProof/>
                <w:color w:val="auto"/>
              </w:rPr>
              <w:t>、</w:t>
            </w:r>
            <w:r w:rsidR="00912687" w:rsidRPr="007A0C1C">
              <w:rPr>
                <w:rStyle w:val="aff1"/>
                <w:rFonts w:ascii="宋体" w:eastAsia="宋体" w:hAnsi="宋体"/>
                <w:bCs/>
                <w:noProof/>
                <w:color w:val="auto"/>
              </w:rPr>
              <w:t>F</w:t>
            </w:r>
            <w:r w:rsidR="00912687" w:rsidRPr="007A0C1C">
              <w:rPr>
                <w:rStyle w:val="aff1"/>
                <w:rFonts w:ascii="宋体" w:eastAsia="宋体" w:hAnsi="宋体" w:hint="eastAsia"/>
                <w:bCs/>
                <w:noProof/>
                <w:color w:val="auto"/>
              </w:rPr>
              <w:t>、</w:t>
            </w:r>
            <w:r w:rsidR="00912687" w:rsidRPr="007A0C1C">
              <w:rPr>
                <w:rStyle w:val="aff1"/>
                <w:rFonts w:ascii="宋体" w:eastAsia="宋体" w:hAnsi="宋体"/>
                <w:bCs/>
                <w:noProof/>
                <w:color w:val="auto"/>
              </w:rPr>
              <w:t xml:space="preserve">G </w:t>
            </w:r>
            <w:r w:rsidR="00912687" w:rsidRPr="007A0C1C">
              <w:rPr>
                <w:rStyle w:val="aff1"/>
                <w:rFonts w:ascii="宋体" w:eastAsia="宋体" w:hAnsi="宋体" w:hint="eastAsia"/>
                <w:bCs/>
                <w:noProof/>
                <w:color w:val="auto"/>
              </w:rPr>
              <w:t>、</w:t>
            </w:r>
            <w:r w:rsidR="00912687" w:rsidRPr="007A0C1C">
              <w:rPr>
                <w:rStyle w:val="aff1"/>
                <w:rFonts w:ascii="宋体" w:eastAsia="宋体" w:hAnsi="宋体"/>
                <w:bCs/>
                <w:noProof/>
                <w:color w:val="auto"/>
              </w:rPr>
              <w:t>H</w:t>
            </w:r>
            <w:r w:rsidR="00912687" w:rsidRPr="007A0C1C">
              <w:rPr>
                <w:rStyle w:val="aff1"/>
                <w:rFonts w:ascii="宋体" w:eastAsia="宋体" w:hAnsi="宋体" w:hint="eastAsia"/>
                <w:bCs/>
                <w:noProof/>
                <w:color w:val="auto"/>
              </w:rPr>
              <w:t>评分因素分值</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_Toc5131400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59</w:t>
            </w:r>
            <w:r w:rsidR="00C90616" w:rsidRPr="007A0C1C">
              <w:rPr>
                <w:rFonts w:ascii="宋体" w:eastAsia="宋体" w:hAnsi="宋体"/>
                <w:noProof/>
                <w:webHidden/>
              </w:rPr>
              <w:fldChar w:fldCharType="end"/>
            </w:r>
          </w:hyperlink>
        </w:p>
        <w:p w:rsidR="00912687" w:rsidRPr="007A0C1C" w:rsidRDefault="00960F57" w:rsidP="00912687">
          <w:pPr>
            <w:pStyle w:val="TOC1"/>
            <w:tabs>
              <w:tab w:val="right" w:leader="dot" w:pos="9288"/>
            </w:tabs>
            <w:spacing w:line="360" w:lineRule="auto"/>
            <w:rPr>
              <w:rFonts w:ascii="宋体" w:hAnsi="宋体" w:cstheme="minorBidi"/>
              <w:noProof/>
              <w:sz w:val="22"/>
              <w:szCs w:val="22"/>
            </w:rPr>
          </w:pPr>
          <w:hyperlink w:anchor="_Toc5131401" w:history="1">
            <w:r w:rsidR="00912687" w:rsidRPr="007A0C1C">
              <w:rPr>
                <w:rStyle w:val="aff1"/>
                <w:rFonts w:ascii="宋体" w:hAnsi="宋体" w:hint="eastAsia"/>
                <w:noProof/>
                <w:color w:val="auto"/>
                <w:sz w:val="22"/>
                <w:szCs w:val="22"/>
              </w:rPr>
              <w:t>第四章</w:t>
            </w:r>
            <w:r w:rsidR="00912687" w:rsidRPr="007A0C1C">
              <w:rPr>
                <w:rStyle w:val="aff1"/>
                <w:rFonts w:ascii="宋体" w:hAnsi="宋体"/>
                <w:noProof/>
                <w:color w:val="auto"/>
                <w:sz w:val="22"/>
                <w:szCs w:val="22"/>
              </w:rPr>
              <w:t xml:space="preserve"> </w:t>
            </w:r>
            <w:r w:rsidR="00912687" w:rsidRPr="007A0C1C">
              <w:rPr>
                <w:rStyle w:val="aff1"/>
                <w:rFonts w:ascii="宋体" w:hAnsi="宋体" w:hint="eastAsia"/>
                <w:noProof/>
                <w:color w:val="auto"/>
                <w:sz w:val="22"/>
                <w:szCs w:val="22"/>
              </w:rPr>
              <w:t>用户需求书</w:t>
            </w:r>
            <w:r w:rsidR="00912687" w:rsidRPr="007A0C1C">
              <w:rPr>
                <w:rFonts w:ascii="宋体" w:hAnsi="宋体"/>
                <w:noProof/>
                <w:webHidden/>
                <w:sz w:val="22"/>
                <w:szCs w:val="22"/>
              </w:rPr>
              <w:tab/>
            </w:r>
            <w:r w:rsidR="00C90616" w:rsidRPr="007A0C1C">
              <w:rPr>
                <w:rFonts w:ascii="宋体" w:hAnsi="宋体"/>
                <w:noProof/>
                <w:webHidden/>
                <w:sz w:val="22"/>
                <w:szCs w:val="22"/>
              </w:rPr>
              <w:fldChar w:fldCharType="begin"/>
            </w:r>
            <w:r w:rsidR="00912687" w:rsidRPr="007A0C1C">
              <w:rPr>
                <w:rFonts w:ascii="宋体" w:hAnsi="宋体"/>
                <w:noProof/>
                <w:webHidden/>
                <w:sz w:val="22"/>
                <w:szCs w:val="22"/>
              </w:rPr>
              <w:instrText xml:space="preserve"> PAGEREF _Toc5131401 \h </w:instrText>
            </w:r>
            <w:r w:rsidR="00C90616" w:rsidRPr="007A0C1C">
              <w:rPr>
                <w:rFonts w:ascii="宋体" w:hAnsi="宋体"/>
                <w:noProof/>
                <w:webHidden/>
                <w:sz w:val="22"/>
                <w:szCs w:val="22"/>
              </w:rPr>
            </w:r>
            <w:r w:rsidR="00C90616" w:rsidRPr="007A0C1C">
              <w:rPr>
                <w:rFonts w:ascii="宋体" w:hAnsi="宋体"/>
                <w:noProof/>
                <w:webHidden/>
                <w:sz w:val="22"/>
                <w:szCs w:val="22"/>
              </w:rPr>
              <w:fldChar w:fldCharType="separate"/>
            </w:r>
            <w:r w:rsidR="007A0C1C">
              <w:rPr>
                <w:rFonts w:ascii="宋体" w:hAnsi="宋体"/>
                <w:noProof/>
                <w:webHidden/>
                <w:sz w:val="22"/>
                <w:szCs w:val="22"/>
              </w:rPr>
              <w:t>64</w:t>
            </w:r>
            <w:r w:rsidR="00C90616" w:rsidRPr="007A0C1C">
              <w:rPr>
                <w:rFonts w:ascii="宋体" w:hAnsi="宋体"/>
                <w:noProof/>
                <w:webHidden/>
                <w:sz w:val="22"/>
                <w:szCs w:val="22"/>
              </w:rPr>
              <w:fldChar w:fldCharType="end"/>
            </w:r>
          </w:hyperlink>
        </w:p>
        <w:p w:rsidR="00912687" w:rsidRPr="007A0C1C" w:rsidRDefault="00960F57" w:rsidP="00912687">
          <w:pPr>
            <w:pStyle w:val="TOC2"/>
            <w:tabs>
              <w:tab w:val="right" w:leader="dot" w:pos="9288"/>
            </w:tabs>
            <w:spacing w:line="360" w:lineRule="auto"/>
            <w:rPr>
              <w:rFonts w:ascii="宋体" w:eastAsia="宋体" w:hAnsi="宋体"/>
              <w:noProof/>
              <w:kern w:val="2"/>
            </w:rPr>
          </w:pPr>
          <w:hyperlink w:anchor="_Toc5131402" w:history="1">
            <w:r w:rsidR="00912687" w:rsidRPr="007A0C1C">
              <w:rPr>
                <w:rStyle w:val="aff1"/>
                <w:rFonts w:ascii="宋体" w:eastAsia="宋体" w:hAnsi="宋体" w:hint="eastAsia"/>
                <w:noProof/>
                <w:color w:val="auto"/>
              </w:rPr>
              <w:t>包号</w:t>
            </w:r>
            <w:r w:rsidR="00912687" w:rsidRPr="007A0C1C">
              <w:rPr>
                <w:rStyle w:val="aff1"/>
                <w:rFonts w:ascii="宋体" w:eastAsia="宋体" w:hAnsi="宋体"/>
                <w:noProof/>
                <w:color w:val="auto"/>
              </w:rPr>
              <w:t>A</w:t>
            </w:r>
            <w:r w:rsidR="00912687" w:rsidRPr="007A0C1C">
              <w:rPr>
                <w:rStyle w:val="aff1"/>
                <w:rFonts w:ascii="宋体" w:eastAsia="宋体" w:hAnsi="宋体" w:hint="eastAsia"/>
                <w:noProof/>
                <w:color w:val="auto"/>
              </w:rPr>
              <w:t>用户需求</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_Toc5131402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66</w:t>
            </w:r>
            <w:r w:rsidR="00C90616" w:rsidRPr="007A0C1C">
              <w:rPr>
                <w:rFonts w:ascii="宋体" w:eastAsia="宋体" w:hAnsi="宋体"/>
                <w:noProof/>
                <w:webHidden/>
              </w:rPr>
              <w:fldChar w:fldCharType="end"/>
            </w:r>
          </w:hyperlink>
        </w:p>
        <w:p w:rsidR="00912687" w:rsidRPr="007A0C1C" w:rsidRDefault="00960F57" w:rsidP="00912687">
          <w:pPr>
            <w:pStyle w:val="TOC2"/>
            <w:tabs>
              <w:tab w:val="right" w:leader="dot" w:pos="9288"/>
            </w:tabs>
            <w:spacing w:line="360" w:lineRule="auto"/>
            <w:rPr>
              <w:rFonts w:ascii="宋体" w:eastAsia="宋体" w:hAnsi="宋体"/>
              <w:noProof/>
              <w:kern w:val="2"/>
            </w:rPr>
          </w:pPr>
          <w:hyperlink w:anchor="_Toc5131403" w:history="1">
            <w:r w:rsidR="00912687" w:rsidRPr="007A0C1C">
              <w:rPr>
                <w:rStyle w:val="aff1"/>
                <w:rFonts w:ascii="宋体" w:eastAsia="宋体" w:hAnsi="宋体" w:hint="eastAsia"/>
                <w:noProof/>
                <w:color w:val="auto"/>
              </w:rPr>
              <w:t>包号</w:t>
            </w:r>
            <w:r w:rsidR="00912687" w:rsidRPr="007A0C1C">
              <w:rPr>
                <w:rStyle w:val="aff1"/>
                <w:rFonts w:ascii="宋体" w:eastAsia="宋体" w:hAnsi="宋体"/>
                <w:noProof/>
                <w:color w:val="auto"/>
              </w:rPr>
              <w:t>B</w:t>
            </w:r>
            <w:r w:rsidR="00912687" w:rsidRPr="007A0C1C">
              <w:rPr>
                <w:rStyle w:val="aff1"/>
                <w:rFonts w:ascii="宋体" w:eastAsia="宋体" w:hAnsi="宋体" w:hint="eastAsia"/>
                <w:noProof/>
                <w:color w:val="auto"/>
              </w:rPr>
              <w:t>用户需求</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_Toc5131403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75</w:t>
            </w:r>
            <w:r w:rsidR="00C90616" w:rsidRPr="007A0C1C">
              <w:rPr>
                <w:rFonts w:ascii="宋体" w:eastAsia="宋体" w:hAnsi="宋体"/>
                <w:noProof/>
                <w:webHidden/>
              </w:rPr>
              <w:fldChar w:fldCharType="end"/>
            </w:r>
          </w:hyperlink>
        </w:p>
        <w:p w:rsidR="00912687" w:rsidRPr="007A0C1C" w:rsidRDefault="00960F57" w:rsidP="00912687">
          <w:pPr>
            <w:pStyle w:val="TOC2"/>
            <w:tabs>
              <w:tab w:val="right" w:leader="dot" w:pos="9288"/>
            </w:tabs>
            <w:spacing w:line="360" w:lineRule="auto"/>
            <w:rPr>
              <w:rFonts w:ascii="宋体" w:eastAsia="宋体" w:hAnsi="宋体"/>
              <w:noProof/>
              <w:kern w:val="2"/>
            </w:rPr>
          </w:pPr>
          <w:hyperlink w:anchor="_Toc5131404" w:history="1">
            <w:r w:rsidR="00912687" w:rsidRPr="007A0C1C">
              <w:rPr>
                <w:rStyle w:val="aff1"/>
                <w:rFonts w:ascii="宋体" w:eastAsia="宋体" w:hAnsi="宋体" w:hint="eastAsia"/>
                <w:noProof/>
                <w:color w:val="auto"/>
              </w:rPr>
              <w:t>包号</w:t>
            </w:r>
            <w:r w:rsidR="00912687" w:rsidRPr="007A0C1C">
              <w:rPr>
                <w:rStyle w:val="aff1"/>
                <w:rFonts w:ascii="宋体" w:eastAsia="宋体" w:hAnsi="宋体"/>
                <w:noProof/>
                <w:color w:val="auto"/>
              </w:rPr>
              <w:t>C</w:t>
            </w:r>
            <w:r w:rsidR="00912687" w:rsidRPr="007A0C1C">
              <w:rPr>
                <w:rStyle w:val="aff1"/>
                <w:rFonts w:ascii="宋体" w:eastAsia="宋体" w:hAnsi="宋体" w:hint="eastAsia"/>
                <w:noProof/>
                <w:color w:val="auto"/>
              </w:rPr>
              <w:t>用户需求</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_Toc5131404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88</w:t>
            </w:r>
            <w:r w:rsidR="00C90616" w:rsidRPr="007A0C1C">
              <w:rPr>
                <w:rFonts w:ascii="宋体" w:eastAsia="宋体" w:hAnsi="宋体"/>
                <w:noProof/>
                <w:webHidden/>
              </w:rPr>
              <w:fldChar w:fldCharType="end"/>
            </w:r>
          </w:hyperlink>
        </w:p>
        <w:p w:rsidR="00912687" w:rsidRPr="007A0C1C" w:rsidRDefault="00960F57" w:rsidP="00912687">
          <w:pPr>
            <w:pStyle w:val="TOC2"/>
            <w:tabs>
              <w:tab w:val="right" w:leader="dot" w:pos="9288"/>
            </w:tabs>
            <w:spacing w:line="360" w:lineRule="auto"/>
            <w:rPr>
              <w:rFonts w:ascii="宋体" w:eastAsia="宋体" w:hAnsi="宋体"/>
              <w:noProof/>
              <w:kern w:val="2"/>
            </w:rPr>
          </w:pPr>
          <w:hyperlink w:anchor="_Toc5131405" w:history="1">
            <w:r w:rsidR="00912687" w:rsidRPr="007A0C1C">
              <w:rPr>
                <w:rStyle w:val="aff1"/>
                <w:rFonts w:ascii="宋体" w:eastAsia="宋体" w:hAnsi="宋体" w:hint="eastAsia"/>
                <w:noProof/>
                <w:color w:val="auto"/>
              </w:rPr>
              <w:t>包号</w:t>
            </w:r>
            <w:r w:rsidR="00912687" w:rsidRPr="007A0C1C">
              <w:rPr>
                <w:rStyle w:val="aff1"/>
                <w:rFonts w:ascii="宋体" w:eastAsia="宋体" w:hAnsi="宋体"/>
                <w:noProof/>
                <w:color w:val="auto"/>
              </w:rPr>
              <w:t>D</w:t>
            </w:r>
            <w:r w:rsidR="00912687" w:rsidRPr="007A0C1C">
              <w:rPr>
                <w:rStyle w:val="aff1"/>
                <w:rFonts w:ascii="宋体" w:eastAsia="宋体" w:hAnsi="宋体" w:hint="eastAsia"/>
                <w:noProof/>
                <w:color w:val="auto"/>
              </w:rPr>
              <w:t>、</w:t>
            </w:r>
            <w:r w:rsidR="00912687" w:rsidRPr="007A0C1C">
              <w:rPr>
                <w:rStyle w:val="aff1"/>
                <w:rFonts w:ascii="宋体" w:eastAsia="宋体" w:hAnsi="宋体"/>
                <w:noProof/>
                <w:color w:val="auto"/>
              </w:rPr>
              <w:t>E</w:t>
            </w:r>
            <w:r w:rsidR="00912687" w:rsidRPr="007A0C1C">
              <w:rPr>
                <w:rStyle w:val="aff1"/>
                <w:rFonts w:ascii="宋体" w:eastAsia="宋体" w:hAnsi="宋体" w:hint="eastAsia"/>
                <w:noProof/>
                <w:color w:val="auto"/>
              </w:rPr>
              <w:t>、</w:t>
            </w:r>
            <w:r w:rsidR="00912687" w:rsidRPr="007A0C1C">
              <w:rPr>
                <w:rStyle w:val="aff1"/>
                <w:rFonts w:ascii="宋体" w:eastAsia="宋体" w:hAnsi="宋体"/>
                <w:noProof/>
                <w:color w:val="auto"/>
              </w:rPr>
              <w:t>F</w:t>
            </w:r>
            <w:r w:rsidR="00912687" w:rsidRPr="007A0C1C">
              <w:rPr>
                <w:rStyle w:val="aff1"/>
                <w:rFonts w:ascii="宋体" w:eastAsia="宋体" w:hAnsi="宋体" w:hint="eastAsia"/>
                <w:noProof/>
                <w:color w:val="auto"/>
              </w:rPr>
              <w:t>、</w:t>
            </w:r>
            <w:r w:rsidR="00912687" w:rsidRPr="007A0C1C">
              <w:rPr>
                <w:rStyle w:val="aff1"/>
                <w:rFonts w:ascii="宋体" w:eastAsia="宋体" w:hAnsi="宋体"/>
                <w:noProof/>
                <w:color w:val="auto"/>
              </w:rPr>
              <w:t>G</w:t>
            </w:r>
            <w:r w:rsidR="00912687" w:rsidRPr="007A0C1C">
              <w:rPr>
                <w:rStyle w:val="aff1"/>
                <w:rFonts w:ascii="宋体" w:eastAsia="宋体" w:hAnsi="宋体" w:hint="eastAsia"/>
                <w:noProof/>
                <w:color w:val="auto"/>
              </w:rPr>
              <w:t>、</w:t>
            </w:r>
            <w:r w:rsidR="00912687" w:rsidRPr="007A0C1C">
              <w:rPr>
                <w:rStyle w:val="aff1"/>
                <w:rFonts w:ascii="宋体" w:eastAsia="宋体" w:hAnsi="宋体"/>
                <w:noProof/>
                <w:color w:val="auto"/>
              </w:rPr>
              <w:t>H</w:t>
            </w:r>
            <w:r w:rsidR="00912687" w:rsidRPr="007A0C1C">
              <w:rPr>
                <w:rStyle w:val="aff1"/>
                <w:rFonts w:ascii="宋体" w:eastAsia="宋体" w:hAnsi="宋体" w:hint="eastAsia"/>
                <w:noProof/>
                <w:color w:val="auto"/>
              </w:rPr>
              <w:t>用户需求</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_Toc5131405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103</w:t>
            </w:r>
            <w:r w:rsidR="00C90616" w:rsidRPr="007A0C1C">
              <w:rPr>
                <w:rFonts w:ascii="宋体" w:eastAsia="宋体" w:hAnsi="宋体"/>
                <w:noProof/>
                <w:webHidden/>
              </w:rPr>
              <w:fldChar w:fldCharType="end"/>
            </w:r>
          </w:hyperlink>
        </w:p>
        <w:p w:rsidR="00912687" w:rsidRPr="007A0C1C" w:rsidRDefault="00960F57" w:rsidP="00912687">
          <w:pPr>
            <w:pStyle w:val="TOC1"/>
            <w:tabs>
              <w:tab w:val="right" w:leader="dot" w:pos="9288"/>
            </w:tabs>
            <w:spacing w:line="360" w:lineRule="auto"/>
            <w:rPr>
              <w:rFonts w:ascii="宋体" w:hAnsi="宋体" w:cstheme="minorBidi"/>
              <w:noProof/>
              <w:sz w:val="22"/>
              <w:szCs w:val="22"/>
            </w:rPr>
          </w:pPr>
          <w:hyperlink w:anchor="_Toc5131406" w:history="1">
            <w:r w:rsidR="00912687" w:rsidRPr="007A0C1C">
              <w:rPr>
                <w:rStyle w:val="aff1"/>
                <w:rFonts w:ascii="宋体" w:hAnsi="宋体" w:hint="eastAsia"/>
                <w:noProof/>
                <w:color w:val="auto"/>
                <w:sz w:val="22"/>
                <w:szCs w:val="22"/>
              </w:rPr>
              <w:t>第五章</w:t>
            </w:r>
            <w:r w:rsidR="00912687" w:rsidRPr="007A0C1C">
              <w:rPr>
                <w:rStyle w:val="aff1"/>
                <w:rFonts w:ascii="宋体" w:hAnsi="宋体"/>
                <w:noProof/>
                <w:color w:val="auto"/>
                <w:sz w:val="22"/>
                <w:szCs w:val="22"/>
              </w:rPr>
              <w:t xml:space="preserve"> </w:t>
            </w:r>
            <w:r w:rsidR="00912687" w:rsidRPr="007A0C1C">
              <w:rPr>
                <w:rStyle w:val="aff1"/>
                <w:rFonts w:ascii="宋体" w:hAnsi="宋体" w:hint="eastAsia"/>
                <w:noProof/>
                <w:color w:val="auto"/>
                <w:sz w:val="22"/>
                <w:szCs w:val="22"/>
              </w:rPr>
              <w:t>合同格式</w:t>
            </w:r>
            <w:r w:rsidR="00912687" w:rsidRPr="007A0C1C">
              <w:rPr>
                <w:rFonts w:ascii="宋体" w:hAnsi="宋体"/>
                <w:noProof/>
                <w:webHidden/>
                <w:sz w:val="22"/>
                <w:szCs w:val="22"/>
              </w:rPr>
              <w:tab/>
            </w:r>
            <w:r w:rsidR="00C90616" w:rsidRPr="007A0C1C">
              <w:rPr>
                <w:rFonts w:ascii="宋体" w:hAnsi="宋体"/>
                <w:noProof/>
                <w:webHidden/>
                <w:sz w:val="22"/>
                <w:szCs w:val="22"/>
              </w:rPr>
              <w:fldChar w:fldCharType="begin"/>
            </w:r>
            <w:r w:rsidR="00912687" w:rsidRPr="007A0C1C">
              <w:rPr>
                <w:rFonts w:ascii="宋体" w:hAnsi="宋体"/>
                <w:noProof/>
                <w:webHidden/>
                <w:sz w:val="22"/>
                <w:szCs w:val="22"/>
              </w:rPr>
              <w:instrText xml:space="preserve"> PAGEREF _Toc5131406 \h </w:instrText>
            </w:r>
            <w:r w:rsidR="00C90616" w:rsidRPr="007A0C1C">
              <w:rPr>
                <w:rFonts w:ascii="宋体" w:hAnsi="宋体"/>
                <w:noProof/>
                <w:webHidden/>
                <w:sz w:val="22"/>
                <w:szCs w:val="22"/>
              </w:rPr>
            </w:r>
            <w:r w:rsidR="00C90616" w:rsidRPr="007A0C1C">
              <w:rPr>
                <w:rFonts w:ascii="宋体" w:hAnsi="宋体"/>
                <w:noProof/>
                <w:webHidden/>
                <w:sz w:val="22"/>
                <w:szCs w:val="22"/>
              </w:rPr>
              <w:fldChar w:fldCharType="separate"/>
            </w:r>
            <w:r w:rsidR="007A0C1C">
              <w:rPr>
                <w:rFonts w:ascii="宋体" w:hAnsi="宋体"/>
                <w:noProof/>
                <w:webHidden/>
                <w:sz w:val="22"/>
                <w:szCs w:val="22"/>
              </w:rPr>
              <w:t>115</w:t>
            </w:r>
            <w:r w:rsidR="00C90616" w:rsidRPr="007A0C1C">
              <w:rPr>
                <w:rFonts w:ascii="宋体" w:hAnsi="宋体"/>
                <w:noProof/>
                <w:webHidden/>
                <w:sz w:val="22"/>
                <w:szCs w:val="22"/>
              </w:rPr>
              <w:fldChar w:fldCharType="end"/>
            </w:r>
          </w:hyperlink>
        </w:p>
        <w:p w:rsidR="00912687" w:rsidRPr="007A0C1C" w:rsidRDefault="00960F57" w:rsidP="00912687">
          <w:pPr>
            <w:pStyle w:val="TOC2"/>
            <w:tabs>
              <w:tab w:val="right" w:leader="dot" w:pos="9288"/>
            </w:tabs>
            <w:spacing w:line="360" w:lineRule="auto"/>
            <w:rPr>
              <w:rFonts w:ascii="宋体" w:eastAsia="宋体" w:hAnsi="宋体"/>
              <w:noProof/>
              <w:kern w:val="2"/>
            </w:rPr>
          </w:pPr>
          <w:hyperlink w:anchor="_Toc5131407" w:history="1">
            <w:r w:rsidR="00912687" w:rsidRPr="007A0C1C">
              <w:rPr>
                <w:rStyle w:val="aff1"/>
                <w:rFonts w:ascii="宋体" w:eastAsia="宋体" w:hAnsi="宋体" w:hint="eastAsia"/>
                <w:noProof/>
                <w:color w:val="auto"/>
              </w:rPr>
              <w:t>包号</w:t>
            </w:r>
            <w:r w:rsidR="00912687" w:rsidRPr="007A0C1C">
              <w:rPr>
                <w:rStyle w:val="aff1"/>
                <w:rFonts w:ascii="宋体" w:eastAsia="宋体" w:hAnsi="宋体"/>
                <w:noProof/>
                <w:color w:val="auto"/>
              </w:rPr>
              <w:t>A</w:t>
            </w:r>
            <w:r w:rsidR="00912687" w:rsidRPr="007A0C1C">
              <w:rPr>
                <w:rStyle w:val="aff1"/>
                <w:rFonts w:ascii="宋体" w:eastAsia="宋体" w:hAnsi="宋体" w:hint="eastAsia"/>
                <w:noProof/>
                <w:color w:val="auto"/>
              </w:rPr>
              <w:t>采购合同</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_Toc5131407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116</w:t>
            </w:r>
            <w:r w:rsidR="00C90616" w:rsidRPr="007A0C1C">
              <w:rPr>
                <w:rFonts w:ascii="宋体" w:eastAsia="宋体" w:hAnsi="宋体"/>
                <w:noProof/>
                <w:webHidden/>
              </w:rPr>
              <w:fldChar w:fldCharType="end"/>
            </w:r>
          </w:hyperlink>
        </w:p>
        <w:p w:rsidR="00912687" w:rsidRPr="007A0C1C" w:rsidRDefault="00960F57" w:rsidP="00912687">
          <w:pPr>
            <w:pStyle w:val="TOC2"/>
            <w:tabs>
              <w:tab w:val="right" w:leader="dot" w:pos="9288"/>
            </w:tabs>
            <w:spacing w:line="360" w:lineRule="auto"/>
            <w:rPr>
              <w:rFonts w:ascii="宋体" w:eastAsia="宋体" w:hAnsi="宋体"/>
              <w:noProof/>
              <w:kern w:val="2"/>
            </w:rPr>
          </w:pPr>
          <w:hyperlink w:anchor="_Toc5131408" w:history="1">
            <w:r w:rsidR="00912687" w:rsidRPr="007A0C1C">
              <w:rPr>
                <w:rStyle w:val="aff1"/>
                <w:rFonts w:ascii="宋体" w:eastAsia="宋体" w:hAnsi="宋体" w:hint="eastAsia"/>
                <w:noProof/>
                <w:color w:val="auto"/>
              </w:rPr>
              <w:t>包号</w:t>
            </w:r>
            <w:r w:rsidR="00912687" w:rsidRPr="007A0C1C">
              <w:rPr>
                <w:rStyle w:val="aff1"/>
                <w:rFonts w:ascii="宋体" w:eastAsia="宋体" w:hAnsi="宋体"/>
                <w:noProof/>
                <w:color w:val="auto"/>
              </w:rPr>
              <w:t>B</w:t>
            </w:r>
            <w:r w:rsidR="00912687" w:rsidRPr="007A0C1C">
              <w:rPr>
                <w:rStyle w:val="aff1"/>
                <w:rFonts w:ascii="宋体" w:eastAsia="宋体" w:hAnsi="宋体" w:hint="eastAsia"/>
                <w:noProof/>
                <w:color w:val="auto"/>
              </w:rPr>
              <w:t>采购合同</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_Toc5131408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122</w:t>
            </w:r>
            <w:r w:rsidR="00C90616" w:rsidRPr="007A0C1C">
              <w:rPr>
                <w:rFonts w:ascii="宋体" w:eastAsia="宋体" w:hAnsi="宋体"/>
                <w:noProof/>
                <w:webHidden/>
              </w:rPr>
              <w:fldChar w:fldCharType="end"/>
            </w:r>
          </w:hyperlink>
        </w:p>
        <w:p w:rsidR="00912687" w:rsidRPr="007A0C1C" w:rsidRDefault="00960F57" w:rsidP="00912687">
          <w:pPr>
            <w:pStyle w:val="TOC2"/>
            <w:tabs>
              <w:tab w:val="right" w:leader="dot" w:pos="9288"/>
            </w:tabs>
            <w:spacing w:line="360" w:lineRule="auto"/>
            <w:rPr>
              <w:rFonts w:ascii="宋体" w:eastAsia="宋体" w:hAnsi="宋体"/>
              <w:noProof/>
              <w:kern w:val="2"/>
            </w:rPr>
          </w:pPr>
          <w:hyperlink w:anchor="_Toc5131409" w:history="1">
            <w:r w:rsidR="00912687" w:rsidRPr="007A0C1C">
              <w:rPr>
                <w:rStyle w:val="aff1"/>
                <w:rFonts w:ascii="宋体" w:eastAsia="宋体" w:hAnsi="宋体" w:hint="eastAsia"/>
                <w:noProof/>
                <w:color w:val="auto"/>
              </w:rPr>
              <w:t>包号</w:t>
            </w:r>
            <w:r w:rsidR="00912687" w:rsidRPr="007A0C1C">
              <w:rPr>
                <w:rStyle w:val="aff1"/>
                <w:rFonts w:ascii="宋体" w:eastAsia="宋体" w:hAnsi="宋体"/>
                <w:noProof/>
                <w:color w:val="auto"/>
              </w:rPr>
              <w:t>C</w:t>
            </w:r>
            <w:r w:rsidR="00912687" w:rsidRPr="007A0C1C">
              <w:rPr>
                <w:rStyle w:val="aff1"/>
                <w:rFonts w:ascii="宋体" w:eastAsia="宋体" w:hAnsi="宋体" w:hint="eastAsia"/>
                <w:noProof/>
                <w:color w:val="auto"/>
              </w:rPr>
              <w:t>采购合同</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_Toc5131409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130</w:t>
            </w:r>
            <w:r w:rsidR="00C90616" w:rsidRPr="007A0C1C">
              <w:rPr>
                <w:rFonts w:ascii="宋体" w:eastAsia="宋体" w:hAnsi="宋体"/>
                <w:noProof/>
                <w:webHidden/>
              </w:rPr>
              <w:fldChar w:fldCharType="end"/>
            </w:r>
          </w:hyperlink>
        </w:p>
        <w:p w:rsidR="00912687" w:rsidRPr="007A0C1C" w:rsidRDefault="00960F57" w:rsidP="00912687">
          <w:pPr>
            <w:pStyle w:val="TOC2"/>
            <w:tabs>
              <w:tab w:val="right" w:leader="dot" w:pos="9288"/>
            </w:tabs>
            <w:spacing w:line="360" w:lineRule="auto"/>
            <w:rPr>
              <w:rFonts w:ascii="宋体" w:eastAsia="宋体" w:hAnsi="宋体"/>
              <w:noProof/>
              <w:kern w:val="2"/>
            </w:rPr>
          </w:pPr>
          <w:hyperlink w:anchor="_Toc5131410" w:history="1">
            <w:r w:rsidR="00912687" w:rsidRPr="007A0C1C">
              <w:rPr>
                <w:rStyle w:val="aff1"/>
                <w:rFonts w:ascii="宋体" w:eastAsia="宋体" w:hAnsi="宋体" w:hint="eastAsia"/>
                <w:noProof/>
                <w:color w:val="auto"/>
              </w:rPr>
              <w:t>包号</w:t>
            </w:r>
            <w:r w:rsidR="00912687" w:rsidRPr="007A0C1C">
              <w:rPr>
                <w:rStyle w:val="aff1"/>
                <w:rFonts w:ascii="宋体" w:eastAsia="宋体" w:hAnsi="宋体"/>
                <w:noProof/>
                <w:color w:val="auto"/>
              </w:rPr>
              <w:t>D</w:t>
            </w:r>
            <w:r w:rsidR="00912687" w:rsidRPr="007A0C1C">
              <w:rPr>
                <w:rStyle w:val="aff1"/>
                <w:rFonts w:ascii="宋体" w:eastAsia="宋体" w:hAnsi="宋体" w:hint="eastAsia"/>
                <w:noProof/>
                <w:color w:val="auto"/>
              </w:rPr>
              <w:t>、</w:t>
            </w:r>
            <w:r w:rsidR="00912687" w:rsidRPr="007A0C1C">
              <w:rPr>
                <w:rStyle w:val="aff1"/>
                <w:rFonts w:ascii="宋体" w:eastAsia="宋体" w:hAnsi="宋体"/>
                <w:noProof/>
                <w:color w:val="auto"/>
              </w:rPr>
              <w:t>E</w:t>
            </w:r>
            <w:r w:rsidR="00912687" w:rsidRPr="007A0C1C">
              <w:rPr>
                <w:rStyle w:val="aff1"/>
                <w:rFonts w:ascii="宋体" w:eastAsia="宋体" w:hAnsi="宋体" w:hint="eastAsia"/>
                <w:noProof/>
                <w:color w:val="auto"/>
              </w:rPr>
              <w:t>、</w:t>
            </w:r>
            <w:r w:rsidR="00912687" w:rsidRPr="007A0C1C">
              <w:rPr>
                <w:rStyle w:val="aff1"/>
                <w:rFonts w:ascii="宋体" w:eastAsia="宋体" w:hAnsi="宋体"/>
                <w:noProof/>
                <w:color w:val="auto"/>
              </w:rPr>
              <w:t>F</w:t>
            </w:r>
            <w:r w:rsidR="00912687" w:rsidRPr="007A0C1C">
              <w:rPr>
                <w:rStyle w:val="aff1"/>
                <w:rFonts w:ascii="宋体" w:eastAsia="宋体" w:hAnsi="宋体" w:hint="eastAsia"/>
                <w:noProof/>
                <w:color w:val="auto"/>
              </w:rPr>
              <w:t>、</w:t>
            </w:r>
            <w:r w:rsidR="00912687" w:rsidRPr="007A0C1C">
              <w:rPr>
                <w:rStyle w:val="aff1"/>
                <w:rFonts w:ascii="宋体" w:eastAsia="宋体" w:hAnsi="宋体"/>
                <w:noProof/>
                <w:color w:val="auto"/>
              </w:rPr>
              <w:t>G</w:t>
            </w:r>
            <w:r w:rsidR="00912687" w:rsidRPr="007A0C1C">
              <w:rPr>
                <w:rStyle w:val="aff1"/>
                <w:rFonts w:ascii="宋体" w:eastAsia="宋体" w:hAnsi="宋体" w:hint="eastAsia"/>
                <w:noProof/>
                <w:color w:val="auto"/>
              </w:rPr>
              <w:t>、</w:t>
            </w:r>
            <w:r w:rsidR="00912687" w:rsidRPr="007A0C1C">
              <w:rPr>
                <w:rStyle w:val="aff1"/>
                <w:rFonts w:ascii="宋体" w:eastAsia="宋体" w:hAnsi="宋体"/>
                <w:noProof/>
                <w:color w:val="auto"/>
              </w:rPr>
              <w:t>H</w:t>
            </w:r>
            <w:r w:rsidR="00912687" w:rsidRPr="007A0C1C">
              <w:rPr>
                <w:rStyle w:val="aff1"/>
                <w:rFonts w:ascii="宋体" w:eastAsia="宋体" w:hAnsi="宋体" w:hint="eastAsia"/>
                <w:noProof/>
                <w:color w:val="auto"/>
              </w:rPr>
              <w:t>采购合同</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_Toc5131410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145</w:t>
            </w:r>
            <w:r w:rsidR="00C90616" w:rsidRPr="007A0C1C">
              <w:rPr>
                <w:rFonts w:ascii="宋体" w:eastAsia="宋体" w:hAnsi="宋体"/>
                <w:noProof/>
                <w:webHidden/>
              </w:rPr>
              <w:fldChar w:fldCharType="end"/>
            </w:r>
          </w:hyperlink>
        </w:p>
        <w:p w:rsidR="00912687" w:rsidRPr="007A0C1C" w:rsidRDefault="00960F57" w:rsidP="00912687">
          <w:pPr>
            <w:pStyle w:val="TOC1"/>
            <w:tabs>
              <w:tab w:val="right" w:leader="dot" w:pos="9288"/>
            </w:tabs>
            <w:spacing w:line="360" w:lineRule="auto"/>
            <w:rPr>
              <w:rFonts w:ascii="宋体" w:hAnsi="宋体" w:cstheme="minorBidi"/>
              <w:noProof/>
              <w:sz w:val="22"/>
              <w:szCs w:val="22"/>
            </w:rPr>
          </w:pPr>
          <w:hyperlink w:anchor="_Toc5131411" w:history="1">
            <w:r w:rsidR="00912687" w:rsidRPr="007A0C1C">
              <w:rPr>
                <w:rStyle w:val="aff1"/>
                <w:rFonts w:ascii="宋体" w:hAnsi="宋体" w:hint="eastAsia"/>
                <w:noProof/>
                <w:color w:val="auto"/>
                <w:sz w:val="22"/>
                <w:szCs w:val="22"/>
              </w:rPr>
              <w:t>第六章</w:t>
            </w:r>
            <w:r w:rsidR="00912687" w:rsidRPr="007A0C1C">
              <w:rPr>
                <w:rStyle w:val="aff1"/>
                <w:rFonts w:ascii="宋体" w:hAnsi="宋体"/>
                <w:noProof/>
                <w:color w:val="auto"/>
                <w:sz w:val="22"/>
                <w:szCs w:val="22"/>
              </w:rPr>
              <w:t xml:space="preserve"> </w:t>
            </w:r>
            <w:r w:rsidR="00912687" w:rsidRPr="007A0C1C">
              <w:rPr>
                <w:rStyle w:val="aff1"/>
                <w:rFonts w:ascii="宋体" w:hAnsi="宋体" w:hint="eastAsia"/>
                <w:noProof/>
                <w:color w:val="auto"/>
                <w:sz w:val="22"/>
                <w:szCs w:val="22"/>
              </w:rPr>
              <w:t>投标文件格式</w:t>
            </w:r>
            <w:r w:rsidR="00912687" w:rsidRPr="007A0C1C">
              <w:rPr>
                <w:rFonts w:ascii="宋体" w:hAnsi="宋体"/>
                <w:noProof/>
                <w:webHidden/>
                <w:sz w:val="22"/>
                <w:szCs w:val="22"/>
              </w:rPr>
              <w:tab/>
            </w:r>
            <w:r w:rsidR="00C90616" w:rsidRPr="007A0C1C">
              <w:rPr>
                <w:rFonts w:ascii="宋体" w:hAnsi="宋体"/>
                <w:noProof/>
                <w:webHidden/>
                <w:sz w:val="22"/>
                <w:szCs w:val="22"/>
              </w:rPr>
              <w:fldChar w:fldCharType="begin"/>
            </w:r>
            <w:r w:rsidR="00912687" w:rsidRPr="007A0C1C">
              <w:rPr>
                <w:rFonts w:ascii="宋体" w:hAnsi="宋体"/>
                <w:noProof/>
                <w:webHidden/>
                <w:sz w:val="22"/>
                <w:szCs w:val="22"/>
              </w:rPr>
              <w:instrText xml:space="preserve"> PAGEREF _Toc5131411 \h </w:instrText>
            </w:r>
            <w:r w:rsidR="00C90616" w:rsidRPr="007A0C1C">
              <w:rPr>
                <w:rFonts w:ascii="宋体" w:hAnsi="宋体"/>
                <w:noProof/>
                <w:webHidden/>
                <w:sz w:val="22"/>
                <w:szCs w:val="22"/>
              </w:rPr>
            </w:r>
            <w:r w:rsidR="00C90616" w:rsidRPr="007A0C1C">
              <w:rPr>
                <w:rFonts w:ascii="宋体" w:hAnsi="宋体"/>
                <w:noProof/>
                <w:webHidden/>
                <w:sz w:val="22"/>
                <w:szCs w:val="22"/>
              </w:rPr>
              <w:fldChar w:fldCharType="separate"/>
            </w:r>
            <w:r w:rsidR="007A0C1C">
              <w:rPr>
                <w:rFonts w:ascii="宋体" w:hAnsi="宋体"/>
                <w:noProof/>
                <w:webHidden/>
                <w:sz w:val="22"/>
                <w:szCs w:val="22"/>
              </w:rPr>
              <w:t>154</w:t>
            </w:r>
            <w:r w:rsidR="00C90616" w:rsidRPr="007A0C1C">
              <w:rPr>
                <w:rFonts w:ascii="宋体" w:hAnsi="宋体"/>
                <w:noProof/>
                <w:webHidden/>
                <w:sz w:val="22"/>
                <w:szCs w:val="22"/>
              </w:rPr>
              <w:fldChar w:fldCharType="end"/>
            </w:r>
          </w:hyperlink>
        </w:p>
        <w:p w:rsidR="00912687" w:rsidRPr="007A0C1C" w:rsidRDefault="00960F57" w:rsidP="00912687">
          <w:pPr>
            <w:pStyle w:val="TOC2"/>
            <w:tabs>
              <w:tab w:val="right" w:leader="dot" w:pos="9288"/>
            </w:tabs>
            <w:spacing w:line="360" w:lineRule="auto"/>
            <w:rPr>
              <w:rFonts w:ascii="宋体" w:eastAsia="宋体" w:hAnsi="宋体"/>
              <w:noProof/>
              <w:kern w:val="2"/>
            </w:rPr>
          </w:pPr>
          <w:hyperlink w:anchor="_Toc5131412" w:history="1">
            <w:r w:rsidR="00912687" w:rsidRPr="007A0C1C">
              <w:rPr>
                <w:rStyle w:val="aff1"/>
                <w:rFonts w:ascii="宋体" w:eastAsia="宋体" w:hAnsi="宋体" w:hint="eastAsia"/>
                <w:bCs/>
                <w:noProof/>
                <w:color w:val="auto"/>
                <w:spacing w:val="-6"/>
              </w:rPr>
              <w:t>一、价格部分文件</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_Toc5131412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155</w:t>
            </w:r>
            <w:r w:rsidR="00C90616" w:rsidRPr="007A0C1C">
              <w:rPr>
                <w:rFonts w:ascii="宋体" w:eastAsia="宋体" w:hAnsi="宋体"/>
                <w:noProof/>
                <w:webHidden/>
              </w:rPr>
              <w:fldChar w:fldCharType="end"/>
            </w:r>
          </w:hyperlink>
        </w:p>
        <w:p w:rsidR="00912687" w:rsidRPr="007A0C1C" w:rsidRDefault="00960F57" w:rsidP="00912687">
          <w:pPr>
            <w:pStyle w:val="TOC3"/>
            <w:tabs>
              <w:tab w:val="right" w:leader="dot" w:pos="9288"/>
            </w:tabs>
            <w:spacing w:line="360" w:lineRule="auto"/>
            <w:rPr>
              <w:rFonts w:ascii="宋体" w:eastAsia="宋体" w:hAnsi="宋体"/>
              <w:noProof/>
              <w:kern w:val="2"/>
            </w:rPr>
          </w:pPr>
          <w:hyperlink w:anchor="_Toc5131413" w:history="1">
            <w:r w:rsidR="00912687" w:rsidRPr="007A0C1C">
              <w:rPr>
                <w:rStyle w:val="aff1"/>
                <w:rFonts w:ascii="宋体" w:eastAsia="宋体" w:hAnsi="宋体"/>
                <w:noProof/>
                <w:color w:val="auto"/>
              </w:rPr>
              <w:t>1</w:t>
            </w:r>
            <w:r w:rsidR="00912687" w:rsidRPr="007A0C1C">
              <w:rPr>
                <w:rStyle w:val="aff1"/>
                <w:rFonts w:ascii="宋体" w:eastAsia="宋体" w:hAnsi="宋体" w:hint="eastAsia"/>
                <w:noProof/>
                <w:color w:val="auto"/>
              </w:rPr>
              <w:t>、投标报价一览表</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_Toc5131413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156</w:t>
            </w:r>
            <w:r w:rsidR="00C90616" w:rsidRPr="007A0C1C">
              <w:rPr>
                <w:rFonts w:ascii="宋体" w:eastAsia="宋体" w:hAnsi="宋体"/>
                <w:noProof/>
                <w:webHidden/>
              </w:rPr>
              <w:fldChar w:fldCharType="end"/>
            </w:r>
          </w:hyperlink>
        </w:p>
        <w:p w:rsidR="00912687" w:rsidRPr="007A0C1C" w:rsidRDefault="00960F57" w:rsidP="00912687">
          <w:pPr>
            <w:pStyle w:val="TOC3"/>
            <w:tabs>
              <w:tab w:val="right" w:leader="dot" w:pos="9288"/>
            </w:tabs>
            <w:spacing w:line="360" w:lineRule="auto"/>
            <w:rPr>
              <w:rFonts w:ascii="宋体" w:eastAsia="宋体" w:hAnsi="宋体"/>
              <w:noProof/>
              <w:kern w:val="2"/>
            </w:rPr>
          </w:pPr>
          <w:hyperlink w:anchor="_Toc5131414" w:history="1">
            <w:r w:rsidR="00912687" w:rsidRPr="007A0C1C">
              <w:rPr>
                <w:rStyle w:val="aff1"/>
                <w:rFonts w:ascii="宋体" w:eastAsia="宋体" w:hAnsi="宋体" w:cs="宋体"/>
                <w:noProof/>
                <w:color w:val="auto"/>
              </w:rPr>
              <w:t>2</w:t>
            </w:r>
            <w:r w:rsidR="00912687" w:rsidRPr="007A0C1C">
              <w:rPr>
                <w:rStyle w:val="aff1"/>
                <w:rFonts w:ascii="宋体" w:eastAsia="宋体" w:hAnsi="宋体" w:cs="宋体" w:hint="eastAsia"/>
                <w:noProof/>
                <w:color w:val="auto"/>
              </w:rPr>
              <w:t>、投标分项报价表</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_Toc5131414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157</w:t>
            </w:r>
            <w:r w:rsidR="00C90616" w:rsidRPr="007A0C1C">
              <w:rPr>
                <w:rFonts w:ascii="宋体" w:eastAsia="宋体" w:hAnsi="宋体"/>
                <w:noProof/>
                <w:webHidden/>
              </w:rPr>
              <w:fldChar w:fldCharType="end"/>
            </w:r>
          </w:hyperlink>
        </w:p>
        <w:p w:rsidR="00912687" w:rsidRPr="007A0C1C" w:rsidRDefault="00960F57" w:rsidP="00912687">
          <w:pPr>
            <w:pStyle w:val="TOC3"/>
            <w:tabs>
              <w:tab w:val="right" w:leader="dot" w:pos="9288"/>
            </w:tabs>
            <w:spacing w:line="360" w:lineRule="auto"/>
            <w:rPr>
              <w:rFonts w:ascii="宋体" w:eastAsia="宋体" w:hAnsi="宋体"/>
              <w:noProof/>
              <w:kern w:val="2"/>
            </w:rPr>
          </w:pPr>
          <w:hyperlink w:anchor="_Toc5131415" w:history="1">
            <w:r w:rsidR="00912687" w:rsidRPr="007A0C1C">
              <w:rPr>
                <w:rStyle w:val="aff1"/>
                <w:rFonts w:ascii="宋体" w:eastAsia="宋体" w:hAnsi="宋体" w:cs="宋体"/>
                <w:noProof/>
                <w:color w:val="auto"/>
              </w:rPr>
              <w:t xml:space="preserve">2-1 </w:t>
            </w:r>
            <w:r w:rsidR="00912687" w:rsidRPr="007A0C1C">
              <w:rPr>
                <w:rStyle w:val="aff1"/>
                <w:rFonts w:ascii="宋体" w:eastAsia="宋体" w:hAnsi="宋体" w:cs="宋体" w:hint="eastAsia"/>
                <w:noProof/>
                <w:color w:val="auto"/>
              </w:rPr>
              <w:t>包号</w:t>
            </w:r>
            <w:r w:rsidR="00912687" w:rsidRPr="007A0C1C">
              <w:rPr>
                <w:rStyle w:val="aff1"/>
                <w:rFonts w:ascii="宋体" w:eastAsia="宋体" w:hAnsi="宋体" w:cs="宋体"/>
                <w:noProof/>
                <w:color w:val="auto"/>
              </w:rPr>
              <w:t>A</w:t>
            </w:r>
            <w:r w:rsidR="00912687" w:rsidRPr="007A0C1C">
              <w:rPr>
                <w:rStyle w:val="aff1"/>
                <w:rFonts w:ascii="宋体" w:eastAsia="宋体" w:hAnsi="宋体" w:cs="宋体" w:hint="eastAsia"/>
                <w:noProof/>
                <w:color w:val="auto"/>
              </w:rPr>
              <w:t>投标分项报价表</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_Toc5131415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157</w:t>
            </w:r>
            <w:r w:rsidR="00C90616" w:rsidRPr="007A0C1C">
              <w:rPr>
                <w:rFonts w:ascii="宋体" w:eastAsia="宋体" w:hAnsi="宋体"/>
                <w:noProof/>
                <w:webHidden/>
              </w:rPr>
              <w:fldChar w:fldCharType="end"/>
            </w:r>
          </w:hyperlink>
        </w:p>
        <w:p w:rsidR="00912687" w:rsidRPr="007A0C1C" w:rsidRDefault="00960F57" w:rsidP="00912687">
          <w:pPr>
            <w:pStyle w:val="TOC3"/>
            <w:tabs>
              <w:tab w:val="right" w:leader="dot" w:pos="9288"/>
            </w:tabs>
            <w:spacing w:line="360" w:lineRule="auto"/>
            <w:rPr>
              <w:rFonts w:ascii="宋体" w:eastAsia="宋体" w:hAnsi="宋体"/>
              <w:noProof/>
              <w:kern w:val="2"/>
            </w:rPr>
          </w:pPr>
          <w:hyperlink w:anchor="_Toc5131416" w:history="1">
            <w:r w:rsidR="00912687" w:rsidRPr="007A0C1C">
              <w:rPr>
                <w:rStyle w:val="aff1"/>
                <w:rFonts w:ascii="宋体" w:eastAsia="宋体" w:hAnsi="宋体" w:cs="宋体"/>
                <w:noProof/>
                <w:color w:val="auto"/>
              </w:rPr>
              <w:t xml:space="preserve">2-2 </w:t>
            </w:r>
            <w:r w:rsidR="00912687" w:rsidRPr="007A0C1C">
              <w:rPr>
                <w:rStyle w:val="aff1"/>
                <w:rFonts w:ascii="宋体" w:eastAsia="宋体" w:hAnsi="宋体" w:cs="宋体" w:hint="eastAsia"/>
                <w:noProof/>
                <w:color w:val="auto"/>
              </w:rPr>
              <w:t>包号</w:t>
            </w:r>
            <w:r w:rsidR="00912687" w:rsidRPr="007A0C1C">
              <w:rPr>
                <w:rStyle w:val="aff1"/>
                <w:rFonts w:ascii="宋体" w:eastAsia="宋体" w:hAnsi="宋体" w:cs="宋体"/>
                <w:noProof/>
                <w:color w:val="auto"/>
              </w:rPr>
              <w:t>B</w:t>
            </w:r>
            <w:r w:rsidR="00912687" w:rsidRPr="007A0C1C">
              <w:rPr>
                <w:rStyle w:val="aff1"/>
                <w:rFonts w:ascii="宋体" w:eastAsia="宋体" w:hAnsi="宋体" w:cs="宋体" w:hint="eastAsia"/>
                <w:noProof/>
                <w:color w:val="auto"/>
              </w:rPr>
              <w:t>投标分项报价表</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_Toc5131416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158</w:t>
            </w:r>
            <w:r w:rsidR="00C90616" w:rsidRPr="007A0C1C">
              <w:rPr>
                <w:rFonts w:ascii="宋体" w:eastAsia="宋体" w:hAnsi="宋体"/>
                <w:noProof/>
                <w:webHidden/>
              </w:rPr>
              <w:fldChar w:fldCharType="end"/>
            </w:r>
          </w:hyperlink>
        </w:p>
        <w:p w:rsidR="00912687" w:rsidRPr="007A0C1C" w:rsidRDefault="00960F57" w:rsidP="00912687">
          <w:pPr>
            <w:pStyle w:val="TOC3"/>
            <w:tabs>
              <w:tab w:val="right" w:leader="dot" w:pos="9288"/>
            </w:tabs>
            <w:spacing w:line="360" w:lineRule="auto"/>
            <w:rPr>
              <w:rFonts w:ascii="宋体" w:eastAsia="宋体" w:hAnsi="宋体"/>
              <w:noProof/>
              <w:kern w:val="2"/>
            </w:rPr>
          </w:pPr>
          <w:hyperlink w:anchor="_Toc5131417" w:history="1">
            <w:r w:rsidR="00912687" w:rsidRPr="007A0C1C">
              <w:rPr>
                <w:rStyle w:val="aff1"/>
                <w:rFonts w:ascii="宋体" w:eastAsia="宋体" w:hAnsi="宋体" w:cs="宋体"/>
                <w:noProof/>
                <w:color w:val="auto"/>
              </w:rPr>
              <w:t xml:space="preserve">2-3 </w:t>
            </w:r>
            <w:r w:rsidR="00912687" w:rsidRPr="007A0C1C">
              <w:rPr>
                <w:rStyle w:val="aff1"/>
                <w:rFonts w:ascii="宋体" w:eastAsia="宋体" w:hAnsi="宋体" w:cs="宋体" w:hint="eastAsia"/>
                <w:noProof/>
                <w:color w:val="auto"/>
              </w:rPr>
              <w:t>包号</w:t>
            </w:r>
            <w:r w:rsidR="00912687" w:rsidRPr="007A0C1C">
              <w:rPr>
                <w:rStyle w:val="aff1"/>
                <w:rFonts w:ascii="宋体" w:eastAsia="宋体" w:hAnsi="宋体" w:cs="宋体"/>
                <w:noProof/>
                <w:color w:val="auto"/>
              </w:rPr>
              <w:t>C</w:t>
            </w:r>
            <w:r w:rsidR="00912687" w:rsidRPr="007A0C1C">
              <w:rPr>
                <w:rStyle w:val="aff1"/>
                <w:rFonts w:ascii="宋体" w:eastAsia="宋体" w:hAnsi="宋体" w:cs="宋体" w:hint="eastAsia"/>
                <w:noProof/>
                <w:color w:val="auto"/>
              </w:rPr>
              <w:t>投标分项报价表</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_Toc5131417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159</w:t>
            </w:r>
            <w:r w:rsidR="00C90616" w:rsidRPr="007A0C1C">
              <w:rPr>
                <w:rFonts w:ascii="宋体" w:eastAsia="宋体" w:hAnsi="宋体"/>
                <w:noProof/>
                <w:webHidden/>
              </w:rPr>
              <w:fldChar w:fldCharType="end"/>
            </w:r>
          </w:hyperlink>
        </w:p>
        <w:p w:rsidR="00912687" w:rsidRPr="007A0C1C" w:rsidRDefault="00960F57" w:rsidP="00912687">
          <w:pPr>
            <w:pStyle w:val="TOC3"/>
            <w:tabs>
              <w:tab w:val="right" w:leader="dot" w:pos="9288"/>
            </w:tabs>
            <w:spacing w:line="360" w:lineRule="auto"/>
            <w:rPr>
              <w:rFonts w:ascii="宋体" w:eastAsia="宋体" w:hAnsi="宋体"/>
              <w:noProof/>
              <w:kern w:val="2"/>
            </w:rPr>
          </w:pPr>
          <w:hyperlink w:anchor="_Toc5131418" w:history="1">
            <w:r w:rsidR="00912687" w:rsidRPr="007A0C1C">
              <w:rPr>
                <w:rStyle w:val="aff1"/>
                <w:rFonts w:ascii="宋体" w:eastAsia="宋体" w:hAnsi="宋体" w:cs="宋体"/>
                <w:noProof/>
                <w:color w:val="auto"/>
              </w:rPr>
              <w:t xml:space="preserve">2-4 </w:t>
            </w:r>
            <w:r w:rsidR="00912687" w:rsidRPr="007A0C1C">
              <w:rPr>
                <w:rStyle w:val="aff1"/>
                <w:rFonts w:ascii="宋体" w:eastAsia="宋体" w:hAnsi="宋体" w:cs="宋体" w:hint="eastAsia"/>
                <w:noProof/>
                <w:color w:val="auto"/>
              </w:rPr>
              <w:t>包号</w:t>
            </w:r>
            <w:r w:rsidR="00912687" w:rsidRPr="007A0C1C">
              <w:rPr>
                <w:rStyle w:val="aff1"/>
                <w:rFonts w:ascii="宋体" w:eastAsia="宋体" w:hAnsi="宋体" w:cs="宋体"/>
                <w:noProof/>
                <w:color w:val="auto"/>
              </w:rPr>
              <w:t>D</w:t>
            </w:r>
            <w:r w:rsidR="00912687" w:rsidRPr="007A0C1C">
              <w:rPr>
                <w:rStyle w:val="aff1"/>
                <w:rFonts w:ascii="宋体" w:eastAsia="宋体" w:hAnsi="宋体" w:cs="宋体" w:hint="eastAsia"/>
                <w:noProof/>
                <w:color w:val="auto"/>
              </w:rPr>
              <w:t>投标分项报价表</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_Toc5131418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160</w:t>
            </w:r>
            <w:r w:rsidR="00C90616" w:rsidRPr="007A0C1C">
              <w:rPr>
                <w:rFonts w:ascii="宋体" w:eastAsia="宋体" w:hAnsi="宋体"/>
                <w:noProof/>
                <w:webHidden/>
              </w:rPr>
              <w:fldChar w:fldCharType="end"/>
            </w:r>
          </w:hyperlink>
        </w:p>
        <w:p w:rsidR="00912687" w:rsidRPr="007A0C1C" w:rsidRDefault="00960F57" w:rsidP="00912687">
          <w:pPr>
            <w:pStyle w:val="TOC3"/>
            <w:tabs>
              <w:tab w:val="right" w:leader="dot" w:pos="9288"/>
            </w:tabs>
            <w:spacing w:line="360" w:lineRule="auto"/>
            <w:rPr>
              <w:rFonts w:ascii="宋体" w:eastAsia="宋体" w:hAnsi="宋体"/>
              <w:noProof/>
              <w:kern w:val="2"/>
            </w:rPr>
          </w:pPr>
          <w:hyperlink w:anchor="_Toc5131419" w:history="1">
            <w:r w:rsidR="00912687" w:rsidRPr="007A0C1C">
              <w:rPr>
                <w:rStyle w:val="aff1"/>
                <w:rFonts w:ascii="宋体" w:eastAsia="宋体" w:hAnsi="宋体" w:cs="宋体"/>
                <w:noProof/>
                <w:color w:val="auto"/>
              </w:rPr>
              <w:t xml:space="preserve">2-5 </w:t>
            </w:r>
            <w:r w:rsidR="00912687" w:rsidRPr="007A0C1C">
              <w:rPr>
                <w:rStyle w:val="aff1"/>
                <w:rFonts w:ascii="宋体" w:eastAsia="宋体" w:hAnsi="宋体" w:cs="宋体" w:hint="eastAsia"/>
                <w:noProof/>
                <w:color w:val="auto"/>
              </w:rPr>
              <w:t>包号</w:t>
            </w:r>
            <w:r w:rsidR="00912687" w:rsidRPr="007A0C1C">
              <w:rPr>
                <w:rStyle w:val="aff1"/>
                <w:rFonts w:ascii="宋体" w:eastAsia="宋体" w:hAnsi="宋体" w:cs="宋体"/>
                <w:noProof/>
                <w:color w:val="auto"/>
              </w:rPr>
              <w:t>E</w:t>
            </w:r>
            <w:r w:rsidR="00912687" w:rsidRPr="007A0C1C">
              <w:rPr>
                <w:rStyle w:val="aff1"/>
                <w:rFonts w:ascii="宋体" w:eastAsia="宋体" w:hAnsi="宋体" w:cs="宋体" w:hint="eastAsia"/>
                <w:noProof/>
                <w:color w:val="auto"/>
              </w:rPr>
              <w:t>投标分项报价表</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_Toc5131419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161</w:t>
            </w:r>
            <w:r w:rsidR="00C90616" w:rsidRPr="007A0C1C">
              <w:rPr>
                <w:rFonts w:ascii="宋体" w:eastAsia="宋体" w:hAnsi="宋体"/>
                <w:noProof/>
                <w:webHidden/>
              </w:rPr>
              <w:fldChar w:fldCharType="end"/>
            </w:r>
          </w:hyperlink>
        </w:p>
        <w:p w:rsidR="00912687" w:rsidRPr="007A0C1C" w:rsidRDefault="00960F57" w:rsidP="00912687">
          <w:pPr>
            <w:pStyle w:val="TOC3"/>
            <w:tabs>
              <w:tab w:val="right" w:leader="dot" w:pos="9288"/>
            </w:tabs>
            <w:spacing w:line="360" w:lineRule="auto"/>
            <w:rPr>
              <w:rFonts w:ascii="宋体" w:eastAsia="宋体" w:hAnsi="宋体"/>
              <w:noProof/>
              <w:kern w:val="2"/>
            </w:rPr>
          </w:pPr>
          <w:hyperlink w:anchor="_Toc5131420" w:history="1">
            <w:r w:rsidR="00912687" w:rsidRPr="007A0C1C">
              <w:rPr>
                <w:rStyle w:val="aff1"/>
                <w:rFonts w:ascii="宋体" w:eastAsia="宋体" w:hAnsi="宋体" w:cs="宋体"/>
                <w:noProof/>
                <w:color w:val="auto"/>
              </w:rPr>
              <w:t xml:space="preserve">2-6 </w:t>
            </w:r>
            <w:r w:rsidR="00912687" w:rsidRPr="007A0C1C">
              <w:rPr>
                <w:rStyle w:val="aff1"/>
                <w:rFonts w:ascii="宋体" w:eastAsia="宋体" w:hAnsi="宋体" w:cs="宋体" w:hint="eastAsia"/>
                <w:noProof/>
                <w:color w:val="auto"/>
              </w:rPr>
              <w:t>包号</w:t>
            </w:r>
            <w:r w:rsidR="00912687" w:rsidRPr="007A0C1C">
              <w:rPr>
                <w:rStyle w:val="aff1"/>
                <w:rFonts w:ascii="宋体" w:eastAsia="宋体" w:hAnsi="宋体" w:cs="宋体"/>
                <w:noProof/>
                <w:color w:val="auto"/>
              </w:rPr>
              <w:t>F</w:t>
            </w:r>
            <w:r w:rsidR="00912687" w:rsidRPr="007A0C1C">
              <w:rPr>
                <w:rStyle w:val="aff1"/>
                <w:rFonts w:ascii="宋体" w:eastAsia="宋体" w:hAnsi="宋体" w:cs="宋体" w:hint="eastAsia"/>
                <w:noProof/>
                <w:color w:val="auto"/>
              </w:rPr>
              <w:t>投标分项报价表</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_Toc5131420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162</w:t>
            </w:r>
            <w:r w:rsidR="00C90616" w:rsidRPr="007A0C1C">
              <w:rPr>
                <w:rFonts w:ascii="宋体" w:eastAsia="宋体" w:hAnsi="宋体"/>
                <w:noProof/>
                <w:webHidden/>
              </w:rPr>
              <w:fldChar w:fldCharType="end"/>
            </w:r>
          </w:hyperlink>
        </w:p>
        <w:p w:rsidR="00912687" w:rsidRPr="007A0C1C" w:rsidRDefault="00960F57" w:rsidP="00912687">
          <w:pPr>
            <w:pStyle w:val="TOC3"/>
            <w:tabs>
              <w:tab w:val="right" w:leader="dot" w:pos="9288"/>
            </w:tabs>
            <w:spacing w:line="360" w:lineRule="auto"/>
            <w:rPr>
              <w:rFonts w:ascii="宋体" w:eastAsia="宋体" w:hAnsi="宋体"/>
              <w:noProof/>
              <w:kern w:val="2"/>
            </w:rPr>
          </w:pPr>
          <w:hyperlink w:anchor="_Toc5131421" w:history="1">
            <w:r w:rsidR="00912687" w:rsidRPr="007A0C1C">
              <w:rPr>
                <w:rStyle w:val="aff1"/>
                <w:rFonts w:ascii="宋体" w:eastAsia="宋体" w:hAnsi="宋体" w:cs="宋体"/>
                <w:noProof/>
                <w:color w:val="auto"/>
              </w:rPr>
              <w:t xml:space="preserve">2-7 </w:t>
            </w:r>
            <w:r w:rsidR="00912687" w:rsidRPr="007A0C1C">
              <w:rPr>
                <w:rStyle w:val="aff1"/>
                <w:rFonts w:ascii="宋体" w:eastAsia="宋体" w:hAnsi="宋体" w:cs="宋体" w:hint="eastAsia"/>
                <w:noProof/>
                <w:color w:val="auto"/>
              </w:rPr>
              <w:t>包号</w:t>
            </w:r>
            <w:r w:rsidR="00912687" w:rsidRPr="007A0C1C">
              <w:rPr>
                <w:rStyle w:val="aff1"/>
                <w:rFonts w:ascii="宋体" w:eastAsia="宋体" w:hAnsi="宋体" w:cs="宋体"/>
                <w:noProof/>
                <w:color w:val="auto"/>
              </w:rPr>
              <w:t>G</w:t>
            </w:r>
            <w:r w:rsidR="00912687" w:rsidRPr="007A0C1C">
              <w:rPr>
                <w:rStyle w:val="aff1"/>
                <w:rFonts w:ascii="宋体" w:eastAsia="宋体" w:hAnsi="宋体" w:cs="宋体" w:hint="eastAsia"/>
                <w:noProof/>
                <w:color w:val="auto"/>
              </w:rPr>
              <w:t>投标分项报价表</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_Toc5131421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163</w:t>
            </w:r>
            <w:r w:rsidR="00C90616" w:rsidRPr="007A0C1C">
              <w:rPr>
                <w:rFonts w:ascii="宋体" w:eastAsia="宋体" w:hAnsi="宋体"/>
                <w:noProof/>
                <w:webHidden/>
              </w:rPr>
              <w:fldChar w:fldCharType="end"/>
            </w:r>
          </w:hyperlink>
        </w:p>
        <w:p w:rsidR="00912687" w:rsidRPr="007A0C1C" w:rsidRDefault="00960F57" w:rsidP="00912687">
          <w:pPr>
            <w:pStyle w:val="TOC3"/>
            <w:tabs>
              <w:tab w:val="right" w:leader="dot" w:pos="9288"/>
            </w:tabs>
            <w:spacing w:line="360" w:lineRule="auto"/>
            <w:rPr>
              <w:rFonts w:ascii="宋体" w:eastAsia="宋体" w:hAnsi="宋体"/>
              <w:noProof/>
              <w:kern w:val="2"/>
            </w:rPr>
          </w:pPr>
          <w:hyperlink w:anchor="_Toc5131422" w:history="1">
            <w:r w:rsidR="00912687" w:rsidRPr="007A0C1C">
              <w:rPr>
                <w:rStyle w:val="aff1"/>
                <w:rFonts w:ascii="宋体" w:eastAsia="宋体" w:hAnsi="宋体" w:cs="宋体"/>
                <w:noProof/>
                <w:color w:val="auto"/>
              </w:rPr>
              <w:t xml:space="preserve">2-8 </w:t>
            </w:r>
            <w:r w:rsidR="00912687" w:rsidRPr="007A0C1C">
              <w:rPr>
                <w:rStyle w:val="aff1"/>
                <w:rFonts w:ascii="宋体" w:eastAsia="宋体" w:hAnsi="宋体" w:cs="宋体" w:hint="eastAsia"/>
                <w:noProof/>
                <w:color w:val="auto"/>
              </w:rPr>
              <w:t>包号</w:t>
            </w:r>
            <w:r w:rsidR="00912687" w:rsidRPr="007A0C1C">
              <w:rPr>
                <w:rStyle w:val="aff1"/>
                <w:rFonts w:ascii="宋体" w:eastAsia="宋体" w:hAnsi="宋体" w:cs="宋体"/>
                <w:noProof/>
                <w:color w:val="auto"/>
              </w:rPr>
              <w:t>H</w:t>
            </w:r>
            <w:r w:rsidR="00912687" w:rsidRPr="007A0C1C">
              <w:rPr>
                <w:rStyle w:val="aff1"/>
                <w:rFonts w:ascii="宋体" w:eastAsia="宋体" w:hAnsi="宋体" w:cs="宋体" w:hint="eastAsia"/>
                <w:noProof/>
                <w:color w:val="auto"/>
              </w:rPr>
              <w:t>投标分项报价表</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_Toc5131422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164</w:t>
            </w:r>
            <w:r w:rsidR="00C90616" w:rsidRPr="007A0C1C">
              <w:rPr>
                <w:rFonts w:ascii="宋体" w:eastAsia="宋体" w:hAnsi="宋体"/>
                <w:noProof/>
                <w:webHidden/>
              </w:rPr>
              <w:fldChar w:fldCharType="end"/>
            </w:r>
          </w:hyperlink>
        </w:p>
        <w:p w:rsidR="00912687" w:rsidRPr="007A0C1C" w:rsidRDefault="00960F57" w:rsidP="00912687">
          <w:pPr>
            <w:pStyle w:val="TOC2"/>
            <w:tabs>
              <w:tab w:val="right" w:leader="dot" w:pos="9288"/>
            </w:tabs>
            <w:spacing w:line="360" w:lineRule="auto"/>
            <w:rPr>
              <w:rFonts w:ascii="宋体" w:eastAsia="宋体" w:hAnsi="宋体"/>
              <w:noProof/>
              <w:kern w:val="2"/>
            </w:rPr>
          </w:pPr>
          <w:hyperlink w:anchor="_Toc5131423" w:history="1">
            <w:r w:rsidR="00912687" w:rsidRPr="007A0C1C">
              <w:rPr>
                <w:rStyle w:val="aff1"/>
                <w:rFonts w:ascii="宋体" w:eastAsia="宋体" w:hAnsi="宋体" w:hint="eastAsia"/>
                <w:bCs/>
                <w:noProof/>
                <w:color w:val="auto"/>
                <w:spacing w:val="-6"/>
              </w:rPr>
              <w:t>二、商务、技术部分文件</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_Toc5131423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165</w:t>
            </w:r>
            <w:r w:rsidR="00C90616" w:rsidRPr="007A0C1C">
              <w:rPr>
                <w:rFonts w:ascii="宋体" w:eastAsia="宋体" w:hAnsi="宋体"/>
                <w:noProof/>
                <w:webHidden/>
              </w:rPr>
              <w:fldChar w:fldCharType="end"/>
            </w:r>
          </w:hyperlink>
        </w:p>
        <w:p w:rsidR="00912687" w:rsidRPr="007A0C1C" w:rsidRDefault="00960F57" w:rsidP="00912687">
          <w:pPr>
            <w:pStyle w:val="TOC3"/>
            <w:tabs>
              <w:tab w:val="right" w:leader="dot" w:pos="9288"/>
            </w:tabs>
            <w:spacing w:line="360" w:lineRule="auto"/>
            <w:rPr>
              <w:rFonts w:ascii="宋体" w:eastAsia="宋体" w:hAnsi="宋体"/>
              <w:noProof/>
              <w:kern w:val="2"/>
            </w:rPr>
          </w:pPr>
          <w:hyperlink w:anchor="_Toc5131424" w:history="1">
            <w:r w:rsidR="00912687" w:rsidRPr="007A0C1C">
              <w:rPr>
                <w:rStyle w:val="aff1"/>
                <w:rFonts w:ascii="宋体" w:eastAsia="宋体" w:hAnsi="宋体"/>
                <w:noProof/>
                <w:color w:val="auto"/>
              </w:rPr>
              <w:t>1</w:t>
            </w:r>
            <w:r w:rsidR="00912687" w:rsidRPr="007A0C1C">
              <w:rPr>
                <w:rStyle w:val="aff1"/>
                <w:rFonts w:ascii="宋体" w:eastAsia="宋体" w:hAnsi="宋体" w:hint="eastAsia"/>
                <w:noProof/>
                <w:color w:val="auto"/>
              </w:rPr>
              <w:t>、投标函</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_Toc5131424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166</w:t>
            </w:r>
            <w:r w:rsidR="00C90616" w:rsidRPr="007A0C1C">
              <w:rPr>
                <w:rFonts w:ascii="宋体" w:eastAsia="宋体" w:hAnsi="宋体"/>
                <w:noProof/>
                <w:webHidden/>
              </w:rPr>
              <w:fldChar w:fldCharType="end"/>
            </w:r>
          </w:hyperlink>
        </w:p>
        <w:p w:rsidR="00912687" w:rsidRPr="007A0C1C" w:rsidRDefault="00960F57" w:rsidP="00912687">
          <w:pPr>
            <w:pStyle w:val="TOC3"/>
            <w:tabs>
              <w:tab w:val="right" w:leader="dot" w:pos="9288"/>
            </w:tabs>
            <w:spacing w:line="360" w:lineRule="auto"/>
            <w:rPr>
              <w:rFonts w:ascii="宋体" w:eastAsia="宋体" w:hAnsi="宋体"/>
              <w:noProof/>
              <w:kern w:val="2"/>
            </w:rPr>
          </w:pPr>
          <w:hyperlink w:anchor="_Toc5131425" w:history="1">
            <w:r w:rsidR="00912687" w:rsidRPr="007A0C1C">
              <w:rPr>
                <w:rStyle w:val="aff1"/>
                <w:rFonts w:ascii="宋体" w:eastAsia="宋体" w:hAnsi="宋体"/>
                <w:noProof/>
                <w:color w:val="auto"/>
              </w:rPr>
              <w:t>2</w:t>
            </w:r>
            <w:r w:rsidR="00912687" w:rsidRPr="007A0C1C">
              <w:rPr>
                <w:rStyle w:val="aff1"/>
                <w:rFonts w:ascii="宋体" w:eastAsia="宋体" w:hAnsi="宋体" w:hint="eastAsia"/>
                <w:noProof/>
                <w:color w:val="auto"/>
              </w:rPr>
              <w:t>、承诺书</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_Toc5131425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167</w:t>
            </w:r>
            <w:r w:rsidR="00C90616" w:rsidRPr="007A0C1C">
              <w:rPr>
                <w:rFonts w:ascii="宋体" w:eastAsia="宋体" w:hAnsi="宋体"/>
                <w:noProof/>
                <w:webHidden/>
              </w:rPr>
              <w:fldChar w:fldCharType="end"/>
            </w:r>
          </w:hyperlink>
        </w:p>
        <w:p w:rsidR="00912687" w:rsidRPr="007A0C1C" w:rsidRDefault="00960F57" w:rsidP="00912687">
          <w:pPr>
            <w:pStyle w:val="TOC3"/>
            <w:tabs>
              <w:tab w:val="right" w:leader="dot" w:pos="9288"/>
            </w:tabs>
            <w:spacing w:line="360" w:lineRule="auto"/>
            <w:rPr>
              <w:rFonts w:ascii="宋体" w:eastAsia="宋体" w:hAnsi="宋体"/>
              <w:noProof/>
              <w:kern w:val="2"/>
            </w:rPr>
          </w:pPr>
          <w:hyperlink w:anchor="_Toc5131426" w:history="1">
            <w:r w:rsidR="00912687" w:rsidRPr="007A0C1C">
              <w:rPr>
                <w:rStyle w:val="aff1"/>
                <w:rFonts w:ascii="宋体" w:eastAsia="宋体" w:hAnsi="宋体"/>
                <w:noProof/>
                <w:color w:val="auto"/>
              </w:rPr>
              <w:t>3</w:t>
            </w:r>
            <w:r w:rsidR="00912687" w:rsidRPr="007A0C1C">
              <w:rPr>
                <w:rStyle w:val="aff1"/>
                <w:rFonts w:ascii="宋体" w:eastAsia="宋体" w:hAnsi="宋体" w:hint="eastAsia"/>
                <w:noProof/>
                <w:color w:val="auto"/>
              </w:rPr>
              <w:t>、法定代表人身份证明书</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_Toc5131426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168</w:t>
            </w:r>
            <w:r w:rsidR="00C90616" w:rsidRPr="007A0C1C">
              <w:rPr>
                <w:rFonts w:ascii="宋体" w:eastAsia="宋体" w:hAnsi="宋体"/>
                <w:noProof/>
                <w:webHidden/>
              </w:rPr>
              <w:fldChar w:fldCharType="end"/>
            </w:r>
          </w:hyperlink>
        </w:p>
        <w:p w:rsidR="00912687" w:rsidRPr="007A0C1C" w:rsidRDefault="00960F57" w:rsidP="00912687">
          <w:pPr>
            <w:pStyle w:val="TOC3"/>
            <w:tabs>
              <w:tab w:val="right" w:leader="dot" w:pos="9288"/>
            </w:tabs>
            <w:spacing w:line="360" w:lineRule="auto"/>
            <w:rPr>
              <w:rFonts w:ascii="宋体" w:eastAsia="宋体" w:hAnsi="宋体"/>
              <w:noProof/>
              <w:kern w:val="2"/>
            </w:rPr>
          </w:pPr>
          <w:hyperlink w:anchor="_Toc5131427" w:history="1">
            <w:r w:rsidR="00912687" w:rsidRPr="007A0C1C">
              <w:rPr>
                <w:rStyle w:val="aff1"/>
                <w:rFonts w:ascii="宋体" w:eastAsia="宋体" w:hAnsi="宋体"/>
                <w:noProof/>
                <w:color w:val="auto"/>
              </w:rPr>
              <w:t>4</w:t>
            </w:r>
            <w:r w:rsidR="00912687" w:rsidRPr="007A0C1C">
              <w:rPr>
                <w:rStyle w:val="aff1"/>
                <w:rFonts w:ascii="宋体" w:eastAsia="宋体" w:hAnsi="宋体" w:hint="eastAsia"/>
                <w:noProof/>
                <w:color w:val="auto"/>
              </w:rPr>
              <w:t>、法人授权委托证明书</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_Toc5131427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169</w:t>
            </w:r>
            <w:r w:rsidR="00C90616" w:rsidRPr="007A0C1C">
              <w:rPr>
                <w:rFonts w:ascii="宋体" w:eastAsia="宋体" w:hAnsi="宋体"/>
                <w:noProof/>
                <w:webHidden/>
              </w:rPr>
              <w:fldChar w:fldCharType="end"/>
            </w:r>
          </w:hyperlink>
        </w:p>
        <w:p w:rsidR="00912687" w:rsidRPr="007A0C1C" w:rsidRDefault="00960F57" w:rsidP="00912687">
          <w:pPr>
            <w:pStyle w:val="TOC3"/>
            <w:tabs>
              <w:tab w:val="right" w:leader="dot" w:pos="9288"/>
            </w:tabs>
            <w:spacing w:line="360" w:lineRule="auto"/>
            <w:rPr>
              <w:rFonts w:ascii="宋体" w:eastAsia="宋体" w:hAnsi="宋体"/>
              <w:noProof/>
              <w:kern w:val="2"/>
            </w:rPr>
          </w:pPr>
          <w:hyperlink w:anchor="_Toc5131428" w:history="1">
            <w:r w:rsidR="00912687" w:rsidRPr="007A0C1C">
              <w:rPr>
                <w:rStyle w:val="aff1"/>
                <w:rFonts w:ascii="宋体" w:eastAsia="宋体" w:hAnsi="宋体"/>
                <w:noProof/>
                <w:color w:val="auto"/>
              </w:rPr>
              <w:t>5</w:t>
            </w:r>
            <w:r w:rsidR="00912687" w:rsidRPr="007A0C1C">
              <w:rPr>
                <w:rStyle w:val="aff1"/>
                <w:rFonts w:ascii="宋体" w:eastAsia="宋体" w:hAnsi="宋体" w:hint="eastAsia"/>
                <w:noProof/>
                <w:color w:val="auto"/>
              </w:rPr>
              <w:t>、资格文件声明函</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_Toc5131428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170</w:t>
            </w:r>
            <w:r w:rsidR="00C90616" w:rsidRPr="007A0C1C">
              <w:rPr>
                <w:rFonts w:ascii="宋体" w:eastAsia="宋体" w:hAnsi="宋体"/>
                <w:noProof/>
                <w:webHidden/>
              </w:rPr>
              <w:fldChar w:fldCharType="end"/>
            </w:r>
          </w:hyperlink>
        </w:p>
        <w:p w:rsidR="00912687" w:rsidRPr="007A0C1C" w:rsidRDefault="00960F57" w:rsidP="00912687">
          <w:pPr>
            <w:pStyle w:val="TOC3"/>
            <w:tabs>
              <w:tab w:val="right" w:leader="dot" w:pos="9288"/>
            </w:tabs>
            <w:spacing w:line="360" w:lineRule="auto"/>
            <w:rPr>
              <w:rFonts w:ascii="宋体" w:eastAsia="宋体" w:hAnsi="宋体"/>
              <w:noProof/>
              <w:kern w:val="2"/>
            </w:rPr>
          </w:pPr>
          <w:hyperlink w:anchor="_Toc5131429" w:history="1">
            <w:r w:rsidR="00912687" w:rsidRPr="007A0C1C">
              <w:rPr>
                <w:rStyle w:val="aff1"/>
                <w:rFonts w:ascii="宋体" w:eastAsia="宋体" w:hAnsi="宋体"/>
                <w:noProof/>
                <w:color w:val="auto"/>
              </w:rPr>
              <w:t>6</w:t>
            </w:r>
            <w:r w:rsidR="00912687" w:rsidRPr="007A0C1C">
              <w:rPr>
                <w:rStyle w:val="aff1"/>
                <w:rFonts w:ascii="宋体" w:eastAsia="宋体" w:hAnsi="宋体" w:hint="eastAsia"/>
                <w:noProof/>
                <w:color w:val="auto"/>
              </w:rPr>
              <w:t>、投标单位基本情况、简介</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_Toc5131429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171</w:t>
            </w:r>
            <w:r w:rsidR="00C90616" w:rsidRPr="007A0C1C">
              <w:rPr>
                <w:rFonts w:ascii="宋体" w:eastAsia="宋体" w:hAnsi="宋体"/>
                <w:noProof/>
                <w:webHidden/>
              </w:rPr>
              <w:fldChar w:fldCharType="end"/>
            </w:r>
          </w:hyperlink>
        </w:p>
        <w:p w:rsidR="00912687" w:rsidRPr="007A0C1C" w:rsidRDefault="00960F57" w:rsidP="00912687">
          <w:pPr>
            <w:pStyle w:val="TOC3"/>
            <w:tabs>
              <w:tab w:val="right" w:leader="dot" w:pos="9288"/>
            </w:tabs>
            <w:spacing w:line="360" w:lineRule="auto"/>
            <w:rPr>
              <w:rFonts w:ascii="宋体" w:eastAsia="宋体" w:hAnsi="宋体"/>
              <w:noProof/>
              <w:kern w:val="2"/>
            </w:rPr>
          </w:pPr>
          <w:hyperlink w:anchor="_Toc5131430" w:history="1">
            <w:r w:rsidR="00912687" w:rsidRPr="007A0C1C">
              <w:rPr>
                <w:rStyle w:val="aff1"/>
                <w:rFonts w:ascii="宋体" w:eastAsia="宋体" w:hAnsi="宋体"/>
                <w:noProof/>
                <w:color w:val="auto"/>
              </w:rPr>
              <w:t>7</w:t>
            </w:r>
            <w:r w:rsidR="00912687" w:rsidRPr="007A0C1C">
              <w:rPr>
                <w:rStyle w:val="aff1"/>
                <w:rFonts w:ascii="宋体" w:eastAsia="宋体" w:hAnsi="宋体" w:hint="eastAsia"/>
                <w:noProof/>
                <w:color w:val="auto"/>
              </w:rPr>
              <w:t>、投标人资格证明文件</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_Toc5131430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172</w:t>
            </w:r>
            <w:r w:rsidR="00C90616" w:rsidRPr="007A0C1C">
              <w:rPr>
                <w:rFonts w:ascii="宋体" w:eastAsia="宋体" w:hAnsi="宋体"/>
                <w:noProof/>
                <w:webHidden/>
              </w:rPr>
              <w:fldChar w:fldCharType="end"/>
            </w:r>
          </w:hyperlink>
        </w:p>
        <w:p w:rsidR="00912687" w:rsidRPr="007A0C1C" w:rsidRDefault="00960F57" w:rsidP="00912687">
          <w:pPr>
            <w:pStyle w:val="TOC3"/>
            <w:tabs>
              <w:tab w:val="right" w:leader="dot" w:pos="9288"/>
            </w:tabs>
            <w:spacing w:line="360" w:lineRule="auto"/>
            <w:rPr>
              <w:rFonts w:ascii="宋体" w:eastAsia="宋体" w:hAnsi="宋体"/>
              <w:noProof/>
              <w:kern w:val="2"/>
            </w:rPr>
          </w:pPr>
          <w:hyperlink w:anchor="_Toc5131431" w:history="1">
            <w:r w:rsidR="00912687" w:rsidRPr="007A0C1C">
              <w:rPr>
                <w:rStyle w:val="aff1"/>
                <w:rFonts w:ascii="宋体" w:eastAsia="宋体" w:hAnsi="宋体"/>
                <w:noProof/>
                <w:color w:val="auto"/>
              </w:rPr>
              <w:t>8</w:t>
            </w:r>
            <w:r w:rsidR="00912687" w:rsidRPr="007A0C1C">
              <w:rPr>
                <w:rStyle w:val="aff1"/>
                <w:rFonts w:ascii="宋体" w:eastAsia="宋体" w:hAnsi="宋体" w:hint="eastAsia"/>
                <w:noProof/>
                <w:color w:val="auto"/>
              </w:rPr>
              <w:t>、最近</w:t>
            </w:r>
            <w:r w:rsidR="00912687" w:rsidRPr="007A0C1C">
              <w:rPr>
                <w:rStyle w:val="aff1"/>
                <w:rFonts w:ascii="宋体" w:eastAsia="宋体" w:hAnsi="宋体"/>
                <w:noProof/>
                <w:color w:val="auto"/>
              </w:rPr>
              <w:t>3</w:t>
            </w:r>
            <w:r w:rsidR="00912687" w:rsidRPr="007A0C1C">
              <w:rPr>
                <w:rStyle w:val="aff1"/>
                <w:rFonts w:ascii="宋体" w:eastAsia="宋体" w:hAnsi="宋体" w:hint="eastAsia"/>
                <w:noProof/>
                <w:color w:val="auto"/>
              </w:rPr>
              <w:t>年企业牵涉的主要诉讼案件或仲裁案件或处罚说明格式</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_Toc5131431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173</w:t>
            </w:r>
            <w:r w:rsidR="00C90616" w:rsidRPr="007A0C1C">
              <w:rPr>
                <w:rFonts w:ascii="宋体" w:eastAsia="宋体" w:hAnsi="宋体"/>
                <w:noProof/>
                <w:webHidden/>
              </w:rPr>
              <w:fldChar w:fldCharType="end"/>
            </w:r>
          </w:hyperlink>
        </w:p>
        <w:p w:rsidR="00912687" w:rsidRPr="007A0C1C" w:rsidRDefault="00960F57" w:rsidP="00912687">
          <w:pPr>
            <w:pStyle w:val="TOC3"/>
            <w:tabs>
              <w:tab w:val="right" w:leader="dot" w:pos="9288"/>
            </w:tabs>
            <w:spacing w:line="360" w:lineRule="auto"/>
            <w:rPr>
              <w:rFonts w:ascii="宋体" w:eastAsia="宋体" w:hAnsi="宋体"/>
              <w:noProof/>
              <w:kern w:val="2"/>
            </w:rPr>
          </w:pPr>
          <w:hyperlink w:anchor="_Toc5131432" w:history="1">
            <w:r w:rsidR="00912687" w:rsidRPr="007A0C1C">
              <w:rPr>
                <w:rStyle w:val="aff1"/>
                <w:rFonts w:ascii="宋体" w:eastAsia="宋体" w:hAnsi="宋体"/>
                <w:noProof/>
                <w:color w:val="auto"/>
              </w:rPr>
              <w:t>9</w:t>
            </w:r>
            <w:r w:rsidR="00912687" w:rsidRPr="007A0C1C">
              <w:rPr>
                <w:rStyle w:val="aff1"/>
                <w:rFonts w:ascii="宋体" w:eastAsia="宋体" w:hAnsi="宋体" w:hint="eastAsia"/>
                <w:noProof/>
                <w:color w:val="auto"/>
              </w:rPr>
              <w:t>、业绩情况一览表</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_Toc5131432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174</w:t>
            </w:r>
            <w:r w:rsidR="00C90616" w:rsidRPr="007A0C1C">
              <w:rPr>
                <w:rFonts w:ascii="宋体" w:eastAsia="宋体" w:hAnsi="宋体"/>
                <w:noProof/>
                <w:webHidden/>
              </w:rPr>
              <w:fldChar w:fldCharType="end"/>
            </w:r>
          </w:hyperlink>
        </w:p>
        <w:p w:rsidR="00912687" w:rsidRPr="007A0C1C" w:rsidRDefault="00960F57" w:rsidP="00912687">
          <w:pPr>
            <w:pStyle w:val="TOC3"/>
            <w:tabs>
              <w:tab w:val="right" w:leader="dot" w:pos="9288"/>
            </w:tabs>
            <w:spacing w:line="360" w:lineRule="auto"/>
            <w:rPr>
              <w:rFonts w:ascii="宋体" w:eastAsia="宋体" w:hAnsi="宋体"/>
              <w:noProof/>
              <w:kern w:val="2"/>
            </w:rPr>
          </w:pPr>
          <w:hyperlink w:anchor="_Toc5131433" w:history="1">
            <w:r w:rsidR="00912687" w:rsidRPr="007A0C1C">
              <w:rPr>
                <w:rStyle w:val="aff1"/>
                <w:rFonts w:ascii="宋体" w:eastAsia="宋体" w:hAnsi="宋体"/>
                <w:noProof/>
                <w:color w:val="auto"/>
              </w:rPr>
              <w:t>10</w:t>
            </w:r>
            <w:r w:rsidR="00912687" w:rsidRPr="007A0C1C">
              <w:rPr>
                <w:rStyle w:val="aff1"/>
                <w:rFonts w:ascii="宋体" w:eastAsia="宋体" w:hAnsi="宋体" w:hint="eastAsia"/>
                <w:noProof/>
                <w:color w:val="auto"/>
              </w:rPr>
              <w:t>、拟投入本项目的服务团队人员情况表格式</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_Toc5131433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175</w:t>
            </w:r>
            <w:r w:rsidR="00C90616" w:rsidRPr="007A0C1C">
              <w:rPr>
                <w:rFonts w:ascii="宋体" w:eastAsia="宋体" w:hAnsi="宋体"/>
                <w:noProof/>
                <w:webHidden/>
              </w:rPr>
              <w:fldChar w:fldCharType="end"/>
            </w:r>
          </w:hyperlink>
        </w:p>
        <w:p w:rsidR="00912687" w:rsidRPr="007A0C1C" w:rsidRDefault="00960F57" w:rsidP="00912687">
          <w:pPr>
            <w:pStyle w:val="TOC3"/>
            <w:tabs>
              <w:tab w:val="right" w:leader="dot" w:pos="9288"/>
            </w:tabs>
            <w:spacing w:line="360" w:lineRule="auto"/>
            <w:rPr>
              <w:rFonts w:ascii="宋体" w:eastAsia="宋体" w:hAnsi="宋体"/>
              <w:noProof/>
              <w:kern w:val="2"/>
            </w:rPr>
          </w:pPr>
          <w:hyperlink w:anchor="_Toc5131434" w:history="1">
            <w:r w:rsidR="00912687" w:rsidRPr="007A0C1C">
              <w:rPr>
                <w:rStyle w:val="aff1"/>
                <w:rFonts w:ascii="宋体" w:eastAsia="宋体" w:hAnsi="宋体"/>
                <w:noProof/>
                <w:color w:val="auto"/>
              </w:rPr>
              <w:t>11</w:t>
            </w:r>
            <w:r w:rsidR="00912687" w:rsidRPr="007A0C1C">
              <w:rPr>
                <w:rStyle w:val="aff1"/>
                <w:rFonts w:ascii="宋体" w:eastAsia="宋体" w:hAnsi="宋体" w:hint="eastAsia"/>
                <w:noProof/>
                <w:color w:val="auto"/>
              </w:rPr>
              <w:t>、投标方案</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_Toc5131434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177</w:t>
            </w:r>
            <w:r w:rsidR="00C90616" w:rsidRPr="007A0C1C">
              <w:rPr>
                <w:rFonts w:ascii="宋体" w:eastAsia="宋体" w:hAnsi="宋体"/>
                <w:noProof/>
                <w:webHidden/>
              </w:rPr>
              <w:fldChar w:fldCharType="end"/>
            </w:r>
          </w:hyperlink>
        </w:p>
        <w:p w:rsidR="00912687" w:rsidRPr="007A0C1C" w:rsidRDefault="00960F57" w:rsidP="00912687">
          <w:pPr>
            <w:pStyle w:val="TOC3"/>
            <w:tabs>
              <w:tab w:val="right" w:leader="dot" w:pos="9288"/>
            </w:tabs>
            <w:spacing w:line="360" w:lineRule="auto"/>
            <w:rPr>
              <w:rFonts w:ascii="宋体" w:eastAsia="宋体" w:hAnsi="宋体"/>
              <w:noProof/>
              <w:kern w:val="2"/>
            </w:rPr>
          </w:pPr>
          <w:hyperlink w:anchor="_Toc5131435" w:history="1">
            <w:r w:rsidR="00912687" w:rsidRPr="007A0C1C">
              <w:rPr>
                <w:rStyle w:val="aff1"/>
                <w:rFonts w:ascii="宋体" w:eastAsia="宋体" w:hAnsi="宋体"/>
                <w:noProof/>
                <w:color w:val="auto"/>
              </w:rPr>
              <w:t>12</w:t>
            </w:r>
            <w:r w:rsidR="00912687" w:rsidRPr="007A0C1C">
              <w:rPr>
                <w:rStyle w:val="aff1"/>
                <w:rFonts w:ascii="宋体" w:eastAsia="宋体" w:hAnsi="宋体" w:hint="eastAsia"/>
                <w:noProof/>
                <w:color w:val="auto"/>
              </w:rPr>
              <w:t>、技术条款偏离表</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_Toc5131435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178</w:t>
            </w:r>
            <w:r w:rsidR="00C90616" w:rsidRPr="007A0C1C">
              <w:rPr>
                <w:rFonts w:ascii="宋体" w:eastAsia="宋体" w:hAnsi="宋体"/>
                <w:noProof/>
                <w:webHidden/>
              </w:rPr>
              <w:fldChar w:fldCharType="end"/>
            </w:r>
          </w:hyperlink>
        </w:p>
        <w:p w:rsidR="00912687" w:rsidRPr="007A0C1C" w:rsidRDefault="00960F57" w:rsidP="00912687">
          <w:pPr>
            <w:pStyle w:val="TOC3"/>
            <w:tabs>
              <w:tab w:val="right" w:leader="dot" w:pos="9288"/>
            </w:tabs>
            <w:spacing w:line="360" w:lineRule="auto"/>
            <w:rPr>
              <w:rFonts w:ascii="宋体" w:eastAsia="宋体" w:hAnsi="宋体"/>
              <w:noProof/>
              <w:kern w:val="2"/>
            </w:rPr>
          </w:pPr>
          <w:hyperlink w:anchor="_Toc5131436" w:history="1">
            <w:r w:rsidR="00912687" w:rsidRPr="007A0C1C">
              <w:rPr>
                <w:rStyle w:val="aff1"/>
                <w:rFonts w:ascii="宋体" w:eastAsia="宋体" w:hAnsi="宋体"/>
                <w:noProof/>
                <w:color w:val="auto"/>
              </w:rPr>
              <w:t>13</w:t>
            </w:r>
            <w:r w:rsidR="00912687" w:rsidRPr="007A0C1C">
              <w:rPr>
                <w:rStyle w:val="aff1"/>
                <w:rFonts w:ascii="宋体" w:eastAsia="宋体" w:hAnsi="宋体" w:hint="eastAsia"/>
                <w:noProof/>
                <w:color w:val="auto"/>
              </w:rPr>
              <w:t>、商务条款偏离表</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_Toc5131436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179</w:t>
            </w:r>
            <w:r w:rsidR="00C90616" w:rsidRPr="007A0C1C">
              <w:rPr>
                <w:rFonts w:ascii="宋体" w:eastAsia="宋体" w:hAnsi="宋体"/>
                <w:noProof/>
                <w:webHidden/>
              </w:rPr>
              <w:fldChar w:fldCharType="end"/>
            </w:r>
          </w:hyperlink>
        </w:p>
        <w:p w:rsidR="00912687" w:rsidRPr="007A0C1C" w:rsidRDefault="00960F57" w:rsidP="00912687">
          <w:pPr>
            <w:pStyle w:val="TOC3"/>
            <w:tabs>
              <w:tab w:val="right" w:leader="dot" w:pos="9288"/>
            </w:tabs>
            <w:spacing w:line="360" w:lineRule="auto"/>
            <w:rPr>
              <w:rFonts w:ascii="宋体" w:eastAsia="宋体" w:hAnsi="宋体"/>
              <w:noProof/>
              <w:kern w:val="2"/>
            </w:rPr>
          </w:pPr>
          <w:hyperlink w:anchor="_Toc5131437" w:history="1">
            <w:r w:rsidR="00912687" w:rsidRPr="007A0C1C">
              <w:rPr>
                <w:rStyle w:val="aff1"/>
                <w:rFonts w:ascii="宋体" w:eastAsia="宋体" w:hAnsi="宋体"/>
                <w:noProof/>
                <w:color w:val="auto"/>
              </w:rPr>
              <w:t>14</w:t>
            </w:r>
            <w:r w:rsidR="00912687" w:rsidRPr="007A0C1C">
              <w:rPr>
                <w:rStyle w:val="aff1"/>
                <w:rFonts w:ascii="宋体" w:eastAsia="宋体" w:hAnsi="宋体" w:hint="eastAsia"/>
                <w:noProof/>
                <w:color w:val="auto"/>
              </w:rPr>
              <w:t>、投标保证金汇入情况说明</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_Toc5131437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180</w:t>
            </w:r>
            <w:r w:rsidR="00C90616" w:rsidRPr="007A0C1C">
              <w:rPr>
                <w:rFonts w:ascii="宋体" w:eastAsia="宋体" w:hAnsi="宋体"/>
                <w:noProof/>
                <w:webHidden/>
              </w:rPr>
              <w:fldChar w:fldCharType="end"/>
            </w:r>
          </w:hyperlink>
        </w:p>
        <w:p w:rsidR="00912687" w:rsidRPr="007A0C1C" w:rsidRDefault="00960F57" w:rsidP="00912687">
          <w:pPr>
            <w:pStyle w:val="TOC3"/>
            <w:tabs>
              <w:tab w:val="right" w:leader="dot" w:pos="9288"/>
            </w:tabs>
            <w:spacing w:line="360" w:lineRule="auto"/>
            <w:rPr>
              <w:rFonts w:ascii="宋体" w:eastAsia="宋体" w:hAnsi="宋体"/>
              <w:noProof/>
              <w:kern w:val="2"/>
            </w:rPr>
          </w:pPr>
          <w:hyperlink w:anchor="_Toc5131438" w:history="1">
            <w:r w:rsidR="00912687" w:rsidRPr="007A0C1C">
              <w:rPr>
                <w:rStyle w:val="aff1"/>
                <w:rFonts w:ascii="宋体" w:eastAsia="宋体" w:hAnsi="宋体"/>
                <w:noProof/>
                <w:color w:val="auto"/>
              </w:rPr>
              <w:t>15</w:t>
            </w:r>
            <w:r w:rsidR="00912687" w:rsidRPr="007A0C1C">
              <w:rPr>
                <w:rStyle w:val="aff1"/>
                <w:rFonts w:ascii="宋体" w:eastAsia="宋体" w:hAnsi="宋体" w:hint="eastAsia"/>
                <w:noProof/>
                <w:color w:val="auto"/>
              </w:rPr>
              <w:t>、中标服务费承诺书</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_Toc5131438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181</w:t>
            </w:r>
            <w:r w:rsidR="00C90616" w:rsidRPr="007A0C1C">
              <w:rPr>
                <w:rFonts w:ascii="宋体" w:eastAsia="宋体" w:hAnsi="宋体"/>
                <w:noProof/>
                <w:webHidden/>
              </w:rPr>
              <w:fldChar w:fldCharType="end"/>
            </w:r>
          </w:hyperlink>
        </w:p>
        <w:p w:rsidR="00912687" w:rsidRPr="007A0C1C" w:rsidRDefault="00960F57" w:rsidP="00912687">
          <w:pPr>
            <w:pStyle w:val="TOC3"/>
            <w:tabs>
              <w:tab w:val="right" w:leader="dot" w:pos="9288"/>
            </w:tabs>
            <w:spacing w:line="360" w:lineRule="auto"/>
            <w:rPr>
              <w:rFonts w:ascii="宋体" w:eastAsia="宋体" w:hAnsi="宋体"/>
              <w:noProof/>
              <w:kern w:val="2"/>
            </w:rPr>
          </w:pPr>
          <w:hyperlink w:anchor="_Toc5131439" w:history="1">
            <w:r w:rsidR="00912687" w:rsidRPr="007A0C1C">
              <w:rPr>
                <w:rStyle w:val="aff1"/>
                <w:rFonts w:ascii="宋体" w:eastAsia="宋体" w:hAnsi="宋体"/>
                <w:noProof/>
                <w:color w:val="auto"/>
              </w:rPr>
              <w:t>16</w:t>
            </w:r>
            <w:r w:rsidR="00912687" w:rsidRPr="007A0C1C">
              <w:rPr>
                <w:rStyle w:val="aff1"/>
                <w:rFonts w:ascii="宋体" w:eastAsia="宋体" w:hAnsi="宋体" w:hint="eastAsia"/>
                <w:noProof/>
                <w:color w:val="auto"/>
              </w:rPr>
              <w:t>、关于跨区经营保安服务企业备案的承诺</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_Toc5131439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182</w:t>
            </w:r>
            <w:r w:rsidR="00C90616" w:rsidRPr="007A0C1C">
              <w:rPr>
                <w:rFonts w:ascii="宋体" w:eastAsia="宋体" w:hAnsi="宋体"/>
                <w:noProof/>
                <w:webHidden/>
              </w:rPr>
              <w:fldChar w:fldCharType="end"/>
            </w:r>
          </w:hyperlink>
        </w:p>
        <w:p w:rsidR="00912687" w:rsidRPr="007A0C1C" w:rsidRDefault="00960F57" w:rsidP="00912687">
          <w:pPr>
            <w:pStyle w:val="TOC3"/>
            <w:tabs>
              <w:tab w:val="right" w:leader="dot" w:pos="9288"/>
            </w:tabs>
            <w:spacing w:line="360" w:lineRule="auto"/>
            <w:rPr>
              <w:rFonts w:ascii="宋体" w:eastAsia="宋体" w:hAnsi="宋体"/>
              <w:noProof/>
              <w:kern w:val="2"/>
            </w:rPr>
          </w:pPr>
          <w:hyperlink w:anchor="_Toc5131440" w:history="1">
            <w:r w:rsidR="00912687" w:rsidRPr="007A0C1C">
              <w:rPr>
                <w:rStyle w:val="aff1"/>
                <w:rFonts w:ascii="宋体" w:eastAsia="宋体" w:hAnsi="宋体"/>
                <w:noProof/>
                <w:color w:val="auto"/>
              </w:rPr>
              <w:t>17</w:t>
            </w:r>
            <w:r w:rsidR="00912687" w:rsidRPr="007A0C1C">
              <w:rPr>
                <w:rStyle w:val="aff1"/>
                <w:rFonts w:ascii="宋体" w:eastAsia="宋体" w:hAnsi="宋体" w:hint="eastAsia"/>
                <w:noProof/>
                <w:color w:val="auto"/>
              </w:rPr>
              <w:t>、关于在东莞设立管理机构或分支机构的承诺</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_Toc5131440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183</w:t>
            </w:r>
            <w:r w:rsidR="00C90616" w:rsidRPr="007A0C1C">
              <w:rPr>
                <w:rFonts w:ascii="宋体" w:eastAsia="宋体" w:hAnsi="宋体"/>
                <w:noProof/>
                <w:webHidden/>
              </w:rPr>
              <w:fldChar w:fldCharType="end"/>
            </w:r>
          </w:hyperlink>
        </w:p>
        <w:p w:rsidR="00912687" w:rsidRPr="007A0C1C" w:rsidRDefault="00960F57" w:rsidP="00912687">
          <w:pPr>
            <w:pStyle w:val="TOC3"/>
            <w:tabs>
              <w:tab w:val="right" w:leader="dot" w:pos="9288"/>
            </w:tabs>
            <w:spacing w:line="360" w:lineRule="auto"/>
            <w:rPr>
              <w:rFonts w:ascii="宋体" w:eastAsia="宋体" w:hAnsi="宋体"/>
              <w:noProof/>
              <w:kern w:val="2"/>
            </w:rPr>
          </w:pPr>
          <w:hyperlink w:anchor="_Toc5131441" w:history="1">
            <w:r w:rsidR="00912687" w:rsidRPr="007A0C1C">
              <w:rPr>
                <w:rStyle w:val="aff1"/>
                <w:rFonts w:ascii="宋体" w:eastAsia="宋体" w:hAnsi="宋体"/>
                <w:noProof/>
                <w:color w:val="auto"/>
              </w:rPr>
              <w:t>18</w:t>
            </w:r>
            <w:r w:rsidR="00912687" w:rsidRPr="007A0C1C">
              <w:rPr>
                <w:rStyle w:val="aff1"/>
                <w:rFonts w:ascii="宋体" w:eastAsia="宋体" w:hAnsi="宋体" w:hint="eastAsia"/>
                <w:noProof/>
                <w:color w:val="auto"/>
              </w:rPr>
              <w:t>、关于在东莞设立项目</w:t>
            </w:r>
            <w:r w:rsidR="00912687" w:rsidRPr="007A0C1C">
              <w:rPr>
                <w:rStyle w:val="aff1"/>
                <w:rFonts w:ascii="宋体" w:eastAsia="宋体" w:hAnsi="宋体" w:cs="仿宋_GB2312" w:hint="eastAsia"/>
                <w:noProof/>
                <w:color w:val="auto"/>
              </w:rPr>
              <w:t>后勤基地</w:t>
            </w:r>
            <w:r w:rsidR="00912687" w:rsidRPr="007A0C1C">
              <w:rPr>
                <w:rStyle w:val="aff1"/>
                <w:rFonts w:ascii="宋体" w:eastAsia="宋体" w:hAnsi="宋体" w:hint="eastAsia"/>
                <w:noProof/>
                <w:color w:val="auto"/>
              </w:rPr>
              <w:t>的承诺</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_Toc5131441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184</w:t>
            </w:r>
            <w:r w:rsidR="00C90616" w:rsidRPr="007A0C1C">
              <w:rPr>
                <w:rFonts w:ascii="宋体" w:eastAsia="宋体" w:hAnsi="宋体"/>
                <w:noProof/>
                <w:webHidden/>
              </w:rPr>
              <w:fldChar w:fldCharType="end"/>
            </w:r>
          </w:hyperlink>
        </w:p>
        <w:p w:rsidR="00912687" w:rsidRPr="007A0C1C" w:rsidRDefault="00960F57" w:rsidP="00912687">
          <w:pPr>
            <w:pStyle w:val="TOC3"/>
            <w:tabs>
              <w:tab w:val="right" w:leader="dot" w:pos="9288"/>
            </w:tabs>
            <w:spacing w:line="360" w:lineRule="auto"/>
            <w:rPr>
              <w:rFonts w:ascii="宋体" w:eastAsia="宋体" w:hAnsi="宋体"/>
              <w:noProof/>
              <w:kern w:val="2"/>
            </w:rPr>
          </w:pPr>
          <w:hyperlink w:anchor="_Toc5131442" w:history="1">
            <w:r w:rsidR="00912687" w:rsidRPr="007A0C1C">
              <w:rPr>
                <w:rStyle w:val="aff1"/>
                <w:rFonts w:ascii="宋体" w:eastAsia="宋体" w:hAnsi="宋体"/>
                <w:noProof/>
                <w:color w:val="auto"/>
              </w:rPr>
              <w:t>19</w:t>
            </w:r>
            <w:r w:rsidR="00912687" w:rsidRPr="007A0C1C">
              <w:rPr>
                <w:rStyle w:val="aff1"/>
                <w:rFonts w:ascii="宋体" w:eastAsia="宋体" w:hAnsi="宋体" w:hint="eastAsia"/>
                <w:noProof/>
                <w:color w:val="auto"/>
              </w:rPr>
              <w:t>、关于拟投入本项目员工福利待遇的承诺</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_Toc5131442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185</w:t>
            </w:r>
            <w:r w:rsidR="00C90616" w:rsidRPr="007A0C1C">
              <w:rPr>
                <w:rFonts w:ascii="宋体" w:eastAsia="宋体" w:hAnsi="宋体"/>
                <w:noProof/>
                <w:webHidden/>
              </w:rPr>
              <w:fldChar w:fldCharType="end"/>
            </w:r>
          </w:hyperlink>
        </w:p>
        <w:p w:rsidR="00912687" w:rsidRPr="007A0C1C" w:rsidRDefault="00960F57" w:rsidP="00912687">
          <w:pPr>
            <w:pStyle w:val="TOC3"/>
            <w:tabs>
              <w:tab w:val="right" w:leader="dot" w:pos="9288"/>
            </w:tabs>
            <w:spacing w:line="360" w:lineRule="auto"/>
            <w:rPr>
              <w:rFonts w:ascii="宋体" w:eastAsia="宋体" w:hAnsi="宋体"/>
              <w:noProof/>
              <w:kern w:val="2"/>
            </w:rPr>
          </w:pPr>
          <w:hyperlink w:anchor="_Toc5131443" w:history="1">
            <w:r w:rsidR="00912687" w:rsidRPr="007A0C1C">
              <w:rPr>
                <w:rStyle w:val="aff1"/>
                <w:rFonts w:ascii="宋体" w:eastAsia="宋体" w:hAnsi="宋体"/>
                <w:noProof/>
                <w:color w:val="auto"/>
              </w:rPr>
              <w:t>20</w:t>
            </w:r>
            <w:r w:rsidR="00912687" w:rsidRPr="007A0C1C">
              <w:rPr>
                <w:rStyle w:val="aff1"/>
                <w:rFonts w:ascii="宋体" w:eastAsia="宋体" w:hAnsi="宋体" w:hint="eastAsia"/>
                <w:noProof/>
                <w:color w:val="auto"/>
              </w:rPr>
              <w:t>、关于拟投入本项目保安人员的承诺</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_Toc5131443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187</w:t>
            </w:r>
            <w:r w:rsidR="00C90616" w:rsidRPr="007A0C1C">
              <w:rPr>
                <w:rFonts w:ascii="宋体" w:eastAsia="宋体" w:hAnsi="宋体"/>
                <w:noProof/>
                <w:webHidden/>
              </w:rPr>
              <w:fldChar w:fldCharType="end"/>
            </w:r>
          </w:hyperlink>
        </w:p>
        <w:p w:rsidR="00912687" w:rsidRPr="007A0C1C" w:rsidRDefault="00960F57" w:rsidP="00912687">
          <w:pPr>
            <w:pStyle w:val="TOC3"/>
            <w:tabs>
              <w:tab w:val="right" w:leader="dot" w:pos="9288"/>
            </w:tabs>
            <w:spacing w:line="360" w:lineRule="auto"/>
            <w:rPr>
              <w:rFonts w:ascii="宋体" w:eastAsia="宋体" w:hAnsi="宋体"/>
              <w:noProof/>
              <w:kern w:val="2"/>
            </w:rPr>
          </w:pPr>
          <w:hyperlink w:anchor="_Toc5131444" w:history="1">
            <w:r w:rsidR="00912687" w:rsidRPr="007A0C1C">
              <w:rPr>
                <w:rStyle w:val="aff1"/>
                <w:rFonts w:ascii="宋体" w:eastAsia="宋体" w:hAnsi="宋体"/>
                <w:noProof/>
                <w:color w:val="auto"/>
              </w:rPr>
              <w:t>21</w:t>
            </w:r>
            <w:r w:rsidR="00912687" w:rsidRPr="007A0C1C">
              <w:rPr>
                <w:rStyle w:val="aff1"/>
                <w:rFonts w:ascii="宋体" w:eastAsia="宋体" w:hAnsi="宋体" w:hint="eastAsia"/>
                <w:noProof/>
                <w:color w:val="auto"/>
              </w:rPr>
              <w:t>、关于拟投入本项目保洁人员的承诺</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_Toc5131444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188</w:t>
            </w:r>
            <w:r w:rsidR="00C90616" w:rsidRPr="007A0C1C">
              <w:rPr>
                <w:rFonts w:ascii="宋体" w:eastAsia="宋体" w:hAnsi="宋体"/>
                <w:noProof/>
                <w:webHidden/>
              </w:rPr>
              <w:fldChar w:fldCharType="end"/>
            </w:r>
          </w:hyperlink>
        </w:p>
        <w:p w:rsidR="00912687" w:rsidRPr="007A0C1C" w:rsidRDefault="00960F57" w:rsidP="00912687">
          <w:pPr>
            <w:pStyle w:val="TOC3"/>
            <w:tabs>
              <w:tab w:val="right" w:leader="dot" w:pos="9288"/>
            </w:tabs>
            <w:spacing w:line="360" w:lineRule="auto"/>
            <w:rPr>
              <w:rFonts w:ascii="宋体" w:eastAsia="宋体" w:hAnsi="宋体"/>
              <w:noProof/>
              <w:kern w:val="2"/>
            </w:rPr>
          </w:pPr>
          <w:hyperlink w:anchor="_Toc5131445" w:history="1">
            <w:r w:rsidR="00912687" w:rsidRPr="007A0C1C">
              <w:rPr>
                <w:rStyle w:val="aff1"/>
                <w:rFonts w:ascii="宋体" w:eastAsia="宋体" w:hAnsi="宋体"/>
                <w:noProof/>
                <w:color w:val="auto"/>
              </w:rPr>
              <w:t>22</w:t>
            </w:r>
            <w:r w:rsidR="00912687" w:rsidRPr="007A0C1C">
              <w:rPr>
                <w:rStyle w:val="aff1"/>
                <w:rFonts w:ascii="宋体" w:eastAsia="宋体" w:hAnsi="宋体" w:hint="eastAsia"/>
                <w:noProof/>
                <w:color w:val="auto"/>
              </w:rPr>
              <w:t>、投标人认为需加以说明的其他内容</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_Toc5131445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189</w:t>
            </w:r>
            <w:r w:rsidR="00C90616" w:rsidRPr="007A0C1C">
              <w:rPr>
                <w:rFonts w:ascii="宋体" w:eastAsia="宋体" w:hAnsi="宋体"/>
                <w:noProof/>
                <w:webHidden/>
              </w:rPr>
              <w:fldChar w:fldCharType="end"/>
            </w:r>
          </w:hyperlink>
        </w:p>
        <w:p w:rsidR="00912687" w:rsidRPr="007A0C1C" w:rsidRDefault="00960F57" w:rsidP="00912687">
          <w:pPr>
            <w:pStyle w:val="TOC2"/>
            <w:tabs>
              <w:tab w:val="right" w:leader="dot" w:pos="9288"/>
            </w:tabs>
            <w:spacing w:line="360" w:lineRule="auto"/>
            <w:rPr>
              <w:rFonts w:ascii="宋体" w:eastAsia="宋体" w:hAnsi="宋体"/>
              <w:noProof/>
              <w:kern w:val="2"/>
            </w:rPr>
          </w:pPr>
          <w:hyperlink w:anchor="_Toc5131446" w:history="1">
            <w:r w:rsidR="00912687" w:rsidRPr="007A0C1C">
              <w:rPr>
                <w:rStyle w:val="aff1"/>
                <w:rFonts w:ascii="宋体" w:eastAsia="宋体" w:hAnsi="宋体" w:hint="eastAsia"/>
                <w:bCs/>
                <w:noProof/>
                <w:color w:val="auto"/>
                <w:spacing w:val="-6"/>
              </w:rPr>
              <w:t>三、唱标信封</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_Toc5131446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190</w:t>
            </w:r>
            <w:r w:rsidR="00C90616" w:rsidRPr="007A0C1C">
              <w:rPr>
                <w:rFonts w:ascii="宋体" w:eastAsia="宋体" w:hAnsi="宋体"/>
                <w:noProof/>
                <w:webHidden/>
              </w:rPr>
              <w:fldChar w:fldCharType="end"/>
            </w:r>
          </w:hyperlink>
        </w:p>
        <w:p w:rsidR="00912687" w:rsidRPr="007A0C1C" w:rsidRDefault="00960F57" w:rsidP="00912687">
          <w:pPr>
            <w:pStyle w:val="TOC2"/>
            <w:tabs>
              <w:tab w:val="right" w:leader="dot" w:pos="9288"/>
            </w:tabs>
            <w:spacing w:line="360" w:lineRule="auto"/>
            <w:rPr>
              <w:rFonts w:ascii="宋体" w:eastAsia="宋体" w:hAnsi="宋体"/>
              <w:noProof/>
              <w:kern w:val="2"/>
            </w:rPr>
          </w:pPr>
          <w:hyperlink w:anchor="_Toc5131447" w:history="1">
            <w:r w:rsidR="00912687" w:rsidRPr="007A0C1C">
              <w:rPr>
                <w:rStyle w:val="aff1"/>
                <w:rFonts w:ascii="宋体" w:eastAsia="宋体" w:hAnsi="宋体" w:hint="eastAsia"/>
                <w:bCs/>
                <w:noProof/>
                <w:color w:val="auto"/>
                <w:spacing w:val="-6"/>
              </w:rPr>
              <w:t>四、无线胶装样式</w:t>
            </w:r>
            <w:r w:rsidR="00912687" w:rsidRPr="007A0C1C">
              <w:rPr>
                <w:rFonts w:ascii="宋体" w:eastAsia="宋体" w:hAnsi="宋体"/>
                <w:noProof/>
                <w:webHidden/>
              </w:rPr>
              <w:tab/>
            </w:r>
            <w:r w:rsidR="00C90616" w:rsidRPr="007A0C1C">
              <w:rPr>
                <w:rFonts w:ascii="宋体" w:eastAsia="宋体" w:hAnsi="宋体"/>
                <w:noProof/>
                <w:webHidden/>
              </w:rPr>
              <w:fldChar w:fldCharType="begin"/>
            </w:r>
            <w:r w:rsidR="00912687" w:rsidRPr="007A0C1C">
              <w:rPr>
                <w:rFonts w:ascii="宋体" w:eastAsia="宋体" w:hAnsi="宋体"/>
                <w:noProof/>
                <w:webHidden/>
              </w:rPr>
              <w:instrText xml:space="preserve"> PAGEREF _Toc5131447 \h </w:instrText>
            </w:r>
            <w:r w:rsidR="00C90616" w:rsidRPr="007A0C1C">
              <w:rPr>
                <w:rFonts w:ascii="宋体" w:eastAsia="宋体" w:hAnsi="宋体"/>
                <w:noProof/>
                <w:webHidden/>
              </w:rPr>
            </w:r>
            <w:r w:rsidR="00C90616" w:rsidRPr="007A0C1C">
              <w:rPr>
                <w:rFonts w:ascii="宋体" w:eastAsia="宋体" w:hAnsi="宋体"/>
                <w:noProof/>
                <w:webHidden/>
              </w:rPr>
              <w:fldChar w:fldCharType="separate"/>
            </w:r>
            <w:r w:rsidR="007A0C1C">
              <w:rPr>
                <w:rFonts w:ascii="宋体" w:eastAsia="宋体" w:hAnsi="宋体"/>
                <w:noProof/>
                <w:webHidden/>
              </w:rPr>
              <w:t>191</w:t>
            </w:r>
            <w:r w:rsidR="00C90616" w:rsidRPr="007A0C1C">
              <w:rPr>
                <w:rFonts w:ascii="宋体" w:eastAsia="宋体" w:hAnsi="宋体"/>
                <w:noProof/>
                <w:webHidden/>
              </w:rPr>
              <w:fldChar w:fldCharType="end"/>
            </w:r>
          </w:hyperlink>
        </w:p>
        <w:p w:rsidR="007A2DA2" w:rsidRPr="007A0C1C" w:rsidRDefault="00C90616" w:rsidP="00912687">
          <w:pPr>
            <w:spacing w:line="360" w:lineRule="auto"/>
            <w:rPr>
              <w:rFonts w:ascii="Times New Roman" w:hAnsi="Times New Roman"/>
              <w:sz w:val="22"/>
              <w:szCs w:val="22"/>
            </w:rPr>
          </w:pPr>
          <w:r w:rsidRPr="007A0C1C">
            <w:rPr>
              <w:rFonts w:ascii="宋体" w:hAnsi="宋体"/>
              <w:sz w:val="22"/>
              <w:szCs w:val="22"/>
            </w:rPr>
            <w:fldChar w:fldCharType="end"/>
          </w:r>
        </w:p>
      </w:sdtContent>
    </w:sdt>
    <w:p w:rsidR="0082559F" w:rsidRPr="007A0C1C" w:rsidRDefault="0082559F">
      <w:pPr>
        <w:widowControl/>
        <w:jc w:val="left"/>
        <w:rPr>
          <w:rFonts w:ascii="Times New Roman" w:eastAsiaTheme="minorEastAsia" w:hAnsi="Times New Roman"/>
        </w:rPr>
      </w:pPr>
      <w:bookmarkStart w:id="3" w:name="_Toc441844047"/>
      <w:bookmarkStart w:id="4" w:name="_Toc427232293"/>
      <w:r w:rsidRPr="007A0C1C">
        <w:rPr>
          <w:rFonts w:ascii="Times New Roman" w:eastAsiaTheme="minorEastAsia" w:hAnsi="Times New Roman"/>
        </w:rPr>
        <w:br w:type="page"/>
      </w:r>
    </w:p>
    <w:p w:rsidR="007A2DA2" w:rsidRPr="007A0C1C" w:rsidRDefault="007A2DA2">
      <w:pPr>
        <w:rPr>
          <w:rFonts w:ascii="Times New Roman" w:eastAsiaTheme="minorEastAsia" w:hAnsi="Times New Roman"/>
        </w:rPr>
      </w:pPr>
    </w:p>
    <w:p w:rsidR="0082559F" w:rsidRPr="007A0C1C" w:rsidRDefault="0082559F">
      <w:pPr>
        <w:rPr>
          <w:rFonts w:ascii="Times New Roman" w:eastAsiaTheme="minorEastAsia" w:hAnsi="Times New Roman"/>
        </w:rPr>
      </w:pPr>
    </w:p>
    <w:p w:rsidR="0082559F" w:rsidRPr="007A0C1C" w:rsidRDefault="0082559F">
      <w:pPr>
        <w:rPr>
          <w:rFonts w:ascii="Times New Roman" w:eastAsiaTheme="minorEastAsia" w:hAnsi="Times New Roman"/>
        </w:rPr>
      </w:pPr>
    </w:p>
    <w:p w:rsidR="007A2DA2" w:rsidRPr="007A0C1C" w:rsidRDefault="00C25E1E">
      <w:pPr>
        <w:pStyle w:val="1"/>
        <w:jc w:val="center"/>
        <w:rPr>
          <w:rFonts w:ascii="Times New Roman" w:eastAsiaTheme="minorEastAsia" w:hAnsi="Times New Roman"/>
        </w:rPr>
      </w:pPr>
      <w:bookmarkStart w:id="5" w:name="_Toc5131338"/>
      <w:r w:rsidRPr="007A0C1C">
        <w:rPr>
          <w:rFonts w:ascii="Times New Roman" w:eastAsiaTheme="minorEastAsia" w:hAnsi="Times New Roman"/>
        </w:rPr>
        <w:t>第一章</w:t>
      </w:r>
      <w:r w:rsidRPr="007A0C1C">
        <w:rPr>
          <w:rFonts w:ascii="Times New Roman" w:eastAsiaTheme="minorEastAsia" w:hAnsi="Times New Roman"/>
        </w:rPr>
        <w:t xml:space="preserve">  </w:t>
      </w:r>
      <w:bookmarkEnd w:id="3"/>
      <w:bookmarkEnd w:id="4"/>
      <w:r w:rsidRPr="007A0C1C">
        <w:rPr>
          <w:rFonts w:ascii="Times New Roman" w:eastAsiaTheme="minorEastAsia" w:hAnsi="Times New Roman"/>
        </w:rPr>
        <w:t>投标邀请</w:t>
      </w:r>
      <w:bookmarkEnd w:id="5"/>
    </w:p>
    <w:p w:rsidR="007A2DA2" w:rsidRPr="007A0C1C" w:rsidRDefault="00C25E1E">
      <w:pPr>
        <w:widowControl/>
        <w:jc w:val="left"/>
        <w:rPr>
          <w:rFonts w:ascii="Times New Roman" w:eastAsiaTheme="minorEastAsia" w:hAnsi="Times New Roman"/>
          <w:b/>
          <w:bCs/>
          <w:sz w:val="32"/>
          <w:szCs w:val="32"/>
        </w:rPr>
      </w:pPr>
      <w:bookmarkStart w:id="6" w:name="_Toc441844049"/>
      <w:r w:rsidRPr="007A0C1C">
        <w:rPr>
          <w:rFonts w:ascii="Times New Roman" w:eastAsiaTheme="minorEastAsia" w:hAnsi="Times New Roman"/>
          <w:bCs/>
          <w:szCs w:val="32"/>
        </w:rPr>
        <w:br w:type="page"/>
      </w:r>
    </w:p>
    <w:p w:rsidR="007A2DA2" w:rsidRPr="007A0C1C" w:rsidRDefault="00C25E1E">
      <w:pPr>
        <w:pStyle w:val="2"/>
        <w:tabs>
          <w:tab w:val="clear" w:pos="1440"/>
          <w:tab w:val="left" w:pos="0"/>
        </w:tabs>
        <w:ind w:left="0" w:firstLine="0"/>
        <w:jc w:val="center"/>
        <w:rPr>
          <w:rFonts w:ascii="Times New Roman" w:eastAsiaTheme="minorEastAsia" w:hAnsi="Times New Roman"/>
          <w:b w:val="0"/>
          <w:bCs/>
          <w:szCs w:val="32"/>
        </w:rPr>
      </w:pPr>
      <w:bookmarkStart w:id="7" w:name="_Toc5131339"/>
      <w:r w:rsidRPr="007A0C1C">
        <w:rPr>
          <w:rFonts w:ascii="Times New Roman" w:eastAsiaTheme="minorEastAsia" w:hAnsi="Times New Roman"/>
          <w:bCs/>
          <w:szCs w:val="32"/>
        </w:rPr>
        <w:lastRenderedPageBreak/>
        <w:t>一、</w:t>
      </w:r>
      <w:r w:rsidRPr="007A0C1C">
        <w:rPr>
          <w:rFonts w:ascii="Times New Roman" w:eastAsiaTheme="minorEastAsia" w:hAnsi="Times New Roman"/>
          <w:bCs/>
          <w:szCs w:val="32"/>
        </w:rPr>
        <w:t xml:space="preserve"> </w:t>
      </w:r>
      <w:r w:rsidRPr="007A0C1C">
        <w:rPr>
          <w:rFonts w:ascii="Times New Roman" w:eastAsiaTheme="minorEastAsia" w:hAnsi="Times New Roman"/>
          <w:bCs/>
          <w:szCs w:val="32"/>
        </w:rPr>
        <w:t>投标邀请函</w:t>
      </w:r>
      <w:bookmarkEnd w:id="7"/>
    </w:p>
    <w:p w:rsidR="007A2DA2" w:rsidRPr="007A0C1C" w:rsidRDefault="00176405" w:rsidP="00614302">
      <w:pPr>
        <w:spacing w:line="400" w:lineRule="exact"/>
        <w:ind w:firstLineChars="200" w:firstLine="440"/>
        <w:rPr>
          <w:rFonts w:ascii="宋体" w:hAnsi="宋体"/>
          <w:bCs/>
          <w:sz w:val="22"/>
          <w:szCs w:val="22"/>
        </w:rPr>
      </w:pPr>
      <w:r w:rsidRPr="007A0C1C">
        <w:rPr>
          <w:rFonts w:ascii="宋体" w:hAnsi="宋体" w:hint="eastAsia"/>
          <w:bCs/>
          <w:sz w:val="22"/>
          <w:szCs w:val="22"/>
        </w:rPr>
        <w:t>广东有德招标采购有限公司</w:t>
      </w:r>
      <w:r w:rsidR="00C25E1E" w:rsidRPr="007A0C1C">
        <w:rPr>
          <w:rFonts w:ascii="宋体" w:hAnsi="宋体"/>
          <w:bCs/>
          <w:sz w:val="22"/>
          <w:szCs w:val="22"/>
        </w:rPr>
        <w:t>（以下简称</w:t>
      </w:r>
      <w:r w:rsidR="00242F8A" w:rsidRPr="007A0C1C">
        <w:rPr>
          <w:rFonts w:ascii="宋体" w:hAnsi="宋体"/>
          <w:bCs/>
          <w:sz w:val="22"/>
          <w:szCs w:val="22"/>
        </w:rPr>
        <w:t>“</w:t>
      </w:r>
      <w:r w:rsidR="00B53AF8" w:rsidRPr="007A0C1C">
        <w:rPr>
          <w:rFonts w:ascii="宋体" w:hAnsi="宋体" w:hint="eastAsia"/>
          <w:bCs/>
          <w:sz w:val="22"/>
          <w:szCs w:val="22"/>
        </w:rPr>
        <w:t>招标</w:t>
      </w:r>
      <w:r w:rsidR="00C25E1E" w:rsidRPr="007A0C1C">
        <w:rPr>
          <w:rFonts w:ascii="宋体" w:hAnsi="宋体"/>
          <w:bCs/>
          <w:sz w:val="22"/>
          <w:szCs w:val="22"/>
        </w:rPr>
        <w:t>代理机构</w:t>
      </w:r>
      <w:r w:rsidR="00242F8A" w:rsidRPr="007A0C1C">
        <w:rPr>
          <w:rFonts w:ascii="宋体" w:hAnsi="宋体"/>
          <w:bCs/>
          <w:sz w:val="22"/>
          <w:szCs w:val="22"/>
        </w:rPr>
        <w:t>”</w:t>
      </w:r>
      <w:r w:rsidR="00C25E1E" w:rsidRPr="007A0C1C">
        <w:rPr>
          <w:rFonts w:ascii="宋体" w:hAnsi="宋体"/>
          <w:bCs/>
          <w:sz w:val="22"/>
          <w:szCs w:val="22"/>
        </w:rPr>
        <w:t>）受</w:t>
      </w:r>
      <w:r w:rsidR="00EC6C2D" w:rsidRPr="007A0C1C">
        <w:rPr>
          <w:rFonts w:ascii="宋体" w:hAnsi="宋体" w:hint="eastAsia"/>
          <w:bCs/>
          <w:sz w:val="22"/>
          <w:szCs w:val="22"/>
        </w:rPr>
        <w:t>东莞市交通投资集团有限公司</w:t>
      </w:r>
      <w:r w:rsidR="00C25E1E" w:rsidRPr="007A0C1C">
        <w:rPr>
          <w:rFonts w:ascii="宋体" w:hAnsi="宋体"/>
          <w:bCs/>
          <w:sz w:val="22"/>
          <w:szCs w:val="22"/>
        </w:rPr>
        <w:t>（以下简称</w:t>
      </w:r>
      <w:r w:rsidR="00242F8A" w:rsidRPr="007A0C1C">
        <w:rPr>
          <w:rFonts w:ascii="宋体" w:hAnsi="宋体"/>
          <w:bCs/>
          <w:sz w:val="22"/>
          <w:szCs w:val="22"/>
        </w:rPr>
        <w:t>“</w:t>
      </w:r>
      <w:r w:rsidR="00B53AF8" w:rsidRPr="007A0C1C">
        <w:rPr>
          <w:rFonts w:ascii="宋体" w:hAnsi="宋体" w:hint="eastAsia"/>
          <w:bCs/>
          <w:sz w:val="22"/>
          <w:szCs w:val="22"/>
        </w:rPr>
        <w:t>招标</w:t>
      </w:r>
      <w:r w:rsidR="00C25E1E" w:rsidRPr="007A0C1C">
        <w:rPr>
          <w:rFonts w:ascii="宋体" w:hAnsi="宋体"/>
          <w:bCs/>
          <w:sz w:val="22"/>
          <w:szCs w:val="22"/>
        </w:rPr>
        <w:t>人</w:t>
      </w:r>
      <w:r w:rsidR="00242F8A" w:rsidRPr="007A0C1C">
        <w:rPr>
          <w:rFonts w:ascii="宋体" w:hAnsi="宋体"/>
          <w:bCs/>
          <w:sz w:val="22"/>
          <w:szCs w:val="22"/>
        </w:rPr>
        <w:t>”</w:t>
      </w:r>
      <w:r w:rsidR="00C25E1E" w:rsidRPr="007A0C1C">
        <w:rPr>
          <w:rFonts w:ascii="宋体" w:hAnsi="宋体"/>
          <w:bCs/>
          <w:sz w:val="22"/>
          <w:szCs w:val="22"/>
        </w:rPr>
        <w:t>）委托，就以下项目进行国内公开招标采购，详情请参见招标文件。本项目招标文件公示时间为：</w:t>
      </w:r>
      <w:r w:rsidR="00F10703" w:rsidRPr="007A0C1C">
        <w:rPr>
          <w:rFonts w:ascii="宋体" w:hAnsi="宋体"/>
          <w:b/>
          <w:bCs/>
          <w:sz w:val="22"/>
          <w:szCs w:val="22"/>
        </w:rPr>
        <w:t>2019年</w:t>
      </w:r>
      <w:r w:rsidR="00B74659" w:rsidRPr="007A0C1C">
        <w:rPr>
          <w:rFonts w:ascii="宋体" w:hAnsi="宋体"/>
          <w:b/>
          <w:bCs/>
          <w:sz w:val="22"/>
          <w:szCs w:val="22"/>
        </w:rPr>
        <w:t>5</w:t>
      </w:r>
      <w:r w:rsidR="00C25E1E" w:rsidRPr="007A0C1C">
        <w:rPr>
          <w:rFonts w:ascii="宋体" w:hAnsi="宋体"/>
          <w:b/>
          <w:bCs/>
          <w:sz w:val="22"/>
          <w:szCs w:val="22"/>
        </w:rPr>
        <w:t>月</w:t>
      </w:r>
      <w:r w:rsidR="00B74659" w:rsidRPr="007A0C1C">
        <w:rPr>
          <w:rFonts w:ascii="宋体" w:hAnsi="宋体"/>
          <w:b/>
          <w:bCs/>
          <w:sz w:val="22"/>
          <w:szCs w:val="22"/>
        </w:rPr>
        <w:t>9</w:t>
      </w:r>
      <w:r w:rsidR="00C25E1E" w:rsidRPr="007A0C1C">
        <w:rPr>
          <w:rFonts w:ascii="宋体" w:hAnsi="宋体"/>
          <w:b/>
          <w:bCs/>
          <w:sz w:val="22"/>
          <w:szCs w:val="22"/>
        </w:rPr>
        <w:t>日至</w:t>
      </w:r>
      <w:r w:rsidR="00F10703" w:rsidRPr="007A0C1C">
        <w:rPr>
          <w:rFonts w:ascii="宋体" w:hAnsi="宋体"/>
          <w:b/>
          <w:bCs/>
          <w:sz w:val="22"/>
          <w:szCs w:val="22"/>
        </w:rPr>
        <w:t>2019年</w:t>
      </w:r>
      <w:r w:rsidR="00B74659" w:rsidRPr="007A0C1C">
        <w:rPr>
          <w:rFonts w:ascii="宋体" w:hAnsi="宋体"/>
          <w:b/>
          <w:bCs/>
          <w:sz w:val="22"/>
          <w:szCs w:val="22"/>
        </w:rPr>
        <w:t>5</w:t>
      </w:r>
      <w:r w:rsidR="00C25E1E" w:rsidRPr="007A0C1C">
        <w:rPr>
          <w:rFonts w:ascii="宋体" w:hAnsi="宋体"/>
          <w:b/>
          <w:bCs/>
          <w:sz w:val="22"/>
          <w:szCs w:val="22"/>
        </w:rPr>
        <w:t>月</w:t>
      </w:r>
      <w:r w:rsidR="00B74659" w:rsidRPr="007A0C1C">
        <w:rPr>
          <w:rFonts w:ascii="宋体" w:hAnsi="宋体"/>
          <w:b/>
          <w:bCs/>
          <w:sz w:val="22"/>
          <w:szCs w:val="22"/>
        </w:rPr>
        <w:t>15</w:t>
      </w:r>
      <w:r w:rsidR="00C25E1E" w:rsidRPr="007A0C1C">
        <w:rPr>
          <w:rFonts w:ascii="宋体" w:hAnsi="宋体"/>
          <w:b/>
          <w:bCs/>
          <w:sz w:val="22"/>
          <w:szCs w:val="22"/>
        </w:rPr>
        <w:t>日</w:t>
      </w:r>
      <w:r w:rsidR="00C25E1E" w:rsidRPr="007A0C1C">
        <w:rPr>
          <w:rFonts w:ascii="宋体" w:hAnsi="宋体"/>
          <w:bCs/>
          <w:sz w:val="22"/>
          <w:szCs w:val="22"/>
        </w:rPr>
        <w:t>，欢迎符合条件的</w:t>
      </w:r>
      <w:r w:rsidR="00242F8A" w:rsidRPr="007A0C1C">
        <w:rPr>
          <w:rFonts w:ascii="宋体" w:hAnsi="宋体" w:hint="eastAsia"/>
          <w:bCs/>
          <w:sz w:val="22"/>
          <w:szCs w:val="22"/>
        </w:rPr>
        <w:t>潜在</w:t>
      </w:r>
      <w:r w:rsidR="00C25E1E" w:rsidRPr="007A0C1C">
        <w:rPr>
          <w:rFonts w:ascii="宋体" w:hAnsi="宋体"/>
          <w:bCs/>
          <w:sz w:val="22"/>
          <w:szCs w:val="22"/>
        </w:rPr>
        <w:t>投标人参加投标。有关事项如下：</w:t>
      </w:r>
    </w:p>
    <w:p w:rsidR="00176405" w:rsidRPr="007A0C1C" w:rsidRDefault="0004184E" w:rsidP="00176405">
      <w:pPr>
        <w:numPr>
          <w:ilvl w:val="0"/>
          <w:numId w:val="1"/>
        </w:numPr>
        <w:spacing w:line="360" w:lineRule="auto"/>
        <w:rPr>
          <w:rFonts w:ascii="宋体" w:hAnsi="宋体"/>
          <w:bCs/>
          <w:sz w:val="22"/>
          <w:szCs w:val="22"/>
        </w:rPr>
      </w:pPr>
      <w:r w:rsidRPr="007A0C1C">
        <w:rPr>
          <w:rFonts w:ascii="宋体" w:hAnsi="宋体" w:hint="eastAsia"/>
          <w:bCs/>
          <w:sz w:val="22"/>
          <w:szCs w:val="22"/>
        </w:rPr>
        <w:t>项目</w:t>
      </w:r>
      <w:r w:rsidR="00C25E1E" w:rsidRPr="007A0C1C">
        <w:rPr>
          <w:rFonts w:ascii="宋体" w:hAnsi="宋体"/>
          <w:bCs/>
          <w:sz w:val="22"/>
          <w:szCs w:val="22"/>
        </w:rPr>
        <w:t>编号：</w:t>
      </w:r>
      <w:r w:rsidR="00CC3CE3" w:rsidRPr="007A0C1C">
        <w:rPr>
          <w:rFonts w:ascii="宋体" w:hAnsi="宋体"/>
          <w:bCs/>
          <w:sz w:val="22"/>
          <w:szCs w:val="22"/>
        </w:rPr>
        <w:t>JT-CG2019001</w:t>
      </w:r>
    </w:p>
    <w:p w:rsidR="007A2DA2" w:rsidRPr="007A0C1C" w:rsidRDefault="00C25E1E" w:rsidP="00176405">
      <w:pPr>
        <w:numPr>
          <w:ilvl w:val="0"/>
          <w:numId w:val="1"/>
        </w:numPr>
        <w:spacing w:line="360" w:lineRule="auto"/>
        <w:rPr>
          <w:rFonts w:ascii="宋体" w:hAnsi="宋体"/>
          <w:bCs/>
          <w:sz w:val="22"/>
          <w:szCs w:val="22"/>
        </w:rPr>
      </w:pPr>
      <w:r w:rsidRPr="007A0C1C">
        <w:rPr>
          <w:rFonts w:ascii="宋体" w:hAnsi="宋体"/>
          <w:bCs/>
          <w:sz w:val="22"/>
          <w:szCs w:val="22"/>
        </w:rPr>
        <w:t>项目名称：</w:t>
      </w:r>
      <w:bookmarkStart w:id="8" w:name="_Hlk5734451"/>
      <w:r w:rsidR="00EC6C2D" w:rsidRPr="007A0C1C">
        <w:rPr>
          <w:rFonts w:ascii="宋体" w:hAnsi="宋体" w:hint="eastAsia"/>
          <w:bCs/>
          <w:sz w:val="22"/>
          <w:szCs w:val="22"/>
        </w:rPr>
        <w:t>东莞市交通投资集团有限公司（东莞控股公司、东莞巴士公司、市轨道公司）保安保洁服务采购项</w:t>
      </w:r>
      <w:r w:rsidR="00176405" w:rsidRPr="007A0C1C">
        <w:rPr>
          <w:rFonts w:ascii="宋体" w:hAnsi="宋体"/>
          <w:bCs/>
          <w:sz w:val="22"/>
          <w:szCs w:val="22"/>
        </w:rPr>
        <w:t>目</w:t>
      </w:r>
      <w:bookmarkEnd w:id="8"/>
    </w:p>
    <w:p w:rsidR="007A2DA2" w:rsidRPr="007A0C1C" w:rsidRDefault="00C25E1E">
      <w:pPr>
        <w:numPr>
          <w:ilvl w:val="0"/>
          <w:numId w:val="1"/>
        </w:numPr>
        <w:spacing w:line="360" w:lineRule="auto"/>
        <w:rPr>
          <w:rFonts w:ascii="宋体" w:hAnsi="宋体"/>
          <w:bCs/>
          <w:sz w:val="22"/>
          <w:szCs w:val="22"/>
        </w:rPr>
      </w:pPr>
      <w:r w:rsidRPr="007A0C1C">
        <w:rPr>
          <w:rFonts w:ascii="宋体" w:hAnsi="宋体"/>
          <w:bCs/>
          <w:sz w:val="22"/>
          <w:szCs w:val="22"/>
        </w:rPr>
        <w:t>采购</w:t>
      </w:r>
      <w:r w:rsidR="00BC27C0" w:rsidRPr="007A0C1C">
        <w:rPr>
          <w:rFonts w:ascii="宋体" w:hAnsi="宋体" w:hint="eastAsia"/>
          <w:bCs/>
          <w:sz w:val="22"/>
          <w:szCs w:val="22"/>
        </w:rPr>
        <w:t>服</w:t>
      </w:r>
      <w:r w:rsidR="005B5735" w:rsidRPr="007A0C1C">
        <w:rPr>
          <w:rFonts w:ascii="宋体" w:hAnsi="宋体" w:hint="eastAsia"/>
          <w:bCs/>
          <w:sz w:val="22"/>
          <w:szCs w:val="22"/>
        </w:rPr>
        <w:t>务</w:t>
      </w:r>
      <w:r w:rsidR="00BC27C0" w:rsidRPr="007A0C1C">
        <w:rPr>
          <w:rFonts w:ascii="宋体" w:hAnsi="宋体" w:hint="eastAsia"/>
          <w:bCs/>
          <w:sz w:val="22"/>
          <w:szCs w:val="22"/>
        </w:rPr>
        <w:t>内容</w:t>
      </w:r>
      <w:r w:rsidRPr="007A0C1C">
        <w:rPr>
          <w:rFonts w:ascii="宋体" w:hAnsi="宋体"/>
          <w:bCs/>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3560"/>
        <w:gridCol w:w="2675"/>
        <w:gridCol w:w="2327"/>
      </w:tblGrid>
      <w:tr w:rsidR="009777B0" w:rsidRPr="007A0C1C" w:rsidTr="009B780D">
        <w:trPr>
          <w:cantSplit/>
          <w:trHeight w:val="535"/>
          <w:jc w:val="center"/>
        </w:trPr>
        <w:tc>
          <w:tcPr>
            <w:tcW w:w="500" w:type="pct"/>
            <w:vAlign w:val="center"/>
          </w:tcPr>
          <w:p w:rsidR="009B780D" w:rsidRPr="007A0C1C" w:rsidRDefault="009B780D">
            <w:pPr>
              <w:jc w:val="center"/>
              <w:rPr>
                <w:rFonts w:ascii="宋体" w:hAnsi="宋体"/>
                <w:b/>
                <w:szCs w:val="22"/>
              </w:rPr>
            </w:pPr>
            <w:r w:rsidRPr="007A0C1C">
              <w:rPr>
                <w:rFonts w:ascii="宋体" w:hAnsi="宋体" w:cs="宋体" w:hint="eastAsia"/>
                <w:b/>
                <w:bCs/>
                <w:szCs w:val="22"/>
              </w:rPr>
              <w:t>包号</w:t>
            </w:r>
          </w:p>
        </w:tc>
        <w:tc>
          <w:tcPr>
            <w:tcW w:w="1871" w:type="pct"/>
            <w:vAlign w:val="center"/>
          </w:tcPr>
          <w:p w:rsidR="009B780D" w:rsidRPr="007A0C1C" w:rsidRDefault="009B780D">
            <w:pPr>
              <w:jc w:val="center"/>
              <w:rPr>
                <w:rFonts w:ascii="宋体" w:hAnsi="宋体"/>
                <w:b/>
                <w:szCs w:val="22"/>
              </w:rPr>
            </w:pPr>
            <w:r w:rsidRPr="007A0C1C">
              <w:rPr>
                <w:rFonts w:ascii="宋体" w:hAnsi="宋体" w:hint="eastAsia"/>
                <w:b/>
                <w:szCs w:val="22"/>
              </w:rPr>
              <w:t>采购</w:t>
            </w:r>
            <w:r w:rsidRPr="007A0C1C">
              <w:rPr>
                <w:rFonts w:ascii="宋体" w:hAnsi="宋体"/>
                <w:b/>
                <w:szCs w:val="22"/>
              </w:rPr>
              <w:t>内容</w:t>
            </w:r>
          </w:p>
        </w:tc>
        <w:tc>
          <w:tcPr>
            <w:tcW w:w="1406" w:type="pct"/>
            <w:vAlign w:val="center"/>
          </w:tcPr>
          <w:p w:rsidR="009B780D" w:rsidRPr="007A0C1C" w:rsidRDefault="009B780D">
            <w:pPr>
              <w:jc w:val="center"/>
              <w:rPr>
                <w:rFonts w:ascii="宋体" w:hAnsi="宋体"/>
                <w:b/>
                <w:szCs w:val="22"/>
              </w:rPr>
            </w:pPr>
            <w:r w:rsidRPr="007A0C1C">
              <w:rPr>
                <w:rFonts w:ascii="宋体" w:hAnsi="宋体" w:hint="eastAsia"/>
                <w:b/>
                <w:szCs w:val="22"/>
              </w:rPr>
              <w:t>服务期限（月）</w:t>
            </w:r>
          </w:p>
        </w:tc>
        <w:tc>
          <w:tcPr>
            <w:tcW w:w="1223" w:type="pct"/>
            <w:vAlign w:val="center"/>
          </w:tcPr>
          <w:p w:rsidR="009B780D" w:rsidRPr="007A0C1C" w:rsidRDefault="009B780D">
            <w:pPr>
              <w:jc w:val="center"/>
              <w:rPr>
                <w:rFonts w:ascii="宋体" w:hAnsi="宋体"/>
                <w:b/>
                <w:szCs w:val="22"/>
              </w:rPr>
            </w:pPr>
            <w:r w:rsidRPr="007A0C1C">
              <w:rPr>
                <w:rFonts w:ascii="宋体" w:hAnsi="宋体" w:hint="eastAsia"/>
                <w:b/>
                <w:szCs w:val="22"/>
              </w:rPr>
              <w:t>采购预算金额（元）</w:t>
            </w:r>
          </w:p>
        </w:tc>
      </w:tr>
      <w:tr w:rsidR="009777B0" w:rsidRPr="007A0C1C" w:rsidTr="009B780D">
        <w:trPr>
          <w:cantSplit/>
          <w:trHeight w:val="535"/>
          <w:jc w:val="center"/>
        </w:trPr>
        <w:tc>
          <w:tcPr>
            <w:tcW w:w="500" w:type="pct"/>
            <w:tcBorders>
              <w:top w:val="single" w:sz="4" w:space="0" w:color="auto"/>
              <w:left w:val="single" w:sz="4" w:space="0" w:color="auto"/>
              <w:bottom w:val="single" w:sz="4" w:space="0" w:color="auto"/>
              <w:right w:val="single" w:sz="4" w:space="0" w:color="auto"/>
            </w:tcBorders>
            <w:vAlign w:val="center"/>
          </w:tcPr>
          <w:p w:rsidR="009B780D" w:rsidRPr="007A0C1C" w:rsidRDefault="009B780D">
            <w:pPr>
              <w:spacing w:line="360" w:lineRule="auto"/>
              <w:jc w:val="center"/>
              <w:rPr>
                <w:rFonts w:ascii="宋体" w:hAnsi="宋体"/>
                <w:sz w:val="22"/>
                <w:szCs w:val="22"/>
              </w:rPr>
            </w:pPr>
            <w:r w:rsidRPr="007A0C1C">
              <w:rPr>
                <w:rFonts w:ascii="宋体" w:hAnsi="宋体" w:cs="宋体"/>
                <w:bCs/>
                <w:sz w:val="22"/>
                <w:szCs w:val="22"/>
              </w:rPr>
              <w:t>A</w:t>
            </w:r>
          </w:p>
        </w:tc>
        <w:tc>
          <w:tcPr>
            <w:tcW w:w="1871" w:type="pct"/>
            <w:tcBorders>
              <w:top w:val="single" w:sz="4" w:space="0" w:color="auto"/>
              <w:left w:val="single" w:sz="4" w:space="0" w:color="auto"/>
              <w:bottom w:val="single" w:sz="4" w:space="0" w:color="auto"/>
              <w:right w:val="single" w:sz="4" w:space="0" w:color="auto"/>
            </w:tcBorders>
            <w:vAlign w:val="center"/>
          </w:tcPr>
          <w:p w:rsidR="009B780D" w:rsidRPr="007A0C1C" w:rsidRDefault="00400076" w:rsidP="00555093">
            <w:pPr>
              <w:spacing w:line="360" w:lineRule="auto"/>
              <w:jc w:val="center"/>
              <w:rPr>
                <w:rFonts w:ascii="宋体" w:hAnsi="宋体"/>
                <w:sz w:val="22"/>
                <w:szCs w:val="22"/>
              </w:rPr>
            </w:pPr>
            <w:r w:rsidRPr="007A0C1C">
              <w:rPr>
                <w:rFonts w:ascii="宋体" w:hAnsi="宋体" w:hint="eastAsia"/>
                <w:szCs w:val="21"/>
              </w:rPr>
              <w:t>东莞控股公司莞深高速公路分公司保安服务</w:t>
            </w:r>
          </w:p>
        </w:tc>
        <w:tc>
          <w:tcPr>
            <w:tcW w:w="1406" w:type="pct"/>
            <w:tcBorders>
              <w:top w:val="single" w:sz="4" w:space="0" w:color="auto"/>
              <w:left w:val="single" w:sz="4" w:space="0" w:color="auto"/>
              <w:bottom w:val="single" w:sz="4" w:space="0" w:color="auto"/>
              <w:right w:val="single" w:sz="4" w:space="0" w:color="auto"/>
            </w:tcBorders>
            <w:vAlign w:val="center"/>
          </w:tcPr>
          <w:p w:rsidR="009B780D" w:rsidRPr="007A0C1C" w:rsidRDefault="00DA3370">
            <w:pPr>
              <w:spacing w:line="360" w:lineRule="auto"/>
              <w:jc w:val="center"/>
              <w:rPr>
                <w:rFonts w:ascii="宋体" w:hAnsi="宋体"/>
                <w:sz w:val="22"/>
                <w:szCs w:val="22"/>
              </w:rPr>
            </w:pPr>
            <w:r w:rsidRPr="007A0C1C">
              <w:rPr>
                <w:rFonts w:ascii="宋体" w:hAnsi="宋体"/>
                <w:sz w:val="22"/>
                <w:szCs w:val="22"/>
              </w:rPr>
              <w:t>12</w:t>
            </w:r>
            <w:r w:rsidR="009B780D" w:rsidRPr="007A0C1C">
              <w:rPr>
                <w:rFonts w:ascii="宋体" w:hAnsi="宋体" w:hint="eastAsia"/>
                <w:sz w:val="22"/>
                <w:szCs w:val="22"/>
              </w:rPr>
              <w:t>个月</w:t>
            </w:r>
          </w:p>
        </w:tc>
        <w:tc>
          <w:tcPr>
            <w:tcW w:w="1223" w:type="pct"/>
            <w:tcBorders>
              <w:top w:val="single" w:sz="4" w:space="0" w:color="auto"/>
              <w:left w:val="single" w:sz="4" w:space="0" w:color="auto"/>
              <w:bottom w:val="single" w:sz="4" w:space="0" w:color="auto"/>
              <w:right w:val="single" w:sz="4" w:space="0" w:color="auto"/>
            </w:tcBorders>
            <w:vAlign w:val="center"/>
          </w:tcPr>
          <w:p w:rsidR="009B780D" w:rsidRPr="007A0C1C" w:rsidRDefault="00DA3370" w:rsidP="002A6518">
            <w:pPr>
              <w:spacing w:line="360" w:lineRule="auto"/>
              <w:jc w:val="center"/>
              <w:rPr>
                <w:rFonts w:ascii="宋体" w:hAnsi="宋体"/>
                <w:sz w:val="22"/>
                <w:szCs w:val="22"/>
              </w:rPr>
            </w:pPr>
            <w:r w:rsidRPr="007A0C1C">
              <w:rPr>
                <w:rFonts w:ascii="宋体" w:hAnsi="宋体"/>
                <w:sz w:val="22"/>
                <w:szCs w:val="22"/>
              </w:rPr>
              <w:t>2</w:t>
            </w:r>
            <w:r w:rsidR="009B780D" w:rsidRPr="007A0C1C">
              <w:rPr>
                <w:rFonts w:ascii="宋体" w:hAnsi="宋体"/>
                <w:sz w:val="22"/>
                <w:szCs w:val="22"/>
              </w:rPr>
              <w:t>,</w:t>
            </w:r>
            <w:r w:rsidRPr="007A0C1C">
              <w:rPr>
                <w:rFonts w:ascii="宋体" w:hAnsi="宋体"/>
                <w:sz w:val="22"/>
                <w:szCs w:val="22"/>
              </w:rPr>
              <w:t>016</w:t>
            </w:r>
            <w:r w:rsidR="009B780D" w:rsidRPr="007A0C1C">
              <w:rPr>
                <w:rFonts w:ascii="宋体" w:hAnsi="宋体"/>
                <w:sz w:val="22"/>
                <w:szCs w:val="22"/>
              </w:rPr>
              <w:t>,000.00</w:t>
            </w:r>
          </w:p>
        </w:tc>
      </w:tr>
      <w:tr w:rsidR="009777B0" w:rsidRPr="007A0C1C" w:rsidTr="009B780D">
        <w:trPr>
          <w:cantSplit/>
          <w:trHeight w:val="535"/>
          <w:jc w:val="center"/>
        </w:trPr>
        <w:tc>
          <w:tcPr>
            <w:tcW w:w="500" w:type="pct"/>
            <w:tcBorders>
              <w:top w:val="single" w:sz="4" w:space="0" w:color="auto"/>
              <w:left w:val="single" w:sz="4" w:space="0" w:color="auto"/>
              <w:bottom w:val="single" w:sz="4" w:space="0" w:color="auto"/>
              <w:right w:val="single" w:sz="4" w:space="0" w:color="auto"/>
            </w:tcBorders>
            <w:vAlign w:val="center"/>
          </w:tcPr>
          <w:p w:rsidR="009B780D" w:rsidRPr="007A0C1C" w:rsidRDefault="009B780D">
            <w:pPr>
              <w:spacing w:line="360" w:lineRule="auto"/>
              <w:jc w:val="center"/>
              <w:rPr>
                <w:rFonts w:ascii="宋体" w:hAnsi="宋体" w:cs="宋体"/>
                <w:bCs/>
                <w:sz w:val="22"/>
                <w:szCs w:val="22"/>
              </w:rPr>
            </w:pPr>
            <w:r w:rsidRPr="007A0C1C">
              <w:rPr>
                <w:rFonts w:ascii="宋体" w:hAnsi="宋体" w:cs="宋体" w:hint="eastAsia"/>
                <w:bCs/>
                <w:sz w:val="22"/>
                <w:szCs w:val="22"/>
              </w:rPr>
              <w:t>B</w:t>
            </w:r>
          </w:p>
        </w:tc>
        <w:tc>
          <w:tcPr>
            <w:tcW w:w="1871" w:type="pct"/>
            <w:tcBorders>
              <w:top w:val="single" w:sz="4" w:space="0" w:color="auto"/>
              <w:left w:val="single" w:sz="4" w:space="0" w:color="auto"/>
              <w:bottom w:val="single" w:sz="4" w:space="0" w:color="auto"/>
              <w:right w:val="single" w:sz="4" w:space="0" w:color="auto"/>
            </w:tcBorders>
            <w:vAlign w:val="center"/>
          </w:tcPr>
          <w:p w:rsidR="009B780D" w:rsidRPr="007A0C1C" w:rsidRDefault="009B780D" w:rsidP="00555093">
            <w:pPr>
              <w:spacing w:line="360" w:lineRule="auto"/>
              <w:jc w:val="center"/>
              <w:rPr>
                <w:rFonts w:ascii="宋体" w:hAnsi="宋体"/>
                <w:sz w:val="22"/>
                <w:szCs w:val="22"/>
              </w:rPr>
            </w:pPr>
            <w:r w:rsidRPr="007A0C1C">
              <w:rPr>
                <w:rFonts w:ascii="宋体" w:hAnsi="宋体" w:hint="eastAsia"/>
                <w:sz w:val="22"/>
                <w:szCs w:val="22"/>
              </w:rPr>
              <w:t>东莞巴士有限公司2019年至2021年站场保安服务</w:t>
            </w:r>
          </w:p>
        </w:tc>
        <w:tc>
          <w:tcPr>
            <w:tcW w:w="1406" w:type="pct"/>
            <w:tcBorders>
              <w:top w:val="single" w:sz="4" w:space="0" w:color="auto"/>
              <w:left w:val="single" w:sz="4" w:space="0" w:color="auto"/>
              <w:bottom w:val="single" w:sz="4" w:space="0" w:color="auto"/>
              <w:right w:val="single" w:sz="4" w:space="0" w:color="auto"/>
            </w:tcBorders>
            <w:vAlign w:val="center"/>
          </w:tcPr>
          <w:p w:rsidR="009B780D" w:rsidRPr="007A0C1C" w:rsidRDefault="009B780D">
            <w:pPr>
              <w:spacing w:line="360" w:lineRule="auto"/>
              <w:jc w:val="center"/>
              <w:rPr>
                <w:rFonts w:ascii="宋体" w:hAnsi="宋体"/>
                <w:sz w:val="22"/>
                <w:szCs w:val="22"/>
              </w:rPr>
            </w:pPr>
            <w:r w:rsidRPr="007A0C1C">
              <w:rPr>
                <w:rFonts w:ascii="宋体" w:hAnsi="宋体" w:hint="eastAsia"/>
                <w:sz w:val="22"/>
                <w:szCs w:val="22"/>
              </w:rPr>
              <w:t>24个月或达到合同金额（先到先达）</w:t>
            </w:r>
          </w:p>
        </w:tc>
        <w:tc>
          <w:tcPr>
            <w:tcW w:w="1223" w:type="pct"/>
            <w:tcBorders>
              <w:top w:val="single" w:sz="4" w:space="0" w:color="auto"/>
              <w:left w:val="single" w:sz="4" w:space="0" w:color="auto"/>
              <w:bottom w:val="single" w:sz="4" w:space="0" w:color="auto"/>
              <w:right w:val="single" w:sz="4" w:space="0" w:color="auto"/>
            </w:tcBorders>
            <w:vAlign w:val="center"/>
          </w:tcPr>
          <w:p w:rsidR="009B780D" w:rsidRPr="007A0C1C" w:rsidRDefault="009B780D" w:rsidP="002A6518">
            <w:pPr>
              <w:spacing w:line="360" w:lineRule="auto"/>
              <w:jc w:val="center"/>
              <w:rPr>
                <w:rFonts w:ascii="宋体" w:hAnsi="宋体"/>
                <w:sz w:val="22"/>
                <w:szCs w:val="22"/>
              </w:rPr>
            </w:pPr>
            <w:r w:rsidRPr="007A0C1C">
              <w:rPr>
                <w:rFonts w:ascii="宋体" w:hAnsi="宋体"/>
                <w:sz w:val="22"/>
                <w:szCs w:val="22"/>
              </w:rPr>
              <w:t>22,449,696.00</w:t>
            </w:r>
          </w:p>
        </w:tc>
      </w:tr>
      <w:tr w:rsidR="009777B0" w:rsidRPr="007A0C1C" w:rsidTr="009B780D">
        <w:trPr>
          <w:cantSplit/>
          <w:trHeight w:val="535"/>
          <w:jc w:val="center"/>
        </w:trPr>
        <w:tc>
          <w:tcPr>
            <w:tcW w:w="500" w:type="pct"/>
            <w:tcBorders>
              <w:top w:val="single" w:sz="4" w:space="0" w:color="auto"/>
              <w:left w:val="single" w:sz="4" w:space="0" w:color="auto"/>
              <w:bottom w:val="single" w:sz="4" w:space="0" w:color="auto"/>
              <w:right w:val="single" w:sz="4" w:space="0" w:color="auto"/>
            </w:tcBorders>
            <w:vAlign w:val="center"/>
          </w:tcPr>
          <w:p w:rsidR="009B780D" w:rsidRPr="007A0C1C" w:rsidRDefault="009B780D" w:rsidP="00856B25">
            <w:pPr>
              <w:spacing w:line="360" w:lineRule="auto"/>
              <w:jc w:val="center"/>
              <w:rPr>
                <w:rFonts w:ascii="宋体" w:hAnsi="宋体" w:cs="宋体"/>
                <w:bCs/>
                <w:sz w:val="22"/>
                <w:szCs w:val="22"/>
              </w:rPr>
            </w:pPr>
            <w:r w:rsidRPr="007A0C1C">
              <w:rPr>
                <w:rFonts w:ascii="宋体" w:hAnsi="宋体" w:cs="宋体" w:hint="eastAsia"/>
                <w:bCs/>
                <w:sz w:val="22"/>
                <w:szCs w:val="22"/>
              </w:rPr>
              <w:t>C</w:t>
            </w:r>
          </w:p>
        </w:tc>
        <w:tc>
          <w:tcPr>
            <w:tcW w:w="1871" w:type="pct"/>
            <w:tcBorders>
              <w:top w:val="single" w:sz="4" w:space="0" w:color="auto"/>
              <w:left w:val="single" w:sz="4" w:space="0" w:color="auto"/>
              <w:bottom w:val="single" w:sz="4" w:space="0" w:color="auto"/>
              <w:right w:val="single" w:sz="4" w:space="0" w:color="auto"/>
            </w:tcBorders>
            <w:vAlign w:val="center"/>
          </w:tcPr>
          <w:p w:rsidR="009B780D" w:rsidRPr="007A0C1C" w:rsidRDefault="009B780D" w:rsidP="00856B25">
            <w:pPr>
              <w:spacing w:line="360" w:lineRule="auto"/>
              <w:jc w:val="center"/>
              <w:rPr>
                <w:rFonts w:ascii="宋体" w:hAnsi="宋体"/>
                <w:sz w:val="22"/>
                <w:szCs w:val="22"/>
              </w:rPr>
            </w:pPr>
            <w:r w:rsidRPr="007A0C1C">
              <w:rPr>
                <w:rFonts w:ascii="宋体" w:hAnsi="宋体" w:hint="eastAsia"/>
                <w:sz w:val="22"/>
                <w:szCs w:val="22"/>
              </w:rPr>
              <w:t>东莞市轨道交通2019-2022年2号线安检服务</w:t>
            </w:r>
          </w:p>
        </w:tc>
        <w:tc>
          <w:tcPr>
            <w:tcW w:w="1406" w:type="pct"/>
            <w:tcBorders>
              <w:top w:val="single" w:sz="4" w:space="0" w:color="auto"/>
              <w:left w:val="single" w:sz="4" w:space="0" w:color="auto"/>
              <w:bottom w:val="single" w:sz="4" w:space="0" w:color="auto"/>
              <w:right w:val="single" w:sz="4" w:space="0" w:color="auto"/>
            </w:tcBorders>
            <w:vAlign w:val="center"/>
          </w:tcPr>
          <w:p w:rsidR="009B780D" w:rsidRPr="007A0C1C" w:rsidRDefault="009B780D" w:rsidP="00856B25">
            <w:pPr>
              <w:spacing w:line="360" w:lineRule="auto"/>
              <w:jc w:val="center"/>
              <w:rPr>
                <w:rFonts w:ascii="宋体" w:hAnsi="宋体"/>
                <w:sz w:val="22"/>
                <w:szCs w:val="22"/>
              </w:rPr>
            </w:pPr>
            <w:r w:rsidRPr="007A0C1C">
              <w:rPr>
                <w:rFonts w:ascii="宋体" w:hAnsi="宋体"/>
                <w:sz w:val="22"/>
                <w:szCs w:val="22"/>
              </w:rPr>
              <w:t>36</w:t>
            </w:r>
            <w:r w:rsidRPr="007A0C1C">
              <w:rPr>
                <w:rFonts w:ascii="宋体" w:hAnsi="宋体" w:hint="eastAsia"/>
                <w:sz w:val="22"/>
                <w:szCs w:val="22"/>
              </w:rPr>
              <w:t>个月（2019年5月26日至2022年5月25日）</w:t>
            </w:r>
          </w:p>
        </w:tc>
        <w:tc>
          <w:tcPr>
            <w:tcW w:w="1223" w:type="pct"/>
            <w:tcBorders>
              <w:top w:val="single" w:sz="4" w:space="0" w:color="auto"/>
              <w:left w:val="single" w:sz="4" w:space="0" w:color="auto"/>
              <w:bottom w:val="single" w:sz="4" w:space="0" w:color="auto"/>
              <w:right w:val="single" w:sz="4" w:space="0" w:color="auto"/>
            </w:tcBorders>
            <w:vAlign w:val="center"/>
          </w:tcPr>
          <w:p w:rsidR="009B780D" w:rsidRPr="007A0C1C" w:rsidRDefault="009B780D" w:rsidP="00856B25">
            <w:pPr>
              <w:spacing w:line="360" w:lineRule="auto"/>
              <w:jc w:val="center"/>
              <w:rPr>
                <w:rFonts w:ascii="宋体" w:hAnsi="宋体"/>
                <w:sz w:val="22"/>
                <w:szCs w:val="22"/>
              </w:rPr>
            </w:pPr>
            <w:bookmarkStart w:id="9" w:name="_Hlk3707480"/>
            <w:r w:rsidRPr="007A0C1C">
              <w:rPr>
                <w:rFonts w:ascii="宋体" w:hAnsi="宋体"/>
                <w:sz w:val="22"/>
                <w:szCs w:val="22"/>
              </w:rPr>
              <w:t>60,575</w:t>
            </w:r>
            <w:r w:rsidRPr="007A0C1C">
              <w:rPr>
                <w:rFonts w:ascii="宋体" w:hAnsi="宋体" w:hint="eastAsia"/>
                <w:sz w:val="22"/>
                <w:szCs w:val="22"/>
              </w:rPr>
              <w:t>,</w:t>
            </w:r>
            <w:r w:rsidRPr="007A0C1C">
              <w:rPr>
                <w:rFonts w:ascii="宋体" w:hAnsi="宋体"/>
                <w:sz w:val="22"/>
                <w:szCs w:val="22"/>
              </w:rPr>
              <w:t>040.00</w:t>
            </w:r>
            <w:bookmarkEnd w:id="9"/>
          </w:p>
        </w:tc>
      </w:tr>
      <w:tr w:rsidR="009777B0" w:rsidRPr="007A0C1C" w:rsidTr="009B780D">
        <w:trPr>
          <w:cantSplit/>
          <w:trHeight w:val="535"/>
          <w:jc w:val="center"/>
        </w:trPr>
        <w:tc>
          <w:tcPr>
            <w:tcW w:w="500" w:type="pct"/>
            <w:tcBorders>
              <w:top w:val="single" w:sz="4" w:space="0" w:color="auto"/>
              <w:left w:val="single" w:sz="4" w:space="0" w:color="auto"/>
              <w:bottom w:val="single" w:sz="4" w:space="0" w:color="auto"/>
              <w:right w:val="single" w:sz="4" w:space="0" w:color="auto"/>
            </w:tcBorders>
            <w:vAlign w:val="center"/>
          </w:tcPr>
          <w:p w:rsidR="009B780D" w:rsidRPr="007A0C1C" w:rsidRDefault="009B780D" w:rsidP="00856B25">
            <w:pPr>
              <w:spacing w:line="360" w:lineRule="auto"/>
              <w:jc w:val="center"/>
              <w:rPr>
                <w:rFonts w:ascii="宋体" w:hAnsi="宋体" w:cs="宋体"/>
                <w:bCs/>
                <w:sz w:val="22"/>
                <w:szCs w:val="22"/>
              </w:rPr>
            </w:pPr>
            <w:r w:rsidRPr="007A0C1C">
              <w:rPr>
                <w:rFonts w:ascii="宋体" w:hAnsi="宋体" w:cs="宋体" w:hint="eastAsia"/>
                <w:bCs/>
                <w:sz w:val="22"/>
                <w:szCs w:val="22"/>
              </w:rPr>
              <w:t>D</w:t>
            </w:r>
          </w:p>
        </w:tc>
        <w:tc>
          <w:tcPr>
            <w:tcW w:w="1871" w:type="pct"/>
            <w:tcBorders>
              <w:top w:val="single" w:sz="4" w:space="0" w:color="auto"/>
              <w:left w:val="single" w:sz="4" w:space="0" w:color="auto"/>
              <w:bottom w:val="single" w:sz="4" w:space="0" w:color="auto"/>
              <w:right w:val="single" w:sz="4" w:space="0" w:color="auto"/>
            </w:tcBorders>
            <w:vAlign w:val="center"/>
          </w:tcPr>
          <w:p w:rsidR="009B780D" w:rsidRPr="007A0C1C" w:rsidRDefault="009B780D" w:rsidP="00856B25">
            <w:pPr>
              <w:spacing w:line="360" w:lineRule="auto"/>
              <w:jc w:val="center"/>
              <w:rPr>
                <w:rFonts w:ascii="宋体" w:hAnsi="宋体"/>
                <w:sz w:val="22"/>
                <w:szCs w:val="22"/>
              </w:rPr>
            </w:pPr>
            <w:r w:rsidRPr="007A0C1C">
              <w:rPr>
                <w:rFonts w:ascii="宋体" w:hAnsi="宋体" w:hint="eastAsia"/>
                <w:sz w:val="22"/>
                <w:szCs w:val="22"/>
              </w:rPr>
              <w:t>东莞巴士有限公司松山湖片区车辆保洁服务</w:t>
            </w:r>
          </w:p>
        </w:tc>
        <w:tc>
          <w:tcPr>
            <w:tcW w:w="1406" w:type="pct"/>
            <w:tcBorders>
              <w:top w:val="single" w:sz="4" w:space="0" w:color="auto"/>
              <w:left w:val="single" w:sz="4" w:space="0" w:color="auto"/>
              <w:bottom w:val="single" w:sz="4" w:space="0" w:color="auto"/>
              <w:right w:val="single" w:sz="4" w:space="0" w:color="auto"/>
            </w:tcBorders>
            <w:vAlign w:val="center"/>
          </w:tcPr>
          <w:p w:rsidR="009B780D" w:rsidRPr="007A0C1C" w:rsidRDefault="009B780D" w:rsidP="00856B25">
            <w:pPr>
              <w:spacing w:line="360" w:lineRule="auto"/>
              <w:jc w:val="center"/>
              <w:rPr>
                <w:rFonts w:ascii="宋体" w:hAnsi="宋体"/>
                <w:sz w:val="22"/>
                <w:szCs w:val="22"/>
              </w:rPr>
            </w:pPr>
            <w:r w:rsidRPr="007A0C1C">
              <w:rPr>
                <w:rFonts w:ascii="宋体" w:hAnsi="宋体"/>
                <w:sz w:val="22"/>
                <w:szCs w:val="22"/>
              </w:rPr>
              <w:t>24</w:t>
            </w:r>
            <w:r w:rsidRPr="007A0C1C">
              <w:rPr>
                <w:rFonts w:ascii="宋体" w:hAnsi="宋体" w:hint="eastAsia"/>
                <w:sz w:val="22"/>
                <w:szCs w:val="22"/>
              </w:rPr>
              <w:t>个月或达到合同总金额（先到先达）</w:t>
            </w:r>
          </w:p>
        </w:tc>
        <w:tc>
          <w:tcPr>
            <w:tcW w:w="1223" w:type="pct"/>
            <w:tcBorders>
              <w:top w:val="single" w:sz="4" w:space="0" w:color="auto"/>
              <w:left w:val="single" w:sz="4" w:space="0" w:color="auto"/>
              <w:bottom w:val="single" w:sz="4" w:space="0" w:color="auto"/>
              <w:right w:val="single" w:sz="4" w:space="0" w:color="auto"/>
            </w:tcBorders>
            <w:vAlign w:val="center"/>
          </w:tcPr>
          <w:p w:rsidR="009B780D" w:rsidRPr="007A0C1C" w:rsidRDefault="009B780D" w:rsidP="00856B25">
            <w:pPr>
              <w:spacing w:line="360" w:lineRule="auto"/>
              <w:jc w:val="center"/>
              <w:rPr>
                <w:rFonts w:ascii="宋体" w:hAnsi="宋体"/>
                <w:sz w:val="22"/>
                <w:szCs w:val="22"/>
              </w:rPr>
            </w:pPr>
            <w:r w:rsidRPr="007A0C1C">
              <w:rPr>
                <w:rFonts w:ascii="宋体" w:hAnsi="宋体" w:hint="eastAsia"/>
                <w:sz w:val="22"/>
                <w:szCs w:val="22"/>
              </w:rPr>
              <w:t>7</w:t>
            </w:r>
            <w:r w:rsidRPr="007A0C1C">
              <w:rPr>
                <w:rFonts w:ascii="宋体" w:hAnsi="宋体"/>
                <w:sz w:val="22"/>
                <w:szCs w:val="22"/>
              </w:rPr>
              <w:t>,</w:t>
            </w:r>
            <w:r w:rsidRPr="007A0C1C">
              <w:rPr>
                <w:rFonts w:ascii="宋体" w:hAnsi="宋体" w:hint="eastAsia"/>
                <w:sz w:val="22"/>
                <w:szCs w:val="22"/>
              </w:rPr>
              <w:t>012</w:t>
            </w:r>
            <w:r w:rsidRPr="007A0C1C">
              <w:rPr>
                <w:rFonts w:ascii="宋体" w:hAnsi="宋体"/>
                <w:sz w:val="22"/>
                <w:szCs w:val="22"/>
              </w:rPr>
              <w:t>,</w:t>
            </w:r>
            <w:r w:rsidRPr="007A0C1C">
              <w:rPr>
                <w:rFonts w:ascii="宋体" w:hAnsi="宋体" w:hint="eastAsia"/>
                <w:sz w:val="22"/>
                <w:szCs w:val="22"/>
              </w:rPr>
              <w:t>722.96</w:t>
            </w:r>
          </w:p>
        </w:tc>
      </w:tr>
      <w:tr w:rsidR="009777B0" w:rsidRPr="007A0C1C" w:rsidTr="009B780D">
        <w:trPr>
          <w:cantSplit/>
          <w:trHeight w:val="535"/>
          <w:jc w:val="center"/>
        </w:trPr>
        <w:tc>
          <w:tcPr>
            <w:tcW w:w="500" w:type="pct"/>
            <w:tcBorders>
              <w:top w:val="single" w:sz="4" w:space="0" w:color="auto"/>
              <w:left w:val="single" w:sz="4" w:space="0" w:color="auto"/>
              <w:bottom w:val="single" w:sz="4" w:space="0" w:color="auto"/>
              <w:right w:val="single" w:sz="4" w:space="0" w:color="auto"/>
            </w:tcBorders>
            <w:vAlign w:val="center"/>
          </w:tcPr>
          <w:p w:rsidR="009B780D" w:rsidRPr="007A0C1C" w:rsidRDefault="009B780D" w:rsidP="00856B25">
            <w:pPr>
              <w:spacing w:line="360" w:lineRule="auto"/>
              <w:jc w:val="center"/>
              <w:rPr>
                <w:rFonts w:ascii="宋体" w:hAnsi="宋体" w:cs="宋体"/>
                <w:bCs/>
                <w:sz w:val="22"/>
                <w:szCs w:val="22"/>
              </w:rPr>
            </w:pPr>
            <w:r w:rsidRPr="007A0C1C">
              <w:rPr>
                <w:rFonts w:ascii="宋体" w:hAnsi="宋体" w:cs="宋体" w:hint="eastAsia"/>
                <w:bCs/>
                <w:sz w:val="22"/>
                <w:szCs w:val="22"/>
              </w:rPr>
              <w:t>E</w:t>
            </w:r>
          </w:p>
        </w:tc>
        <w:tc>
          <w:tcPr>
            <w:tcW w:w="1871" w:type="pct"/>
            <w:tcBorders>
              <w:top w:val="single" w:sz="4" w:space="0" w:color="auto"/>
              <w:left w:val="single" w:sz="4" w:space="0" w:color="auto"/>
              <w:bottom w:val="single" w:sz="4" w:space="0" w:color="auto"/>
              <w:right w:val="single" w:sz="4" w:space="0" w:color="auto"/>
            </w:tcBorders>
            <w:vAlign w:val="center"/>
          </w:tcPr>
          <w:p w:rsidR="009B780D" w:rsidRPr="007A0C1C" w:rsidRDefault="009B780D" w:rsidP="00856B25">
            <w:pPr>
              <w:spacing w:line="360" w:lineRule="auto"/>
              <w:jc w:val="center"/>
              <w:rPr>
                <w:rFonts w:ascii="宋体" w:hAnsi="宋体"/>
                <w:sz w:val="22"/>
                <w:szCs w:val="22"/>
              </w:rPr>
            </w:pPr>
            <w:r w:rsidRPr="007A0C1C">
              <w:rPr>
                <w:rFonts w:ascii="宋体" w:hAnsi="宋体" w:hint="eastAsia"/>
                <w:sz w:val="22"/>
                <w:szCs w:val="22"/>
              </w:rPr>
              <w:t>东莞巴士有限公司滨海湾片区车辆保洁服务</w:t>
            </w:r>
          </w:p>
        </w:tc>
        <w:tc>
          <w:tcPr>
            <w:tcW w:w="1406" w:type="pct"/>
            <w:tcBorders>
              <w:top w:val="single" w:sz="4" w:space="0" w:color="auto"/>
              <w:left w:val="single" w:sz="4" w:space="0" w:color="auto"/>
              <w:bottom w:val="single" w:sz="4" w:space="0" w:color="auto"/>
              <w:right w:val="single" w:sz="4" w:space="0" w:color="auto"/>
            </w:tcBorders>
            <w:vAlign w:val="center"/>
          </w:tcPr>
          <w:p w:rsidR="009B780D" w:rsidRPr="007A0C1C" w:rsidRDefault="009B780D" w:rsidP="00856B25">
            <w:pPr>
              <w:spacing w:line="360" w:lineRule="auto"/>
              <w:jc w:val="center"/>
              <w:rPr>
                <w:rFonts w:ascii="宋体" w:hAnsi="宋体"/>
                <w:sz w:val="22"/>
                <w:szCs w:val="22"/>
              </w:rPr>
            </w:pPr>
            <w:r w:rsidRPr="007A0C1C">
              <w:rPr>
                <w:rFonts w:ascii="宋体" w:hAnsi="宋体"/>
                <w:sz w:val="22"/>
                <w:szCs w:val="22"/>
              </w:rPr>
              <w:t>24</w:t>
            </w:r>
            <w:r w:rsidRPr="007A0C1C">
              <w:rPr>
                <w:rFonts w:ascii="宋体" w:hAnsi="宋体" w:hint="eastAsia"/>
                <w:sz w:val="22"/>
                <w:szCs w:val="22"/>
              </w:rPr>
              <w:t>个月或达到合同总金额（先到先达）</w:t>
            </w:r>
          </w:p>
        </w:tc>
        <w:tc>
          <w:tcPr>
            <w:tcW w:w="1223" w:type="pct"/>
            <w:tcBorders>
              <w:top w:val="single" w:sz="4" w:space="0" w:color="auto"/>
              <w:left w:val="single" w:sz="4" w:space="0" w:color="auto"/>
              <w:bottom w:val="single" w:sz="4" w:space="0" w:color="auto"/>
              <w:right w:val="single" w:sz="4" w:space="0" w:color="auto"/>
            </w:tcBorders>
            <w:vAlign w:val="center"/>
          </w:tcPr>
          <w:p w:rsidR="009B780D" w:rsidRPr="007A0C1C" w:rsidRDefault="009B780D" w:rsidP="00856B25">
            <w:pPr>
              <w:spacing w:line="360" w:lineRule="auto"/>
              <w:jc w:val="center"/>
              <w:rPr>
                <w:rFonts w:ascii="宋体" w:hAnsi="宋体"/>
                <w:sz w:val="22"/>
                <w:szCs w:val="22"/>
              </w:rPr>
            </w:pPr>
            <w:r w:rsidRPr="007A0C1C">
              <w:rPr>
                <w:rFonts w:ascii="宋体" w:hAnsi="宋体" w:hint="eastAsia"/>
                <w:sz w:val="22"/>
                <w:szCs w:val="22"/>
              </w:rPr>
              <w:t>6</w:t>
            </w:r>
            <w:r w:rsidRPr="007A0C1C">
              <w:rPr>
                <w:rFonts w:ascii="宋体" w:hAnsi="宋体"/>
                <w:sz w:val="22"/>
                <w:szCs w:val="22"/>
              </w:rPr>
              <w:t>,</w:t>
            </w:r>
            <w:r w:rsidRPr="007A0C1C">
              <w:rPr>
                <w:rFonts w:ascii="宋体" w:hAnsi="宋体" w:hint="eastAsia"/>
                <w:sz w:val="22"/>
                <w:szCs w:val="22"/>
              </w:rPr>
              <w:t>964</w:t>
            </w:r>
            <w:r w:rsidRPr="007A0C1C">
              <w:rPr>
                <w:rFonts w:ascii="宋体" w:hAnsi="宋体"/>
                <w:sz w:val="22"/>
                <w:szCs w:val="22"/>
              </w:rPr>
              <w:t>,</w:t>
            </w:r>
            <w:r w:rsidRPr="007A0C1C">
              <w:rPr>
                <w:rFonts w:ascii="宋体" w:hAnsi="宋体" w:hint="eastAsia"/>
                <w:sz w:val="22"/>
                <w:szCs w:val="22"/>
              </w:rPr>
              <w:t>394.63</w:t>
            </w:r>
          </w:p>
        </w:tc>
      </w:tr>
      <w:tr w:rsidR="009777B0" w:rsidRPr="007A0C1C" w:rsidTr="009B780D">
        <w:trPr>
          <w:cantSplit/>
          <w:trHeight w:val="535"/>
          <w:jc w:val="center"/>
        </w:trPr>
        <w:tc>
          <w:tcPr>
            <w:tcW w:w="500" w:type="pct"/>
            <w:tcBorders>
              <w:top w:val="single" w:sz="4" w:space="0" w:color="auto"/>
              <w:left w:val="single" w:sz="4" w:space="0" w:color="auto"/>
              <w:bottom w:val="single" w:sz="4" w:space="0" w:color="auto"/>
              <w:right w:val="single" w:sz="4" w:space="0" w:color="auto"/>
            </w:tcBorders>
            <w:vAlign w:val="center"/>
          </w:tcPr>
          <w:p w:rsidR="009B780D" w:rsidRPr="007A0C1C" w:rsidRDefault="009B780D" w:rsidP="00856B25">
            <w:pPr>
              <w:spacing w:line="360" w:lineRule="auto"/>
              <w:jc w:val="center"/>
              <w:rPr>
                <w:rFonts w:ascii="宋体" w:hAnsi="宋体" w:cs="宋体"/>
                <w:bCs/>
                <w:sz w:val="22"/>
                <w:szCs w:val="22"/>
              </w:rPr>
            </w:pPr>
            <w:r w:rsidRPr="007A0C1C">
              <w:rPr>
                <w:rFonts w:ascii="宋体" w:hAnsi="宋体" w:cs="宋体" w:hint="eastAsia"/>
                <w:bCs/>
                <w:sz w:val="22"/>
                <w:szCs w:val="22"/>
              </w:rPr>
              <w:t>F</w:t>
            </w:r>
          </w:p>
        </w:tc>
        <w:tc>
          <w:tcPr>
            <w:tcW w:w="1871" w:type="pct"/>
            <w:tcBorders>
              <w:top w:val="single" w:sz="4" w:space="0" w:color="auto"/>
              <w:left w:val="single" w:sz="4" w:space="0" w:color="auto"/>
              <w:bottom w:val="single" w:sz="4" w:space="0" w:color="auto"/>
              <w:right w:val="single" w:sz="4" w:space="0" w:color="auto"/>
            </w:tcBorders>
            <w:vAlign w:val="center"/>
          </w:tcPr>
          <w:p w:rsidR="009B780D" w:rsidRPr="007A0C1C" w:rsidRDefault="009B780D" w:rsidP="00856B25">
            <w:pPr>
              <w:spacing w:line="360" w:lineRule="auto"/>
              <w:jc w:val="center"/>
              <w:rPr>
                <w:rFonts w:ascii="宋体" w:hAnsi="宋体"/>
                <w:sz w:val="22"/>
                <w:szCs w:val="22"/>
              </w:rPr>
            </w:pPr>
            <w:r w:rsidRPr="007A0C1C">
              <w:rPr>
                <w:rFonts w:ascii="宋体" w:hAnsi="宋体" w:hint="eastAsia"/>
                <w:sz w:val="22"/>
                <w:szCs w:val="22"/>
              </w:rPr>
              <w:t>东莞巴士有限公司城区片区车辆保洁服务</w:t>
            </w:r>
          </w:p>
        </w:tc>
        <w:tc>
          <w:tcPr>
            <w:tcW w:w="1406" w:type="pct"/>
            <w:tcBorders>
              <w:top w:val="single" w:sz="4" w:space="0" w:color="auto"/>
              <w:left w:val="single" w:sz="4" w:space="0" w:color="auto"/>
              <w:bottom w:val="single" w:sz="4" w:space="0" w:color="auto"/>
              <w:right w:val="single" w:sz="4" w:space="0" w:color="auto"/>
            </w:tcBorders>
            <w:vAlign w:val="center"/>
          </w:tcPr>
          <w:p w:rsidR="009B780D" w:rsidRPr="007A0C1C" w:rsidRDefault="009B780D" w:rsidP="00856B25">
            <w:pPr>
              <w:spacing w:line="360" w:lineRule="auto"/>
              <w:jc w:val="center"/>
              <w:rPr>
                <w:rFonts w:ascii="宋体" w:hAnsi="宋体"/>
                <w:sz w:val="22"/>
                <w:szCs w:val="22"/>
              </w:rPr>
            </w:pPr>
            <w:r w:rsidRPr="007A0C1C">
              <w:rPr>
                <w:rFonts w:ascii="宋体" w:hAnsi="宋体"/>
                <w:sz w:val="22"/>
                <w:szCs w:val="22"/>
              </w:rPr>
              <w:t>24</w:t>
            </w:r>
            <w:r w:rsidRPr="007A0C1C">
              <w:rPr>
                <w:rFonts w:ascii="宋体" w:hAnsi="宋体" w:hint="eastAsia"/>
                <w:sz w:val="22"/>
                <w:szCs w:val="22"/>
              </w:rPr>
              <w:t>个月或达到合同总金额（先到先达）</w:t>
            </w:r>
          </w:p>
        </w:tc>
        <w:tc>
          <w:tcPr>
            <w:tcW w:w="1223" w:type="pct"/>
            <w:tcBorders>
              <w:top w:val="single" w:sz="4" w:space="0" w:color="auto"/>
              <w:left w:val="single" w:sz="4" w:space="0" w:color="auto"/>
              <w:bottom w:val="single" w:sz="4" w:space="0" w:color="auto"/>
              <w:right w:val="single" w:sz="4" w:space="0" w:color="auto"/>
            </w:tcBorders>
            <w:vAlign w:val="center"/>
          </w:tcPr>
          <w:p w:rsidR="009B780D" w:rsidRPr="007A0C1C" w:rsidRDefault="009B780D" w:rsidP="00856B25">
            <w:pPr>
              <w:spacing w:line="360" w:lineRule="auto"/>
              <w:jc w:val="center"/>
              <w:rPr>
                <w:rFonts w:ascii="宋体" w:hAnsi="宋体"/>
                <w:sz w:val="22"/>
                <w:szCs w:val="22"/>
              </w:rPr>
            </w:pPr>
            <w:r w:rsidRPr="007A0C1C">
              <w:rPr>
                <w:rFonts w:ascii="宋体" w:hAnsi="宋体" w:hint="eastAsia"/>
                <w:sz w:val="22"/>
                <w:szCs w:val="22"/>
              </w:rPr>
              <w:t>6</w:t>
            </w:r>
            <w:r w:rsidRPr="007A0C1C">
              <w:rPr>
                <w:rFonts w:ascii="宋体" w:hAnsi="宋体"/>
                <w:sz w:val="22"/>
                <w:szCs w:val="22"/>
              </w:rPr>
              <w:t>,</w:t>
            </w:r>
            <w:r w:rsidRPr="007A0C1C">
              <w:rPr>
                <w:rFonts w:ascii="宋体" w:hAnsi="宋体" w:hint="eastAsia"/>
                <w:sz w:val="22"/>
                <w:szCs w:val="22"/>
              </w:rPr>
              <w:t>764</w:t>
            </w:r>
            <w:r w:rsidRPr="007A0C1C">
              <w:rPr>
                <w:rFonts w:ascii="宋体" w:hAnsi="宋体"/>
                <w:sz w:val="22"/>
                <w:szCs w:val="22"/>
              </w:rPr>
              <w:t>,</w:t>
            </w:r>
            <w:r w:rsidRPr="007A0C1C">
              <w:rPr>
                <w:rFonts w:ascii="宋体" w:hAnsi="宋体" w:hint="eastAsia"/>
                <w:sz w:val="22"/>
                <w:szCs w:val="22"/>
              </w:rPr>
              <w:t>971.23</w:t>
            </w:r>
          </w:p>
        </w:tc>
      </w:tr>
      <w:tr w:rsidR="009777B0" w:rsidRPr="007A0C1C" w:rsidTr="009B780D">
        <w:trPr>
          <w:cantSplit/>
          <w:trHeight w:val="535"/>
          <w:jc w:val="center"/>
        </w:trPr>
        <w:tc>
          <w:tcPr>
            <w:tcW w:w="500" w:type="pct"/>
            <w:tcBorders>
              <w:top w:val="single" w:sz="4" w:space="0" w:color="auto"/>
              <w:left w:val="single" w:sz="4" w:space="0" w:color="auto"/>
              <w:bottom w:val="single" w:sz="4" w:space="0" w:color="auto"/>
              <w:right w:val="single" w:sz="4" w:space="0" w:color="auto"/>
            </w:tcBorders>
            <w:vAlign w:val="center"/>
          </w:tcPr>
          <w:p w:rsidR="009B780D" w:rsidRPr="007A0C1C" w:rsidRDefault="009B780D" w:rsidP="00856B25">
            <w:pPr>
              <w:spacing w:line="360" w:lineRule="auto"/>
              <w:jc w:val="center"/>
              <w:rPr>
                <w:rFonts w:ascii="宋体" w:hAnsi="宋体" w:cs="宋体"/>
                <w:bCs/>
                <w:sz w:val="22"/>
                <w:szCs w:val="22"/>
              </w:rPr>
            </w:pPr>
            <w:r w:rsidRPr="007A0C1C">
              <w:rPr>
                <w:rFonts w:ascii="宋体" w:hAnsi="宋体" w:cs="宋体" w:hint="eastAsia"/>
                <w:bCs/>
                <w:sz w:val="22"/>
                <w:szCs w:val="22"/>
              </w:rPr>
              <w:t>G</w:t>
            </w:r>
          </w:p>
        </w:tc>
        <w:tc>
          <w:tcPr>
            <w:tcW w:w="1871" w:type="pct"/>
            <w:tcBorders>
              <w:top w:val="single" w:sz="4" w:space="0" w:color="auto"/>
              <w:left w:val="single" w:sz="4" w:space="0" w:color="auto"/>
              <w:bottom w:val="single" w:sz="4" w:space="0" w:color="auto"/>
              <w:right w:val="single" w:sz="4" w:space="0" w:color="auto"/>
            </w:tcBorders>
            <w:vAlign w:val="center"/>
          </w:tcPr>
          <w:p w:rsidR="009B780D" w:rsidRPr="007A0C1C" w:rsidRDefault="009B780D" w:rsidP="00856B25">
            <w:pPr>
              <w:spacing w:line="360" w:lineRule="auto"/>
              <w:jc w:val="center"/>
              <w:rPr>
                <w:rFonts w:ascii="宋体" w:hAnsi="宋体"/>
                <w:sz w:val="22"/>
                <w:szCs w:val="22"/>
              </w:rPr>
            </w:pPr>
            <w:r w:rsidRPr="007A0C1C">
              <w:rPr>
                <w:rFonts w:ascii="宋体" w:hAnsi="宋体" w:hint="eastAsia"/>
                <w:sz w:val="22"/>
                <w:szCs w:val="22"/>
              </w:rPr>
              <w:t>东莞巴士有限公司临深片区车辆保洁服务</w:t>
            </w:r>
          </w:p>
        </w:tc>
        <w:tc>
          <w:tcPr>
            <w:tcW w:w="1406" w:type="pct"/>
            <w:tcBorders>
              <w:top w:val="single" w:sz="4" w:space="0" w:color="auto"/>
              <w:left w:val="single" w:sz="4" w:space="0" w:color="auto"/>
              <w:bottom w:val="single" w:sz="4" w:space="0" w:color="auto"/>
              <w:right w:val="single" w:sz="4" w:space="0" w:color="auto"/>
            </w:tcBorders>
            <w:vAlign w:val="center"/>
          </w:tcPr>
          <w:p w:rsidR="009B780D" w:rsidRPr="007A0C1C" w:rsidRDefault="009B780D" w:rsidP="00856B25">
            <w:pPr>
              <w:spacing w:line="360" w:lineRule="auto"/>
              <w:jc w:val="center"/>
              <w:rPr>
                <w:rFonts w:ascii="宋体" w:hAnsi="宋体"/>
                <w:sz w:val="22"/>
                <w:szCs w:val="22"/>
              </w:rPr>
            </w:pPr>
            <w:r w:rsidRPr="007A0C1C">
              <w:rPr>
                <w:rFonts w:ascii="宋体" w:hAnsi="宋体"/>
                <w:sz w:val="22"/>
                <w:szCs w:val="22"/>
              </w:rPr>
              <w:t>24</w:t>
            </w:r>
            <w:r w:rsidRPr="007A0C1C">
              <w:rPr>
                <w:rFonts w:ascii="宋体" w:hAnsi="宋体" w:hint="eastAsia"/>
                <w:sz w:val="22"/>
                <w:szCs w:val="22"/>
              </w:rPr>
              <w:t>个月或达到合同总金额（先到先达）</w:t>
            </w:r>
          </w:p>
        </w:tc>
        <w:tc>
          <w:tcPr>
            <w:tcW w:w="1223" w:type="pct"/>
            <w:tcBorders>
              <w:top w:val="single" w:sz="4" w:space="0" w:color="auto"/>
              <w:left w:val="single" w:sz="4" w:space="0" w:color="auto"/>
              <w:bottom w:val="single" w:sz="4" w:space="0" w:color="auto"/>
              <w:right w:val="single" w:sz="4" w:space="0" w:color="auto"/>
            </w:tcBorders>
            <w:vAlign w:val="center"/>
          </w:tcPr>
          <w:p w:rsidR="009B780D" w:rsidRPr="007A0C1C" w:rsidRDefault="009B780D" w:rsidP="00856B25">
            <w:pPr>
              <w:spacing w:line="360" w:lineRule="auto"/>
              <w:jc w:val="center"/>
              <w:rPr>
                <w:rFonts w:ascii="宋体" w:hAnsi="宋体"/>
                <w:sz w:val="22"/>
                <w:szCs w:val="22"/>
              </w:rPr>
            </w:pPr>
            <w:r w:rsidRPr="007A0C1C">
              <w:rPr>
                <w:rFonts w:ascii="宋体" w:hAnsi="宋体" w:hint="eastAsia"/>
                <w:sz w:val="22"/>
                <w:szCs w:val="22"/>
              </w:rPr>
              <w:t>6</w:t>
            </w:r>
            <w:r w:rsidRPr="007A0C1C">
              <w:rPr>
                <w:rFonts w:ascii="宋体" w:hAnsi="宋体"/>
                <w:sz w:val="22"/>
                <w:szCs w:val="22"/>
              </w:rPr>
              <w:t>,</w:t>
            </w:r>
            <w:r w:rsidRPr="007A0C1C">
              <w:rPr>
                <w:rFonts w:ascii="宋体" w:hAnsi="宋体" w:hint="eastAsia"/>
                <w:sz w:val="22"/>
                <w:szCs w:val="22"/>
              </w:rPr>
              <w:t>659</w:t>
            </w:r>
            <w:r w:rsidRPr="007A0C1C">
              <w:rPr>
                <w:rFonts w:ascii="宋体" w:hAnsi="宋体"/>
                <w:sz w:val="22"/>
                <w:szCs w:val="22"/>
              </w:rPr>
              <w:t>,</w:t>
            </w:r>
            <w:r w:rsidRPr="007A0C1C">
              <w:rPr>
                <w:rFonts w:ascii="宋体" w:hAnsi="宋体" w:hint="eastAsia"/>
                <w:sz w:val="22"/>
                <w:szCs w:val="22"/>
              </w:rPr>
              <w:t>873.14</w:t>
            </w:r>
          </w:p>
        </w:tc>
      </w:tr>
      <w:tr w:rsidR="009777B0" w:rsidRPr="007A0C1C" w:rsidTr="009B780D">
        <w:trPr>
          <w:cantSplit/>
          <w:trHeight w:val="535"/>
          <w:jc w:val="center"/>
        </w:trPr>
        <w:tc>
          <w:tcPr>
            <w:tcW w:w="500" w:type="pct"/>
            <w:tcBorders>
              <w:top w:val="single" w:sz="4" w:space="0" w:color="auto"/>
              <w:left w:val="single" w:sz="4" w:space="0" w:color="auto"/>
              <w:bottom w:val="single" w:sz="4" w:space="0" w:color="auto"/>
              <w:right w:val="single" w:sz="4" w:space="0" w:color="auto"/>
            </w:tcBorders>
            <w:vAlign w:val="center"/>
          </w:tcPr>
          <w:p w:rsidR="009B780D" w:rsidRPr="007A0C1C" w:rsidRDefault="009B780D" w:rsidP="00A8519E">
            <w:pPr>
              <w:spacing w:line="360" w:lineRule="auto"/>
              <w:jc w:val="center"/>
              <w:rPr>
                <w:rFonts w:ascii="宋体" w:hAnsi="宋体" w:cs="宋体"/>
                <w:bCs/>
                <w:sz w:val="22"/>
                <w:szCs w:val="22"/>
              </w:rPr>
            </w:pPr>
            <w:r w:rsidRPr="007A0C1C">
              <w:rPr>
                <w:rFonts w:ascii="宋体" w:hAnsi="宋体" w:cs="宋体"/>
                <w:bCs/>
                <w:sz w:val="22"/>
                <w:szCs w:val="22"/>
              </w:rPr>
              <w:t>H</w:t>
            </w:r>
          </w:p>
        </w:tc>
        <w:tc>
          <w:tcPr>
            <w:tcW w:w="1871" w:type="pct"/>
            <w:tcBorders>
              <w:top w:val="single" w:sz="4" w:space="0" w:color="auto"/>
              <w:left w:val="single" w:sz="4" w:space="0" w:color="auto"/>
              <w:bottom w:val="single" w:sz="4" w:space="0" w:color="auto"/>
              <w:right w:val="single" w:sz="4" w:space="0" w:color="auto"/>
            </w:tcBorders>
            <w:vAlign w:val="center"/>
          </w:tcPr>
          <w:p w:rsidR="009B780D" w:rsidRPr="007A0C1C" w:rsidRDefault="009B780D" w:rsidP="00A8519E">
            <w:pPr>
              <w:spacing w:line="360" w:lineRule="auto"/>
              <w:jc w:val="center"/>
              <w:rPr>
                <w:rFonts w:ascii="宋体" w:hAnsi="宋体"/>
                <w:sz w:val="22"/>
                <w:szCs w:val="22"/>
              </w:rPr>
            </w:pPr>
            <w:r w:rsidRPr="007A0C1C">
              <w:rPr>
                <w:rFonts w:ascii="宋体" w:hAnsi="宋体" w:hint="eastAsia"/>
                <w:sz w:val="22"/>
                <w:szCs w:val="22"/>
              </w:rPr>
              <w:t>东莞巴士有限公司东部片区车辆保洁服务</w:t>
            </w:r>
          </w:p>
        </w:tc>
        <w:tc>
          <w:tcPr>
            <w:tcW w:w="1406" w:type="pct"/>
            <w:tcBorders>
              <w:top w:val="single" w:sz="4" w:space="0" w:color="auto"/>
              <w:left w:val="single" w:sz="4" w:space="0" w:color="auto"/>
              <w:bottom w:val="single" w:sz="4" w:space="0" w:color="auto"/>
              <w:right w:val="single" w:sz="4" w:space="0" w:color="auto"/>
            </w:tcBorders>
            <w:vAlign w:val="center"/>
          </w:tcPr>
          <w:p w:rsidR="009B780D" w:rsidRPr="007A0C1C" w:rsidRDefault="009B780D" w:rsidP="00A8519E">
            <w:pPr>
              <w:spacing w:line="360" w:lineRule="auto"/>
              <w:jc w:val="center"/>
              <w:rPr>
                <w:rFonts w:ascii="宋体" w:hAnsi="宋体"/>
                <w:sz w:val="22"/>
                <w:szCs w:val="22"/>
              </w:rPr>
            </w:pPr>
            <w:r w:rsidRPr="007A0C1C">
              <w:rPr>
                <w:rFonts w:ascii="宋体" w:hAnsi="宋体"/>
                <w:sz w:val="22"/>
                <w:szCs w:val="22"/>
              </w:rPr>
              <w:t>24</w:t>
            </w:r>
            <w:r w:rsidRPr="007A0C1C">
              <w:rPr>
                <w:rFonts w:ascii="宋体" w:hAnsi="宋体" w:hint="eastAsia"/>
                <w:sz w:val="22"/>
                <w:szCs w:val="22"/>
              </w:rPr>
              <w:t>个月或达到合同总金额（先到先达）</w:t>
            </w:r>
          </w:p>
        </w:tc>
        <w:tc>
          <w:tcPr>
            <w:tcW w:w="1223" w:type="pct"/>
            <w:tcBorders>
              <w:top w:val="single" w:sz="4" w:space="0" w:color="auto"/>
              <w:left w:val="single" w:sz="4" w:space="0" w:color="auto"/>
              <w:bottom w:val="single" w:sz="4" w:space="0" w:color="auto"/>
              <w:right w:val="single" w:sz="4" w:space="0" w:color="auto"/>
            </w:tcBorders>
            <w:vAlign w:val="center"/>
          </w:tcPr>
          <w:p w:rsidR="009B780D" w:rsidRPr="007A0C1C" w:rsidRDefault="009B780D" w:rsidP="00A8519E">
            <w:pPr>
              <w:spacing w:line="360" w:lineRule="auto"/>
              <w:jc w:val="center"/>
              <w:rPr>
                <w:rFonts w:ascii="宋体" w:hAnsi="宋体"/>
                <w:sz w:val="22"/>
                <w:szCs w:val="22"/>
              </w:rPr>
            </w:pPr>
            <w:r w:rsidRPr="007A0C1C">
              <w:rPr>
                <w:rFonts w:ascii="宋体" w:hAnsi="宋体" w:hint="eastAsia"/>
                <w:sz w:val="22"/>
                <w:szCs w:val="22"/>
              </w:rPr>
              <w:t>5</w:t>
            </w:r>
            <w:r w:rsidRPr="007A0C1C">
              <w:rPr>
                <w:rFonts w:ascii="宋体" w:hAnsi="宋体"/>
                <w:sz w:val="22"/>
                <w:szCs w:val="22"/>
              </w:rPr>
              <w:t>,</w:t>
            </w:r>
            <w:r w:rsidRPr="007A0C1C">
              <w:rPr>
                <w:rFonts w:ascii="宋体" w:hAnsi="宋体" w:hint="eastAsia"/>
                <w:sz w:val="22"/>
                <w:szCs w:val="22"/>
              </w:rPr>
              <w:t>933</w:t>
            </w:r>
            <w:r w:rsidRPr="007A0C1C">
              <w:rPr>
                <w:rFonts w:ascii="宋体" w:hAnsi="宋体"/>
                <w:sz w:val="22"/>
                <w:szCs w:val="22"/>
              </w:rPr>
              <w:t>,</w:t>
            </w:r>
            <w:r w:rsidRPr="007A0C1C">
              <w:rPr>
                <w:rFonts w:ascii="宋体" w:hAnsi="宋体" w:hint="eastAsia"/>
                <w:sz w:val="22"/>
                <w:szCs w:val="22"/>
              </w:rPr>
              <w:t>589.23</w:t>
            </w:r>
          </w:p>
        </w:tc>
      </w:tr>
    </w:tbl>
    <w:p w:rsidR="007A2DA2" w:rsidRPr="007A0C1C" w:rsidRDefault="00D12751" w:rsidP="00D12751">
      <w:pPr>
        <w:snapToGrid w:val="0"/>
        <w:spacing w:line="360" w:lineRule="auto"/>
        <w:rPr>
          <w:rFonts w:ascii="Times New Roman" w:eastAsiaTheme="minorEastAsia" w:hAnsi="Times New Roman"/>
          <w:b/>
          <w:bCs/>
          <w:sz w:val="22"/>
          <w:szCs w:val="22"/>
        </w:rPr>
      </w:pPr>
      <w:r w:rsidRPr="007A0C1C">
        <w:rPr>
          <w:rFonts w:ascii="Times New Roman" w:eastAsiaTheme="minorEastAsia" w:hAnsi="Times New Roman" w:hint="eastAsia"/>
          <w:b/>
          <w:bCs/>
          <w:sz w:val="22"/>
          <w:szCs w:val="22"/>
        </w:rPr>
        <w:t>注：</w:t>
      </w:r>
      <w:r w:rsidRPr="007A0C1C">
        <w:rPr>
          <w:rFonts w:ascii="宋体" w:hAnsi="宋体" w:cs="宋体" w:hint="eastAsia"/>
          <w:b/>
          <w:szCs w:val="21"/>
        </w:rPr>
        <w:t>投标人可以对一个包号或所有包号进行投标，</w:t>
      </w:r>
      <w:r w:rsidR="006341AA" w:rsidRPr="007A0C1C">
        <w:rPr>
          <w:rFonts w:ascii="宋体" w:hAnsi="宋体" w:cs="宋体" w:hint="eastAsia"/>
          <w:b/>
          <w:szCs w:val="21"/>
        </w:rPr>
        <w:t>其中</w:t>
      </w:r>
      <w:r w:rsidR="006341AA" w:rsidRPr="007A0C1C">
        <w:rPr>
          <w:rFonts w:hint="eastAsia"/>
          <w:b/>
        </w:rPr>
        <w:t>包</w:t>
      </w:r>
      <w:r w:rsidR="006341AA" w:rsidRPr="007A0C1C">
        <w:rPr>
          <w:rFonts w:ascii="宋体" w:hAnsi="宋体" w:cs="宋体" w:hint="eastAsia"/>
          <w:b/>
          <w:szCs w:val="21"/>
        </w:rPr>
        <w:t>A、</w:t>
      </w:r>
      <w:r w:rsidR="006341AA" w:rsidRPr="007A0C1C">
        <w:rPr>
          <w:rFonts w:ascii="宋体" w:hAnsi="宋体" w:cs="宋体"/>
          <w:b/>
          <w:szCs w:val="21"/>
        </w:rPr>
        <w:t>B</w:t>
      </w:r>
      <w:r w:rsidR="006341AA" w:rsidRPr="007A0C1C">
        <w:rPr>
          <w:rFonts w:ascii="宋体" w:hAnsi="宋体" w:cs="宋体" w:hint="eastAsia"/>
          <w:b/>
          <w:szCs w:val="21"/>
        </w:rPr>
        <w:t>、</w:t>
      </w:r>
      <w:r w:rsidR="006341AA" w:rsidRPr="007A0C1C">
        <w:rPr>
          <w:rFonts w:ascii="宋体" w:hAnsi="宋体" w:cs="宋体"/>
          <w:b/>
          <w:szCs w:val="21"/>
        </w:rPr>
        <w:t>C</w:t>
      </w:r>
      <w:r w:rsidR="006341AA" w:rsidRPr="007A0C1C">
        <w:rPr>
          <w:rFonts w:ascii="宋体" w:hAnsi="宋体" w:cs="宋体" w:hint="eastAsia"/>
          <w:b/>
          <w:szCs w:val="21"/>
        </w:rPr>
        <w:t>可以兼投兼中，</w:t>
      </w:r>
      <w:r w:rsidR="00655E24" w:rsidRPr="007A0C1C">
        <w:rPr>
          <w:rFonts w:hint="eastAsia"/>
          <w:b/>
        </w:rPr>
        <w:t>包</w:t>
      </w:r>
      <w:r w:rsidR="00856B25" w:rsidRPr="007A0C1C">
        <w:rPr>
          <w:b/>
        </w:rPr>
        <w:t>D</w:t>
      </w:r>
      <w:r w:rsidR="00655E24" w:rsidRPr="007A0C1C">
        <w:rPr>
          <w:rFonts w:hint="eastAsia"/>
          <w:b/>
        </w:rPr>
        <w:t>、</w:t>
      </w:r>
      <w:r w:rsidR="00856B25" w:rsidRPr="007A0C1C">
        <w:rPr>
          <w:b/>
        </w:rPr>
        <w:t>E</w:t>
      </w:r>
      <w:r w:rsidR="00655E24" w:rsidRPr="007A0C1C">
        <w:rPr>
          <w:rFonts w:hint="eastAsia"/>
          <w:b/>
        </w:rPr>
        <w:t>、</w:t>
      </w:r>
      <w:r w:rsidR="00856B25" w:rsidRPr="007A0C1C">
        <w:rPr>
          <w:b/>
        </w:rPr>
        <w:t>F</w:t>
      </w:r>
      <w:r w:rsidR="00655E24" w:rsidRPr="007A0C1C">
        <w:rPr>
          <w:rFonts w:hint="eastAsia"/>
          <w:b/>
        </w:rPr>
        <w:t>、</w:t>
      </w:r>
      <w:r w:rsidR="00856B25" w:rsidRPr="007A0C1C">
        <w:rPr>
          <w:b/>
        </w:rPr>
        <w:t>G</w:t>
      </w:r>
      <w:r w:rsidR="00655E24" w:rsidRPr="007A0C1C">
        <w:rPr>
          <w:rFonts w:hint="eastAsia"/>
          <w:b/>
        </w:rPr>
        <w:t>、</w:t>
      </w:r>
      <w:r w:rsidR="00856B25" w:rsidRPr="007A0C1C">
        <w:rPr>
          <w:b/>
        </w:rPr>
        <w:t>H</w:t>
      </w:r>
      <w:r w:rsidR="00655E24" w:rsidRPr="007A0C1C">
        <w:rPr>
          <w:rFonts w:hint="eastAsia"/>
          <w:b/>
        </w:rPr>
        <w:t>至多只能中其中两个标包</w:t>
      </w:r>
      <w:r w:rsidRPr="007A0C1C">
        <w:rPr>
          <w:rFonts w:ascii="宋体" w:hAnsi="宋体" w:cs="宋体" w:hint="eastAsia"/>
          <w:b/>
          <w:szCs w:val="21"/>
        </w:rPr>
        <w:t>。</w:t>
      </w:r>
      <w:r w:rsidR="00C25E1E" w:rsidRPr="007A0C1C">
        <w:rPr>
          <w:rFonts w:ascii="Times New Roman" w:eastAsiaTheme="minorEastAsia" w:hAnsi="Times New Roman"/>
          <w:b/>
          <w:bCs/>
          <w:sz w:val="22"/>
          <w:szCs w:val="22"/>
        </w:rPr>
        <w:t>项目要求详见《用户需求书》。</w:t>
      </w:r>
    </w:p>
    <w:p w:rsidR="007A2DA2" w:rsidRPr="007A0C1C" w:rsidRDefault="00C25E1E">
      <w:pPr>
        <w:numPr>
          <w:ilvl w:val="0"/>
          <w:numId w:val="1"/>
        </w:numPr>
        <w:snapToGrid w:val="0"/>
        <w:spacing w:line="360" w:lineRule="auto"/>
        <w:rPr>
          <w:rFonts w:ascii="宋体" w:hAnsi="宋体"/>
          <w:bCs/>
          <w:sz w:val="22"/>
          <w:szCs w:val="22"/>
        </w:rPr>
      </w:pPr>
      <w:r w:rsidRPr="007A0C1C">
        <w:rPr>
          <w:rFonts w:ascii="宋体" w:hAnsi="宋体"/>
          <w:bCs/>
          <w:sz w:val="22"/>
          <w:szCs w:val="22"/>
        </w:rPr>
        <w:t>项目预算金额：</w:t>
      </w:r>
      <w:r w:rsidR="00DA3370" w:rsidRPr="007A0C1C">
        <w:rPr>
          <w:rFonts w:ascii="宋体" w:hAnsi="宋体"/>
          <w:bCs/>
          <w:sz w:val="22"/>
          <w:szCs w:val="22"/>
        </w:rPr>
        <w:t>118</w:t>
      </w:r>
      <w:r w:rsidR="007C09E8" w:rsidRPr="007A0C1C">
        <w:rPr>
          <w:rFonts w:ascii="宋体" w:hAnsi="宋体"/>
          <w:bCs/>
          <w:sz w:val="22"/>
          <w:szCs w:val="22"/>
        </w:rPr>
        <w:t>,</w:t>
      </w:r>
      <w:r w:rsidR="00DA3370" w:rsidRPr="007A0C1C">
        <w:rPr>
          <w:rFonts w:ascii="宋体" w:hAnsi="宋体"/>
          <w:bCs/>
          <w:sz w:val="22"/>
          <w:szCs w:val="22"/>
        </w:rPr>
        <w:t>376</w:t>
      </w:r>
      <w:r w:rsidR="007C09E8" w:rsidRPr="007A0C1C">
        <w:rPr>
          <w:rFonts w:ascii="宋体" w:hAnsi="宋体"/>
          <w:bCs/>
          <w:sz w:val="22"/>
          <w:szCs w:val="22"/>
        </w:rPr>
        <w:t>,300</w:t>
      </w:r>
      <w:r w:rsidR="00EC0845" w:rsidRPr="007A0C1C">
        <w:rPr>
          <w:rFonts w:ascii="宋体" w:hAnsi="宋体"/>
          <w:bCs/>
          <w:sz w:val="22"/>
          <w:szCs w:val="22"/>
        </w:rPr>
        <w:t>.00</w:t>
      </w:r>
      <w:r w:rsidRPr="007A0C1C">
        <w:rPr>
          <w:rFonts w:ascii="宋体" w:hAnsi="宋体" w:hint="eastAsia"/>
          <w:bCs/>
          <w:sz w:val="22"/>
          <w:szCs w:val="22"/>
        </w:rPr>
        <w:t>元</w:t>
      </w:r>
      <w:r w:rsidRPr="007A0C1C">
        <w:rPr>
          <w:rFonts w:ascii="宋体" w:hAnsi="宋体"/>
          <w:bCs/>
          <w:sz w:val="22"/>
          <w:szCs w:val="22"/>
        </w:rPr>
        <w:t>。</w:t>
      </w:r>
    </w:p>
    <w:p w:rsidR="007A2DA2" w:rsidRPr="007A0C1C" w:rsidRDefault="00C25E1E">
      <w:pPr>
        <w:numPr>
          <w:ilvl w:val="0"/>
          <w:numId w:val="1"/>
        </w:numPr>
        <w:snapToGrid w:val="0"/>
        <w:spacing w:line="360" w:lineRule="auto"/>
        <w:rPr>
          <w:rFonts w:ascii="宋体" w:hAnsi="宋体"/>
          <w:bCs/>
          <w:sz w:val="22"/>
          <w:szCs w:val="22"/>
        </w:rPr>
      </w:pPr>
      <w:r w:rsidRPr="007A0C1C">
        <w:rPr>
          <w:rFonts w:ascii="宋体" w:hAnsi="宋体"/>
          <w:bCs/>
          <w:sz w:val="22"/>
          <w:szCs w:val="22"/>
        </w:rPr>
        <w:lastRenderedPageBreak/>
        <w:t>投标人资格要求：</w:t>
      </w:r>
    </w:p>
    <w:p w:rsidR="009057C0" w:rsidRPr="007A0C1C" w:rsidRDefault="009057C0" w:rsidP="009057C0">
      <w:pPr>
        <w:tabs>
          <w:tab w:val="left" w:pos="480"/>
        </w:tabs>
        <w:snapToGrid w:val="0"/>
        <w:spacing w:line="360" w:lineRule="auto"/>
        <w:ind w:left="480"/>
        <w:rPr>
          <w:rFonts w:ascii="宋体" w:hAnsi="宋体"/>
          <w:b/>
          <w:bCs/>
          <w:sz w:val="22"/>
          <w:szCs w:val="22"/>
        </w:rPr>
      </w:pPr>
      <w:r w:rsidRPr="007A0C1C">
        <w:rPr>
          <w:rFonts w:ascii="宋体" w:hAnsi="宋体" w:hint="eastAsia"/>
          <w:b/>
          <w:bCs/>
          <w:sz w:val="22"/>
          <w:szCs w:val="22"/>
        </w:rPr>
        <w:t>包号</w:t>
      </w:r>
      <w:r w:rsidR="00856B25" w:rsidRPr="007A0C1C">
        <w:rPr>
          <w:rFonts w:ascii="宋体" w:hAnsi="宋体"/>
          <w:b/>
          <w:bCs/>
          <w:sz w:val="22"/>
          <w:szCs w:val="22"/>
        </w:rPr>
        <w:t>A</w:t>
      </w:r>
      <w:r w:rsidR="00856B25" w:rsidRPr="007A0C1C">
        <w:rPr>
          <w:rFonts w:ascii="宋体" w:hAnsi="宋体" w:hint="eastAsia"/>
          <w:b/>
          <w:bCs/>
          <w:sz w:val="22"/>
          <w:szCs w:val="22"/>
        </w:rPr>
        <w:t>、</w:t>
      </w:r>
      <w:r w:rsidRPr="007A0C1C">
        <w:rPr>
          <w:rFonts w:ascii="宋体" w:hAnsi="宋体" w:hint="eastAsia"/>
          <w:b/>
          <w:bCs/>
          <w:sz w:val="22"/>
          <w:szCs w:val="22"/>
        </w:rPr>
        <w:t>B</w:t>
      </w:r>
      <w:r w:rsidR="00817785" w:rsidRPr="007A0C1C">
        <w:rPr>
          <w:rFonts w:ascii="宋体" w:hAnsi="宋体" w:hint="eastAsia"/>
          <w:b/>
          <w:bCs/>
          <w:sz w:val="22"/>
          <w:szCs w:val="22"/>
        </w:rPr>
        <w:t>、</w:t>
      </w:r>
      <w:r w:rsidR="00856B25" w:rsidRPr="007A0C1C">
        <w:rPr>
          <w:rFonts w:ascii="宋体" w:hAnsi="宋体"/>
          <w:b/>
          <w:bCs/>
          <w:sz w:val="22"/>
          <w:szCs w:val="22"/>
        </w:rPr>
        <w:t>C</w:t>
      </w:r>
      <w:r w:rsidR="00454F28" w:rsidRPr="007A0C1C">
        <w:rPr>
          <w:rFonts w:ascii="宋体" w:hAnsi="宋体" w:hint="eastAsia"/>
          <w:b/>
          <w:bCs/>
          <w:sz w:val="22"/>
          <w:szCs w:val="22"/>
        </w:rPr>
        <w:t>适用</w:t>
      </w:r>
    </w:p>
    <w:p w:rsidR="00FE1774" w:rsidRPr="007A0C1C" w:rsidRDefault="00C25E1E" w:rsidP="002B37A7">
      <w:pPr>
        <w:tabs>
          <w:tab w:val="left" w:pos="425"/>
        </w:tabs>
        <w:adjustRightInd w:val="0"/>
        <w:snapToGrid w:val="0"/>
        <w:spacing w:line="360" w:lineRule="auto"/>
        <w:ind w:left="488" w:hanging="488"/>
        <w:rPr>
          <w:rFonts w:ascii="宋体" w:hAnsi="宋体"/>
          <w:sz w:val="22"/>
          <w:szCs w:val="22"/>
        </w:rPr>
      </w:pPr>
      <w:r w:rsidRPr="007A0C1C">
        <w:rPr>
          <w:rFonts w:ascii="宋体" w:hAnsi="宋体"/>
          <w:sz w:val="22"/>
          <w:szCs w:val="22"/>
        </w:rPr>
        <w:t>1</w:t>
      </w:r>
      <w:r w:rsidRPr="007A0C1C">
        <w:rPr>
          <w:rFonts w:ascii="宋体" w:hAnsi="宋体" w:hint="eastAsia"/>
          <w:sz w:val="22"/>
          <w:szCs w:val="22"/>
        </w:rPr>
        <w:t>)</w:t>
      </w:r>
      <w:r w:rsidRPr="007A0C1C">
        <w:rPr>
          <w:rFonts w:ascii="宋体" w:hAnsi="宋体"/>
          <w:sz w:val="22"/>
          <w:szCs w:val="22"/>
        </w:rPr>
        <w:t xml:space="preserve">   </w:t>
      </w:r>
      <w:bookmarkStart w:id="10" w:name="_Hlk2675390"/>
      <w:r w:rsidR="00C6295B" w:rsidRPr="007A0C1C">
        <w:rPr>
          <w:rFonts w:hAnsi="宋体" w:hint="eastAsia"/>
          <w:szCs w:val="21"/>
          <w:lang w:val="zh-CN"/>
        </w:rPr>
        <w:t>投标人</w:t>
      </w:r>
      <w:r w:rsidR="00C03DB4" w:rsidRPr="007A0C1C">
        <w:rPr>
          <w:rFonts w:hAnsi="宋体" w:hint="eastAsia"/>
          <w:szCs w:val="21"/>
          <w:lang w:val="zh-CN"/>
        </w:rPr>
        <w:t>为</w:t>
      </w:r>
      <w:r w:rsidR="00C6295B" w:rsidRPr="007A0C1C">
        <w:rPr>
          <w:rFonts w:hAnsi="宋体" w:hint="eastAsia"/>
          <w:szCs w:val="21"/>
          <w:lang w:val="zh-CN"/>
        </w:rPr>
        <w:t>中华人民共和国境内登记注册的法人</w:t>
      </w:r>
      <w:r w:rsidR="00C03DB4" w:rsidRPr="007A0C1C">
        <w:rPr>
          <w:rFonts w:hAnsi="宋体" w:hint="eastAsia"/>
          <w:szCs w:val="21"/>
          <w:lang w:val="zh-CN"/>
        </w:rPr>
        <w:t>，具有独立承担民事责任的能力</w:t>
      </w:r>
      <w:r w:rsidR="00C03DB4" w:rsidRPr="007A0C1C">
        <w:rPr>
          <w:rFonts w:ascii="宋体" w:hAnsi="宋体" w:hint="eastAsia"/>
          <w:sz w:val="22"/>
          <w:szCs w:val="22"/>
        </w:rPr>
        <w:t>；</w:t>
      </w:r>
    </w:p>
    <w:p w:rsidR="00C03DB4" w:rsidRPr="007A0C1C" w:rsidRDefault="00454F28" w:rsidP="00C03DB4">
      <w:pPr>
        <w:tabs>
          <w:tab w:val="left" w:pos="425"/>
        </w:tabs>
        <w:adjustRightInd w:val="0"/>
        <w:snapToGrid w:val="0"/>
        <w:spacing w:line="360" w:lineRule="auto"/>
        <w:ind w:left="488" w:hanging="488"/>
        <w:rPr>
          <w:rFonts w:ascii="宋体" w:hAnsi="宋体"/>
          <w:sz w:val="22"/>
          <w:szCs w:val="22"/>
        </w:rPr>
      </w:pPr>
      <w:r w:rsidRPr="007A0C1C">
        <w:rPr>
          <w:rFonts w:ascii="宋体" w:hAnsi="宋体"/>
          <w:sz w:val="22"/>
          <w:szCs w:val="22"/>
        </w:rPr>
        <w:t>2</w:t>
      </w:r>
      <w:r w:rsidR="00C03DB4" w:rsidRPr="007A0C1C">
        <w:rPr>
          <w:rFonts w:ascii="宋体" w:hAnsi="宋体"/>
          <w:sz w:val="22"/>
          <w:szCs w:val="22"/>
        </w:rPr>
        <w:t xml:space="preserve">)   </w:t>
      </w:r>
      <w:r w:rsidR="00C03DB4" w:rsidRPr="007A0C1C">
        <w:rPr>
          <w:rFonts w:ascii="宋体" w:hAnsi="宋体" w:hint="eastAsia"/>
          <w:sz w:val="22"/>
          <w:szCs w:val="22"/>
        </w:rPr>
        <w:t>投标人须具有公安机关核发的《保安服务许可证》，</w:t>
      </w:r>
      <w:r w:rsidR="00AA415C" w:rsidRPr="007A0C1C">
        <w:rPr>
          <w:rFonts w:ascii="宋体" w:hAnsi="宋体" w:hint="eastAsia"/>
          <w:sz w:val="22"/>
          <w:szCs w:val="22"/>
        </w:rPr>
        <w:t>跨区经营保安业务</w:t>
      </w:r>
      <w:r w:rsidR="00E169FA" w:rsidRPr="007A0C1C">
        <w:rPr>
          <w:rFonts w:ascii="宋体" w:hAnsi="宋体" w:hint="eastAsia"/>
          <w:sz w:val="22"/>
          <w:szCs w:val="22"/>
        </w:rPr>
        <w:t>的保安公司，须在投标文件中承诺中标后在开始提供保安服务之前30个工作日内取得本市公安机关的备案证明</w:t>
      </w:r>
      <w:r w:rsidR="00C03DB4" w:rsidRPr="007A0C1C">
        <w:rPr>
          <w:rFonts w:ascii="宋体" w:hAnsi="宋体" w:hint="eastAsia"/>
          <w:sz w:val="22"/>
          <w:szCs w:val="22"/>
        </w:rPr>
        <w:t>；</w:t>
      </w:r>
    </w:p>
    <w:p w:rsidR="00FE1774" w:rsidRPr="007A0C1C" w:rsidRDefault="00454F28" w:rsidP="00C03DB4">
      <w:pPr>
        <w:tabs>
          <w:tab w:val="left" w:pos="425"/>
        </w:tabs>
        <w:adjustRightInd w:val="0"/>
        <w:snapToGrid w:val="0"/>
        <w:spacing w:line="360" w:lineRule="auto"/>
        <w:ind w:left="488" w:hanging="488"/>
        <w:rPr>
          <w:rFonts w:ascii="宋体" w:hAnsi="宋体"/>
          <w:sz w:val="22"/>
          <w:szCs w:val="22"/>
        </w:rPr>
      </w:pPr>
      <w:r w:rsidRPr="007A0C1C">
        <w:rPr>
          <w:rFonts w:ascii="宋体" w:hAnsi="宋体"/>
          <w:sz w:val="22"/>
          <w:szCs w:val="22"/>
        </w:rPr>
        <w:t>3</w:t>
      </w:r>
      <w:r w:rsidR="00C25E1E" w:rsidRPr="007A0C1C">
        <w:rPr>
          <w:rFonts w:ascii="宋体" w:hAnsi="宋体" w:hint="eastAsia"/>
          <w:sz w:val="22"/>
          <w:szCs w:val="22"/>
        </w:rPr>
        <w:t>)</w:t>
      </w:r>
      <w:r w:rsidR="00C25E1E" w:rsidRPr="007A0C1C">
        <w:rPr>
          <w:rFonts w:ascii="宋体" w:hAnsi="宋体"/>
          <w:sz w:val="22"/>
          <w:szCs w:val="22"/>
        </w:rPr>
        <w:t xml:space="preserve">   </w:t>
      </w:r>
      <w:r w:rsidR="00C25E1E" w:rsidRPr="007A0C1C">
        <w:rPr>
          <w:rFonts w:ascii="宋体" w:hAnsi="宋体" w:hint="eastAsia"/>
          <w:sz w:val="22"/>
          <w:szCs w:val="22"/>
        </w:rPr>
        <w:t>投标人必须具有独立经营权，不能外包或挂靠形式经营，一经发现</w:t>
      </w:r>
      <w:r w:rsidR="0004184E" w:rsidRPr="007A0C1C">
        <w:rPr>
          <w:rFonts w:ascii="宋体" w:hAnsi="宋体" w:hint="eastAsia"/>
          <w:sz w:val="22"/>
          <w:szCs w:val="22"/>
        </w:rPr>
        <w:t>招标</w:t>
      </w:r>
      <w:r w:rsidR="00C03DB4" w:rsidRPr="007A0C1C">
        <w:rPr>
          <w:rFonts w:ascii="宋体" w:hAnsi="宋体" w:hint="eastAsia"/>
          <w:sz w:val="22"/>
          <w:szCs w:val="22"/>
        </w:rPr>
        <w:t>人</w:t>
      </w:r>
      <w:r w:rsidR="00C25E1E" w:rsidRPr="007A0C1C">
        <w:rPr>
          <w:rFonts w:ascii="宋体" w:hAnsi="宋体" w:hint="eastAsia"/>
          <w:sz w:val="22"/>
          <w:szCs w:val="22"/>
        </w:rPr>
        <w:t>有权单方无条件终止合同；</w:t>
      </w:r>
    </w:p>
    <w:p w:rsidR="00FE1774" w:rsidRPr="007A0C1C" w:rsidRDefault="00454F28" w:rsidP="002B37A7">
      <w:pPr>
        <w:tabs>
          <w:tab w:val="left" w:pos="425"/>
        </w:tabs>
        <w:adjustRightInd w:val="0"/>
        <w:snapToGrid w:val="0"/>
        <w:spacing w:line="360" w:lineRule="auto"/>
        <w:ind w:left="488" w:hanging="488"/>
        <w:rPr>
          <w:rFonts w:ascii="宋体" w:hAnsi="宋体"/>
          <w:sz w:val="22"/>
          <w:szCs w:val="22"/>
        </w:rPr>
      </w:pPr>
      <w:r w:rsidRPr="007A0C1C">
        <w:rPr>
          <w:rFonts w:ascii="宋体" w:hAnsi="宋体"/>
          <w:sz w:val="22"/>
          <w:szCs w:val="22"/>
        </w:rPr>
        <w:t>4</w:t>
      </w:r>
      <w:r w:rsidR="00C25E1E" w:rsidRPr="007A0C1C">
        <w:rPr>
          <w:rFonts w:ascii="宋体" w:hAnsi="宋体" w:hint="eastAsia"/>
          <w:sz w:val="22"/>
          <w:szCs w:val="22"/>
        </w:rPr>
        <w:t>)</w:t>
      </w:r>
      <w:r w:rsidR="00C25E1E" w:rsidRPr="007A0C1C">
        <w:rPr>
          <w:rFonts w:ascii="宋体" w:hAnsi="宋体"/>
          <w:sz w:val="22"/>
          <w:szCs w:val="22"/>
        </w:rPr>
        <w:t xml:space="preserve">   </w:t>
      </w:r>
      <w:r w:rsidR="00C25E1E" w:rsidRPr="007A0C1C">
        <w:rPr>
          <w:rFonts w:ascii="宋体" w:hAnsi="宋体" w:hint="eastAsia"/>
          <w:sz w:val="22"/>
          <w:szCs w:val="22"/>
        </w:rPr>
        <w:t>投标人未被列入“信用中国”网站</w:t>
      </w:r>
      <w:r w:rsidR="00C25E1E" w:rsidRPr="007A0C1C">
        <w:rPr>
          <w:rFonts w:ascii="宋体" w:hAnsi="宋体"/>
          <w:sz w:val="22"/>
          <w:szCs w:val="22"/>
        </w:rPr>
        <w:t>(www.creditchina.gov.cn)</w:t>
      </w:r>
      <w:r w:rsidR="00C25E1E" w:rsidRPr="007A0C1C">
        <w:rPr>
          <w:rFonts w:ascii="宋体" w:hAnsi="宋体" w:hint="eastAsia"/>
          <w:sz w:val="22"/>
          <w:szCs w:val="22"/>
        </w:rPr>
        <w:t>“记录失信被执行人或重大税收违法案件当事人名单或政府采购严重违法失信名单”记录名单；不处于中国政府采购网</w:t>
      </w:r>
      <w:r w:rsidR="00C25E1E" w:rsidRPr="007A0C1C">
        <w:rPr>
          <w:rFonts w:ascii="宋体" w:hAnsi="宋体"/>
          <w:sz w:val="22"/>
          <w:szCs w:val="22"/>
        </w:rPr>
        <w:t>(www.ccgp.gov.cn)</w:t>
      </w:r>
      <w:r w:rsidR="00C25E1E" w:rsidRPr="007A0C1C">
        <w:rPr>
          <w:rFonts w:ascii="宋体" w:hAnsi="宋体" w:hint="eastAsia"/>
          <w:sz w:val="22"/>
          <w:szCs w:val="22"/>
        </w:rPr>
        <w:t>“政府采购严重违法失信行为信息记录”中的禁止参加政府采购活动期间（处罚限届满的除外）。（以</w:t>
      </w:r>
      <w:r w:rsidR="0004184E" w:rsidRPr="007A0C1C">
        <w:rPr>
          <w:rFonts w:ascii="宋体" w:hAnsi="宋体" w:hint="eastAsia"/>
          <w:sz w:val="22"/>
          <w:szCs w:val="22"/>
        </w:rPr>
        <w:t>招标</w:t>
      </w:r>
      <w:r w:rsidR="00C25E1E" w:rsidRPr="007A0C1C">
        <w:rPr>
          <w:rFonts w:ascii="宋体" w:hAnsi="宋体" w:hint="eastAsia"/>
          <w:sz w:val="22"/>
          <w:szCs w:val="22"/>
        </w:rPr>
        <w:t>代理机构于投标截止日当天在“信用中国”网站及中国政府采购网查询结果为准，同时对信用信息查询记录和证据进行打印存档）；</w:t>
      </w:r>
    </w:p>
    <w:p w:rsidR="00FE1774" w:rsidRPr="007A0C1C" w:rsidRDefault="00454F28" w:rsidP="002B37A7">
      <w:pPr>
        <w:tabs>
          <w:tab w:val="left" w:pos="425"/>
        </w:tabs>
        <w:adjustRightInd w:val="0"/>
        <w:snapToGrid w:val="0"/>
        <w:spacing w:line="360" w:lineRule="auto"/>
        <w:ind w:left="488" w:hanging="488"/>
        <w:rPr>
          <w:rFonts w:ascii="宋体" w:hAnsi="宋体"/>
          <w:sz w:val="22"/>
          <w:szCs w:val="22"/>
        </w:rPr>
      </w:pPr>
      <w:r w:rsidRPr="007A0C1C">
        <w:rPr>
          <w:rFonts w:ascii="宋体" w:hAnsi="宋体"/>
          <w:sz w:val="22"/>
          <w:szCs w:val="22"/>
        </w:rPr>
        <w:t>5</w:t>
      </w:r>
      <w:r w:rsidR="00C25E1E" w:rsidRPr="007A0C1C">
        <w:rPr>
          <w:rFonts w:ascii="宋体" w:hAnsi="宋体" w:hint="eastAsia"/>
          <w:sz w:val="22"/>
          <w:szCs w:val="22"/>
        </w:rPr>
        <w:t>)</w:t>
      </w:r>
      <w:r w:rsidR="00C25E1E" w:rsidRPr="007A0C1C">
        <w:rPr>
          <w:rFonts w:ascii="宋体" w:hAnsi="宋体"/>
          <w:sz w:val="22"/>
          <w:szCs w:val="22"/>
        </w:rPr>
        <w:t xml:space="preserve">   </w:t>
      </w:r>
      <w:r w:rsidR="00C25E1E" w:rsidRPr="007A0C1C">
        <w:rPr>
          <w:rFonts w:ascii="宋体" w:hAnsi="宋体" w:hint="eastAsia"/>
          <w:sz w:val="22"/>
          <w:szCs w:val="22"/>
        </w:rPr>
        <w:t>本项目不接受联合体投标。</w:t>
      </w:r>
      <w:bookmarkEnd w:id="10"/>
    </w:p>
    <w:p w:rsidR="002F3806" w:rsidRPr="007A0C1C" w:rsidRDefault="002F3806" w:rsidP="002F3806">
      <w:pPr>
        <w:tabs>
          <w:tab w:val="left" w:pos="480"/>
        </w:tabs>
        <w:snapToGrid w:val="0"/>
        <w:spacing w:line="360" w:lineRule="auto"/>
        <w:ind w:left="480"/>
        <w:rPr>
          <w:rFonts w:ascii="宋体" w:hAnsi="宋体"/>
          <w:b/>
          <w:bCs/>
          <w:sz w:val="22"/>
          <w:szCs w:val="22"/>
        </w:rPr>
      </w:pPr>
      <w:r w:rsidRPr="007A0C1C">
        <w:rPr>
          <w:rFonts w:ascii="宋体" w:hAnsi="宋体" w:hint="eastAsia"/>
          <w:b/>
          <w:bCs/>
          <w:sz w:val="22"/>
          <w:szCs w:val="22"/>
        </w:rPr>
        <w:t>包号</w:t>
      </w:r>
      <w:bookmarkStart w:id="11" w:name="_Hlk2793375"/>
      <w:r w:rsidR="00F92F30" w:rsidRPr="007A0C1C">
        <w:rPr>
          <w:rFonts w:ascii="宋体" w:hAnsi="宋体" w:hint="eastAsia"/>
          <w:b/>
          <w:bCs/>
          <w:sz w:val="22"/>
          <w:szCs w:val="22"/>
        </w:rPr>
        <w:t>D、E、F、</w:t>
      </w:r>
      <w:r w:rsidR="00F92F30" w:rsidRPr="007A0C1C">
        <w:rPr>
          <w:rFonts w:ascii="宋体" w:hAnsi="宋体"/>
          <w:b/>
          <w:bCs/>
          <w:sz w:val="22"/>
          <w:szCs w:val="22"/>
        </w:rPr>
        <w:t>G</w:t>
      </w:r>
      <w:bookmarkEnd w:id="11"/>
      <w:r w:rsidR="00856B25" w:rsidRPr="007A0C1C">
        <w:rPr>
          <w:rFonts w:ascii="宋体" w:hAnsi="宋体" w:hint="eastAsia"/>
          <w:b/>
          <w:bCs/>
          <w:sz w:val="22"/>
          <w:szCs w:val="22"/>
        </w:rPr>
        <w:t>、</w:t>
      </w:r>
      <w:r w:rsidR="00856B25" w:rsidRPr="007A0C1C">
        <w:rPr>
          <w:rFonts w:ascii="宋体" w:hAnsi="宋体"/>
          <w:b/>
          <w:bCs/>
          <w:sz w:val="22"/>
          <w:szCs w:val="22"/>
        </w:rPr>
        <w:t>H</w:t>
      </w:r>
      <w:r w:rsidR="00454F28" w:rsidRPr="007A0C1C">
        <w:rPr>
          <w:rFonts w:ascii="宋体" w:hAnsi="宋体" w:hint="eastAsia"/>
          <w:b/>
          <w:bCs/>
          <w:sz w:val="22"/>
          <w:szCs w:val="22"/>
        </w:rPr>
        <w:t>适用</w:t>
      </w:r>
    </w:p>
    <w:p w:rsidR="002F3806" w:rsidRPr="007A0C1C" w:rsidRDefault="002F3806" w:rsidP="002F3806">
      <w:pPr>
        <w:tabs>
          <w:tab w:val="left" w:pos="425"/>
        </w:tabs>
        <w:adjustRightInd w:val="0"/>
        <w:snapToGrid w:val="0"/>
        <w:spacing w:line="360" w:lineRule="auto"/>
        <w:ind w:left="488" w:hanging="488"/>
        <w:rPr>
          <w:rFonts w:ascii="宋体" w:hAnsi="宋体"/>
          <w:sz w:val="22"/>
          <w:szCs w:val="22"/>
        </w:rPr>
      </w:pPr>
      <w:r w:rsidRPr="007A0C1C">
        <w:rPr>
          <w:rFonts w:ascii="宋体" w:hAnsi="宋体"/>
          <w:sz w:val="22"/>
          <w:szCs w:val="22"/>
        </w:rPr>
        <w:t>1</w:t>
      </w:r>
      <w:r w:rsidRPr="007A0C1C">
        <w:rPr>
          <w:rFonts w:ascii="宋体" w:hAnsi="宋体" w:hint="eastAsia"/>
          <w:sz w:val="22"/>
          <w:szCs w:val="22"/>
        </w:rPr>
        <w:t>)</w:t>
      </w:r>
      <w:r w:rsidRPr="007A0C1C">
        <w:rPr>
          <w:rFonts w:ascii="宋体" w:hAnsi="宋体"/>
          <w:sz w:val="22"/>
          <w:szCs w:val="22"/>
        </w:rPr>
        <w:t xml:space="preserve">   </w:t>
      </w:r>
      <w:r w:rsidRPr="007A0C1C">
        <w:rPr>
          <w:rFonts w:hAnsi="宋体" w:hint="eastAsia"/>
          <w:szCs w:val="21"/>
          <w:lang w:val="zh-CN"/>
        </w:rPr>
        <w:t>投标人为中华人民共和国境内登记注册的法人，具有独立承担民事责任的能力</w:t>
      </w:r>
      <w:r w:rsidRPr="007A0C1C">
        <w:rPr>
          <w:rFonts w:ascii="宋体" w:hAnsi="宋体" w:hint="eastAsia"/>
          <w:sz w:val="22"/>
          <w:szCs w:val="22"/>
        </w:rPr>
        <w:t>；</w:t>
      </w:r>
    </w:p>
    <w:p w:rsidR="002F3806" w:rsidRPr="007A0C1C" w:rsidRDefault="00454F28" w:rsidP="002F3806">
      <w:pPr>
        <w:tabs>
          <w:tab w:val="left" w:pos="425"/>
        </w:tabs>
        <w:adjustRightInd w:val="0"/>
        <w:snapToGrid w:val="0"/>
        <w:spacing w:line="360" w:lineRule="auto"/>
        <w:ind w:left="550" w:hangingChars="250" w:hanging="550"/>
        <w:rPr>
          <w:rFonts w:ascii="宋体" w:hAnsi="宋体"/>
          <w:sz w:val="22"/>
          <w:szCs w:val="22"/>
        </w:rPr>
      </w:pPr>
      <w:r w:rsidRPr="007A0C1C">
        <w:rPr>
          <w:rFonts w:ascii="宋体" w:hAnsi="宋体"/>
          <w:sz w:val="22"/>
          <w:szCs w:val="22"/>
        </w:rPr>
        <w:t>2</w:t>
      </w:r>
      <w:r w:rsidR="002F3806" w:rsidRPr="007A0C1C">
        <w:rPr>
          <w:rFonts w:ascii="宋体" w:hAnsi="宋体" w:hint="eastAsia"/>
          <w:sz w:val="22"/>
          <w:szCs w:val="22"/>
        </w:rPr>
        <w:t>)</w:t>
      </w:r>
      <w:r w:rsidR="002F3806" w:rsidRPr="007A0C1C">
        <w:rPr>
          <w:rFonts w:ascii="宋体" w:hAnsi="宋体"/>
          <w:sz w:val="22"/>
          <w:szCs w:val="22"/>
        </w:rPr>
        <w:t xml:space="preserve">   </w:t>
      </w:r>
      <w:r w:rsidR="002F3806" w:rsidRPr="007A0C1C">
        <w:rPr>
          <w:rFonts w:ascii="宋体" w:hAnsi="宋体" w:hint="eastAsia"/>
          <w:sz w:val="22"/>
          <w:szCs w:val="22"/>
        </w:rPr>
        <w:t>投标人必须具有独立经营权，不能外包或挂靠形式经营，一经发现</w:t>
      </w:r>
      <w:r w:rsidR="0004184E" w:rsidRPr="007A0C1C">
        <w:rPr>
          <w:rFonts w:ascii="宋体" w:hAnsi="宋体" w:hint="eastAsia"/>
          <w:sz w:val="22"/>
          <w:szCs w:val="22"/>
        </w:rPr>
        <w:t>招标</w:t>
      </w:r>
      <w:r w:rsidR="002F3806" w:rsidRPr="007A0C1C">
        <w:rPr>
          <w:rFonts w:ascii="宋体" w:hAnsi="宋体" w:hint="eastAsia"/>
          <w:sz w:val="22"/>
          <w:szCs w:val="22"/>
        </w:rPr>
        <w:t>人有权单方无条件终止合同；</w:t>
      </w:r>
    </w:p>
    <w:p w:rsidR="002F3806" w:rsidRPr="007A0C1C" w:rsidRDefault="00454F28" w:rsidP="002F3806">
      <w:pPr>
        <w:tabs>
          <w:tab w:val="left" w:pos="425"/>
        </w:tabs>
        <w:adjustRightInd w:val="0"/>
        <w:snapToGrid w:val="0"/>
        <w:spacing w:line="360" w:lineRule="auto"/>
        <w:ind w:left="488" w:hanging="488"/>
        <w:rPr>
          <w:rFonts w:ascii="宋体" w:hAnsi="宋体"/>
          <w:sz w:val="22"/>
          <w:szCs w:val="22"/>
        </w:rPr>
      </w:pPr>
      <w:r w:rsidRPr="007A0C1C">
        <w:rPr>
          <w:rFonts w:ascii="宋体" w:hAnsi="宋体"/>
          <w:sz w:val="22"/>
          <w:szCs w:val="22"/>
        </w:rPr>
        <w:t>3</w:t>
      </w:r>
      <w:r w:rsidR="002F3806" w:rsidRPr="007A0C1C">
        <w:rPr>
          <w:rFonts w:ascii="宋体" w:hAnsi="宋体" w:hint="eastAsia"/>
          <w:sz w:val="22"/>
          <w:szCs w:val="22"/>
        </w:rPr>
        <w:t>)</w:t>
      </w:r>
      <w:r w:rsidR="002F3806" w:rsidRPr="007A0C1C">
        <w:rPr>
          <w:rFonts w:ascii="宋体" w:hAnsi="宋体"/>
          <w:sz w:val="22"/>
          <w:szCs w:val="22"/>
        </w:rPr>
        <w:t xml:space="preserve">   </w:t>
      </w:r>
      <w:r w:rsidR="002F3806" w:rsidRPr="007A0C1C">
        <w:rPr>
          <w:rFonts w:ascii="宋体" w:hAnsi="宋体" w:hint="eastAsia"/>
          <w:sz w:val="22"/>
          <w:szCs w:val="22"/>
        </w:rPr>
        <w:t>投标人未被列入“信用中国”网站</w:t>
      </w:r>
      <w:r w:rsidR="002F3806" w:rsidRPr="007A0C1C">
        <w:rPr>
          <w:rFonts w:ascii="宋体" w:hAnsi="宋体"/>
          <w:sz w:val="22"/>
          <w:szCs w:val="22"/>
        </w:rPr>
        <w:t>(www.creditchina.gov.cn)</w:t>
      </w:r>
      <w:r w:rsidR="002F3806" w:rsidRPr="007A0C1C">
        <w:rPr>
          <w:rFonts w:ascii="宋体" w:hAnsi="宋体" w:hint="eastAsia"/>
          <w:sz w:val="22"/>
          <w:szCs w:val="22"/>
        </w:rPr>
        <w:t>“记录失信被执行人或重大税收违法案件当事人名单或政府采购严重违法失信名单”记录名单；不处于中国政府采购网</w:t>
      </w:r>
      <w:r w:rsidR="002F3806" w:rsidRPr="007A0C1C">
        <w:rPr>
          <w:rFonts w:ascii="宋体" w:hAnsi="宋体"/>
          <w:sz w:val="22"/>
          <w:szCs w:val="22"/>
        </w:rPr>
        <w:t>(www.ccgp.gov.cn)</w:t>
      </w:r>
      <w:r w:rsidR="002F3806" w:rsidRPr="007A0C1C">
        <w:rPr>
          <w:rFonts w:ascii="宋体" w:hAnsi="宋体" w:hint="eastAsia"/>
          <w:sz w:val="22"/>
          <w:szCs w:val="22"/>
        </w:rPr>
        <w:t>“政府采购严重违法失信行为信息记录”中的禁止参加政府采购活动期间（处罚限届满的除外）。（以</w:t>
      </w:r>
      <w:r w:rsidR="0004184E" w:rsidRPr="007A0C1C">
        <w:rPr>
          <w:rFonts w:ascii="宋体" w:hAnsi="宋体" w:hint="eastAsia"/>
          <w:sz w:val="22"/>
          <w:szCs w:val="22"/>
        </w:rPr>
        <w:t>招标</w:t>
      </w:r>
      <w:r w:rsidR="002F3806" w:rsidRPr="007A0C1C">
        <w:rPr>
          <w:rFonts w:ascii="宋体" w:hAnsi="宋体" w:hint="eastAsia"/>
          <w:sz w:val="22"/>
          <w:szCs w:val="22"/>
        </w:rPr>
        <w:t>代理机构于投标截止日当天在“信用中国”网站及中国政府采购网查询结果为准，同时对信用信息查询记录和证据进行打印存档）；</w:t>
      </w:r>
    </w:p>
    <w:p w:rsidR="002F3806" w:rsidRPr="007A0C1C" w:rsidRDefault="00454F28" w:rsidP="002F3806">
      <w:pPr>
        <w:tabs>
          <w:tab w:val="left" w:pos="425"/>
        </w:tabs>
        <w:adjustRightInd w:val="0"/>
        <w:snapToGrid w:val="0"/>
        <w:spacing w:line="360" w:lineRule="auto"/>
        <w:ind w:left="488" w:hanging="488"/>
        <w:rPr>
          <w:rFonts w:ascii="宋体" w:hAnsi="宋体"/>
          <w:sz w:val="22"/>
          <w:szCs w:val="22"/>
        </w:rPr>
      </w:pPr>
      <w:r w:rsidRPr="007A0C1C">
        <w:rPr>
          <w:rFonts w:ascii="宋体" w:hAnsi="宋体"/>
          <w:sz w:val="22"/>
          <w:szCs w:val="22"/>
        </w:rPr>
        <w:t>4</w:t>
      </w:r>
      <w:r w:rsidR="002F3806" w:rsidRPr="007A0C1C">
        <w:rPr>
          <w:rFonts w:ascii="宋体" w:hAnsi="宋体" w:hint="eastAsia"/>
          <w:sz w:val="22"/>
          <w:szCs w:val="22"/>
        </w:rPr>
        <w:t>)</w:t>
      </w:r>
      <w:r w:rsidR="002F3806" w:rsidRPr="007A0C1C">
        <w:rPr>
          <w:rFonts w:ascii="宋体" w:hAnsi="宋体"/>
          <w:sz w:val="22"/>
          <w:szCs w:val="22"/>
        </w:rPr>
        <w:t xml:space="preserve">  </w:t>
      </w:r>
      <w:r w:rsidR="002F3806" w:rsidRPr="007A0C1C">
        <w:rPr>
          <w:rFonts w:ascii="宋体" w:hAnsi="宋体" w:hint="eastAsia"/>
          <w:sz w:val="22"/>
          <w:szCs w:val="22"/>
        </w:rPr>
        <w:t>本项目不接受联合体投标。</w:t>
      </w:r>
    </w:p>
    <w:p w:rsidR="007A2DA2" w:rsidRPr="007A0C1C" w:rsidRDefault="00C25E1E">
      <w:pPr>
        <w:numPr>
          <w:ilvl w:val="0"/>
          <w:numId w:val="1"/>
        </w:numPr>
        <w:snapToGrid w:val="0"/>
        <w:spacing w:line="360" w:lineRule="auto"/>
        <w:rPr>
          <w:rFonts w:ascii="宋体" w:hAnsi="宋体"/>
          <w:sz w:val="22"/>
          <w:szCs w:val="22"/>
        </w:rPr>
      </w:pPr>
      <w:r w:rsidRPr="007A0C1C">
        <w:rPr>
          <w:rFonts w:ascii="宋体" w:hAnsi="宋体"/>
          <w:bCs/>
          <w:sz w:val="22"/>
          <w:szCs w:val="22"/>
        </w:rPr>
        <w:t>踏勘</w:t>
      </w:r>
      <w:r w:rsidRPr="007A0C1C">
        <w:rPr>
          <w:rFonts w:ascii="宋体" w:hAnsi="宋体"/>
          <w:sz w:val="22"/>
          <w:szCs w:val="22"/>
        </w:rPr>
        <w:t>现场：本项目不组织踏勘现场。如有需要，投标人自行踏勘现场。</w:t>
      </w:r>
    </w:p>
    <w:p w:rsidR="007A2DA2" w:rsidRPr="007A0C1C" w:rsidRDefault="00F208B6">
      <w:pPr>
        <w:numPr>
          <w:ilvl w:val="0"/>
          <w:numId w:val="1"/>
        </w:numPr>
        <w:snapToGrid w:val="0"/>
        <w:spacing w:line="360" w:lineRule="auto"/>
        <w:rPr>
          <w:rFonts w:ascii="宋体" w:hAnsi="宋体"/>
          <w:bCs/>
          <w:sz w:val="22"/>
          <w:szCs w:val="22"/>
        </w:rPr>
      </w:pPr>
      <w:r w:rsidRPr="007A0C1C">
        <w:rPr>
          <w:rFonts w:ascii="宋体" w:hAnsi="宋体" w:hint="eastAsia"/>
          <w:bCs/>
          <w:sz w:val="22"/>
          <w:szCs w:val="22"/>
        </w:rPr>
        <w:t>本项目采用</w:t>
      </w:r>
      <w:bookmarkStart w:id="12" w:name="_Hlk1990883"/>
      <w:r w:rsidRPr="007A0C1C">
        <w:rPr>
          <w:rFonts w:ascii="宋体" w:hAnsi="宋体" w:hint="eastAsia"/>
          <w:bCs/>
          <w:sz w:val="22"/>
          <w:szCs w:val="22"/>
        </w:rPr>
        <w:t>“不记名网上下载”的方式发布招标文件</w:t>
      </w:r>
      <w:bookmarkEnd w:id="12"/>
      <w:r w:rsidRPr="007A0C1C">
        <w:rPr>
          <w:rFonts w:ascii="宋体" w:hAnsi="宋体" w:hint="eastAsia"/>
          <w:bCs/>
          <w:sz w:val="22"/>
          <w:szCs w:val="22"/>
        </w:rPr>
        <w:t>，有意向的投标</w:t>
      </w:r>
      <w:r w:rsidR="0001773B" w:rsidRPr="007A0C1C">
        <w:rPr>
          <w:rFonts w:ascii="宋体" w:hAnsi="宋体" w:hint="eastAsia"/>
          <w:bCs/>
          <w:sz w:val="22"/>
          <w:szCs w:val="22"/>
        </w:rPr>
        <w:t>人</w:t>
      </w:r>
      <w:r w:rsidRPr="007A0C1C">
        <w:rPr>
          <w:rFonts w:ascii="宋体" w:hAnsi="宋体" w:hint="eastAsia"/>
          <w:bCs/>
          <w:sz w:val="22"/>
          <w:szCs w:val="22"/>
        </w:rPr>
        <w:t>直接在</w:t>
      </w:r>
      <w:r w:rsidRPr="007A0C1C">
        <w:rPr>
          <w:rFonts w:ascii="宋体" w:hAnsi="宋体"/>
          <w:bCs/>
          <w:sz w:val="22"/>
          <w:szCs w:val="22"/>
        </w:rPr>
        <w:t>2019年</w:t>
      </w:r>
      <w:r w:rsidR="00B74659" w:rsidRPr="007A0C1C">
        <w:rPr>
          <w:rFonts w:ascii="宋体" w:hAnsi="宋体"/>
          <w:bCs/>
          <w:sz w:val="22"/>
          <w:szCs w:val="22"/>
        </w:rPr>
        <w:t>5</w:t>
      </w:r>
      <w:r w:rsidRPr="007A0C1C">
        <w:rPr>
          <w:rFonts w:ascii="宋体" w:hAnsi="宋体"/>
          <w:bCs/>
          <w:sz w:val="22"/>
          <w:szCs w:val="22"/>
        </w:rPr>
        <w:t>月</w:t>
      </w:r>
      <w:r w:rsidR="00B74659" w:rsidRPr="007A0C1C">
        <w:rPr>
          <w:rFonts w:ascii="宋体" w:hAnsi="宋体"/>
          <w:bCs/>
          <w:sz w:val="22"/>
          <w:szCs w:val="22"/>
        </w:rPr>
        <w:t>9</w:t>
      </w:r>
      <w:r w:rsidRPr="007A0C1C">
        <w:rPr>
          <w:rFonts w:ascii="宋体" w:hAnsi="宋体"/>
          <w:bCs/>
          <w:sz w:val="22"/>
          <w:szCs w:val="22"/>
        </w:rPr>
        <w:t>日至</w:t>
      </w:r>
      <w:r w:rsidR="00B74659" w:rsidRPr="007A0C1C">
        <w:rPr>
          <w:rFonts w:ascii="宋体" w:hAnsi="宋体"/>
          <w:bCs/>
          <w:sz w:val="22"/>
          <w:szCs w:val="22"/>
        </w:rPr>
        <w:t>2019年5月29</w:t>
      </w:r>
      <w:r w:rsidRPr="007A0C1C">
        <w:rPr>
          <w:rFonts w:ascii="宋体" w:hAnsi="宋体"/>
          <w:bCs/>
          <w:sz w:val="22"/>
          <w:szCs w:val="22"/>
        </w:rPr>
        <w:t>日</w:t>
      </w:r>
      <w:r w:rsidRPr="007A0C1C">
        <w:rPr>
          <w:rFonts w:ascii="宋体" w:hAnsi="宋体" w:hint="eastAsia"/>
          <w:bCs/>
          <w:sz w:val="22"/>
          <w:szCs w:val="22"/>
        </w:rPr>
        <w:t>止，在东莞市公共资源交易网（</w:t>
      </w:r>
      <w:hyperlink r:id="rId10" w:history="1">
        <w:r w:rsidRPr="007A0C1C">
          <w:rPr>
            <w:rFonts w:ascii="宋体" w:hAnsi="宋体"/>
            <w:sz w:val="22"/>
            <w:szCs w:val="22"/>
          </w:rPr>
          <w:t>http://ggzy.dg.gov.cn</w:t>
        </w:r>
      </w:hyperlink>
      <w:r w:rsidRPr="007A0C1C">
        <w:rPr>
          <w:rFonts w:ascii="宋体" w:hAnsi="宋体" w:hint="eastAsia"/>
          <w:bCs/>
          <w:sz w:val="22"/>
          <w:szCs w:val="22"/>
        </w:rPr>
        <w:t>）下载招标文件。</w:t>
      </w:r>
    </w:p>
    <w:p w:rsidR="007A2DA2" w:rsidRPr="007A0C1C" w:rsidRDefault="00C25E1E">
      <w:pPr>
        <w:numPr>
          <w:ilvl w:val="0"/>
          <w:numId w:val="1"/>
        </w:numPr>
        <w:snapToGrid w:val="0"/>
        <w:spacing w:line="360" w:lineRule="auto"/>
        <w:rPr>
          <w:rFonts w:ascii="宋体" w:hAnsi="宋体"/>
          <w:bCs/>
          <w:sz w:val="22"/>
          <w:szCs w:val="22"/>
        </w:rPr>
      </w:pPr>
      <w:r w:rsidRPr="007A0C1C">
        <w:rPr>
          <w:rFonts w:ascii="宋体" w:hAnsi="宋体"/>
          <w:bCs/>
          <w:sz w:val="22"/>
          <w:szCs w:val="22"/>
        </w:rPr>
        <w:t>投标时间：</w:t>
      </w:r>
      <w:r w:rsidR="00B74659" w:rsidRPr="007A0C1C">
        <w:rPr>
          <w:rFonts w:ascii="宋体" w:hAnsi="宋体"/>
          <w:bCs/>
          <w:sz w:val="22"/>
          <w:szCs w:val="22"/>
        </w:rPr>
        <w:t>2019年5月30</w:t>
      </w:r>
      <w:r w:rsidRPr="007A0C1C">
        <w:rPr>
          <w:rFonts w:ascii="宋体" w:hAnsi="宋体"/>
          <w:bCs/>
          <w:sz w:val="22"/>
          <w:szCs w:val="22"/>
        </w:rPr>
        <w:t>日</w:t>
      </w:r>
      <w:r w:rsidRPr="007A0C1C">
        <w:rPr>
          <w:rFonts w:ascii="宋体" w:hAnsi="宋体" w:hint="eastAsia"/>
          <w:bCs/>
          <w:sz w:val="22"/>
          <w:szCs w:val="22"/>
        </w:rPr>
        <w:t>上</w:t>
      </w:r>
      <w:r w:rsidRPr="007A0C1C">
        <w:rPr>
          <w:rFonts w:ascii="宋体" w:hAnsi="宋体"/>
          <w:bCs/>
          <w:sz w:val="22"/>
          <w:szCs w:val="22"/>
        </w:rPr>
        <w:t>午09:00至09:30</w:t>
      </w:r>
    </w:p>
    <w:p w:rsidR="007A2DA2" w:rsidRPr="007A0C1C" w:rsidRDefault="00C25E1E">
      <w:pPr>
        <w:numPr>
          <w:ilvl w:val="0"/>
          <w:numId w:val="1"/>
        </w:numPr>
        <w:snapToGrid w:val="0"/>
        <w:spacing w:line="360" w:lineRule="auto"/>
        <w:rPr>
          <w:rFonts w:ascii="宋体" w:hAnsi="宋体"/>
          <w:bCs/>
          <w:sz w:val="22"/>
          <w:szCs w:val="22"/>
        </w:rPr>
      </w:pPr>
      <w:r w:rsidRPr="007A0C1C">
        <w:rPr>
          <w:rFonts w:ascii="宋体" w:hAnsi="宋体"/>
          <w:bCs/>
          <w:sz w:val="22"/>
          <w:szCs w:val="22"/>
        </w:rPr>
        <w:t>投标截止及开标时间：</w:t>
      </w:r>
      <w:r w:rsidR="00B74659" w:rsidRPr="007A0C1C">
        <w:rPr>
          <w:rFonts w:ascii="宋体" w:hAnsi="宋体"/>
          <w:bCs/>
          <w:sz w:val="22"/>
          <w:szCs w:val="22"/>
        </w:rPr>
        <w:t>2019年5月30</w:t>
      </w:r>
      <w:r w:rsidRPr="007A0C1C">
        <w:rPr>
          <w:rFonts w:ascii="宋体" w:hAnsi="宋体"/>
          <w:bCs/>
          <w:sz w:val="22"/>
          <w:szCs w:val="22"/>
        </w:rPr>
        <w:t>日</w:t>
      </w:r>
      <w:r w:rsidRPr="007A0C1C">
        <w:rPr>
          <w:rFonts w:ascii="宋体" w:hAnsi="宋体" w:hint="eastAsia"/>
          <w:bCs/>
          <w:sz w:val="22"/>
          <w:szCs w:val="22"/>
        </w:rPr>
        <w:t>上</w:t>
      </w:r>
      <w:r w:rsidRPr="007A0C1C">
        <w:rPr>
          <w:rFonts w:ascii="宋体" w:hAnsi="宋体"/>
          <w:bCs/>
          <w:sz w:val="22"/>
          <w:szCs w:val="22"/>
        </w:rPr>
        <w:t>午09:30</w:t>
      </w:r>
    </w:p>
    <w:p w:rsidR="007A2DA2" w:rsidRPr="007A0C1C" w:rsidRDefault="00C25E1E">
      <w:pPr>
        <w:numPr>
          <w:ilvl w:val="0"/>
          <w:numId w:val="1"/>
        </w:numPr>
        <w:snapToGrid w:val="0"/>
        <w:spacing w:line="360" w:lineRule="auto"/>
        <w:rPr>
          <w:rFonts w:ascii="宋体" w:hAnsi="宋体"/>
          <w:bCs/>
          <w:sz w:val="22"/>
          <w:szCs w:val="22"/>
        </w:rPr>
      </w:pPr>
      <w:r w:rsidRPr="007A0C1C">
        <w:rPr>
          <w:rFonts w:ascii="宋体" w:hAnsi="宋体"/>
          <w:bCs/>
          <w:sz w:val="22"/>
          <w:szCs w:val="22"/>
        </w:rPr>
        <w:t>投标及开标地点：广东省东莞市南城区西平社区宏伟三路45号东莞市公共资源交易中心开标</w:t>
      </w:r>
      <w:r w:rsidR="00544476" w:rsidRPr="007A0C1C">
        <w:rPr>
          <w:rFonts w:ascii="宋体" w:hAnsi="宋体" w:hint="eastAsia"/>
          <w:bCs/>
          <w:sz w:val="22"/>
          <w:szCs w:val="22"/>
        </w:rPr>
        <w:t xml:space="preserve"> </w:t>
      </w:r>
      <w:r w:rsidR="00544476" w:rsidRPr="007A0C1C">
        <w:rPr>
          <w:rFonts w:ascii="宋体" w:hAnsi="宋体"/>
          <w:bCs/>
          <w:sz w:val="22"/>
          <w:szCs w:val="22"/>
        </w:rPr>
        <w:t xml:space="preserve">  </w:t>
      </w:r>
      <w:r w:rsidR="0001773B" w:rsidRPr="007A0C1C">
        <w:rPr>
          <w:rFonts w:ascii="宋体" w:hAnsi="宋体" w:hint="eastAsia"/>
          <w:bCs/>
          <w:sz w:val="22"/>
          <w:szCs w:val="22"/>
        </w:rPr>
        <w:t>（</w:t>
      </w:r>
      <w:r w:rsidR="00960F57" w:rsidRPr="007A0C1C">
        <w:rPr>
          <w:rFonts w:ascii="宋体" w:hAnsi="宋体"/>
          <w:bCs/>
          <w:sz w:val="22"/>
          <w:szCs w:val="22"/>
        </w:rPr>
        <w:t>6</w:t>
      </w:r>
      <w:r w:rsidR="0001773B" w:rsidRPr="007A0C1C">
        <w:rPr>
          <w:rFonts w:ascii="宋体" w:hAnsi="宋体" w:hint="eastAsia"/>
          <w:bCs/>
          <w:sz w:val="22"/>
          <w:szCs w:val="22"/>
        </w:rPr>
        <w:t>）</w:t>
      </w:r>
      <w:r w:rsidRPr="007A0C1C">
        <w:rPr>
          <w:rFonts w:ascii="宋体" w:hAnsi="宋体"/>
          <w:bCs/>
          <w:sz w:val="22"/>
          <w:szCs w:val="22"/>
        </w:rPr>
        <w:t>室。</w:t>
      </w:r>
    </w:p>
    <w:p w:rsidR="007A2DA2" w:rsidRPr="007A0C1C" w:rsidRDefault="00C25E1E">
      <w:pPr>
        <w:numPr>
          <w:ilvl w:val="0"/>
          <w:numId w:val="1"/>
        </w:numPr>
        <w:snapToGrid w:val="0"/>
        <w:spacing w:line="360" w:lineRule="auto"/>
        <w:rPr>
          <w:rFonts w:ascii="宋体" w:hAnsi="宋体"/>
          <w:bCs/>
          <w:sz w:val="22"/>
          <w:szCs w:val="22"/>
        </w:rPr>
      </w:pPr>
      <w:r w:rsidRPr="007A0C1C">
        <w:rPr>
          <w:rFonts w:ascii="宋体" w:hAnsi="宋体"/>
          <w:bCs/>
          <w:sz w:val="22"/>
          <w:szCs w:val="22"/>
        </w:rPr>
        <w:t>本采购项目不举行集中答疑会，统一在网上集中答疑，如有任何疑问以书面形式</w:t>
      </w:r>
      <w:r w:rsidR="00407624" w:rsidRPr="007A0C1C">
        <w:rPr>
          <w:rFonts w:ascii="宋体" w:hAnsi="宋体" w:hint="eastAsia"/>
          <w:bCs/>
          <w:sz w:val="22"/>
          <w:szCs w:val="22"/>
        </w:rPr>
        <w:t>，</w:t>
      </w:r>
      <w:r w:rsidRPr="007A0C1C">
        <w:rPr>
          <w:rFonts w:ascii="宋体" w:hAnsi="宋体"/>
          <w:bCs/>
          <w:sz w:val="22"/>
          <w:szCs w:val="22"/>
        </w:rPr>
        <w:t>将</w:t>
      </w:r>
      <w:r w:rsidR="003768D4" w:rsidRPr="007A0C1C">
        <w:rPr>
          <w:rFonts w:ascii="宋体" w:hAnsi="宋体"/>
          <w:bCs/>
          <w:sz w:val="22"/>
          <w:szCs w:val="22"/>
        </w:rPr>
        <w:t>疑问</w:t>
      </w:r>
      <w:r w:rsidRPr="007A0C1C">
        <w:rPr>
          <w:rFonts w:ascii="宋体" w:hAnsi="宋体"/>
          <w:bCs/>
          <w:sz w:val="22"/>
          <w:szCs w:val="22"/>
        </w:rPr>
        <w:t>函</w:t>
      </w:r>
      <w:r w:rsidRPr="007A0C1C">
        <w:rPr>
          <w:rFonts w:ascii="宋体" w:hAnsi="宋体"/>
          <w:bCs/>
          <w:sz w:val="22"/>
          <w:szCs w:val="22"/>
        </w:rPr>
        <w:lastRenderedPageBreak/>
        <w:t>原件</w:t>
      </w:r>
      <w:r w:rsidR="00856B25" w:rsidRPr="007A0C1C">
        <w:rPr>
          <w:rFonts w:ascii="宋体" w:hAnsi="宋体" w:hint="eastAsia"/>
          <w:bCs/>
          <w:sz w:val="22"/>
          <w:szCs w:val="22"/>
        </w:rPr>
        <w:t>加盖公章</w:t>
      </w:r>
      <w:r w:rsidRPr="007A0C1C">
        <w:rPr>
          <w:rFonts w:ascii="宋体" w:hAnsi="宋体"/>
          <w:bCs/>
          <w:sz w:val="22"/>
          <w:szCs w:val="22"/>
        </w:rPr>
        <w:t>送至采购代理机构。</w:t>
      </w:r>
    </w:p>
    <w:p w:rsidR="007A2DA2" w:rsidRPr="007A0C1C" w:rsidRDefault="00C25E1E">
      <w:pPr>
        <w:numPr>
          <w:ilvl w:val="0"/>
          <w:numId w:val="1"/>
        </w:numPr>
        <w:snapToGrid w:val="0"/>
        <w:spacing w:line="360" w:lineRule="auto"/>
        <w:rPr>
          <w:rFonts w:ascii="宋体" w:hAnsi="宋体"/>
          <w:bCs/>
          <w:sz w:val="22"/>
          <w:szCs w:val="22"/>
        </w:rPr>
      </w:pPr>
      <w:r w:rsidRPr="007A0C1C">
        <w:rPr>
          <w:rFonts w:ascii="宋体" w:hAnsi="宋体"/>
          <w:bCs/>
          <w:sz w:val="22"/>
          <w:szCs w:val="22"/>
        </w:rPr>
        <w:t>投标人必须向</w:t>
      </w:r>
      <w:r w:rsidRPr="007A0C1C">
        <w:rPr>
          <w:rFonts w:ascii="宋体" w:hAnsi="宋体" w:hint="eastAsia"/>
          <w:bCs/>
          <w:sz w:val="22"/>
          <w:szCs w:val="22"/>
        </w:rPr>
        <w:t>东莞市交通投资集团有限公司</w:t>
      </w:r>
      <w:r w:rsidRPr="007A0C1C">
        <w:rPr>
          <w:rFonts w:ascii="宋体" w:hAnsi="宋体"/>
          <w:bCs/>
          <w:sz w:val="22"/>
          <w:szCs w:val="22"/>
        </w:rPr>
        <w:t>提交投标保证金，投标保证金须严格按“招标文件第二章投标人须知第17点投标保证金”要求提交。</w:t>
      </w:r>
    </w:p>
    <w:p w:rsidR="007A2DA2" w:rsidRPr="007A0C1C" w:rsidRDefault="0004184E">
      <w:pPr>
        <w:numPr>
          <w:ilvl w:val="0"/>
          <w:numId w:val="1"/>
        </w:numPr>
        <w:snapToGrid w:val="0"/>
        <w:spacing w:line="360" w:lineRule="auto"/>
        <w:rPr>
          <w:rFonts w:ascii="宋体" w:hAnsi="宋体"/>
          <w:bCs/>
          <w:sz w:val="22"/>
          <w:szCs w:val="22"/>
        </w:rPr>
      </w:pPr>
      <w:r w:rsidRPr="007A0C1C">
        <w:rPr>
          <w:rFonts w:ascii="宋体" w:hAnsi="宋体" w:hint="eastAsia"/>
          <w:bCs/>
          <w:sz w:val="22"/>
          <w:szCs w:val="22"/>
        </w:rPr>
        <w:t>招标</w:t>
      </w:r>
      <w:r w:rsidR="00C25E1E" w:rsidRPr="007A0C1C">
        <w:rPr>
          <w:rFonts w:ascii="宋体" w:hAnsi="宋体"/>
          <w:bCs/>
          <w:sz w:val="22"/>
          <w:szCs w:val="22"/>
        </w:rPr>
        <w:t>代理机构和</w:t>
      </w:r>
      <w:r w:rsidRPr="007A0C1C">
        <w:rPr>
          <w:rFonts w:ascii="宋体" w:hAnsi="宋体" w:hint="eastAsia"/>
          <w:bCs/>
          <w:sz w:val="22"/>
          <w:szCs w:val="22"/>
        </w:rPr>
        <w:t>招标</w:t>
      </w:r>
      <w:r w:rsidR="00C25E1E" w:rsidRPr="007A0C1C">
        <w:rPr>
          <w:rFonts w:ascii="宋体" w:hAnsi="宋体"/>
          <w:bCs/>
          <w:sz w:val="22"/>
          <w:szCs w:val="22"/>
        </w:rPr>
        <w:t xml:space="preserve">人将不负责投标人准备投标文件所发生的任何成本费用。 </w:t>
      </w:r>
    </w:p>
    <w:p w:rsidR="007A2DA2" w:rsidRPr="007A0C1C" w:rsidRDefault="00C25E1E">
      <w:pPr>
        <w:numPr>
          <w:ilvl w:val="0"/>
          <w:numId w:val="1"/>
        </w:numPr>
        <w:wordWrap w:val="0"/>
        <w:snapToGrid w:val="0"/>
        <w:spacing w:line="360" w:lineRule="auto"/>
        <w:ind w:left="482" w:hanging="482"/>
        <w:rPr>
          <w:rFonts w:ascii="宋体" w:hAnsi="宋体"/>
          <w:bCs/>
          <w:sz w:val="22"/>
          <w:szCs w:val="22"/>
        </w:rPr>
      </w:pPr>
      <w:r w:rsidRPr="007A0C1C">
        <w:rPr>
          <w:rFonts w:ascii="宋体" w:hAnsi="宋体"/>
          <w:bCs/>
          <w:sz w:val="22"/>
          <w:szCs w:val="22"/>
        </w:rPr>
        <w:t>本次采购项目公告在</w:t>
      </w:r>
      <w:r w:rsidRPr="007A0C1C">
        <w:rPr>
          <w:rFonts w:ascii="宋体" w:hAnsi="宋体" w:hint="eastAsia"/>
          <w:bCs/>
          <w:sz w:val="22"/>
          <w:szCs w:val="22"/>
        </w:rPr>
        <w:t>中国采购与招标网（http://www.chinabidding.com.cn）、东莞市公共资源交易网（http://www.dgzb.com.cn）和</w:t>
      </w:r>
      <w:r w:rsidRPr="007A0C1C">
        <w:rPr>
          <w:rFonts w:ascii="宋体" w:hAnsi="宋体"/>
          <w:bCs/>
          <w:sz w:val="22"/>
          <w:szCs w:val="22"/>
        </w:rPr>
        <w:t>东莞市交通投资集团有限公司官方网站（http://www.dgjtjt.com.cn）媒体上公布，并视为有效送达，不再另行通知。有关此次采购事宜，也可按下列地址以书面或电话形式向采购代理机构查询：</w:t>
      </w:r>
    </w:p>
    <w:p w:rsidR="007A2DA2" w:rsidRPr="007A0C1C" w:rsidRDefault="00B53AF8" w:rsidP="008D4F82">
      <w:pPr>
        <w:snapToGrid w:val="0"/>
        <w:spacing w:line="360" w:lineRule="auto"/>
        <w:ind w:firstLineChars="229" w:firstLine="504"/>
        <w:rPr>
          <w:rFonts w:ascii="宋体" w:hAnsi="宋体"/>
          <w:bCs/>
          <w:sz w:val="22"/>
          <w:szCs w:val="22"/>
          <w:u w:val="single"/>
        </w:rPr>
      </w:pPr>
      <w:r w:rsidRPr="007A0C1C">
        <w:rPr>
          <w:rFonts w:ascii="宋体" w:hAnsi="宋体" w:hint="eastAsia"/>
          <w:bCs/>
          <w:sz w:val="22"/>
          <w:szCs w:val="22"/>
        </w:rPr>
        <w:t>招标</w:t>
      </w:r>
      <w:r w:rsidR="00C25E1E" w:rsidRPr="007A0C1C">
        <w:rPr>
          <w:rFonts w:ascii="宋体" w:hAnsi="宋体"/>
          <w:bCs/>
          <w:sz w:val="22"/>
          <w:szCs w:val="22"/>
        </w:rPr>
        <w:t>代理机构名称：</w:t>
      </w:r>
      <w:r w:rsidR="00544476" w:rsidRPr="007A0C1C">
        <w:rPr>
          <w:rFonts w:ascii="宋体" w:hAnsi="宋体" w:cs="宋体" w:hint="eastAsia"/>
          <w:bCs/>
          <w:sz w:val="22"/>
          <w:szCs w:val="22"/>
          <w:u w:val="single"/>
        </w:rPr>
        <w:t>广东有德招标采购有限公司</w:t>
      </w:r>
    </w:p>
    <w:p w:rsidR="007A2DA2" w:rsidRPr="007A0C1C" w:rsidRDefault="00C25E1E">
      <w:pPr>
        <w:snapToGrid w:val="0"/>
        <w:spacing w:line="360" w:lineRule="auto"/>
        <w:ind w:leftChars="229" w:left="551" w:hangingChars="32" w:hanging="70"/>
        <w:rPr>
          <w:rFonts w:ascii="宋体" w:hAnsi="宋体"/>
          <w:bCs/>
          <w:sz w:val="22"/>
          <w:szCs w:val="22"/>
          <w:u w:val="single"/>
        </w:rPr>
      </w:pPr>
      <w:r w:rsidRPr="007A0C1C">
        <w:rPr>
          <w:rFonts w:ascii="宋体" w:hAnsi="宋体"/>
          <w:bCs/>
          <w:sz w:val="22"/>
          <w:szCs w:val="22"/>
        </w:rPr>
        <w:t>详细地址：</w:t>
      </w:r>
      <w:r w:rsidR="00544476" w:rsidRPr="007A0C1C">
        <w:rPr>
          <w:rFonts w:ascii="宋体" w:hAnsi="宋体" w:cs="宋体" w:hint="eastAsia"/>
          <w:bCs/>
          <w:sz w:val="22"/>
          <w:szCs w:val="22"/>
          <w:u w:val="single"/>
        </w:rPr>
        <w:t>东莞市东城区东莞大道19号鼎峰卡布斯国际广场A座1603A号</w:t>
      </w:r>
    </w:p>
    <w:p w:rsidR="007A2DA2" w:rsidRPr="007A0C1C" w:rsidRDefault="00C25E1E">
      <w:pPr>
        <w:snapToGrid w:val="0"/>
        <w:spacing w:line="360" w:lineRule="auto"/>
        <w:ind w:leftChars="229" w:left="549" w:hangingChars="31" w:hanging="68"/>
        <w:rPr>
          <w:rFonts w:ascii="宋体" w:hAnsi="宋体"/>
          <w:bCs/>
          <w:sz w:val="22"/>
          <w:szCs w:val="22"/>
          <w:u w:val="single"/>
        </w:rPr>
      </w:pPr>
      <w:r w:rsidRPr="007A0C1C">
        <w:rPr>
          <w:rFonts w:ascii="宋体" w:hAnsi="宋体"/>
          <w:bCs/>
          <w:sz w:val="22"/>
          <w:szCs w:val="22"/>
        </w:rPr>
        <w:t>邮    编：</w:t>
      </w:r>
      <w:r w:rsidRPr="007A0C1C">
        <w:rPr>
          <w:rFonts w:ascii="宋体" w:hAnsi="宋体"/>
          <w:bCs/>
          <w:sz w:val="22"/>
          <w:szCs w:val="22"/>
          <w:u w:val="single"/>
        </w:rPr>
        <w:t>523000</w:t>
      </w:r>
      <w:r w:rsidRPr="007A0C1C">
        <w:rPr>
          <w:rFonts w:ascii="宋体" w:hAnsi="宋体"/>
          <w:bCs/>
          <w:sz w:val="22"/>
          <w:szCs w:val="22"/>
        </w:rPr>
        <w:t xml:space="preserve">         联 系 人：</w:t>
      </w:r>
      <w:r w:rsidR="00544476" w:rsidRPr="007A0C1C">
        <w:rPr>
          <w:rFonts w:ascii="宋体" w:hAnsi="宋体" w:hint="eastAsia"/>
          <w:bCs/>
          <w:sz w:val="22"/>
          <w:szCs w:val="22"/>
          <w:u w:val="single"/>
        </w:rPr>
        <w:t>杨小姐</w:t>
      </w:r>
    </w:p>
    <w:p w:rsidR="00544476" w:rsidRPr="007A0C1C" w:rsidRDefault="00C25E1E" w:rsidP="00544476">
      <w:pPr>
        <w:snapToGrid w:val="0"/>
        <w:spacing w:line="360" w:lineRule="auto"/>
        <w:ind w:leftChars="229" w:left="549" w:hangingChars="31" w:hanging="68"/>
        <w:rPr>
          <w:rFonts w:ascii="宋体" w:hAnsi="宋体" w:cs="宋体"/>
          <w:bCs/>
          <w:sz w:val="22"/>
          <w:szCs w:val="22"/>
          <w:u w:val="single"/>
        </w:rPr>
      </w:pPr>
      <w:r w:rsidRPr="007A0C1C">
        <w:rPr>
          <w:rFonts w:ascii="宋体" w:hAnsi="宋体"/>
          <w:bCs/>
          <w:sz w:val="22"/>
          <w:szCs w:val="22"/>
        </w:rPr>
        <w:t>电    话：</w:t>
      </w:r>
      <w:r w:rsidR="00544476" w:rsidRPr="007A0C1C">
        <w:rPr>
          <w:rFonts w:ascii="宋体" w:hAnsi="宋体" w:cs="宋体" w:hint="eastAsia"/>
          <w:bCs/>
          <w:sz w:val="22"/>
          <w:szCs w:val="22"/>
          <w:u w:val="single"/>
        </w:rPr>
        <w:t>0769-23362689</w:t>
      </w:r>
      <w:r w:rsidRPr="007A0C1C">
        <w:rPr>
          <w:rFonts w:ascii="宋体" w:hAnsi="宋体"/>
          <w:bCs/>
          <w:sz w:val="22"/>
          <w:szCs w:val="22"/>
        </w:rPr>
        <w:t xml:space="preserve">  传    真：</w:t>
      </w:r>
      <w:r w:rsidR="00544476" w:rsidRPr="007A0C1C">
        <w:rPr>
          <w:rFonts w:ascii="宋体" w:hAnsi="宋体" w:cs="宋体" w:hint="eastAsia"/>
          <w:bCs/>
          <w:sz w:val="22"/>
          <w:szCs w:val="22"/>
          <w:u w:val="single"/>
        </w:rPr>
        <w:t>0769-23360860</w:t>
      </w:r>
    </w:p>
    <w:p w:rsidR="00C03DB4" w:rsidRPr="007A0C1C" w:rsidRDefault="00C03DB4" w:rsidP="00544476">
      <w:pPr>
        <w:snapToGrid w:val="0"/>
        <w:spacing w:line="360" w:lineRule="auto"/>
        <w:ind w:leftChars="229" w:left="549" w:hangingChars="31" w:hanging="68"/>
        <w:rPr>
          <w:rFonts w:ascii="宋体" w:hAnsi="宋体" w:cs="宋体"/>
          <w:bCs/>
          <w:sz w:val="22"/>
          <w:szCs w:val="22"/>
          <w:u w:val="single"/>
        </w:rPr>
      </w:pPr>
      <w:r w:rsidRPr="007A0C1C">
        <w:rPr>
          <w:rFonts w:ascii="宋体" w:hAnsi="宋体" w:cs="宋体" w:hint="eastAsia"/>
          <w:bCs/>
          <w:sz w:val="22"/>
          <w:szCs w:val="22"/>
        </w:rPr>
        <w:t xml:space="preserve">邮 </w:t>
      </w:r>
      <w:r w:rsidRPr="007A0C1C">
        <w:rPr>
          <w:rFonts w:ascii="宋体" w:hAnsi="宋体" w:cs="宋体"/>
          <w:bCs/>
          <w:sz w:val="22"/>
          <w:szCs w:val="22"/>
        </w:rPr>
        <w:t xml:space="preserve">   </w:t>
      </w:r>
      <w:r w:rsidRPr="007A0C1C">
        <w:rPr>
          <w:rFonts w:ascii="宋体" w:hAnsi="宋体" w:cs="宋体" w:hint="eastAsia"/>
          <w:bCs/>
          <w:sz w:val="22"/>
          <w:szCs w:val="22"/>
        </w:rPr>
        <w:t>箱：</w:t>
      </w:r>
      <w:r w:rsidRPr="007A0C1C">
        <w:rPr>
          <w:rFonts w:ascii="宋体" w:hAnsi="宋体" w:cs="宋体"/>
          <w:bCs/>
          <w:sz w:val="22"/>
          <w:szCs w:val="22"/>
          <w:u w:val="single"/>
        </w:rPr>
        <w:t>youdedg@163.com</w:t>
      </w:r>
    </w:p>
    <w:p w:rsidR="0004184E" w:rsidRPr="007A0C1C" w:rsidRDefault="0004184E">
      <w:pPr>
        <w:snapToGrid w:val="0"/>
        <w:spacing w:line="360" w:lineRule="auto"/>
        <w:ind w:leftChars="229" w:left="549" w:hangingChars="31" w:hanging="68"/>
        <w:rPr>
          <w:rFonts w:ascii="宋体" w:hAnsi="宋体"/>
          <w:bCs/>
          <w:sz w:val="22"/>
          <w:szCs w:val="22"/>
        </w:rPr>
      </w:pPr>
    </w:p>
    <w:p w:rsidR="007A2DA2" w:rsidRPr="007A0C1C" w:rsidRDefault="00B53AF8">
      <w:pPr>
        <w:snapToGrid w:val="0"/>
        <w:spacing w:line="360" w:lineRule="auto"/>
        <w:ind w:leftChars="229" w:left="549" w:hangingChars="31" w:hanging="68"/>
        <w:rPr>
          <w:rFonts w:ascii="宋体" w:hAnsi="宋体"/>
          <w:bCs/>
          <w:sz w:val="22"/>
          <w:szCs w:val="22"/>
        </w:rPr>
      </w:pPr>
      <w:r w:rsidRPr="007A0C1C">
        <w:rPr>
          <w:rFonts w:ascii="宋体" w:hAnsi="宋体" w:hint="eastAsia"/>
          <w:bCs/>
          <w:sz w:val="22"/>
          <w:szCs w:val="22"/>
        </w:rPr>
        <w:t>招标单位</w:t>
      </w:r>
      <w:r w:rsidR="00C25E1E" w:rsidRPr="007A0C1C">
        <w:rPr>
          <w:rFonts w:ascii="宋体" w:hAnsi="宋体" w:hint="eastAsia"/>
          <w:bCs/>
          <w:sz w:val="22"/>
          <w:szCs w:val="22"/>
        </w:rPr>
        <w:t>名称：</w:t>
      </w:r>
      <w:r w:rsidR="00C03DB4" w:rsidRPr="007A0C1C">
        <w:rPr>
          <w:rFonts w:ascii="宋体" w:hAnsi="宋体" w:hint="eastAsia"/>
          <w:bCs/>
          <w:sz w:val="22"/>
          <w:szCs w:val="22"/>
          <w:u w:val="single"/>
        </w:rPr>
        <w:t>东莞市交通投资集团有限公司</w:t>
      </w:r>
    </w:p>
    <w:p w:rsidR="00544476" w:rsidRPr="007A0C1C" w:rsidRDefault="00C25E1E" w:rsidP="00544476">
      <w:pPr>
        <w:snapToGrid w:val="0"/>
        <w:spacing w:line="360" w:lineRule="auto"/>
        <w:ind w:leftChars="229" w:left="551" w:hangingChars="32" w:hanging="70"/>
        <w:rPr>
          <w:rFonts w:ascii="宋体" w:hAnsi="宋体" w:cs="宋体"/>
          <w:bCs/>
          <w:sz w:val="22"/>
          <w:szCs w:val="22"/>
          <w:u w:val="single"/>
        </w:rPr>
      </w:pPr>
      <w:r w:rsidRPr="007A0C1C">
        <w:rPr>
          <w:rFonts w:ascii="宋体" w:hAnsi="宋体"/>
          <w:bCs/>
          <w:sz w:val="22"/>
          <w:szCs w:val="22"/>
        </w:rPr>
        <w:t>详细地址：</w:t>
      </w:r>
      <w:r w:rsidR="00C03DB4" w:rsidRPr="007A0C1C">
        <w:rPr>
          <w:rFonts w:ascii="宋体" w:hAnsi="宋体" w:cs="宋体" w:hint="eastAsia"/>
          <w:bCs/>
          <w:sz w:val="22"/>
          <w:szCs w:val="22"/>
          <w:u w:val="single"/>
        </w:rPr>
        <w:t>东莞市东城区莞樟路东城段199号</w:t>
      </w:r>
    </w:p>
    <w:p w:rsidR="007A2DA2" w:rsidRPr="007A0C1C" w:rsidRDefault="00C25E1E" w:rsidP="00544476">
      <w:pPr>
        <w:snapToGrid w:val="0"/>
        <w:spacing w:line="360" w:lineRule="auto"/>
        <w:ind w:firstLineChars="218" w:firstLine="480"/>
        <w:rPr>
          <w:rFonts w:ascii="宋体" w:hAnsi="宋体"/>
          <w:bCs/>
          <w:sz w:val="22"/>
          <w:szCs w:val="22"/>
          <w:u w:val="single"/>
        </w:rPr>
      </w:pPr>
      <w:r w:rsidRPr="007A0C1C">
        <w:rPr>
          <w:rFonts w:ascii="宋体" w:hAnsi="宋体"/>
          <w:bCs/>
          <w:sz w:val="22"/>
          <w:szCs w:val="22"/>
        </w:rPr>
        <w:t>邮    编：</w:t>
      </w:r>
      <w:r w:rsidRPr="007A0C1C">
        <w:rPr>
          <w:rFonts w:ascii="宋体" w:hAnsi="宋体"/>
          <w:bCs/>
          <w:sz w:val="22"/>
          <w:szCs w:val="22"/>
          <w:u w:val="single"/>
        </w:rPr>
        <w:t>523000</w:t>
      </w:r>
      <w:r w:rsidRPr="007A0C1C">
        <w:rPr>
          <w:rFonts w:ascii="宋体" w:hAnsi="宋体"/>
          <w:bCs/>
          <w:sz w:val="22"/>
          <w:szCs w:val="22"/>
        </w:rPr>
        <w:t xml:space="preserve">        </w:t>
      </w:r>
      <w:r w:rsidR="00544476" w:rsidRPr="007A0C1C">
        <w:rPr>
          <w:rFonts w:ascii="宋体" w:hAnsi="宋体"/>
          <w:bCs/>
          <w:sz w:val="22"/>
          <w:szCs w:val="22"/>
        </w:rPr>
        <w:t xml:space="preserve"> </w:t>
      </w:r>
      <w:r w:rsidRPr="007A0C1C">
        <w:rPr>
          <w:rFonts w:ascii="宋体" w:hAnsi="宋体"/>
          <w:bCs/>
          <w:sz w:val="22"/>
          <w:szCs w:val="22"/>
        </w:rPr>
        <w:t>联 系 人：</w:t>
      </w:r>
      <w:r w:rsidRPr="007A0C1C">
        <w:rPr>
          <w:rFonts w:ascii="宋体" w:hAnsi="宋体" w:hint="eastAsia"/>
          <w:bCs/>
          <w:sz w:val="22"/>
          <w:szCs w:val="22"/>
          <w:u w:val="single"/>
        </w:rPr>
        <w:t xml:space="preserve">  </w:t>
      </w:r>
      <w:r w:rsidR="00C03DB4" w:rsidRPr="007A0C1C">
        <w:rPr>
          <w:rFonts w:ascii="宋体" w:hAnsi="宋体"/>
          <w:bCs/>
          <w:sz w:val="22"/>
          <w:szCs w:val="22"/>
          <w:u w:val="single"/>
        </w:rPr>
        <w:t xml:space="preserve">  </w:t>
      </w:r>
      <w:r w:rsidR="00C03DB4" w:rsidRPr="007A0C1C">
        <w:rPr>
          <w:rFonts w:ascii="宋体" w:hAnsi="宋体" w:hint="eastAsia"/>
          <w:bCs/>
          <w:sz w:val="22"/>
          <w:szCs w:val="22"/>
          <w:u w:val="single"/>
        </w:rPr>
        <w:t>刘先生</w:t>
      </w:r>
      <w:r w:rsidRPr="007A0C1C">
        <w:rPr>
          <w:rFonts w:ascii="宋体" w:hAnsi="宋体" w:hint="eastAsia"/>
          <w:bCs/>
          <w:sz w:val="22"/>
          <w:szCs w:val="22"/>
          <w:u w:val="single"/>
        </w:rPr>
        <w:t xml:space="preserve">  </w:t>
      </w:r>
    </w:p>
    <w:p w:rsidR="007A2DA2" w:rsidRPr="007A0C1C" w:rsidRDefault="00C25E1E">
      <w:pPr>
        <w:snapToGrid w:val="0"/>
        <w:spacing w:line="360" w:lineRule="auto"/>
        <w:ind w:leftChars="229" w:left="549" w:hangingChars="31" w:hanging="68"/>
        <w:rPr>
          <w:rFonts w:ascii="宋体" w:hAnsi="宋体"/>
          <w:bCs/>
          <w:sz w:val="22"/>
          <w:szCs w:val="22"/>
          <w:u w:val="single"/>
        </w:rPr>
      </w:pPr>
      <w:r w:rsidRPr="007A0C1C">
        <w:rPr>
          <w:rFonts w:ascii="宋体" w:hAnsi="宋体"/>
          <w:bCs/>
          <w:sz w:val="22"/>
          <w:szCs w:val="22"/>
        </w:rPr>
        <w:t>电    话：</w:t>
      </w:r>
      <w:r w:rsidR="00C03DB4" w:rsidRPr="007A0C1C">
        <w:rPr>
          <w:rFonts w:ascii="宋体" w:hAnsi="宋体"/>
          <w:bCs/>
          <w:sz w:val="22"/>
          <w:szCs w:val="22"/>
          <w:u w:val="single"/>
        </w:rPr>
        <w:t>0769-22083375</w:t>
      </w:r>
      <w:r w:rsidRPr="007A0C1C">
        <w:rPr>
          <w:rFonts w:ascii="宋体" w:hAnsi="宋体"/>
          <w:bCs/>
          <w:sz w:val="22"/>
          <w:szCs w:val="22"/>
        </w:rPr>
        <w:t xml:space="preserve"> </w:t>
      </w:r>
      <w:r w:rsidR="00C03DB4" w:rsidRPr="007A0C1C">
        <w:rPr>
          <w:rFonts w:ascii="宋体" w:hAnsi="宋体"/>
          <w:bCs/>
          <w:sz w:val="22"/>
          <w:szCs w:val="22"/>
        </w:rPr>
        <w:t xml:space="preserve"> </w:t>
      </w:r>
      <w:r w:rsidRPr="007A0C1C">
        <w:rPr>
          <w:rFonts w:ascii="宋体" w:hAnsi="宋体"/>
          <w:bCs/>
          <w:sz w:val="22"/>
          <w:szCs w:val="22"/>
        </w:rPr>
        <w:t>传    真：</w:t>
      </w:r>
      <w:r w:rsidR="00C03DB4" w:rsidRPr="007A0C1C">
        <w:rPr>
          <w:rFonts w:ascii="宋体" w:hAnsi="宋体"/>
          <w:bCs/>
          <w:sz w:val="22"/>
          <w:szCs w:val="22"/>
          <w:u w:val="single"/>
        </w:rPr>
        <w:t>0769-22083375</w:t>
      </w:r>
      <w:r w:rsidR="00544476" w:rsidRPr="007A0C1C">
        <w:rPr>
          <w:rFonts w:ascii="宋体" w:hAnsi="宋体"/>
          <w:bCs/>
          <w:sz w:val="22"/>
          <w:szCs w:val="22"/>
          <w:u w:val="single"/>
        </w:rPr>
        <w:t xml:space="preserve"> </w:t>
      </w:r>
    </w:p>
    <w:p w:rsidR="007A2DA2" w:rsidRPr="007A0C1C" w:rsidRDefault="007A2DA2">
      <w:pPr>
        <w:tabs>
          <w:tab w:val="left" w:pos="480"/>
        </w:tabs>
        <w:snapToGrid w:val="0"/>
        <w:spacing w:line="360" w:lineRule="auto"/>
        <w:ind w:left="480"/>
        <w:rPr>
          <w:rFonts w:ascii="宋体" w:hAnsi="宋体"/>
          <w:bCs/>
          <w:sz w:val="22"/>
          <w:szCs w:val="22"/>
        </w:rPr>
      </w:pPr>
    </w:p>
    <w:p w:rsidR="007A2DA2" w:rsidRPr="007A0C1C" w:rsidRDefault="00B53AF8" w:rsidP="00BC27C0">
      <w:pPr>
        <w:tabs>
          <w:tab w:val="left" w:pos="480"/>
        </w:tabs>
        <w:snapToGrid w:val="0"/>
        <w:spacing w:line="360" w:lineRule="auto"/>
        <w:ind w:leftChars="229" w:left="481" w:firstLineChars="1700" w:firstLine="3740"/>
        <w:rPr>
          <w:rFonts w:ascii="宋体" w:hAnsi="宋体"/>
          <w:bCs/>
          <w:sz w:val="22"/>
          <w:szCs w:val="22"/>
          <w:u w:val="single"/>
        </w:rPr>
      </w:pPr>
      <w:r w:rsidRPr="007A0C1C">
        <w:rPr>
          <w:rFonts w:ascii="宋体" w:hAnsi="宋体" w:hint="eastAsia"/>
          <w:bCs/>
          <w:sz w:val="22"/>
          <w:szCs w:val="22"/>
        </w:rPr>
        <w:t>招标</w:t>
      </w:r>
      <w:r w:rsidR="00C25E1E" w:rsidRPr="007A0C1C">
        <w:rPr>
          <w:rFonts w:ascii="宋体" w:hAnsi="宋体"/>
          <w:bCs/>
          <w:sz w:val="22"/>
          <w:szCs w:val="22"/>
        </w:rPr>
        <w:t>代理</w:t>
      </w:r>
      <w:r w:rsidRPr="007A0C1C">
        <w:rPr>
          <w:rFonts w:ascii="宋体" w:hAnsi="宋体" w:hint="eastAsia"/>
          <w:bCs/>
          <w:sz w:val="22"/>
          <w:szCs w:val="22"/>
        </w:rPr>
        <w:t>机构</w:t>
      </w:r>
      <w:r w:rsidR="00C25E1E" w:rsidRPr="007A0C1C">
        <w:rPr>
          <w:rFonts w:ascii="宋体" w:hAnsi="宋体"/>
          <w:bCs/>
          <w:sz w:val="22"/>
          <w:szCs w:val="22"/>
        </w:rPr>
        <w:t>：</w:t>
      </w:r>
      <w:r w:rsidR="00544476" w:rsidRPr="007A0C1C">
        <w:rPr>
          <w:rFonts w:ascii="宋体" w:hAnsi="宋体" w:hint="eastAsia"/>
          <w:bCs/>
          <w:sz w:val="22"/>
          <w:szCs w:val="22"/>
        </w:rPr>
        <w:t>广东有德招标采购有限公司</w:t>
      </w:r>
    </w:p>
    <w:p w:rsidR="007A2DA2" w:rsidRPr="007A0C1C" w:rsidRDefault="00B74659" w:rsidP="00B25096">
      <w:pPr>
        <w:tabs>
          <w:tab w:val="left" w:pos="480"/>
        </w:tabs>
        <w:snapToGrid w:val="0"/>
        <w:spacing w:line="360" w:lineRule="auto"/>
        <w:ind w:firstLineChars="2600" w:firstLine="5720"/>
        <w:jc w:val="left"/>
        <w:rPr>
          <w:rFonts w:ascii="宋体" w:hAnsi="宋体"/>
          <w:bCs/>
          <w:sz w:val="22"/>
          <w:szCs w:val="22"/>
        </w:rPr>
      </w:pPr>
      <w:r w:rsidRPr="007A0C1C">
        <w:rPr>
          <w:rFonts w:ascii="宋体" w:hAnsi="宋体"/>
          <w:bCs/>
          <w:sz w:val="22"/>
          <w:szCs w:val="22"/>
        </w:rPr>
        <w:t>2019年5</w:t>
      </w:r>
      <w:r w:rsidR="00C25E1E" w:rsidRPr="007A0C1C">
        <w:rPr>
          <w:rFonts w:ascii="宋体" w:hAnsi="宋体"/>
          <w:bCs/>
          <w:sz w:val="22"/>
          <w:szCs w:val="22"/>
        </w:rPr>
        <w:t>月</w:t>
      </w:r>
      <w:r w:rsidRPr="007A0C1C">
        <w:rPr>
          <w:rFonts w:ascii="宋体" w:hAnsi="宋体"/>
          <w:bCs/>
          <w:sz w:val="22"/>
          <w:szCs w:val="22"/>
        </w:rPr>
        <w:t>9</w:t>
      </w:r>
      <w:r w:rsidR="00C25E1E" w:rsidRPr="007A0C1C">
        <w:rPr>
          <w:rFonts w:ascii="宋体" w:hAnsi="宋体"/>
          <w:bCs/>
          <w:sz w:val="22"/>
          <w:szCs w:val="22"/>
        </w:rPr>
        <w:t>日</w:t>
      </w:r>
    </w:p>
    <w:p w:rsidR="007A2DA2" w:rsidRPr="007A0C1C" w:rsidRDefault="00C25E1E">
      <w:pPr>
        <w:widowControl/>
        <w:jc w:val="left"/>
        <w:rPr>
          <w:rFonts w:ascii="Times New Roman" w:eastAsiaTheme="minorEastAsia" w:hAnsi="Times New Roman"/>
        </w:rPr>
      </w:pPr>
      <w:r w:rsidRPr="007A0C1C">
        <w:rPr>
          <w:rFonts w:ascii="Times New Roman" w:eastAsiaTheme="minorEastAsia" w:hAnsi="Times New Roman"/>
        </w:rPr>
        <w:br w:type="page"/>
      </w:r>
    </w:p>
    <w:p w:rsidR="007A2DA2" w:rsidRPr="007A0C1C" w:rsidRDefault="007A2DA2">
      <w:pPr>
        <w:rPr>
          <w:rFonts w:ascii="Times New Roman" w:eastAsiaTheme="minorEastAsia" w:hAnsi="Times New Roman"/>
        </w:rPr>
      </w:pPr>
    </w:p>
    <w:p w:rsidR="007A2DA2" w:rsidRPr="007A0C1C" w:rsidRDefault="007A2DA2">
      <w:pPr>
        <w:rPr>
          <w:rFonts w:ascii="Times New Roman" w:eastAsiaTheme="minorEastAsia" w:hAnsi="Times New Roman"/>
        </w:rPr>
      </w:pPr>
    </w:p>
    <w:p w:rsidR="007A2DA2" w:rsidRPr="007A0C1C" w:rsidRDefault="007A2DA2">
      <w:pPr>
        <w:rPr>
          <w:rFonts w:ascii="Times New Roman" w:eastAsiaTheme="minorEastAsia" w:hAnsi="Times New Roman"/>
        </w:rPr>
      </w:pPr>
    </w:p>
    <w:p w:rsidR="007A2DA2" w:rsidRPr="007A0C1C" w:rsidRDefault="00C25E1E" w:rsidP="006F627B">
      <w:pPr>
        <w:pStyle w:val="1"/>
        <w:numPr>
          <w:ilvl w:val="0"/>
          <w:numId w:val="2"/>
        </w:numPr>
        <w:jc w:val="center"/>
        <w:rPr>
          <w:rFonts w:ascii="Times New Roman" w:eastAsiaTheme="minorEastAsia" w:hAnsi="Times New Roman"/>
        </w:rPr>
      </w:pPr>
      <w:bookmarkStart w:id="13" w:name="_Toc5131340"/>
      <w:r w:rsidRPr="007A0C1C">
        <w:rPr>
          <w:rFonts w:ascii="Times New Roman" w:eastAsiaTheme="minorEastAsia" w:hAnsi="Times New Roman"/>
        </w:rPr>
        <w:t>投标人须知</w:t>
      </w:r>
      <w:bookmarkEnd w:id="6"/>
      <w:bookmarkEnd w:id="13"/>
    </w:p>
    <w:p w:rsidR="007A2DA2" w:rsidRPr="007A0C1C" w:rsidRDefault="007A2DA2">
      <w:pPr>
        <w:rPr>
          <w:rFonts w:ascii="Times New Roman" w:eastAsiaTheme="minorEastAsia" w:hAnsi="Times New Roman"/>
        </w:rPr>
      </w:pPr>
    </w:p>
    <w:p w:rsidR="007A2DA2" w:rsidRPr="007A0C1C" w:rsidRDefault="007A2DA2">
      <w:pPr>
        <w:rPr>
          <w:rFonts w:ascii="Times New Roman" w:eastAsiaTheme="minorEastAsia" w:hAnsi="Times New Roman"/>
        </w:rPr>
      </w:pPr>
    </w:p>
    <w:p w:rsidR="007A2DA2" w:rsidRPr="007A0C1C" w:rsidRDefault="007A2DA2">
      <w:pPr>
        <w:rPr>
          <w:rFonts w:ascii="Times New Roman" w:eastAsiaTheme="minorEastAsia" w:hAnsi="Times New Roman"/>
        </w:rPr>
      </w:pPr>
    </w:p>
    <w:p w:rsidR="007A2DA2" w:rsidRPr="007A0C1C" w:rsidRDefault="007A2DA2">
      <w:pPr>
        <w:rPr>
          <w:rFonts w:ascii="Times New Roman" w:eastAsiaTheme="minorEastAsia" w:hAnsi="Times New Roman"/>
        </w:rPr>
      </w:pPr>
    </w:p>
    <w:p w:rsidR="007A2DA2" w:rsidRPr="007A0C1C" w:rsidRDefault="007A2DA2">
      <w:pPr>
        <w:rPr>
          <w:rFonts w:ascii="Times New Roman" w:eastAsiaTheme="minorEastAsia" w:hAnsi="Times New Roman"/>
        </w:rPr>
      </w:pPr>
    </w:p>
    <w:p w:rsidR="007A2DA2" w:rsidRPr="007A0C1C" w:rsidRDefault="007A2DA2">
      <w:pPr>
        <w:rPr>
          <w:rFonts w:ascii="Times New Roman" w:eastAsiaTheme="minorEastAsia" w:hAnsi="Times New Roman"/>
        </w:rPr>
      </w:pPr>
    </w:p>
    <w:p w:rsidR="007A2DA2" w:rsidRPr="007A0C1C" w:rsidRDefault="007A2DA2">
      <w:pPr>
        <w:rPr>
          <w:rFonts w:ascii="Times New Roman" w:eastAsiaTheme="minorEastAsia" w:hAnsi="Times New Roman"/>
        </w:rPr>
      </w:pPr>
    </w:p>
    <w:p w:rsidR="007A2DA2" w:rsidRPr="007A0C1C" w:rsidRDefault="007A2DA2">
      <w:pPr>
        <w:rPr>
          <w:rFonts w:ascii="Times New Roman" w:eastAsiaTheme="minorEastAsia" w:hAnsi="Times New Roman"/>
        </w:rPr>
      </w:pPr>
    </w:p>
    <w:p w:rsidR="007A2DA2" w:rsidRPr="007A0C1C" w:rsidRDefault="007A2DA2">
      <w:pPr>
        <w:rPr>
          <w:rFonts w:ascii="Times New Roman" w:eastAsiaTheme="minorEastAsia" w:hAnsi="Times New Roman"/>
        </w:rPr>
      </w:pPr>
    </w:p>
    <w:p w:rsidR="007A2DA2" w:rsidRPr="007A0C1C" w:rsidRDefault="007A2DA2">
      <w:pPr>
        <w:rPr>
          <w:rFonts w:ascii="Times New Roman" w:eastAsiaTheme="minorEastAsia" w:hAnsi="Times New Roman"/>
        </w:rPr>
      </w:pPr>
    </w:p>
    <w:p w:rsidR="007A2DA2" w:rsidRPr="007A0C1C" w:rsidRDefault="007A2DA2">
      <w:pPr>
        <w:rPr>
          <w:rFonts w:ascii="Times New Roman" w:eastAsiaTheme="minorEastAsia" w:hAnsi="Times New Roman"/>
        </w:rPr>
      </w:pPr>
    </w:p>
    <w:p w:rsidR="007A2DA2" w:rsidRPr="007A0C1C" w:rsidRDefault="007A2DA2">
      <w:pPr>
        <w:rPr>
          <w:rFonts w:ascii="Times New Roman" w:eastAsiaTheme="minorEastAsia" w:hAnsi="Times New Roman"/>
        </w:rPr>
      </w:pPr>
    </w:p>
    <w:p w:rsidR="007A2DA2" w:rsidRPr="007A0C1C" w:rsidRDefault="007A2DA2">
      <w:pPr>
        <w:rPr>
          <w:rFonts w:ascii="Times New Roman" w:eastAsiaTheme="minorEastAsia" w:hAnsi="Times New Roman"/>
        </w:rPr>
      </w:pPr>
    </w:p>
    <w:p w:rsidR="007A2DA2" w:rsidRPr="007A0C1C" w:rsidRDefault="007A2DA2">
      <w:pPr>
        <w:rPr>
          <w:rFonts w:ascii="Times New Roman" w:eastAsiaTheme="minorEastAsia" w:hAnsi="Times New Roman"/>
        </w:rPr>
      </w:pPr>
    </w:p>
    <w:p w:rsidR="007A2DA2" w:rsidRPr="007A0C1C" w:rsidRDefault="007A2DA2">
      <w:pPr>
        <w:rPr>
          <w:rFonts w:ascii="Times New Roman" w:eastAsiaTheme="minorEastAsia" w:hAnsi="Times New Roman"/>
        </w:rPr>
      </w:pPr>
    </w:p>
    <w:p w:rsidR="007A2DA2" w:rsidRPr="007A0C1C" w:rsidRDefault="007A2DA2">
      <w:pPr>
        <w:rPr>
          <w:rFonts w:ascii="Times New Roman" w:eastAsiaTheme="minorEastAsia" w:hAnsi="Times New Roman"/>
        </w:rPr>
      </w:pPr>
    </w:p>
    <w:p w:rsidR="007A2DA2" w:rsidRPr="007A0C1C" w:rsidRDefault="00C25E1E">
      <w:pPr>
        <w:widowControl/>
        <w:jc w:val="left"/>
        <w:rPr>
          <w:rFonts w:ascii="Times New Roman" w:eastAsiaTheme="minorEastAsia" w:hAnsi="Times New Roman"/>
        </w:rPr>
      </w:pPr>
      <w:bookmarkStart w:id="14" w:name="_Toc441844050"/>
      <w:bookmarkStart w:id="15" w:name="_Toc396137231"/>
      <w:bookmarkStart w:id="16" w:name="_Toc425348132"/>
      <w:r w:rsidRPr="007A0C1C">
        <w:rPr>
          <w:rFonts w:ascii="Times New Roman" w:eastAsiaTheme="minorEastAsia" w:hAnsi="Times New Roman"/>
        </w:rPr>
        <w:br w:type="page"/>
      </w:r>
    </w:p>
    <w:p w:rsidR="007A2DA2" w:rsidRPr="007A0C1C" w:rsidRDefault="00C25E1E" w:rsidP="009B58AF">
      <w:pPr>
        <w:pStyle w:val="2"/>
        <w:spacing w:line="360" w:lineRule="auto"/>
        <w:ind w:left="0" w:firstLine="0"/>
        <w:jc w:val="center"/>
        <w:rPr>
          <w:rFonts w:ascii="Times New Roman" w:eastAsiaTheme="minorEastAsia" w:hAnsi="Times New Roman"/>
          <w:bCs/>
          <w:kern w:val="44"/>
          <w:lang w:val="zh-CN"/>
        </w:rPr>
      </w:pPr>
      <w:bookmarkStart w:id="17" w:name="_Toc5131341"/>
      <w:r w:rsidRPr="007A0C1C">
        <w:rPr>
          <w:rFonts w:ascii="Times New Roman" w:eastAsiaTheme="minorEastAsia" w:hAnsi="Times New Roman"/>
          <w:bCs/>
          <w:kern w:val="44"/>
          <w:lang w:val="zh-CN"/>
        </w:rPr>
        <w:lastRenderedPageBreak/>
        <w:t>一、投标人须知前附表</w:t>
      </w:r>
      <w:bookmarkEnd w:id="14"/>
      <w:bookmarkEnd w:id="15"/>
      <w:bookmarkEnd w:id="16"/>
      <w:bookmarkEnd w:id="17"/>
    </w:p>
    <w:tbl>
      <w:tblPr>
        <w:tblW w:w="929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84"/>
        <w:gridCol w:w="1559"/>
        <w:gridCol w:w="6749"/>
      </w:tblGrid>
      <w:tr w:rsidR="009777B0" w:rsidRPr="007A0C1C">
        <w:trPr>
          <w:cantSplit/>
          <w:trHeight w:val="504"/>
          <w:tblHeader/>
          <w:jc w:val="center"/>
        </w:trPr>
        <w:tc>
          <w:tcPr>
            <w:tcW w:w="984" w:type="dxa"/>
            <w:tcBorders>
              <w:top w:val="double" w:sz="4" w:space="0" w:color="auto"/>
              <w:left w:val="double" w:sz="4" w:space="0" w:color="auto"/>
              <w:bottom w:val="single" w:sz="4" w:space="0" w:color="auto"/>
              <w:right w:val="single" w:sz="4" w:space="0" w:color="auto"/>
            </w:tcBorders>
            <w:vAlign w:val="center"/>
          </w:tcPr>
          <w:p w:rsidR="007A2DA2" w:rsidRPr="007A0C1C" w:rsidRDefault="00C25E1E">
            <w:pPr>
              <w:spacing w:line="360" w:lineRule="auto"/>
              <w:jc w:val="center"/>
              <w:rPr>
                <w:rFonts w:ascii="宋体" w:hAnsi="宋体"/>
                <w:sz w:val="22"/>
                <w:szCs w:val="22"/>
              </w:rPr>
            </w:pPr>
            <w:r w:rsidRPr="007A0C1C">
              <w:rPr>
                <w:rFonts w:ascii="宋体" w:hAnsi="宋体"/>
                <w:sz w:val="22"/>
                <w:szCs w:val="22"/>
              </w:rPr>
              <w:t>项目</w:t>
            </w:r>
          </w:p>
        </w:tc>
        <w:tc>
          <w:tcPr>
            <w:tcW w:w="1559" w:type="dxa"/>
            <w:tcBorders>
              <w:top w:val="double" w:sz="4" w:space="0" w:color="auto"/>
              <w:left w:val="single" w:sz="4" w:space="0" w:color="auto"/>
              <w:bottom w:val="single" w:sz="4" w:space="0" w:color="auto"/>
              <w:right w:val="single" w:sz="4" w:space="0" w:color="auto"/>
            </w:tcBorders>
            <w:vAlign w:val="center"/>
          </w:tcPr>
          <w:p w:rsidR="007A2DA2" w:rsidRPr="007A0C1C" w:rsidRDefault="00C25E1E">
            <w:pPr>
              <w:spacing w:line="360" w:lineRule="auto"/>
              <w:jc w:val="center"/>
              <w:rPr>
                <w:rFonts w:ascii="宋体" w:hAnsi="宋体"/>
                <w:sz w:val="22"/>
                <w:szCs w:val="22"/>
              </w:rPr>
            </w:pPr>
            <w:r w:rsidRPr="007A0C1C">
              <w:rPr>
                <w:rFonts w:ascii="宋体" w:hAnsi="宋体"/>
                <w:sz w:val="22"/>
                <w:szCs w:val="22"/>
              </w:rPr>
              <w:t>内容</w:t>
            </w:r>
          </w:p>
        </w:tc>
        <w:tc>
          <w:tcPr>
            <w:tcW w:w="6749" w:type="dxa"/>
            <w:tcBorders>
              <w:top w:val="double" w:sz="4" w:space="0" w:color="auto"/>
              <w:left w:val="single" w:sz="4" w:space="0" w:color="auto"/>
              <w:bottom w:val="single" w:sz="4" w:space="0" w:color="auto"/>
              <w:right w:val="double" w:sz="4" w:space="0" w:color="auto"/>
            </w:tcBorders>
            <w:vAlign w:val="center"/>
          </w:tcPr>
          <w:p w:rsidR="007A2DA2" w:rsidRPr="007A0C1C" w:rsidRDefault="00C25E1E">
            <w:pPr>
              <w:spacing w:line="360" w:lineRule="auto"/>
              <w:jc w:val="center"/>
              <w:rPr>
                <w:rFonts w:ascii="宋体" w:hAnsi="宋体"/>
                <w:sz w:val="22"/>
                <w:szCs w:val="22"/>
              </w:rPr>
            </w:pPr>
            <w:r w:rsidRPr="007A0C1C">
              <w:rPr>
                <w:rFonts w:ascii="宋体" w:hAnsi="宋体"/>
                <w:sz w:val="22"/>
                <w:szCs w:val="22"/>
              </w:rPr>
              <w:t>说明与要求</w:t>
            </w:r>
          </w:p>
        </w:tc>
      </w:tr>
      <w:tr w:rsidR="009777B0" w:rsidRPr="007A0C1C">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7A2DA2" w:rsidRPr="007A0C1C" w:rsidRDefault="00C25E1E">
            <w:pPr>
              <w:spacing w:line="360" w:lineRule="auto"/>
              <w:jc w:val="center"/>
              <w:rPr>
                <w:rFonts w:ascii="宋体" w:hAnsi="宋体"/>
                <w:sz w:val="22"/>
                <w:szCs w:val="22"/>
              </w:rPr>
            </w:pPr>
            <w:r w:rsidRPr="007A0C1C">
              <w:rPr>
                <w:rFonts w:ascii="宋体" w:hAnsi="宋体"/>
                <w:sz w:val="22"/>
                <w:szCs w:val="22"/>
              </w:rPr>
              <w:t>1.2</w:t>
            </w:r>
          </w:p>
        </w:tc>
        <w:tc>
          <w:tcPr>
            <w:tcW w:w="1559"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rPr>
                <w:rFonts w:ascii="宋体" w:hAnsi="宋体"/>
                <w:sz w:val="22"/>
                <w:szCs w:val="22"/>
              </w:rPr>
            </w:pPr>
            <w:r w:rsidRPr="007A0C1C">
              <w:rPr>
                <w:rFonts w:ascii="宋体" w:hAnsi="宋体"/>
                <w:sz w:val="22"/>
                <w:szCs w:val="22"/>
              </w:rPr>
              <w:t>资金来源</w:t>
            </w:r>
          </w:p>
        </w:tc>
        <w:tc>
          <w:tcPr>
            <w:tcW w:w="6749" w:type="dxa"/>
            <w:tcBorders>
              <w:top w:val="single" w:sz="4" w:space="0" w:color="auto"/>
              <w:left w:val="single" w:sz="4" w:space="0" w:color="auto"/>
              <w:bottom w:val="single" w:sz="4" w:space="0" w:color="auto"/>
              <w:right w:val="double" w:sz="4" w:space="0" w:color="auto"/>
            </w:tcBorders>
            <w:vAlign w:val="center"/>
          </w:tcPr>
          <w:p w:rsidR="007A2DA2" w:rsidRPr="007A0C1C" w:rsidRDefault="00C25E1E">
            <w:pPr>
              <w:rPr>
                <w:rFonts w:ascii="宋体" w:hAnsi="宋体"/>
                <w:sz w:val="22"/>
                <w:szCs w:val="22"/>
              </w:rPr>
            </w:pPr>
            <w:r w:rsidRPr="007A0C1C">
              <w:rPr>
                <w:rFonts w:ascii="宋体" w:hAnsi="宋体"/>
                <w:sz w:val="22"/>
                <w:szCs w:val="22"/>
              </w:rPr>
              <w:t>自筹资金，资金已落实</w:t>
            </w:r>
          </w:p>
        </w:tc>
      </w:tr>
      <w:tr w:rsidR="009777B0" w:rsidRPr="007A0C1C">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7A2DA2" w:rsidRPr="007A0C1C" w:rsidRDefault="00C25E1E">
            <w:pPr>
              <w:spacing w:line="360" w:lineRule="auto"/>
              <w:jc w:val="center"/>
              <w:rPr>
                <w:rFonts w:ascii="宋体" w:hAnsi="宋体"/>
                <w:sz w:val="22"/>
                <w:szCs w:val="22"/>
              </w:rPr>
            </w:pPr>
            <w:r w:rsidRPr="007A0C1C">
              <w:rPr>
                <w:rFonts w:ascii="宋体" w:hAnsi="宋体"/>
                <w:sz w:val="22"/>
                <w:szCs w:val="22"/>
              </w:rPr>
              <w:t>1.3</w:t>
            </w:r>
          </w:p>
        </w:tc>
        <w:tc>
          <w:tcPr>
            <w:tcW w:w="1559"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rPr>
                <w:rFonts w:ascii="宋体" w:hAnsi="宋体"/>
                <w:sz w:val="22"/>
                <w:szCs w:val="22"/>
              </w:rPr>
            </w:pPr>
            <w:r w:rsidRPr="007A0C1C">
              <w:rPr>
                <w:rFonts w:ascii="宋体" w:hAnsi="宋体"/>
                <w:sz w:val="22"/>
                <w:szCs w:val="22"/>
              </w:rPr>
              <w:t>项目预算金额</w:t>
            </w:r>
          </w:p>
        </w:tc>
        <w:tc>
          <w:tcPr>
            <w:tcW w:w="6749" w:type="dxa"/>
            <w:tcBorders>
              <w:top w:val="single" w:sz="4" w:space="0" w:color="auto"/>
              <w:left w:val="single" w:sz="4" w:space="0" w:color="auto"/>
              <w:bottom w:val="single" w:sz="4" w:space="0" w:color="auto"/>
              <w:right w:val="double" w:sz="4" w:space="0" w:color="auto"/>
            </w:tcBorders>
            <w:vAlign w:val="center"/>
          </w:tcPr>
          <w:p w:rsidR="00FB05EC" w:rsidRPr="007A0C1C" w:rsidRDefault="00DA3370" w:rsidP="002E6FC1">
            <w:pPr>
              <w:rPr>
                <w:rFonts w:ascii="宋体" w:hAnsi="宋体"/>
                <w:bCs/>
                <w:sz w:val="22"/>
                <w:szCs w:val="22"/>
              </w:rPr>
            </w:pPr>
            <w:r w:rsidRPr="007A0C1C">
              <w:rPr>
                <w:rFonts w:ascii="宋体" w:hAnsi="宋体"/>
                <w:bCs/>
                <w:sz w:val="22"/>
                <w:szCs w:val="22"/>
              </w:rPr>
              <w:t>118,376</w:t>
            </w:r>
            <w:r w:rsidRPr="007A0C1C">
              <w:rPr>
                <w:rFonts w:ascii="宋体" w:hAnsi="宋体" w:hint="eastAsia"/>
                <w:bCs/>
                <w:sz w:val="22"/>
                <w:szCs w:val="22"/>
              </w:rPr>
              <w:t>,</w:t>
            </w:r>
            <w:r w:rsidRPr="007A0C1C">
              <w:rPr>
                <w:rFonts w:ascii="宋体" w:hAnsi="宋体"/>
                <w:bCs/>
                <w:sz w:val="22"/>
                <w:szCs w:val="22"/>
              </w:rPr>
              <w:t>300.00</w:t>
            </w:r>
            <w:r w:rsidR="005908D7" w:rsidRPr="007A0C1C">
              <w:rPr>
                <w:rFonts w:ascii="宋体" w:hAnsi="宋体" w:hint="eastAsia"/>
                <w:bCs/>
                <w:sz w:val="22"/>
                <w:szCs w:val="22"/>
              </w:rPr>
              <w:t>元</w:t>
            </w:r>
            <w:r w:rsidR="00317444" w:rsidRPr="007A0C1C">
              <w:rPr>
                <w:rFonts w:ascii="宋体" w:hAnsi="宋体" w:hint="eastAsia"/>
                <w:bCs/>
                <w:sz w:val="22"/>
                <w:szCs w:val="22"/>
              </w:rPr>
              <w:t>,其中</w:t>
            </w:r>
            <w:r w:rsidR="00FB05EC" w:rsidRPr="007A0C1C">
              <w:rPr>
                <w:rFonts w:ascii="宋体" w:hAnsi="宋体" w:hint="eastAsia"/>
                <w:bCs/>
                <w:sz w:val="22"/>
                <w:szCs w:val="22"/>
              </w:rPr>
              <w:t>：</w:t>
            </w:r>
          </w:p>
          <w:p w:rsidR="00FB05EC" w:rsidRPr="007A0C1C" w:rsidRDefault="005908D7" w:rsidP="002E6FC1">
            <w:pPr>
              <w:rPr>
                <w:rFonts w:ascii="宋体" w:hAnsi="宋体"/>
                <w:sz w:val="22"/>
                <w:szCs w:val="22"/>
              </w:rPr>
            </w:pPr>
            <w:r w:rsidRPr="007A0C1C">
              <w:rPr>
                <w:rFonts w:ascii="宋体" w:hAnsi="宋体" w:hint="eastAsia"/>
                <w:sz w:val="22"/>
                <w:szCs w:val="22"/>
              </w:rPr>
              <w:t>包号A：</w:t>
            </w:r>
            <w:r w:rsidR="00DA3370" w:rsidRPr="007A0C1C">
              <w:rPr>
                <w:rFonts w:ascii="宋体" w:hAnsi="宋体"/>
                <w:sz w:val="22"/>
                <w:szCs w:val="22"/>
              </w:rPr>
              <w:t>2,016</w:t>
            </w:r>
            <w:r w:rsidR="00DA3370" w:rsidRPr="007A0C1C">
              <w:rPr>
                <w:rFonts w:ascii="宋体" w:hAnsi="宋体" w:hint="eastAsia"/>
                <w:sz w:val="22"/>
                <w:szCs w:val="22"/>
              </w:rPr>
              <w:t>,</w:t>
            </w:r>
            <w:r w:rsidR="00DA3370" w:rsidRPr="007A0C1C">
              <w:rPr>
                <w:rFonts w:ascii="宋体" w:hAnsi="宋体"/>
                <w:sz w:val="22"/>
                <w:szCs w:val="22"/>
              </w:rPr>
              <w:t>000.00</w:t>
            </w:r>
            <w:r w:rsidR="00317444" w:rsidRPr="007A0C1C">
              <w:rPr>
                <w:rFonts w:ascii="宋体" w:hAnsi="宋体" w:hint="eastAsia"/>
                <w:sz w:val="22"/>
                <w:szCs w:val="22"/>
              </w:rPr>
              <w:t>元</w:t>
            </w:r>
            <w:r w:rsidRPr="007A0C1C">
              <w:rPr>
                <w:rFonts w:ascii="宋体" w:hAnsi="宋体" w:hint="eastAsia"/>
                <w:sz w:val="22"/>
                <w:szCs w:val="22"/>
              </w:rPr>
              <w:t>；</w:t>
            </w:r>
          </w:p>
          <w:p w:rsidR="00FB05EC" w:rsidRPr="007A0C1C" w:rsidRDefault="005908D7" w:rsidP="002E6FC1">
            <w:pPr>
              <w:rPr>
                <w:rFonts w:ascii="宋体" w:hAnsi="宋体"/>
                <w:sz w:val="22"/>
                <w:szCs w:val="22"/>
              </w:rPr>
            </w:pPr>
            <w:r w:rsidRPr="007A0C1C">
              <w:rPr>
                <w:rFonts w:ascii="宋体" w:hAnsi="宋体" w:hint="eastAsia"/>
                <w:sz w:val="22"/>
                <w:szCs w:val="22"/>
              </w:rPr>
              <w:t>包号B：</w:t>
            </w:r>
            <w:r w:rsidRPr="007A0C1C">
              <w:rPr>
                <w:rFonts w:ascii="宋体" w:hAnsi="宋体"/>
                <w:sz w:val="22"/>
                <w:szCs w:val="22"/>
              </w:rPr>
              <w:t>22,449,696.00</w:t>
            </w:r>
            <w:r w:rsidRPr="007A0C1C">
              <w:rPr>
                <w:rFonts w:ascii="宋体" w:hAnsi="宋体" w:hint="eastAsia"/>
                <w:sz w:val="22"/>
                <w:szCs w:val="22"/>
              </w:rPr>
              <w:t>元；</w:t>
            </w:r>
          </w:p>
          <w:p w:rsidR="00FB05EC" w:rsidRPr="007A0C1C" w:rsidRDefault="005908D7" w:rsidP="002E6FC1">
            <w:pPr>
              <w:rPr>
                <w:rFonts w:ascii="宋体" w:hAnsi="宋体"/>
                <w:sz w:val="22"/>
                <w:szCs w:val="22"/>
              </w:rPr>
            </w:pPr>
            <w:r w:rsidRPr="007A0C1C">
              <w:rPr>
                <w:rFonts w:ascii="宋体" w:hAnsi="宋体" w:hint="eastAsia"/>
                <w:sz w:val="22"/>
                <w:szCs w:val="22"/>
              </w:rPr>
              <w:t>包号C：</w:t>
            </w:r>
            <w:r w:rsidR="00856B25" w:rsidRPr="007A0C1C">
              <w:rPr>
                <w:rFonts w:ascii="宋体" w:hAnsi="宋体"/>
                <w:sz w:val="22"/>
                <w:szCs w:val="22"/>
              </w:rPr>
              <w:t>60,575</w:t>
            </w:r>
            <w:r w:rsidR="00856B25" w:rsidRPr="007A0C1C">
              <w:rPr>
                <w:rFonts w:ascii="宋体" w:hAnsi="宋体" w:hint="eastAsia"/>
                <w:sz w:val="22"/>
                <w:szCs w:val="22"/>
              </w:rPr>
              <w:t>,</w:t>
            </w:r>
            <w:r w:rsidR="00856B25" w:rsidRPr="007A0C1C">
              <w:rPr>
                <w:rFonts w:ascii="宋体" w:hAnsi="宋体"/>
                <w:sz w:val="22"/>
                <w:szCs w:val="22"/>
              </w:rPr>
              <w:t>040.00</w:t>
            </w:r>
            <w:r w:rsidR="00317444" w:rsidRPr="007A0C1C">
              <w:rPr>
                <w:rFonts w:ascii="宋体" w:hAnsi="宋体" w:hint="eastAsia"/>
                <w:sz w:val="22"/>
                <w:szCs w:val="22"/>
              </w:rPr>
              <w:t>元；</w:t>
            </w:r>
          </w:p>
          <w:p w:rsidR="005908D7" w:rsidRPr="007A0C1C" w:rsidRDefault="00317444" w:rsidP="002E6FC1">
            <w:pPr>
              <w:rPr>
                <w:rFonts w:ascii="宋体" w:hAnsi="宋体"/>
                <w:sz w:val="22"/>
                <w:szCs w:val="22"/>
              </w:rPr>
            </w:pPr>
            <w:r w:rsidRPr="007A0C1C">
              <w:rPr>
                <w:rFonts w:ascii="宋体" w:hAnsi="宋体" w:hint="eastAsia"/>
                <w:sz w:val="22"/>
                <w:szCs w:val="22"/>
              </w:rPr>
              <w:t>包号</w:t>
            </w:r>
            <w:r w:rsidRPr="007A0C1C">
              <w:rPr>
                <w:rFonts w:ascii="宋体" w:hAnsi="宋体"/>
                <w:sz w:val="22"/>
                <w:szCs w:val="22"/>
              </w:rPr>
              <w:t>D</w:t>
            </w:r>
            <w:r w:rsidRPr="007A0C1C">
              <w:rPr>
                <w:rFonts w:ascii="宋体" w:hAnsi="宋体" w:hint="eastAsia"/>
                <w:sz w:val="22"/>
                <w:szCs w:val="22"/>
              </w:rPr>
              <w:t>：</w:t>
            </w:r>
            <w:r w:rsidR="00856B25" w:rsidRPr="007A0C1C">
              <w:rPr>
                <w:rFonts w:ascii="宋体" w:hAnsi="宋体" w:hint="eastAsia"/>
                <w:sz w:val="22"/>
                <w:szCs w:val="22"/>
              </w:rPr>
              <w:t>7</w:t>
            </w:r>
            <w:r w:rsidR="00856B25" w:rsidRPr="007A0C1C">
              <w:rPr>
                <w:rFonts w:ascii="宋体" w:hAnsi="宋体"/>
                <w:sz w:val="22"/>
                <w:szCs w:val="22"/>
              </w:rPr>
              <w:t>,</w:t>
            </w:r>
            <w:r w:rsidR="00856B25" w:rsidRPr="007A0C1C">
              <w:rPr>
                <w:rFonts w:ascii="宋体" w:hAnsi="宋体" w:hint="eastAsia"/>
                <w:sz w:val="22"/>
                <w:szCs w:val="22"/>
              </w:rPr>
              <w:t>012</w:t>
            </w:r>
            <w:r w:rsidR="00856B25" w:rsidRPr="007A0C1C">
              <w:rPr>
                <w:rFonts w:ascii="宋体" w:hAnsi="宋体"/>
                <w:sz w:val="22"/>
                <w:szCs w:val="22"/>
              </w:rPr>
              <w:t>,</w:t>
            </w:r>
            <w:r w:rsidR="00856B25" w:rsidRPr="007A0C1C">
              <w:rPr>
                <w:rFonts w:ascii="宋体" w:hAnsi="宋体" w:hint="eastAsia"/>
                <w:sz w:val="22"/>
                <w:szCs w:val="22"/>
              </w:rPr>
              <w:t>722.96</w:t>
            </w:r>
            <w:r w:rsidRPr="007A0C1C">
              <w:rPr>
                <w:rFonts w:ascii="宋体" w:hAnsi="宋体" w:hint="eastAsia"/>
                <w:sz w:val="22"/>
                <w:szCs w:val="22"/>
              </w:rPr>
              <w:t>元</w:t>
            </w:r>
            <w:r w:rsidR="00FB05EC" w:rsidRPr="007A0C1C">
              <w:rPr>
                <w:rFonts w:ascii="宋体" w:hAnsi="宋体" w:hint="eastAsia"/>
                <w:sz w:val="22"/>
                <w:szCs w:val="22"/>
              </w:rPr>
              <w:t>；</w:t>
            </w:r>
          </w:p>
          <w:p w:rsidR="00FB05EC" w:rsidRPr="007A0C1C" w:rsidRDefault="00FB05EC" w:rsidP="00FB05EC">
            <w:pPr>
              <w:rPr>
                <w:rFonts w:ascii="宋体" w:hAnsi="宋体"/>
                <w:sz w:val="22"/>
                <w:szCs w:val="22"/>
              </w:rPr>
            </w:pPr>
            <w:r w:rsidRPr="007A0C1C">
              <w:rPr>
                <w:rFonts w:ascii="宋体" w:hAnsi="宋体" w:hint="eastAsia"/>
                <w:sz w:val="22"/>
                <w:szCs w:val="22"/>
              </w:rPr>
              <w:t>包号</w:t>
            </w:r>
            <w:r w:rsidRPr="007A0C1C">
              <w:rPr>
                <w:rFonts w:ascii="宋体" w:hAnsi="宋体"/>
                <w:sz w:val="22"/>
                <w:szCs w:val="22"/>
              </w:rPr>
              <w:t>E</w:t>
            </w:r>
            <w:r w:rsidRPr="007A0C1C">
              <w:rPr>
                <w:rFonts w:ascii="宋体" w:hAnsi="宋体" w:hint="eastAsia"/>
                <w:sz w:val="22"/>
                <w:szCs w:val="22"/>
              </w:rPr>
              <w:t>：</w:t>
            </w:r>
            <w:r w:rsidR="00856B25" w:rsidRPr="007A0C1C">
              <w:rPr>
                <w:rFonts w:ascii="宋体" w:hAnsi="宋体" w:hint="eastAsia"/>
                <w:sz w:val="22"/>
                <w:szCs w:val="22"/>
              </w:rPr>
              <w:t>6</w:t>
            </w:r>
            <w:r w:rsidR="00856B25" w:rsidRPr="007A0C1C">
              <w:rPr>
                <w:rFonts w:ascii="宋体" w:hAnsi="宋体"/>
                <w:sz w:val="22"/>
                <w:szCs w:val="22"/>
              </w:rPr>
              <w:t>,</w:t>
            </w:r>
            <w:r w:rsidR="00856B25" w:rsidRPr="007A0C1C">
              <w:rPr>
                <w:rFonts w:ascii="宋体" w:hAnsi="宋体" w:hint="eastAsia"/>
                <w:sz w:val="22"/>
                <w:szCs w:val="22"/>
              </w:rPr>
              <w:t>964</w:t>
            </w:r>
            <w:r w:rsidR="00856B25" w:rsidRPr="007A0C1C">
              <w:rPr>
                <w:rFonts w:ascii="宋体" w:hAnsi="宋体"/>
                <w:sz w:val="22"/>
                <w:szCs w:val="22"/>
              </w:rPr>
              <w:t>,</w:t>
            </w:r>
            <w:r w:rsidR="00856B25" w:rsidRPr="007A0C1C">
              <w:rPr>
                <w:rFonts w:ascii="宋体" w:hAnsi="宋体" w:hint="eastAsia"/>
                <w:sz w:val="22"/>
                <w:szCs w:val="22"/>
              </w:rPr>
              <w:t>394.63</w:t>
            </w:r>
            <w:r w:rsidRPr="007A0C1C">
              <w:rPr>
                <w:rFonts w:ascii="宋体" w:hAnsi="宋体" w:hint="eastAsia"/>
                <w:sz w:val="22"/>
                <w:szCs w:val="22"/>
              </w:rPr>
              <w:t>元；</w:t>
            </w:r>
          </w:p>
          <w:p w:rsidR="00FB05EC" w:rsidRPr="007A0C1C" w:rsidRDefault="00FB05EC" w:rsidP="00FB05EC">
            <w:pPr>
              <w:rPr>
                <w:rFonts w:ascii="宋体" w:hAnsi="宋体"/>
                <w:sz w:val="22"/>
                <w:szCs w:val="22"/>
              </w:rPr>
            </w:pPr>
            <w:r w:rsidRPr="007A0C1C">
              <w:rPr>
                <w:rFonts w:ascii="宋体" w:hAnsi="宋体" w:hint="eastAsia"/>
                <w:sz w:val="22"/>
                <w:szCs w:val="22"/>
              </w:rPr>
              <w:t>包号</w:t>
            </w:r>
            <w:r w:rsidRPr="007A0C1C">
              <w:rPr>
                <w:rFonts w:ascii="宋体" w:hAnsi="宋体"/>
                <w:sz w:val="22"/>
                <w:szCs w:val="22"/>
              </w:rPr>
              <w:t>F</w:t>
            </w:r>
            <w:r w:rsidRPr="007A0C1C">
              <w:rPr>
                <w:rFonts w:ascii="宋体" w:hAnsi="宋体" w:hint="eastAsia"/>
                <w:sz w:val="22"/>
                <w:szCs w:val="22"/>
              </w:rPr>
              <w:t>：</w:t>
            </w:r>
            <w:r w:rsidR="00A8519E" w:rsidRPr="007A0C1C">
              <w:rPr>
                <w:rFonts w:ascii="宋体" w:hAnsi="宋体" w:hint="eastAsia"/>
                <w:sz w:val="22"/>
                <w:szCs w:val="22"/>
              </w:rPr>
              <w:t>6</w:t>
            </w:r>
            <w:r w:rsidR="00A8519E" w:rsidRPr="007A0C1C">
              <w:rPr>
                <w:rFonts w:ascii="宋体" w:hAnsi="宋体"/>
                <w:sz w:val="22"/>
                <w:szCs w:val="22"/>
              </w:rPr>
              <w:t>,</w:t>
            </w:r>
            <w:r w:rsidR="00A8519E" w:rsidRPr="007A0C1C">
              <w:rPr>
                <w:rFonts w:ascii="宋体" w:hAnsi="宋体" w:hint="eastAsia"/>
                <w:sz w:val="22"/>
                <w:szCs w:val="22"/>
              </w:rPr>
              <w:t>764</w:t>
            </w:r>
            <w:r w:rsidR="00A8519E" w:rsidRPr="007A0C1C">
              <w:rPr>
                <w:rFonts w:ascii="宋体" w:hAnsi="宋体"/>
                <w:sz w:val="22"/>
                <w:szCs w:val="22"/>
              </w:rPr>
              <w:t>,</w:t>
            </w:r>
            <w:r w:rsidR="00A8519E" w:rsidRPr="007A0C1C">
              <w:rPr>
                <w:rFonts w:ascii="宋体" w:hAnsi="宋体" w:hint="eastAsia"/>
                <w:sz w:val="22"/>
                <w:szCs w:val="22"/>
              </w:rPr>
              <w:t>971.23</w:t>
            </w:r>
            <w:r w:rsidRPr="007A0C1C">
              <w:rPr>
                <w:rFonts w:ascii="宋体" w:hAnsi="宋体" w:hint="eastAsia"/>
                <w:sz w:val="22"/>
                <w:szCs w:val="22"/>
              </w:rPr>
              <w:t>元；</w:t>
            </w:r>
          </w:p>
          <w:p w:rsidR="00FB05EC" w:rsidRPr="007A0C1C" w:rsidRDefault="00FB05EC" w:rsidP="00FB05EC">
            <w:pPr>
              <w:rPr>
                <w:rFonts w:ascii="宋体" w:hAnsi="宋体"/>
                <w:sz w:val="22"/>
                <w:szCs w:val="22"/>
              </w:rPr>
            </w:pPr>
            <w:r w:rsidRPr="007A0C1C">
              <w:rPr>
                <w:rFonts w:ascii="宋体" w:hAnsi="宋体" w:hint="eastAsia"/>
                <w:sz w:val="22"/>
                <w:szCs w:val="22"/>
              </w:rPr>
              <w:t>包号</w:t>
            </w:r>
            <w:r w:rsidRPr="007A0C1C">
              <w:rPr>
                <w:rFonts w:ascii="宋体" w:hAnsi="宋体"/>
                <w:sz w:val="22"/>
                <w:szCs w:val="22"/>
              </w:rPr>
              <w:t>G</w:t>
            </w:r>
            <w:r w:rsidRPr="007A0C1C">
              <w:rPr>
                <w:rFonts w:ascii="宋体" w:hAnsi="宋体" w:hint="eastAsia"/>
                <w:sz w:val="22"/>
                <w:szCs w:val="22"/>
              </w:rPr>
              <w:t>：</w:t>
            </w:r>
            <w:r w:rsidR="00A8519E" w:rsidRPr="007A0C1C">
              <w:rPr>
                <w:rFonts w:ascii="宋体" w:hAnsi="宋体" w:hint="eastAsia"/>
                <w:sz w:val="22"/>
                <w:szCs w:val="22"/>
              </w:rPr>
              <w:t>6</w:t>
            </w:r>
            <w:r w:rsidR="00A8519E" w:rsidRPr="007A0C1C">
              <w:rPr>
                <w:rFonts w:ascii="宋体" w:hAnsi="宋体"/>
                <w:sz w:val="22"/>
                <w:szCs w:val="22"/>
              </w:rPr>
              <w:t>,</w:t>
            </w:r>
            <w:r w:rsidR="00A8519E" w:rsidRPr="007A0C1C">
              <w:rPr>
                <w:rFonts w:ascii="宋体" w:hAnsi="宋体" w:hint="eastAsia"/>
                <w:sz w:val="22"/>
                <w:szCs w:val="22"/>
              </w:rPr>
              <w:t>659</w:t>
            </w:r>
            <w:r w:rsidR="00A8519E" w:rsidRPr="007A0C1C">
              <w:rPr>
                <w:rFonts w:ascii="宋体" w:hAnsi="宋体"/>
                <w:sz w:val="22"/>
                <w:szCs w:val="22"/>
              </w:rPr>
              <w:t>,</w:t>
            </w:r>
            <w:r w:rsidR="00A8519E" w:rsidRPr="007A0C1C">
              <w:rPr>
                <w:rFonts w:ascii="宋体" w:hAnsi="宋体" w:hint="eastAsia"/>
                <w:sz w:val="22"/>
                <w:szCs w:val="22"/>
              </w:rPr>
              <w:t>873.14</w:t>
            </w:r>
            <w:r w:rsidRPr="007A0C1C">
              <w:rPr>
                <w:rFonts w:ascii="宋体" w:hAnsi="宋体" w:hint="eastAsia"/>
                <w:sz w:val="22"/>
                <w:szCs w:val="22"/>
              </w:rPr>
              <w:t>元；</w:t>
            </w:r>
          </w:p>
          <w:p w:rsidR="00FB05EC" w:rsidRPr="007A0C1C" w:rsidRDefault="00FB05EC" w:rsidP="002E6FC1">
            <w:pPr>
              <w:rPr>
                <w:rFonts w:ascii="宋体" w:hAnsi="宋体"/>
                <w:sz w:val="22"/>
                <w:szCs w:val="22"/>
              </w:rPr>
            </w:pPr>
            <w:r w:rsidRPr="007A0C1C">
              <w:rPr>
                <w:rFonts w:ascii="宋体" w:hAnsi="宋体" w:hint="eastAsia"/>
                <w:sz w:val="22"/>
                <w:szCs w:val="22"/>
              </w:rPr>
              <w:t>包号</w:t>
            </w:r>
            <w:r w:rsidRPr="007A0C1C">
              <w:rPr>
                <w:rFonts w:ascii="宋体" w:hAnsi="宋体"/>
                <w:sz w:val="22"/>
                <w:szCs w:val="22"/>
              </w:rPr>
              <w:t>H</w:t>
            </w:r>
            <w:r w:rsidRPr="007A0C1C">
              <w:rPr>
                <w:rFonts w:ascii="宋体" w:hAnsi="宋体" w:hint="eastAsia"/>
                <w:sz w:val="22"/>
                <w:szCs w:val="22"/>
              </w:rPr>
              <w:t>：</w:t>
            </w:r>
            <w:r w:rsidR="00A8519E" w:rsidRPr="007A0C1C">
              <w:rPr>
                <w:rFonts w:ascii="宋体" w:hAnsi="宋体" w:hint="eastAsia"/>
                <w:sz w:val="22"/>
                <w:szCs w:val="22"/>
              </w:rPr>
              <w:t>5</w:t>
            </w:r>
            <w:r w:rsidR="00A8519E" w:rsidRPr="007A0C1C">
              <w:rPr>
                <w:rFonts w:ascii="宋体" w:hAnsi="宋体"/>
                <w:sz w:val="22"/>
                <w:szCs w:val="22"/>
              </w:rPr>
              <w:t>,</w:t>
            </w:r>
            <w:r w:rsidR="00A8519E" w:rsidRPr="007A0C1C">
              <w:rPr>
                <w:rFonts w:ascii="宋体" w:hAnsi="宋体" w:hint="eastAsia"/>
                <w:sz w:val="22"/>
                <w:szCs w:val="22"/>
              </w:rPr>
              <w:t>933</w:t>
            </w:r>
            <w:r w:rsidR="00A8519E" w:rsidRPr="007A0C1C">
              <w:rPr>
                <w:rFonts w:ascii="宋体" w:hAnsi="宋体"/>
                <w:sz w:val="22"/>
                <w:szCs w:val="22"/>
              </w:rPr>
              <w:t>,</w:t>
            </w:r>
            <w:r w:rsidR="00A8519E" w:rsidRPr="007A0C1C">
              <w:rPr>
                <w:rFonts w:ascii="宋体" w:hAnsi="宋体" w:hint="eastAsia"/>
                <w:sz w:val="22"/>
                <w:szCs w:val="22"/>
              </w:rPr>
              <w:t>589.23</w:t>
            </w:r>
            <w:r w:rsidRPr="007A0C1C">
              <w:rPr>
                <w:rFonts w:ascii="宋体" w:hAnsi="宋体" w:hint="eastAsia"/>
                <w:sz w:val="22"/>
                <w:szCs w:val="22"/>
              </w:rPr>
              <w:t>元；</w:t>
            </w:r>
          </w:p>
        </w:tc>
      </w:tr>
      <w:tr w:rsidR="009777B0" w:rsidRPr="007A0C1C">
        <w:trPr>
          <w:jc w:val="center"/>
        </w:trPr>
        <w:tc>
          <w:tcPr>
            <w:tcW w:w="984" w:type="dxa"/>
            <w:tcBorders>
              <w:top w:val="single" w:sz="4" w:space="0" w:color="auto"/>
              <w:left w:val="double" w:sz="4" w:space="0" w:color="auto"/>
              <w:right w:val="single" w:sz="4" w:space="0" w:color="auto"/>
            </w:tcBorders>
            <w:vAlign w:val="center"/>
          </w:tcPr>
          <w:p w:rsidR="007A2DA2" w:rsidRPr="007A0C1C" w:rsidRDefault="00C25E1E">
            <w:pPr>
              <w:spacing w:line="360" w:lineRule="auto"/>
              <w:jc w:val="center"/>
              <w:rPr>
                <w:rFonts w:ascii="宋体" w:hAnsi="宋体"/>
                <w:sz w:val="22"/>
                <w:szCs w:val="22"/>
              </w:rPr>
            </w:pPr>
            <w:r w:rsidRPr="007A0C1C">
              <w:rPr>
                <w:rFonts w:ascii="宋体" w:hAnsi="宋体"/>
                <w:sz w:val="22"/>
                <w:szCs w:val="22"/>
              </w:rPr>
              <w:t>2.1</w:t>
            </w:r>
          </w:p>
        </w:tc>
        <w:tc>
          <w:tcPr>
            <w:tcW w:w="1559" w:type="dxa"/>
            <w:tcBorders>
              <w:top w:val="single" w:sz="4" w:space="0" w:color="auto"/>
              <w:left w:val="single" w:sz="4" w:space="0" w:color="auto"/>
              <w:bottom w:val="single" w:sz="4" w:space="0" w:color="auto"/>
              <w:right w:val="single" w:sz="4" w:space="0" w:color="auto"/>
            </w:tcBorders>
            <w:vAlign w:val="center"/>
          </w:tcPr>
          <w:p w:rsidR="007A2DA2" w:rsidRPr="007A0C1C" w:rsidRDefault="0004184E">
            <w:pPr>
              <w:rPr>
                <w:rFonts w:ascii="宋体" w:hAnsi="宋体"/>
                <w:sz w:val="22"/>
                <w:szCs w:val="22"/>
              </w:rPr>
            </w:pPr>
            <w:r w:rsidRPr="007A0C1C">
              <w:rPr>
                <w:rFonts w:ascii="宋体" w:hAnsi="宋体" w:hint="eastAsia"/>
                <w:sz w:val="22"/>
                <w:szCs w:val="22"/>
              </w:rPr>
              <w:t>招标</w:t>
            </w:r>
            <w:r w:rsidR="00C25E1E" w:rsidRPr="007A0C1C">
              <w:rPr>
                <w:rFonts w:ascii="宋体" w:hAnsi="宋体"/>
                <w:sz w:val="22"/>
                <w:szCs w:val="22"/>
              </w:rPr>
              <w:t>人</w:t>
            </w:r>
          </w:p>
        </w:tc>
        <w:tc>
          <w:tcPr>
            <w:tcW w:w="6749" w:type="dxa"/>
            <w:tcBorders>
              <w:top w:val="single" w:sz="4" w:space="0" w:color="auto"/>
              <w:left w:val="single" w:sz="4" w:space="0" w:color="auto"/>
              <w:bottom w:val="single" w:sz="4" w:space="0" w:color="auto"/>
              <w:right w:val="double" w:sz="4" w:space="0" w:color="auto"/>
            </w:tcBorders>
            <w:vAlign w:val="center"/>
          </w:tcPr>
          <w:p w:rsidR="007A2DA2" w:rsidRPr="007A0C1C" w:rsidRDefault="005908D7" w:rsidP="001E2B0B">
            <w:pPr>
              <w:spacing w:line="360" w:lineRule="auto"/>
              <w:rPr>
                <w:rFonts w:ascii="宋体" w:hAnsi="宋体"/>
                <w:i/>
                <w:sz w:val="22"/>
                <w:szCs w:val="22"/>
              </w:rPr>
            </w:pPr>
            <w:r w:rsidRPr="007A0C1C">
              <w:rPr>
                <w:rFonts w:ascii="宋体" w:hAnsi="宋体" w:hint="eastAsia"/>
                <w:sz w:val="22"/>
                <w:szCs w:val="22"/>
                <w:lang w:val="zh-CN"/>
              </w:rPr>
              <w:t>东莞市交通投资集团有限公司</w:t>
            </w:r>
          </w:p>
        </w:tc>
      </w:tr>
      <w:tr w:rsidR="009777B0" w:rsidRPr="007A0C1C">
        <w:trPr>
          <w:jc w:val="center"/>
        </w:trPr>
        <w:tc>
          <w:tcPr>
            <w:tcW w:w="984" w:type="dxa"/>
            <w:tcBorders>
              <w:top w:val="single" w:sz="4" w:space="0" w:color="auto"/>
              <w:left w:val="double" w:sz="4" w:space="0" w:color="auto"/>
              <w:right w:val="single" w:sz="4" w:space="0" w:color="auto"/>
            </w:tcBorders>
            <w:vAlign w:val="center"/>
          </w:tcPr>
          <w:p w:rsidR="007A2DA2" w:rsidRPr="007A0C1C" w:rsidRDefault="00C25E1E">
            <w:pPr>
              <w:spacing w:line="360" w:lineRule="auto"/>
              <w:jc w:val="center"/>
              <w:rPr>
                <w:rFonts w:ascii="宋体" w:hAnsi="宋体"/>
                <w:sz w:val="22"/>
                <w:szCs w:val="22"/>
              </w:rPr>
            </w:pPr>
            <w:r w:rsidRPr="007A0C1C">
              <w:rPr>
                <w:rFonts w:ascii="宋体" w:hAnsi="宋体"/>
                <w:sz w:val="22"/>
                <w:szCs w:val="22"/>
              </w:rPr>
              <w:t>2.2</w:t>
            </w:r>
          </w:p>
        </w:tc>
        <w:tc>
          <w:tcPr>
            <w:tcW w:w="1559" w:type="dxa"/>
            <w:tcBorders>
              <w:top w:val="single" w:sz="4" w:space="0" w:color="auto"/>
              <w:left w:val="single" w:sz="4" w:space="0" w:color="auto"/>
              <w:bottom w:val="single" w:sz="4" w:space="0" w:color="auto"/>
              <w:right w:val="single" w:sz="4" w:space="0" w:color="auto"/>
            </w:tcBorders>
            <w:vAlign w:val="center"/>
          </w:tcPr>
          <w:p w:rsidR="007A2DA2" w:rsidRPr="007A0C1C" w:rsidRDefault="0004184E">
            <w:pPr>
              <w:rPr>
                <w:rFonts w:ascii="宋体" w:hAnsi="宋体"/>
                <w:sz w:val="22"/>
                <w:szCs w:val="22"/>
              </w:rPr>
            </w:pPr>
            <w:r w:rsidRPr="007A0C1C">
              <w:rPr>
                <w:rFonts w:ascii="宋体" w:hAnsi="宋体" w:hint="eastAsia"/>
                <w:sz w:val="22"/>
                <w:szCs w:val="22"/>
              </w:rPr>
              <w:t>招标</w:t>
            </w:r>
            <w:r w:rsidR="00C25E1E" w:rsidRPr="007A0C1C">
              <w:rPr>
                <w:rFonts w:ascii="宋体" w:hAnsi="宋体"/>
                <w:sz w:val="22"/>
                <w:szCs w:val="22"/>
              </w:rPr>
              <w:t>代理机构</w:t>
            </w:r>
          </w:p>
        </w:tc>
        <w:tc>
          <w:tcPr>
            <w:tcW w:w="6749" w:type="dxa"/>
            <w:tcBorders>
              <w:top w:val="single" w:sz="4" w:space="0" w:color="auto"/>
              <w:left w:val="single" w:sz="4" w:space="0" w:color="auto"/>
              <w:bottom w:val="single" w:sz="4" w:space="0" w:color="auto"/>
              <w:right w:val="double" w:sz="4" w:space="0" w:color="auto"/>
            </w:tcBorders>
            <w:vAlign w:val="center"/>
          </w:tcPr>
          <w:p w:rsidR="007A2DA2" w:rsidRPr="007A0C1C" w:rsidRDefault="00D83599" w:rsidP="001E2B0B">
            <w:pPr>
              <w:spacing w:line="360" w:lineRule="auto"/>
              <w:rPr>
                <w:rFonts w:ascii="宋体" w:hAnsi="宋体"/>
                <w:sz w:val="22"/>
                <w:szCs w:val="22"/>
                <w:lang w:val="zh-CN"/>
              </w:rPr>
            </w:pPr>
            <w:r w:rsidRPr="007A0C1C">
              <w:rPr>
                <w:rFonts w:ascii="宋体" w:hAnsi="宋体" w:hint="eastAsia"/>
                <w:sz w:val="22"/>
                <w:szCs w:val="22"/>
                <w:lang w:val="zh-CN"/>
              </w:rPr>
              <w:t>广东有德招标采购有限公司</w:t>
            </w:r>
          </w:p>
        </w:tc>
      </w:tr>
      <w:tr w:rsidR="009777B0" w:rsidRPr="007A0C1C">
        <w:trPr>
          <w:jc w:val="center"/>
        </w:trPr>
        <w:tc>
          <w:tcPr>
            <w:tcW w:w="984" w:type="dxa"/>
            <w:tcBorders>
              <w:top w:val="single" w:sz="4" w:space="0" w:color="auto"/>
              <w:left w:val="double" w:sz="4" w:space="0" w:color="auto"/>
              <w:right w:val="single" w:sz="4" w:space="0" w:color="auto"/>
            </w:tcBorders>
            <w:vAlign w:val="center"/>
          </w:tcPr>
          <w:p w:rsidR="007A2DA2" w:rsidRPr="007A0C1C" w:rsidRDefault="00C25E1E">
            <w:pPr>
              <w:spacing w:line="360" w:lineRule="auto"/>
              <w:jc w:val="center"/>
              <w:rPr>
                <w:rFonts w:ascii="宋体" w:hAnsi="宋体"/>
                <w:sz w:val="22"/>
                <w:szCs w:val="22"/>
              </w:rPr>
            </w:pPr>
            <w:r w:rsidRPr="007A0C1C">
              <w:rPr>
                <w:rFonts w:ascii="宋体" w:hAnsi="宋体"/>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rPr>
                <w:rFonts w:ascii="宋体" w:hAnsi="宋体"/>
                <w:sz w:val="22"/>
                <w:szCs w:val="22"/>
              </w:rPr>
            </w:pPr>
            <w:r w:rsidRPr="007A0C1C">
              <w:rPr>
                <w:rFonts w:ascii="宋体" w:hAnsi="宋体"/>
                <w:sz w:val="22"/>
                <w:szCs w:val="22"/>
              </w:rPr>
              <w:t>合格的投标人</w:t>
            </w:r>
          </w:p>
        </w:tc>
        <w:tc>
          <w:tcPr>
            <w:tcW w:w="6749" w:type="dxa"/>
            <w:tcBorders>
              <w:top w:val="single" w:sz="4" w:space="0" w:color="auto"/>
              <w:left w:val="single" w:sz="4" w:space="0" w:color="auto"/>
              <w:bottom w:val="single" w:sz="4" w:space="0" w:color="auto"/>
              <w:right w:val="double" w:sz="4" w:space="0" w:color="auto"/>
            </w:tcBorders>
            <w:vAlign w:val="center"/>
          </w:tcPr>
          <w:p w:rsidR="007A2DA2" w:rsidRPr="007A0C1C" w:rsidRDefault="00C25E1E" w:rsidP="001E2B0B">
            <w:pPr>
              <w:spacing w:line="360" w:lineRule="auto"/>
              <w:rPr>
                <w:rFonts w:ascii="宋体" w:hAnsi="宋体"/>
                <w:sz w:val="22"/>
                <w:szCs w:val="22"/>
                <w:u w:val="single"/>
                <w:lang w:val="zh-CN"/>
              </w:rPr>
            </w:pPr>
            <w:r w:rsidRPr="007A0C1C">
              <w:rPr>
                <w:rFonts w:ascii="宋体" w:hAnsi="宋体"/>
                <w:bCs/>
                <w:sz w:val="22"/>
                <w:szCs w:val="22"/>
              </w:rPr>
              <w:t>见第一章《投标邀请》中第5款的</w:t>
            </w:r>
            <w:r w:rsidRPr="007A0C1C">
              <w:rPr>
                <w:rFonts w:ascii="宋体" w:hAnsi="宋体"/>
                <w:b/>
                <w:bCs/>
                <w:sz w:val="22"/>
                <w:szCs w:val="22"/>
                <w:u w:val="single"/>
              </w:rPr>
              <w:t>投标人资格要求。</w:t>
            </w:r>
          </w:p>
        </w:tc>
      </w:tr>
      <w:tr w:rsidR="009777B0" w:rsidRPr="007A0C1C">
        <w:trPr>
          <w:jc w:val="center"/>
        </w:trPr>
        <w:tc>
          <w:tcPr>
            <w:tcW w:w="984" w:type="dxa"/>
            <w:tcBorders>
              <w:left w:val="double" w:sz="4" w:space="0" w:color="auto"/>
              <w:right w:val="single" w:sz="4" w:space="0" w:color="auto"/>
            </w:tcBorders>
            <w:vAlign w:val="center"/>
          </w:tcPr>
          <w:p w:rsidR="007A2DA2" w:rsidRPr="007A0C1C" w:rsidRDefault="00C25E1E">
            <w:pPr>
              <w:spacing w:line="360" w:lineRule="auto"/>
              <w:jc w:val="center"/>
              <w:rPr>
                <w:rFonts w:ascii="宋体" w:hAnsi="宋体"/>
                <w:sz w:val="22"/>
                <w:szCs w:val="22"/>
              </w:rPr>
            </w:pPr>
            <w:r w:rsidRPr="007A0C1C">
              <w:rPr>
                <w:rFonts w:ascii="宋体" w:hAnsi="宋体"/>
                <w:sz w:val="22"/>
                <w:szCs w:val="22"/>
              </w:rPr>
              <w:t>3.</w:t>
            </w:r>
            <w:r w:rsidRPr="007A0C1C">
              <w:rPr>
                <w:rFonts w:ascii="宋体" w:hAnsi="宋体" w:hint="eastAsia"/>
                <w:sz w:val="22"/>
                <w:szCs w:val="22"/>
              </w:rPr>
              <w:t>7</w:t>
            </w:r>
          </w:p>
        </w:tc>
        <w:tc>
          <w:tcPr>
            <w:tcW w:w="1559"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rPr>
                <w:rFonts w:ascii="宋体" w:hAnsi="宋体"/>
                <w:sz w:val="22"/>
                <w:szCs w:val="22"/>
              </w:rPr>
            </w:pPr>
            <w:r w:rsidRPr="007A0C1C">
              <w:rPr>
                <w:rFonts w:ascii="宋体" w:hAnsi="宋体"/>
                <w:sz w:val="22"/>
                <w:szCs w:val="22"/>
              </w:rPr>
              <w:t>关于联合体投标</w:t>
            </w:r>
          </w:p>
        </w:tc>
        <w:tc>
          <w:tcPr>
            <w:tcW w:w="6749" w:type="dxa"/>
            <w:tcBorders>
              <w:top w:val="single" w:sz="4" w:space="0" w:color="auto"/>
              <w:left w:val="single" w:sz="4" w:space="0" w:color="auto"/>
              <w:bottom w:val="single" w:sz="4" w:space="0" w:color="auto"/>
              <w:right w:val="double" w:sz="4" w:space="0" w:color="auto"/>
            </w:tcBorders>
            <w:vAlign w:val="center"/>
          </w:tcPr>
          <w:p w:rsidR="007A2DA2" w:rsidRPr="007A0C1C" w:rsidRDefault="00C25E1E" w:rsidP="001E2B0B">
            <w:pPr>
              <w:spacing w:line="360" w:lineRule="auto"/>
              <w:rPr>
                <w:rFonts w:ascii="宋体" w:hAnsi="宋体"/>
                <w:sz w:val="22"/>
                <w:szCs w:val="22"/>
                <w:lang w:val="zh-CN"/>
              </w:rPr>
            </w:pPr>
            <w:r w:rsidRPr="007A0C1C">
              <w:rPr>
                <w:rFonts w:ascii="宋体" w:hAnsi="宋体"/>
                <w:sz w:val="22"/>
                <w:szCs w:val="22"/>
                <w:lang w:val="zh-CN"/>
              </w:rPr>
              <w:t>本项目</w:t>
            </w:r>
            <w:r w:rsidRPr="007A0C1C">
              <w:rPr>
                <w:rFonts w:ascii="宋体" w:hAnsi="宋体"/>
                <w:b/>
                <w:sz w:val="22"/>
                <w:szCs w:val="22"/>
                <w:u w:val="single"/>
                <w:lang w:val="zh-CN"/>
              </w:rPr>
              <w:t>不允许</w:t>
            </w:r>
            <w:r w:rsidRPr="007A0C1C">
              <w:rPr>
                <w:rFonts w:ascii="宋体" w:hAnsi="宋体"/>
                <w:sz w:val="22"/>
                <w:szCs w:val="22"/>
                <w:lang w:val="zh-CN"/>
              </w:rPr>
              <w:t>联合体投标，招标文件中与允许联合体投标有关的条款、文字表述或格式不适用于本次</w:t>
            </w:r>
            <w:r w:rsidRPr="007A0C1C">
              <w:rPr>
                <w:rFonts w:ascii="宋体" w:hAnsi="宋体" w:hint="eastAsia"/>
                <w:sz w:val="22"/>
                <w:szCs w:val="22"/>
                <w:lang w:val="zh-CN"/>
              </w:rPr>
              <w:t>招标</w:t>
            </w:r>
            <w:r w:rsidRPr="007A0C1C">
              <w:rPr>
                <w:rFonts w:ascii="宋体" w:hAnsi="宋体"/>
                <w:sz w:val="22"/>
                <w:szCs w:val="22"/>
                <w:lang w:val="zh-CN"/>
              </w:rPr>
              <w:t>。</w:t>
            </w:r>
          </w:p>
        </w:tc>
      </w:tr>
      <w:tr w:rsidR="009777B0" w:rsidRPr="007A0C1C">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7A2DA2" w:rsidRPr="007A0C1C" w:rsidRDefault="00C25E1E">
            <w:pPr>
              <w:spacing w:line="360" w:lineRule="auto"/>
              <w:jc w:val="center"/>
              <w:rPr>
                <w:rFonts w:ascii="宋体" w:hAnsi="宋体"/>
                <w:sz w:val="22"/>
                <w:szCs w:val="22"/>
              </w:rPr>
            </w:pPr>
            <w:r w:rsidRPr="007A0C1C">
              <w:rPr>
                <w:rFonts w:ascii="宋体" w:hAnsi="宋体"/>
                <w:sz w:val="22"/>
                <w:szCs w:val="22"/>
              </w:rPr>
              <w:t>6</w:t>
            </w:r>
          </w:p>
        </w:tc>
        <w:tc>
          <w:tcPr>
            <w:tcW w:w="1559"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rPr>
                <w:rFonts w:ascii="宋体" w:hAnsi="宋体"/>
                <w:sz w:val="22"/>
                <w:szCs w:val="22"/>
              </w:rPr>
            </w:pPr>
            <w:r w:rsidRPr="007A0C1C">
              <w:rPr>
                <w:rFonts w:ascii="宋体" w:hAnsi="宋体"/>
                <w:sz w:val="22"/>
                <w:szCs w:val="22"/>
              </w:rPr>
              <w:t>踏勘现场</w:t>
            </w:r>
          </w:p>
        </w:tc>
        <w:tc>
          <w:tcPr>
            <w:tcW w:w="6749" w:type="dxa"/>
            <w:tcBorders>
              <w:top w:val="single" w:sz="4" w:space="0" w:color="auto"/>
              <w:left w:val="single" w:sz="4" w:space="0" w:color="auto"/>
              <w:bottom w:val="single" w:sz="4" w:space="0" w:color="auto"/>
              <w:right w:val="double" w:sz="4" w:space="0" w:color="auto"/>
            </w:tcBorders>
            <w:vAlign w:val="center"/>
          </w:tcPr>
          <w:p w:rsidR="007A2DA2" w:rsidRPr="007A0C1C" w:rsidRDefault="0004184E" w:rsidP="001E2B0B">
            <w:pPr>
              <w:spacing w:line="360" w:lineRule="auto"/>
              <w:rPr>
                <w:rFonts w:ascii="宋体" w:hAnsi="宋体"/>
                <w:sz w:val="22"/>
                <w:szCs w:val="22"/>
              </w:rPr>
            </w:pPr>
            <w:r w:rsidRPr="007A0C1C">
              <w:rPr>
                <w:rFonts w:ascii="宋体" w:hAnsi="宋体" w:hint="eastAsia"/>
                <w:sz w:val="22"/>
                <w:szCs w:val="22"/>
              </w:rPr>
              <w:t>招标</w:t>
            </w:r>
            <w:r w:rsidR="00C25E1E" w:rsidRPr="007A0C1C">
              <w:rPr>
                <w:rFonts w:ascii="宋体" w:hAnsi="宋体"/>
                <w:sz w:val="22"/>
                <w:szCs w:val="22"/>
              </w:rPr>
              <w:t>人不集中组织，由投标人自行踏勘现场。</w:t>
            </w:r>
          </w:p>
        </w:tc>
      </w:tr>
      <w:tr w:rsidR="009777B0" w:rsidRPr="007A0C1C">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7A2DA2" w:rsidRPr="007A0C1C" w:rsidRDefault="00C25E1E">
            <w:pPr>
              <w:spacing w:line="360" w:lineRule="auto"/>
              <w:jc w:val="center"/>
              <w:rPr>
                <w:rFonts w:ascii="宋体" w:hAnsi="宋体"/>
                <w:sz w:val="22"/>
                <w:szCs w:val="22"/>
              </w:rPr>
            </w:pPr>
            <w:r w:rsidRPr="007A0C1C">
              <w:rPr>
                <w:rFonts w:ascii="宋体" w:hAnsi="宋体"/>
                <w:sz w:val="22"/>
                <w:szCs w:val="22"/>
              </w:rPr>
              <w:t>8</w:t>
            </w:r>
          </w:p>
        </w:tc>
        <w:tc>
          <w:tcPr>
            <w:tcW w:w="1559"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rPr>
                <w:rFonts w:ascii="宋体" w:hAnsi="宋体"/>
                <w:sz w:val="22"/>
                <w:szCs w:val="22"/>
              </w:rPr>
            </w:pPr>
            <w:r w:rsidRPr="007A0C1C">
              <w:rPr>
                <w:rFonts w:ascii="宋体" w:hAnsi="宋体"/>
                <w:sz w:val="22"/>
                <w:szCs w:val="22"/>
              </w:rPr>
              <w:t>招标文件的</w:t>
            </w:r>
            <w:r w:rsidR="003768D4" w:rsidRPr="007A0C1C">
              <w:rPr>
                <w:rFonts w:ascii="宋体" w:hAnsi="宋体" w:hint="eastAsia"/>
                <w:sz w:val="22"/>
                <w:szCs w:val="22"/>
              </w:rPr>
              <w:t>异议</w:t>
            </w:r>
          </w:p>
        </w:tc>
        <w:tc>
          <w:tcPr>
            <w:tcW w:w="6749" w:type="dxa"/>
            <w:tcBorders>
              <w:top w:val="single" w:sz="4" w:space="0" w:color="auto"/>
              <w:left w:val="single" w:sz="4" w:space="0" w:color="auto"/>
              <w:bottom w:val="single" w:sz="4" w:space="0" w:color="auto"/>
              <w:right w:val="double" w:sz="4" w:space="0" w:color="auto"/>
            </w:tcBorders>
            <w:vAlign w:val="center"/>
          </w:tcPr>
          <w:p w:rsidR="007A2DA2" w:rsidRPr="007A0C1C" w:rsidRDefault="003768D4" w:rsidP="001E2B0B">
            <w:pPr>
              <w:spacing w:line="360" w:lineRule="auto"/>
              <w:rPr>
                <w:rFonts w:ascii="宋体" w:hAnsi="宋体"/>
                <w:sz w:val="22"/>
                <w:szCs w:val="22"/>
              </w:rPr>
            </w:pPr>
            <w:r w:rsidRPr="007A0C1C">
              <w:rPr>
                <w:rFonts w:ascii="宋体" w:hAnsi="宋体" w:hint="eastAsia"/>
                <w:sz w:val="22"/>
                <w:szCs w:val="22"/>
              </w:rPr>
              <w:t>见第二章《投标须知》中第8款的</w:t>
            </w:r>
            <w:r w:rsidRPr="007A0C1C">
              <w:rPr>
                <w:rFonts w:ascii="宋体" w:hAnsi="宋体" w:hint="eastAsia"/>
                <w:b/>
                <w:sz w:val="22"/>
                <w:szCs w:val="22"/>
                <w:u w:val="single"/>
              </w:rPr>
              <w:t>招标文件的异议</w:t>
            </w:r>
            <w:r w:rsidRPr="007A0C1C">
              <w:rPr>
                <w:rFonts w:ascii="宋体" w:hAnsi="宋体" w:hint="eastAsia"/>
                <w:sz w:val="22"/>
                <w:szCs w:val="22"/>
              </w:rPr>
              <w:t>。</w:t>
            </w:r>
          </w:p>
        </w:tc>
      </w:tr>
      <w:tr w:rsidR="009777B0" w:rsidRPr="007A0C1C">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7A2DA2" w:rsidRPr="007A0C1C" w:rsidRDefault="00C25E1E">
            <w:pPr>
              <w:spacing w:line="360" w:lineRule="auto"/>
              <w:jc w:val="center"/>
              <w:rPr>
                <w:rFonts w:ascii="宋体" w:hAnsi="宋体"/>
                <w:sz w:val="22"/>
                <w:szCs w:val="22"/>
              </w:rPr>
            </w:pPr>
            <w:r w:rsidRPr="007A0C1C">
              <w:rPr>
                <w:rFonts w:ascii="宋体" w:hAnsi="宋体"/>
                <w:b/>
                <w:sz w:val="22"/>
                <w:szCs w:val="22"/>
              </w:rPr>
              <w:t>★</w:t>
            </w:r>
            <w:r w:rsidRPr="007A0C1C">
              <w:rPr>
                <w:rFonts w:ascii="宋体" w:hAnsi="宋体"/>
                <w:sz w:val="22"/>
                <w:szCs w:val="22"/>
              </w:rPr>
              <w:t>14</w:t>
            </w:r>
          </w:p>
        </w:tc>
        <w:tc>
          <w:tcPr>
            <w:tcW w:w="1559"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rPr>
                <w:rFonts w:ascii="宋体" w:hAnsi="宋体"/>
                <w:sz w:val="22"/>
                <w:szCs w:val="22"/>
              </w:rPr>
            </w:pPr>
            <w:r w:rsidRPr="007A0C1C">
              <w:rPr>
                <w:rFonts w:ascii="宋体" w:hAnsi="宋体"/>
                <w:sz w:val="22"/>
                <w:szCs w:val="22"/>
              </w:rPr>
              <w:t>报价</w:t>
            </w:r>
            <w:r w:rsidRPr="007A0C1C">
              <w:rPr>
                <w:rFonts w:ascii="宋体" w:hAnsi="宋体" w:hint="eastAsia"/>
                <w:sz w:val="22"/>
                <w:szCs w:val="22"/>
              </w:rPr>
              <w:t>要求</w:t>
            </w:r>
          </w:p>
        </w:tc>
        <w:tc>
          <w:tcPr>
            <w:tcW w:w="6749" w:type="dxa"/>
            <w:tcBorders>
              <w:top w:val="single" w:sz="4" w:space="0" w:color="auto"/>
              <w:left w:val="single" w:sz="4" w:space="0" w:color="auto"/>
              <w:bottom w:val="single" w:sz="4" w:space="0" w:color="auto"/>
              <w:right w:val="double" w:sz="4" w:space="0" w:color="auto"/>
            </w:tcBorders>
            <w:vAlign w:val="center"/>
          </w:tcPr>
          <w:p w:rsidR="007A2DA2" w:rsidRPr="007A0C1C" w:rsidRDefault="00C25E1E" w:rsidP="001E2B0B">
            <w:pPr>
              <w:spacing w:line="360" w:lineRule="auto"/>
              <w:rPr>
                <w:rFonts w:ascii="宋体" w:hAnsi="宋体"/>
                <w:sz w:val="22"/>
                <w:szCs w:val="22"/>
              </w:rPr>
            </w:pPr>
            <w:r w:rsidRPr="007A0C1C">
              <w:rPr>
                <w:rFonts w:ascii="宋体" w:hAnsi="宋体" w:hint="eastAsia"/>
                <w:sz w:val="22"/>
                <w:szCs w:val="22"/>
              </w:rPr>
              <w:t>1.报价应包含完成全部用户需求书内容的含税人民币价格。包括但不限于</w:t>
            </w:r>
            <w:r w:rsidR="006F6568" w:rsidRPr="007A0C1C">
              <w:rPr>
                <w:rFonts w:ascii="宋体" w:hAnsi="宋体" w:hint="eastAsia"/>
                <w:sz w:val="22"/>
                <w:szCs w:val="22"/>
              </w:rPr>
              <w:t>保安、安检人员和</w:t>
            </w:r>
            <w:r w:rsidRPr="007A0C1C">
              <w:rPr>
                <w:rFonts w:ascii="宋体" w:hAnsi="宋体" w:hint="eastAsia"/>
                <w:sz w:val="22"/>
                <w:szCs w:val="22"/>
              </w:rPr>
              <w:t>保洁员的工资、双休日及法定节假日加班费、食宿费、服装费、意外伤害医疗费、社会保险费、装备/清洁材料费、福利费、招聘培训费、管理费、考核奖金、第三者财产保险费及开票税金等。</w:t>
            </w:r>
          </w:p>
          <w:p w:rsidR="007A2DA2" w:rsidRPr="007A0C1C" w:rsidRDefault="00C25E1E" w:rsidP="001E2B0B">
            <w:pPr>
              <w:spacing w:line="360" w:lineRule="auto"/>
              <w:rPr>
                <w:rFonts w:ascii="宋体" w:hAnsi="宋体"/>
                <w:sz w:val="22"/>
                <w:szCs w:val="22"/>
              </w:rPr>
            </w:pPr>
            <w:r w:rsidRPr="007A0C1C">
              <w:rPr>
                <w:rFonts w:ascii="宋体" w:hAnsi="宋体" w:hint="eastAsia"/>
                <w:sz w:val="22"/>
                <w:szCs w:val="22"/>
              </w:rPr>
              <w:t>2.投标报价应包括国家规定的所有税费及与项目相关的所有费用。</w:t>
            </w:r>
          </w:p>
          <w:p w:rsidR="007A2DA2" w:rsidRPr="007A0C1C" w:rsidRDefault="00C25E1E" w:rsidP="001E2B0B">
            <w:pPr>
              <w:spacing w:line="360" w:lineRule="auto"/>
              <w:rPr>
                <w:rFonts w:ascii="宋体" w:hAnsi="宋体"/>
                <w:sz w:val="22"/>
                <w:szCs w:val="22"/>
              </w:rPr>
            </w:pPr>
            <w:r w:rsidRPr="007A0C1C">
              <w:rPr>
                <w:rFonts w:ascii="宋体" w:hAnsi="宋体" w:hint="eastAsia"/>
                <w:sz w:val="22"/>
                <w:szCs w:val="22"/>
              </w:rPr>
              <w:t>3.投标人应以人民币为结算单位。</w:t>
            </w:r>
          </w:p>
        </w:tc>
      </w:tr>
      <w:tr w:rsidR="009777B0" w:rsidRPr="007A0C1C">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7A2DA2" w:rsidRPr="007A0C1C" w:rsidRDefault="00C25E1E">
            <w:pPr>
              <w:spacing w:line="360" w:lineRule="auto"/>
              <w:jc w:val="center"/>
              <w:rPr>
                <w:rFonts w:ascii="宋体" w:hAnsi="宋体"/>
                <w:sz w:val="22"/>
                <w:szCs w:val="22"/>
              </w:rPr>
            </w:pPr>
            <w:r w:rsidRPr="007A0C1C">
              <w:rPr>
                <w:rFonts w:ascii="宋体" w:hAnsi="宋体"/>
                <w:sz w:val="22"/>
                <w:szCs w:val="22"/>
                <w:lang w:val="zh-CN"/>
              </w:rPr>
              <w:t>15.2</w:t>
            </w:r>
          </w:p>
        </w:tc>
        <w:tc>
          <w:tcPr>
            <w:tcW w:w="1559"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rsidP="001E2B0B">
            <w:pPr>
              <w:spacing w:line="360" w:lineRule="auto"/>
              <w:rPr>
                <w:rFonts w:ascii="宋体" w:hAnsi="宋体"/>
                <w:sz w:val="22"/>
                <w:szCs w:val="22"/>
              </w:rPr>
            </w:pPr>
            <w:r w:rsidRPr="007A0C1C">
              <w:rPr>
                <w:rFonts w:ascii="宋体" w:hAnsi="宋体"/>
                <w:sz w:val="22"/>
                <w:szCs w:val="22"/>
                <w:lang w:val="zh-CN"/>
              </w:rPr>
              <w:t>证明投标人的合格性的证明文件</w:t>
            </w:r>
          </w:p>
        </w:tc>
        <w:tc>
          <w:tcPr>
            <w:tcW w:w="6749" w:type="dxa"/>
            <w:tcBorders>
              <w:top w:val="single" w:sz="4" w:space="0" w:color="auto"/>
              <w:left w:val="single" w:sz="4" w:space="0" w:color="auto"/>
              <w:bottom w:val="single" w:sz="4" w:space="0" w:color="auto"/>
              <w:right w:val="double" w:sz="4" w:space="0" w:color="auto"/>
            </w:tcBorders>
            <w:vAlign w:val="center"/>
          </w:tcPr>
          <w:p w:rsidR="007A2DA2" w:rsidRPr="007A0C1C" w:rsidRDefault="00C25E1E" w:rsidP="001E2B0B">
            <w:pPr>
              <w:spacing w:line="360" w:lineRule="auto"/>
              <w:rPr>
                <w:rFonts w:ascii="宋体" w:hAnsi="宋体"/>
                <w:sz w:val="22"/>
                <w:szCs w:val="22"/>
              </w:rPr>
            </w:pPr>
            <w:r w:rsidRPr="007A0C1C">
              <w:rPr>
                <w:rFonts w:ascii="宋体" w:hAnsi="宋体"/>
                <w:sz w:val="22"/>
                <w:szCs w:val="22"/>
              </w:rPr>
              <w:t>投标人具有履行合同所需的财务、技术和维护能力的资格证明文件</w:t>
            </w:r>
          </w:p>
        </w:tc>
      </w:tr>
      <w:tr w:rsidR="009777B0" w:rsidRPr="007A0C1C">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7A2DA2" w:rsidRPr="007A0C1C" w:rsidRDefault="00C25E1E">
            <w:pPr>
              <w:spacing w:line="360" w:lineRule="auto"/>
              <w:jc w:val="center"/>
              <w:rPr>
                <w:rFonts w:ascii="宋体" w:hAnsi="宋体"/>
                <w:sz w:val="22"/>
                <w:szCs w:val="22"/>
              </w:rPr>
            </w:pPr>
            <w:r w:rsidRPr="007A0C1C">
              <w:rPr>
                <w:rFonts w:ascii="宋体" w:hAnsi="宋体"/>
                <w:sz w:val="22"/>
                <w:szCs w:val="22"/>
              </w:rPr>
              <w:t>17.1</w:t>
            </w:r>
          </w:p>
        </w:tc>
        <w:tc>
          <w:tcPr>
            <w:tcW w:w="1559"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rPr>
                <w:rFonts w:ascii="宋体" w:hAnsi="宋体"/>
                <w:sz w:val="22"/>
                <w:szCs w:val="22"/>
              </w:rPr>
            </w:pPr>
            <w:r w:rsidRPr="007A0C1C">
              <w:rPr>
                <w:rFonts w:ascii="宋体" w:hAnsi="宋体"/>
                <w:sz w:val="22"/>
                <w:szCs w:val="22"/>
              </w:rPr>
              <w:t>投标保证金</w:t>
            </w:r>
          </w:p>
        </w:tc>
        <w:tc>
          <w:tcPr>
            <w:tcW w:w="6749" w:type="dxa"/>
            <w:tcBorders>
              <w:top w:val="single" w:sz="4" w:space="0" w:color="auto"/>
              <w:left w:val="single" w:sz="4" w:space="0" w:color="auto"/>
              <w:bottom w:val="single" w:sz="4" w:space="0" w:color="auto"/>
              <w:right w:val="double" w:sz="4" w:space="0" w:color="auto"/>
            </w:tcBorders>
            <w:vAlign w:val="center"/>
          </w:tcPr>
          <w:p w:rsidR="00317444" w:rsidRPr="007A0C1C" w:rsidRDefault="00C25E1E" w:rsidP="001E2B0B">
            <w:pPr>
              <w:spacing w:line="360" w:lineRule="auto"/>
              <w:rPr>
                <w:rFonts w:ascii="宋体" w:hAnsi="宋体"/>
                <w:b/>
                <w:bCs/>
                <w:sz w:val="22"/>
                <w:szCs w:val="22"/>
              </w:rPr>
            </w:pPr>
            <w:r w:rsidRPr="007A0C1C">
              <w:rPr>
                <w:rFonts w:ascii="宋体" w:hAnsi="宋体"/>
                <w:b/>
                <w:bCs/>
                <w:sz w:val="22"/>
                <w:szCs w:val="22"/>
              </w:rPr>
              <w:t>投标保证金金额：</w:t>
            </w:r>
          </w:p>
          <w:p w:rsidR="00317444" w:rsidRPr="007A0C1C" w:rsidRDefault="00317444" w:rsidP="001E2B0B">
            <w:pPr>
              <w:spacing w:line="360" w:lineRule="auto"/>
              <w:rPr>
                <w:rFonts w:ascii="宋体" w:hAnsi="宋体"/>
                <w:b/>
                <w:sz w:val="22"/>
                <w:szCs w:val="22"/>
              </w:rPr>
            </w:pPr>
            <w:r w:rsidRPr="007A0C1C">
              <w:rPr>
                <w:rFonts w:ascii="宋体" w:hAnsi="宋体" w:hint="eastAsia"/>
                <w:b/>
                <w:bCs/>
                <w:sz w:val="22"/>
                <w:szCs w:val="22"/>
              </w:rPr>
              <w:t>包号A：</w:t>
            </w:r>
            <w:r w:rsidR="009F15D5" w:rsidRPr="007A0C1C">
              <w:rPr>
                <w:rFonts w:ascii="宋体" w:hAnsi="宋体"/>
                <w:b/>
                <w:sz w:val="22"/>
                <w:szCs w:val="22"/>
              </w:rPr>
              <w:t>40</w:t>
            </w:r>
            <w:r w:rsidR="006A0575" w:rsidRPr="007A0C1C">
              <w:rPr>
                <w:rFonts w:ascii="宋体" w:hAnsi="宋体"/>
                <w:b/>
                <w:sz w:val="22"/>
                <w:szCs w:val="22"/>
              </w:rPr>
              <w:t>,000.00</w:t>
            </w:r>
            <w:r w:rsidRPr="007A0C1C">
              <w:rPr>
                <w:rFonts w:ascii="宋体" w:hAnsi="宋体"/>
                <w:b/>
                <w:sz w:val="22"/>
                <w:szCs w:val="22"/>
              </w:rPr>
              <w:t>元</w:t>
            </w:r>
            <w:r w:rsidRPr="007A0C1C">
              <w:rPr>
                <w:rFonts w:ascii="宋体" w:hAnsi="宋体" w:hint="eastAsia"/>
                <w:b/>
                <w:sz w:val="22"/>
                <w:szCs w:val="22"/>
              </w:rPr>
              <w:t>；</w:t>
            </w:r>
          </w:p>
          <w:p w:rsidR="00317444" w:rsidRPr="007A0C1C" w:rsidRDefault="00317444" w:rsidP="001E2B0B">
            <w:pPr>
              <w:spacing w:line="360" w:lineRule="auto"/>
              <w:rPr>
                <w:rFonts w:ascii="宋体" w:hAnsi="宋体"/>
                <w:b/>
                <w:sz w:val="22"/>
                <w:szCs w:val="22"/>
              </w:rPr>
            </w:pPr>
            <w:r w:rsidRPr="007A0C1C">
              <w:rPr>
                <w:rFonts w:ascii="宋体" w:hAnsi="宋体" w:hint="eastAsia"/>
                <w:b/>
                <w:bCs/>
                <w:sz w:val="22"/>
                <w:szCs w:val="22"/>
              </w:rPr>
              <w:lastRenderedPageBreak/>
              <w:t>包号B：</w:t>
            </w:r>
            <w:r w:rsidR="00655E24" w:rsidRPr="007A0C1C">
              <w:rPr>
                <w:rFonts w:ascii="宋体" w:hAnsi="宋体"/>
                <w:b/>
                <w:bCs/>
                <w:sz w:val="22"/>
                <w:szCs w:val="22"/>
              </w:rPr>
              <w:t>100</w:t>
            </w:r>
            <w:r w:rsidR="00655E24" w:rsidRPr="007A0C1C">
              <w:rPr>
                <w:rFonts w:ascii="宋体" w:hAnsi="宋体" w:hint="eastAsia"/>
                <w:b/>
                <w:bCs/>
                <w:sz w:val="22"/>
                <w:szCs w:val="22"/>
              </w:rPr>
              <w:t>,</w:t>
            </w:r>
            <w:r w:rsidR="00655E24" w:rsidRPr="007A0C1C">
              <w:rPr>
                <w:rFonts w:ascii="宋体" w:hAnsi="宋体"/>
                <w:b/>
                <w:bCs/>
                <w:sz w:val="22"/>
                <w:szCs w:val="22"/>
              </w:rPr>
              <w:t>000.00</w:t>
            </w:r>
            <w:r w:rsidRPr="007A0C1C">
              <w:rPr>
                <w:rFonts w:ascii="宋体" w:hAnsi="宋体"/>
                <w:b/>
                <w:sz w:val="22"/>
                <w:szCs w:val="22"/>
              </w:rPr>
              <w:t>元</w:t>
            </w:r>
            <w:r w:rsidRPr="007A0C1C">
              <w:rPr>
                <w:rFonts w:ascii="宋体" w:hAnsi="宋体" w:hint="eastAsia"/>
                <w:b/>
                <w:sz w:val="22"/>
                <w:szCs w:val="22"/>
              </w:rPr>
              <w:t>；</w:t>
            </w:r>
          </w:p>
          <w:p w:rsidR="00317444" w:rsidRPr="007A0C1C" w:rsidRDefault="00317444" w:rsidP="001E2B0B">
            <w:pPr>
              <w:spacing w:line="360" w:lineRule="auto"/>
              <w:rPr>
                <w:rFonts w:ascii="宋体" w:hAnsi="宋体"/>
                <w:b/>
                <w:sz w:val="22"/>
                <w:szCs w:val="22"/>
              </w:rPr>
            </w:pPr>
            <w:r w:rsidRPr="007A0C1C">
              <w:rPr>
                <w:rFonts w:ascii="宋体" w:hAnsi="宋体" w:hint="eastAsia"/>
                <w:b/>
                <w:bCs/>
                <w:sz w:val="22"/>
                <w:szCs w:val="22"/>
              </w:rPr>
              <w:t>包号C：</w:t>
            </w:r>
            <w:r w:rsidR="005B0CF5" w:rsidRPr="007A0C1C">
              <w:rPr>
                <w:rFonts w:ascii="宋体" w:hAnsi="宋体"/>
                <w:b/>
                <w:sz w:val="22"/>
                <w:szCs w:val="22"/>
              </w:rPr>
              <w:t>4</w:t>
            </w:r>
            <w:r w:rsidR="00595FBF" w:rsidRPr="007A0C1C">
              <w:rPr>
                <w:rFonts w:ascii="宋体" w:hAnsi="宋体"/>
                <w:b/>
                <w:sz w:val="22"/>
                <w:szCs w:val="22"/>
              </w:rPr>
              <w:t>0</w:t>
            </w:r>
            <w:r w:rsidR="002932F3" w:rsidRPr="007A0C1C">
              <w:rPr>
                <w:rFonts w:ascii="宋体" w:hAnsi="宋体" w:hint="eastAsia"/>
                <w:b/>
                <w:sz w:val="22"/>
                <w:szCs w:val="22"/>
              </w:rPr>
              <w:t>0</w:t>
            </w:r>
            <w:r w:rsidR="00595FBF" w:rsidRPr="007A0C1C">
              <w:rPr>
                <w:rFonts w:ascii="宋体" w:hAnsi="宋体" w:hint="eastAsia"/>
                <w:b/>
                <w:sz w:val="22"/>
                <w:szCs w:val="22"/>
              </w:rPr>
              <w:t>,</w:t>
            </w:r>
            <w:r w:rsidR="00595FBF" w:rsidRPr="007A0C1C">
              <w:rPr>
                <w:rFonts w:ascii="宋体" w:hAnsi="宋体"/>
                <w:b/>
                <w:sz w:val="22"/>
                <w:szCs w:val="22"/>
              </w:rPr>
              <w:t>000.00</w:t>
            </w:r>
            <w:r w:rsidRPr="007A0C1C">
              <w:rPr>
                <w:rFonts w:ascii="宋体" w:hAnsi="宋体"/>
                <w:b/>
                <w:sz w:val="22"/>
                <w:szCs w:val="22"/>
              </w:rPr>
              <w:t>元</w:t>
            </w:r>
            <w:r w:rsidRPr="007A0C1C">
              <w:rPr>
                <w:rFonts w:ascii="宋体" w:hAnsi="宋体" w:hint="eastAsia"/>
                <w:b/>
                <w:sz w:val="22"/>
                <w:szCs w:val="22"/>
              </w:rPr>
              <w:t>；</w:t>
            </w:r>
          </w:p>
          <w:p w:rsidR="00317444" w:rsidRPr="007A0C1C" w:rsidRDefault="00317444" w:rsidP="00317444">
            <w:pPr>
              <w:spacing w:line="360" w:lineRule="auto"/>
              <w:rPr>
                <w:rFonts w:ascii="宋体" w:hAnsi="宋体"/>
                <w:b/>
                <w:sz w:val="22"/>
                <w:szCs w:val="22"/>
              </w:rPr>
            </w:pPr>
            <w:r w:rsidRPr="007A0C1C">
              <w:rPr>
                <w:rFonts w:ascii="宋体" w:hAnsi="宋体" w:hint="eastAsia"/>
                <w:b/>
                <w:bCs/>
                <w:sz w:val="22"/>
                <w:szCs w:val="22"/>
              </w:rPr>
              <w:t>包号</w:t>
            </w:r>
            <w:r w:rsidR="00BC27C0" w:rsidRPr="007A0C1C">
              <w:rPr>
                <w:rFonts w:ascii="宋体" w:hAnsi="宋体"/>
                <w:b/>
                <w:bCs/>
                <w:sz w:val="22"/>
                <w:szCs w:val="22"/>
              </w:rPr>
              <w:t>D</w:t>
            </w:r>
            <w:r w:rsidRPr="007A0C1C">
              <w:rPr>
                <w:rFonts w:ascii="宋体" w:hAnsi="宋体" w:hint="eastAsia"/>
                <w:b/>
                <w:bCs/>
                <w:sz w:val="22"/>
                <w:szCs w:val="22"/>
              </w:rPr>
              <w:t>：</w:t>
            </w:r>
            <w:r w:rsidR="00655E24" w:rsidRPr="007A0C1C">
              <w:rPr>
                <w:rFonts w:ascii="宋体" w:hAnsi="宋体"/>
                <w:b/>
                <w:sz w:val="22"/>
                <w:szCs w:val="22"/>
              </w:rPr>
              <w:t>5</w:t>
            </w:r>
            <w:r w:rsidR="002932F3" w:rsidRPr="007A0C1C">
              <w:rPr>
                <w:rFonts w:ascii="宋体" w:hAnsi="宋体" w:hint="eastAsia"/>
                <w:b/>
                <w:sz w:val="22"/>
                <w:szCs w:val="22"/>
              </w:rPr>
              <w:t>0</w:t>
            </w:r>
            <w:r w:rsidR="00655E24" w:rsidRPr="007A0C1C">
              <w:rPr>
                <w:rFonts w:ascii="宋体" w:hAnsi="宋体" w:hint="eastAsia"/>
                <w:b/>
                <w:sz w:val="22"/>
                <w:szCs w:val="22"/>
              </w:rPr>
              <w:t>,</w:t>
            </w:r>
            <w:r w:rsidR="00655E24" w:rsidRPr="007A0C1C">
              <w:rPr>
                <w:rFonts w:ascii="宋体" w:hAnsi="宋体"/>
                <w:b/>
                <w:sz w:val="22"/>
                <w:szCs w:val="22"/>
              </w:rPr>
              <w:t>000.00</w:t>
            </w:r>
            <w:r w:rsidRPr="007A0C1C">
              <w:rPr>
                <w:rFonts w:ascii="宋体" w:hAnsi="宋体"/>
                <w:b/>
                <w:sz w:val="22"/>
                <w:szCs w:val="22"/>
              </w:rPr>
              <w:t>元</w:t>
            </w:r>
            <w:r w:rsidRPr="007A0C1C">
              <w:rPr>
                <w:rFonts w:ascii="宋体" w:hAnsi="宋体" w:hint="eastAsia"/>
                <w:b/>
                <w:sz w:val="22"/>
                <w:szCs w:val="22"/>
              </w:rPr>
              <w:t>；</w:t>
            </w:r>
          </w:p>
          <w:p w:rsidR="00BC27C0" w:rsidRPr="007A0C1C" w:rsidRDefault="00BC27C0" w:rsidP="00BC27C0">
            <w:pPr>
              <w:spacing w:line="360" w:lineRule="auto"/>
              <w:rPr>
                <w:rFonts w:ascii="宋体" w:hAnsi="宋体"/>
                <w:b/>
                <w:sz w:val="22"/>
                <w:szCs w:val="22"/>
              </w:rPr>
            </w:pPr>
            <w:r w:rsidRPr="007A0C1C">
              <w:rPr>
                <w:rFonts w:ascii="宋体" w:hAnsi="宋体" w:hint="eastAsia"/>
                <w:b/>
                <w:bCs/>
                <w:sz w:val="22"/>
                <w:szCs w:val="22"/>
              </w:rPr>
              <w:t>包号</w:t>
            </w:r>
            <w:r w:rsidRPr="007A0C1C">
              <w:rPr>
                <w:rFonts w:ascii="宋体" w:hAnsi="宋体"/>
                <w:b/>
                <w:bCs/>
                <w:sz w:val="22"/>
                <w:szCs w:val="22"/>
              </w:rPr>
              <w:t>E</w:t>
            </w:r>
            <w:r w:rsidRPr="007A0C1C">
              <w:rPr>
                <w:rFonts w:ascii="宋体" w:hAnsi="宋体" w:hint="eastAsia"/>
                <w:b/>
                <w:bCs/>
                <w:sz w:val="22"/>
                <w:szCs w:val="22"/>
              </w:rPr>
              <w:t>：</w:t>
            </w:r>
            <w:r w:rsidR="00655E24" w:rsidRPr="007A0C1C">
              <w:rPr>
                <w:rFonts w:ascii="宋体" w:hAnsi="宋体"/>
                <w:b/>
                <w:sz w:val="22"/>
                <w:szCs w:val="22"/>
              </w:rPr>
              <w:t>5</w:t>
            </w:r>
            <w:r w:rsidR="002932F3" w:rsidRPr="007A0C1C">
              <w:rPr>
                <w:rFonts w:ascii="宋体" w:hAnsi="宋体" w:hint="eastAsia"/>
                <w:b/>
                <w:sz w:val="22"/>
                <w:szCs w:val="22"/>
              </w:rPr>
              <w:t>0</w:t>
            </w:r>
            <w:r w:rsidR="00655E24" w:rsidRPr="007A0C1C">
              <w:rPr>
                <w:rFonts w:ascii="宋体" w:hAnsi="宋体" w:hint="eastAsia"/>
                <w:b/>
                <w:sz w:val="22"/>
                <w:szCs w:val="22"/>
              </w:rPr>
              <w:t>,</w:t>
            </w:r>
            <w:r w:rsidR="00655E24" w:rsidRPr="007A0C1C">
              <w:rPr>
                <w:rFonts w:ascii="宋体" w:hAnsi="宋体"/>
                <w:b/>
                <w:sz w:val="22"/>
                <w:szCs w:val="22"/>
              </w:rPr>
              <w:t>000.00</w:t>
            </w:r>
            <w:r w:rsidRPr="007A0C1C">
              <w:rPr>
                <w:rFonts w:ascii="宋体" w:hAnsi="宋体"/>
                <w:b/>
                <w:sz w:val="22"/>
                <w:szCs w:val="22"/>
              </w:rPr>
              <w:t>元</w:t>
            </w:r>
            <w:r w:rsidRPr="007A0C1C">
              <w:rPr>
                <w:rFonts w:ascii="宋体" w:hAnsi="宋体" w:hint="eastAsia"/>
                <w:b/>
                <w:sz w:val="22"/>
                <w:szCs w:val="22"/>
              </w:rPr>
              <w:t>；</w:t>
            </w:r>
          </w:p>
          <w:p w:rsidR="00BC27C0" w:rsidRPr="007A0C1C" w:rsidRDefault="00BC27C0" w:rsidP="00BC27C0">
            <w:pPr>
              <w:spacing w:line="360" w:lineRule="auto"/>
              <w:rPr>
                <w:rFonts w:ascii="宋体" w:hAnsi="宋体"/>
                <w:b/>
                <w:sz w:val="22"/>
                <w:szCs w:val="22"/>
              </w:rPr>
            </w:pPr>
            <w:r w:rsidRPr="007A0C1C">
              <w:rPr>
                <w:rFonts w:ascii="宋体" w:hAnsi="宋体" w:hint="eastAsia"/>
                <w:b/>
                <w:bCs/>
                <w:sz w:val="22"/>
                <w:szCs w:val="22"/>
              </w:rPr>
              <w:t>包号</w:t>
            </w:r>
            <w:r w:rsidRPr="007A0C1C">
              <w:rPr>
                <w:rFonts w:ascii="宋体" w:hAnsi="宋体"/>
                <w:b/>
                <w:bCs/>
                <w:sz w:val="22"/>
                <w:szCs w:val="22"/>
              </w:rPr>
              <w:t>F</w:t>
            </w:r>
            <w:r w:rsidRPr="007A0C1C">
              <w:rPr>
                <w:rFonts w:ascii="宋体" w:hAnsi="宋体" w:hint="eastAsia"/>
                <w:b/>
                <w:bCs/>
                <w:sz w:val="22"/>
                <w:szCs w:val="22"/>
              </w:rPr>
              <w:t>：</w:t>
            </w:r>
            <w:r w:rsidR="00655E24" w:rsidRPr="007A0C1C">
              <w:rPr>
                <w:rFonts w:ascii="宋体" w:hAnsi="宋体"/>
                <w:b/>
                <w:sz w:val="22"/>
                <w:szCs w:val="22"/>
              </w:rPr>
              <w:t>5</w:t>
            </w:r>
            <w:r w:rsidR="002932F3" w:rsidRPr="007A0C1C">
              <w:rPr>
                <w:rFonts w:ascii="宋体" w:hAnsi="宋体" w:hint="eastAsia"/>
                <w:b/>
                <w:sz w:val="22"/>
                <w:szCs w:val="22"/>
              </w:rPr>
              <w:t>0</w:t>
            </w:r>
            <w:r w:rsidR="00655E24" w:rsidRPr="007A0C1C">
              <w:rPr>
                <w:rFonts w:ascii="宋体" w:hAnsi="宋体" w:hint="eastAsia"/>
                <w:b/>
                <w:sz w:val="22"/>
                <w:szCs w:val="22"/>
              </w:rPr>
              <w:t>,</w:t>
            </w:r>
            <w:r w:rsidR="00655E24" w:rsidRPr="007A0C1C">
              <w:rPr>
                <w:rFonts w:ascii="宋体" w:hAnsi="宋体"/>
                <w:b/>
                <w:sz w:val="22"/>
                <w:szCs w:val="22"/>
              </w:rPr>
              <w:t>000.00</w:t>
            </w:r>
            <w:r w:rsidRPr="007A0C1C">
              <w:rPr>
                <w:rFonts w:ascii="宋体" w:hAnsi="宋体"/>
                <w:b/>
                <w:sz w:val="22"/>
                <w:szCs w:val="22"/>
              </w:rPr>
              <w:t>元</w:t>
            </w:r>
            <w:r w:rsidRPr="007A0C1C">
              <w:rPr>
                <w:rFonts w:ascii="宋体" w:hAnsi="宋体" w:hint="eastAsia"/>
                <w:b/>
                <w:sz w:val="22"/>
                <w:szCs w:val="22"/>
              </w:rPr>
              <w:t>；</w:t>
            </w:r>
          </w:p>
          <w:p w:rsidR="00BC27C0" w:rsidRPr="007A0C1C" w:rsidRDefault="00BC27C0" w:rsidP="00BC27C0">
            <w:pPr>
              <w:spacing w:line="360" w:lineRule="auto"/>
              <w:rPr>
                <w:rFonts w:ascii="宋体" w:hAnsi="宋体"/>
                <w:b/>
                <w:sz w:val="22"/>
                <w:szCs w:val="22"/>
              </w:rPr>
            </w:pPr>
            <w:r w:rsidRPr="007A0C1C">
              <w:rPr>
                <w:rFonts w:ascii="宋体" w:hAnsi="宋体" w:hint="eastAsia"/>
                <w:b/>
                <w:bCs/>
                <w:sz w:val="22"/>
                <w:szCs w:val="22"/>
              </w:rPr>
              <w:t>包号</w:t>
            </w:r>
            <w:r w:rsidRPr="007A0C1C">
              <w:rPr>
                <w:rFonts w:ascii="宋体" w:hAnsi="宋体"/>
                <w:b/>
                <w:bCs/>
                <w:sz w:val="22"/>
                <w:szCs w:val="22"/>
              </w:rPr>
              <w:t>G</w:t>
            </w:r>
            <w:r w:rsidRPr="007A0C1C">
              <w:rPr>
                <w:rFonts w:ascii="宋体" w:hAnsi="宋体" w:hint="eastAsia"/>
                <w:b/>
                <w:bCs/>
                <w:sz w:val="22"/>
                <w:szCs w:val="22"/>
              </w:rPr>
              <w:t>：</w:t>
            </w:r>
            <w:r w:rsidR="00655E24" w:rsidRPr="007A0C1C">
              <w:rPr>
                <w:rFonts w:ascii="宋体" w:hAnsi="宋体"/>
                <w:b/>
                <w:sz w:val="22"/>
                <w:szCs w:val="22"/>
              </w:rPr>
              <w:t>5</w:t>
            </w:r>
            <w:r w:rsidR="002932F3" w:rsidRPr="007A0C1C">
              <w:rPr>
                <w:rFonts w:ascii="宋体" w:hAnsi="宋体" w:hint="eastAsia"/>
                <w:b/>
                <w:sz w:val="22"/>
                <w:szCs w:val="22"/>
              </w:rPr>
              <w:t>0</w:t>
            </w:r>
            <w:r w:rsidR="00655E24" w:rsidRPr="007A0C1C">
              <w:rPr>
                <w:rFonts w:ascii="宋体" w:hAnsi="宋体" w:hint="eastAsia"/>
                <w:b/>
                <w:sz w:val="22"/>
                <w:szCs w:val="22"/>
              </w:rPr>
              <w:t>,</w:t>
            </w:r>
            <w:r w:rsidR="00655E24" w:rsidRPr="007A0C1C">
              <w:rPr>
                <w:rFonts w:ascii="宋体" w:hAnsi="宋体"/>
                <w:b/>
                <w:sz w:val="22"/>
                <w:szCs w:val="22"/>
              </w:rPr>
              <w:t>000.00</w:t>
            </w:r>
            <w:r w:rsidRPr="007A0C1C">
              <w:rPr>
                <w:rFonts w:ascii="宋体" w:hAnsi="宋体"/>
                <w:b/>
                <w:sz w:val="22"/>
                <w:szCs w:val="22"/>
              </w:rPr>
              <w:t>元</w:t>
            </w:r>
            <w:r w:rsidRPr="007A0C1C">
              <w:rPr>
                <w:rFonts w:ascii="宋体" w:hAnsi="宋体" w:hint="eastAsia"/>
                <w:b/>
                <w:sz w:val="22"/>
                <w:szCs w:val="22"/>
              </w:rPr>
              <w:t>；</w:t>
            </w:r>
          </w:p>
          <w:p w:rsidR="004C1E5E" w:rsidRPr="007A0C1C" w:rsidRDefault="004C1E5E" w:rsidP="004C1E5E">
            <w:pPr>
              <w:spacing w:line="360" w:lineRule="auto"/>
              <w:rPr>
                <w:rFonts w:ascii="宋体" w:hAnsi="宋体"/>
                <w:b/>
                <w:sz w:val="22"/>
                <w:szCs w:val="22"/>
              </w:rPr>
            </w:pPr>
            <w:r w:rsidRPr="007A0C1C">
              <w:rPr>
                <w:rFonts w:ascii="宋体" w:hAnsi="宋体" w:hint="eastAsia"/>
                <w:b/>
                <w:bCs/>
                <w:sz w:val="22"/>
                <w:szCs w:val="22"/>
              </w:rPr>
              <w:t>包号</w:t>
            </w:r>
            <w:r w:rsidRPr="007A0C1C">
              <w:rPr>
                <w:rFonts w:ascii="宋体" w:hAnsi="宋体"/>
                <w:b/>
                <w:bCs/>
                <w:sz w:val="22"/>
                <w:szCs w:val="22"/>
              </w:rPr>
              <w:t>H</w:t>
            </w:r>
            <w:r w:rsidRPr="007A0C1C">
              <w:rPr>
                <w:rFonts w:ascii="宋体" w:hAnsi="宋体" w:hint="eastAsia"/>
                <w:b/>
                <w:bCs/>
                <w:sz w:val="22"/>
                <w:szCs w:val="22"/>
              </w:rPr>
              <w:t>：</w:t>
            </w:r>
            <w:r w:rsidR="00DD22E5" w:rsidRPr="007A0C1C">
              <w:rPr>
                <w:rFonts w:ascii="宋体" w:hAnsi="宋体"/>
                <w:b/>
                <w:sz w:val="22"/>
                <w:szCs w:val="22"/>
              </w:rPr>
              <w:t>5</w:t>
            </w:r>
            <w:r w:rsidR="00323B7B" w:rsidRPr="007A0C1C">
              <w:rPr>
                <w:rFonts w:ascii="宋体" w:hAnsi="宋体"/>
                <w:b/>
                <w:sz w:val="22"/>
                <w:szCs w:val="22"/>
              </w:rPr>
              <w:t>0</w:t>
            </w:r>
            <w:r w:rsidR="00323B7B" w:rsidRPr="007A0C1C">
              <w:rPr>
                <w:rFonts w:ascii="宋体" w:hAnsi="宋体" w:hint="eastAsia"/>
                <w:b/>
                <w:sz w:val="22"/>
                <w:szCs w:val="22"/>
              </w:rPr>
              <w:t>,</w:t>
            </w:r>
            <w:r w:rsidR="00323B7B" w:rsidRPr="007A0C1C">
              <w:rPr>
                <w:rFonts w:ascii="宋体" w:hAnsi="宋体"/>
                <w:b/>
                <w:sz w:val="22"/>
                <w:szCs w:val="22"/>
              </w:rPr>
              <w:t>000.00</w:t>
            </w:r>
            <w:r w:rsidRPr="007A0C1C">
              <w:rPr>
                <w:rFonts w:ascii="宋体" w:hAnsi="宋体"/>
                <w:b/>
                <w:sz w:val="22"/>
                <w:szCs w:val="22"/>
              </w:rPr>
              <w:t>元</w:t>
            </w:r>
            <w:r w:rsidRPr="007A0C1C">
              <w:rPr>
                <w:rFonts w:ascii="宋体" w:hAnsi="宋体" w:hint="eastAsia"/>
                <w:b/>
                <w:sz w:val="22"/>
                <w:szCs w:val="22"/>
              </w:rPr>
              <w:t>；</w:t>
            </w:r>
          </w:p>
          <w:p w:rsidR="007A2DA2" w:rsidRPr="007A0C1C" w:rsidRDefault="00317444" w:rsidP="001E2B0B">
            <w:pPr>
              <w:spacing w:line="360" w:lineRule="auto"/>
              <w:rPr>
                <w:rFonts w:ascii="宋体" w:hAnsi="宋体"/>
                <w:b/>
                <w:sz w:val="22"/>
                <w:szCs w:val="22"/>
              </w:rPr>
            </w:pPr>
            <w:r w:rsidRPr="007A0C1C">
              <w:rPr>
                <w:rFonts w:ascii="宋体" w:hAnsi="宋体" w:hint="eastAsia"/>
                <w:b/>
                <w:sz w:val="22"/>
                <w:szCs w:val="22"/>
              </w:rPr>
              <w:t>说明：参加不同包号的投标保证金需分别提交。</w:t>
            </w:r>
          </w:p>
          <w:p w:rsidR="007A2DA2" w:rsidRPr="007A0C1C" w:rsidRDefault="00C25E1E" w:rsidP="001E2B0B">
            <w:pPr>
              <w:spacing w:line="360" w:lineRule="auto"/>
              <w:rPr>
                <w:rFonts w:ascii="宋体" w:hAnsi="宋体"/>
                <w:sz w:val="22"/>
                <w:szCs w:val="22"/>
                <w:u w:val="single"/>
              </w:rPr>
            </w:pPr>
            <w:bookmarkStart w:id="18" w:name="_Hlk1990421"/>
            <w:r w:rsidRPr="007A0C1C">
              <w:rPr>
                <w:rFonts w:ascii="宋体" w:hAnsi="宋体"/>
                <w:sz w:val="22"/>
                <w:szCs w:val="22"/>
              </w:rPr>
              <w:t>投标保证金账户</w:t>
            </w:r>
            <w:bookmarkEnd w:id="18"/>
            <w:r w:rsidRPr="007A0C1C">
              <w:rPr>
                <w:rFonts w:ascii="宋体" w:hAnsi="宋体"/>
                <w:sz w:val="22"/>
                <w:szCs w:val="22"/>
              </w:rPr>
              <w:t>：</w:t>
            </w:r>
          </w:p>
          <w:p w:rsidR="007A2DA2" w:rsidRPr="007A0C1C" w:rsidRDefault="00C25E1E" w:rsidP="001E2B0B">
            <w:pPr>
              <w:spacing w:line="360" w:lineRule="auto"/>
              <w:rPr>
                <w:rFonts w:ascii="宋体" w:hAnsi="宋体"/>
                <w:sz w:val="22"/>
                <w:szCs w:val="22"/>
                <w:u w:val="single"/>
              </w:rPr>
            </w:pPr>
            <w:r w:rsidRPr="007A0C1C">
              <w:rPr>
                <w:rFonts w:ascii="宋体" w:hAnsi="宋体"/>
                <w:sz w:val="22"/>
                <w:szCs w:val="22"/>
              </w:rPr>
              <w:t>开户名称：</w:t>
            </w:r>
            <w:r w:rsidRPr="007A0C1C">
              <w:rPr>
                <w:rFonts w:ascii="宋体" w:hAnsi="宋体"/>
                <w:bCs/>
                <w:sz w:val="22"/>
                <w:szCs w:val="22"/>
                <w:u w:val="single"/>
              </w:rPr>
              <w:t>东莞市</w:t>
            </w:r>
            <w:r w:rsidRPr="007A0C1C">
              <w:rPr>
                <w:rFonts w:ascii="宋体" w:hAnsi="宋体" w:hint="eastAsia"/>
                <w:bCs/>
                <w:sz w:val="22"/>
                <w:szCs w:val="22"/>
                <w:u w:val="single"/>
              </w:rPr>
              <w:t>交通投资集团</w:t>
            </w:r>
            <w:r w:rsidRPr="007A0C1C">
              <w:rPr>
                <w:rFonts w:ascii="宋体" w:hAnsi="宋体"/>
                <w:bCs/>
                <w:sz w:val="22"/>
                <w:szCs w:val="22"/>
                <w:u w:val="single"/>
              </w:rPr>
              <w:t>有限公司</w:t>
            </w:r>
          </w:p>
          <w:p w:rsidR="007A2DA2" w:rsidRPr="007A0C1C" w:rsidRDefault="00C25E1E" w:rsidP="001E2B0B">
            <w:pPr>
              <w:spacing w:line="360" w:lineRule="auto"/>
              <w:rPr>
                <w:rFonts w:ascii="宋体" w:hAnsi="宋体"/>
                <w:sz w:val="22"/>
                <w:szCs w:val="22"/>
              </w:rPr>
            </w:pPr>
            <w:r w:rsidRPr="007A0C1C">
              <w:rPr>
                <w:rFonts w:ascii="宋体" w:hAnsi="宋体"/>
                <w:sz w:val="22"/>
                <w:szCs w:val="22"/>
              </w:rPr>
              <w:t>开户银行：</w:t>
            </w:r>
            <w:r w:rsidR="00625A6B" w:rsidRPr="007A0C1C">
              <w:rPr>
                <w:rFonts w:ascii="宋体" w:hAnsi="宋体" w:hint="eastAsia"/>
                <w:sz w:val="22"/>
                <w:szCs w:val="22"/>
                <w:u w:val="single"/>
              </w:rPr>
              <w:t xml:space="preserve">  </w:t>
            </w:r>
            <w:r w:rsidR="00793D75" w:rsidRPr="007A0C1C">
              <w:rPr>
                <w:rFonts w:ascii="宋体" w:hAnsi="宋体" w:hint="eastAsia"/>
                <w:sz w:val="22"/>
                <w:szCs w:val="22"/>
                <w:u w:val="single"/>
              </w:rPr>
              <w:t>平安银行股份有限公司东莞分行</w:t>
            </w:r>
            <w:r w:rsidR="00625A6B" w:rsidRPr="007A0C1C">
              <w:rPr>
                <w:rFonts w:ascii="宋体" w:hAnsi="宋体" w:hint="eastAsia"/>
                <w:sz w:val="22"/>
                <w:szCs w:val="22"/>
                <w:u w:val="single"/>
              </w:rPr>
              <w:t xml:space="preserve">    </w:t>
            </w:r>
            <w:r w:rsidR="00625A6B" w:rsidRPr="007A0C1C">
              <w:rPr>
                <w:rFonts w:ascii="宋体" w:hAnsi="宋体"/>
                <w:sz w:val="22"/>
                <w:szCs w:val="22"/>
              </w:rPr>
              <w:t xml:space="preserve"> </w:t>
            </w:r>
          </w:p>
          <w:p w:rsidR="007A2DA2" w:rsidRPr="007A0C1C" w:rsidRDefault="00595FBF" w:rsidP="001E2B0B">
            <w:pPr>
              <w:spacing w:line="360" w:lineRule="auto"/>
              <w:rPr>
                <w:rFonts w:ascii="宋体" w:hAnsi="宋体"/>
                <w:sz w:val="22"/>
                <w:szCs w:val="22"/>
                <w:u w:val="single"/>
              </w:rPr>
            </w:pPr>
            <w:r w:rsidRPr="007A0C1C">
              <w:rPr>
                <w:rFonts w:ascii="宋体" w:hAnsi="宋体" w:hint="eastAsia"/>
                <w:sz w:val="22"/>
                <w:szCs w:val="22"/>
              </w:rPr>
              <w:t>包A</w:t>
            </w:r>
            <w:r w:rsidR="00C25E1E" w:rsidRPr="007A0C1C">
              <w:rPr>
                <w:rFonts w:ascii="宋体" w:hAnsi="宋体"/>
                <w:sz w:val="22"/>
                <w:szCs w:val="22"/>
              </w:rPr>
              <w:t>账号：</w:t>
            </w:r>
            <w:r w:rsidR="00C25E1E" w:rsidRPr="007A0C1C">
              <w:rPr>
                <w:rFonts w:ascii="宋体" w:hAnsi="宋体" w:hint="eastAsia"/>
                <w:sz w:val="22"/>
                <w:szCs w:val="22"/>
                <w:u w:val="single"/>
              </w:rPr>
              <w:t xml:space="preserve">  </w:t>
            </w:r>
            <w:r w:rsidR="00DB6EEE" w:rsidRPr="007A0C1C">
              <w:rPr>
                <w:rFonts w:ascii="宋体" w:hAnsi="宋体" w:hint="eastAsia"/>
                <w:sz w:val="22"/>
                <w:szCs w:val="22"/>
                <w:u w:val="single"/>
              </w:rPr>
              <w:t xml:space="preserve">    30204959000134</w:t>
            </w:r>
            <w:r w:rsidR="00C25E1E" w:rsidRPr="007A0C1C">
              <w:rPr>
                <w:rFonts w:ascii="宋体" w:hAnsi="宋体" w:hint="eastAsia"/>
                <w:sz w:val="22"/>
                <w:szCs w:val="22"/>
                <w:u w:val="single"/>
              </w:rPr>
              <w:t xml:space="preserve">        </w:t>
            </w:r>
            <w:r w:rsidR="00625A6B" w:rsidRPr="007A0C1C">
              <w:rPr>
                <w:rFonts w:ascii="宋体" w:hAnsi="宋体" w:hint="eastAsia"/>
                <w:sz w:val="22"/>
                <w:szCs w:val="22"/>
                <w:u w:val="single"/>
              </w:rPr>
              <w:t xml:space="preserve">      </w:t>
            </w:r>
            <w:r w:rsidRPr="007A0C1C">
              <w:rPr>
                <w:rFonts w:ascii="宋体" w:hAnsi="宋体"/>
                <w:sz w:val="22"/>
                <w:szCs w:val="22"/>
                <w:u w:val="single"/>
              </w:rPr>
              <w:t xml:space="preserve"> </w:t>
            </w:r>
          </w:p>
          <w:p w:rsidR="00595FBF" w:rsidRPr="007A0C1C" w:rsidRDefault="00595FBF" w:rsidP="00595FBF">
            <w:pPr>
              <w:spacing w:line="360" w:lineRule="auto"/>
              <w:rPr>
                <w:rFonts w:ascii="宋体" w:hAnsi="宋体"/>
                <w:sz w:val="22"/>
                <w:szCs w:val="22"/>
                <w:u w:val="single"/>
              </w:rPr>
            </w:pPr>
            <w:r w:rsidRPr="007A0C1C">
              <w:rPr>
                <w:rFonts w:ascii="宋体" w:hAnsi="宋体" w:hint="eastAsia"/>
                <w:sz w:val="22"/>
                <w:szCs w:val="22"/>
              </w:rPr>
              <w:t>包</w:t>
            </w:r>
            <w:r w:rsidRPr="007A0C1C">
              <w:rPr>
                <w:rFonts w:ascii="宋体" w:hAnsi="宋体"/>
                <w:sz w:val="22"/>
                <w:szCs w:val="22"/>
              </w:rPr>
              <w:t>B账号：</w:t>
            </w:r>
            <w:r w:rsidRPr="007A0C1C">
              <w:rPr>
                <w:rFonts w:ascii="宋体" w:hAnsi="宋体" w:hint="eastAsia"/>
                <w:sz w:val="22"/>
                <w:szCs w:val="22"/>
                <w:u w:val="single"/>
              </w:rPr>
              <w:t xml:space="preserve">      </w:t>
            </w:r>
            <w:r w:rsidR="00DB6EEE" w:rsidRPr="007A0C1C">
              <w:rPr>
                <w:rFonts w:ascii="宋体" w:hAnsi="宋体" w:hint="eastAsia"/>
                <w:sz w:val="22"/>
                <w:szCs w:val="22"/>
                <w:u w:val="single"/>
              </w:rPr>
              <w:t>30204959000135</w:t>
            </w:r>
            <w:r w:rsidRPr="007A0C1C">
              <w:rPr>
                <w:rFonts w:ascii="宋体" w:hAnsi="宋体" w:hint="eastAsia"/>
                <w:sz w:val="22"/>
                <w:szCs w:val="22"/>
                <w:u w:val="single"/>
              </w:rPr>
              <w:t xml:space="preserve">  </w:t>
            </w:r>
            <w:r w:rsidR="00DB6EEE" w:rsidRPr="007A0C1C">
              <w:rPr>
                <w:rFonts w:ascii="宋体" w:hAnsi="宋体" w:hint="eastAsia"/>
                <w:sz w:val="22"/>
                <w:szCs w:val="22"/>
                <w:u w:val="single"/>
              </w:rPr>
              <w:t xml:space="preserve">    </w:t>
            </w:r>
            <w:r w:rsidRPr="007A0C1C">
              <w:rPr>
                <w:rFonts w:ascii="宋体" w:hAnsi="宋体" w:hint="eastAsia"/>
                <w:sz w:val="22"/>
                <w:szCs w:val="22"/>
                <w:u w:val="single"/>
              </w:rPr>
              <w:t xml:space="preserve">        </w:t>
            </w:r>
            <w:r w:rsidRPr="007A0C1C">
              <w:rPr>
                <w:rFonts w:ascii="宋体" w:hAnsi="宋体"/>
                <w:sz w:val="22"/>
                <w:szCs w:val="22"/>
                <w:u w:val="single"/>
              </w:rPr>
              <w:t xml:space="preserve"> </w:t>
            </w:r>
          </w:p>
          <w:p w:rsidR="00595FBF" w:rsidRPr="007A0C1C" w:rsidRDefault="00595FBF" w:rsidP="00595FBF">
            <w:pPr>
              <w:spacing w:line="360" w:lineRule="auto"/>
              <w:rPr>
                <w:rFonts w:ascii="宋体" w:hAnsi="宋体"/>
                <w:sz w:val="22"/>
                <w:szCs w:val="22"/>
                <w:u w:val="single"/>
              </w:rPr>
            </w:pPr>
            <w:r w:rsidRPr="007A0C1C">
              <w:rPr>
                <w:rFonts w:ascii="宋体" w:hAnsi="宋体" w:hint="eastAsia"/>
                <w:sz w:val="22"/>
                <w:szCs w:val="22"/>
              </w:rPr>
              <w:t>包</w:t>
            </w:r>
            <w:r w:rsidRPr="007A0C1C">
              <w:rPr>
                <w:rFonts w:ascii="宋体" w:hAnsi="宋体"/>
                <w:sz w:val="22"/>
                <w:szCs w:val="22"/>
              </w:rPr>
              <w:t>C账号：</w:t>
            </w:r>
            <w:r w:rsidRPr="007A0C1C">
              <w:rPr>
                <w:rFonts w:ascii="宋体" w:hAnsi="宋体" w:hint="eastAsia"/>
                <w:sz w:val="22"/>
                <w:szCs w:val="22"/>
                <w:u w:val="single"/>
              </w:rPr>
              <w:t xml:space="preserve">      </w:t>
            </w:r>
            <w:r w:rsidR="00DB6EEE" w:rsidRPr="007A0C1C">
              <w:rPr>
                <w:rFonts w:ascii="宋体" w:hAnsi="宋体" w:hint="eastAsia"/>
                <w:sz w:val="22"/>
                <w:szCs w:val="22"/>
                <w:u w:val="single"/>
              </w:rPr>
              <w:t>30204959000136</w:t>
            </w:r>
            <w:r w:rsidRPr="007A0C1C">
              <w:rPr>
                <w:rFonts w:ascii="宋体" w:hAnsi="宋体" w:hint="eastAsia"/>
                <w:sz w:val="22"/>
                <w:szCs w:val="22"/>
                <w:u w:val="single"/>
              </w:rPr>
              <w:t xml:space="preserve">     </w:t>
            </w:r>
            <w:r w:rsidR="00DB6EEE" w:rsidRPr="007A0C1C">
              <w:rPr>
                <w:rFonts w:ascii="宋体" w:hAnsi="宋体" w:hint="eastAsia"/>
                <w:sz w:val="22"/>
                <w:szCs w:val="22"/>
                <w:u w:val="single"/>
              </w:rPr>
              <w:t xml:space="preserve"> </w:t>
            </w:r>
            <w:r w:rsidRPr="007A0C1C">
              <w:rPr>
                <w:rFonts w:ascii="宋体" w:hAnsi="宋体" w:hint="eastAsia"/>
                <w:sz w:val="22"/>
                <w:szCs w:val="22"/>
                <w:u w:val="single"/>
              </w:rPr>
              <w:t xml:space="preserve">        </w:t>
            </w:r>
            <w:r w:rsidRPr="007A0C1C">
              <w:rPr>
                <w:rFonts w:ascii="宋体" w:hAnsi="宋体"/>
                <w:sz w:val="22"/>
                <w:szCs w:val="22"/>
                <w:u w:val="single"/>
              </w:rPr>
              <w:t xml:space="preserve"> </w:t>
            </w:r>
          </w:p>
          <w:p w:rsidR="00595FBF" w:rsidRPr="007A0C1C" w:rsidRDefault="00595FBF" w:rsidP="001E2B0B">
            <w:pPr>
              <w:spacing w:line="360" w:lineRule="auto"/>
              <w:rPr>
                <w:rFonts w:ascii="宋体" w:hAnsi="宋体"/>
                <w:sz w:val="22"/>
                <w:szCs w:val="22"/>
                <w:u w:val="single"/>
              </w:rPr>
            </w:pPr>
            <w:r w:rsidRPr="007A0C1C">
              <w:rPr>
                <w:rFonts w:ascii="宋体" w:hAnsi="宋体" w:hint="eastAsia"/>
                <w:sz w:val="22"/>
                <w:szCs w:val="22"/>
              </w:rPr>
              <w:t>包</w:t>
            </w:r>
            <w:r w:rsidRPr="007A0C1C">
              <w:rPr>
                <w:rFonts w:ascii="宋体" w:hAnsi="宋体"/>
                <w:sz w:val="22"/>
                <w:szCs w:val="22"/>
              </w:rPr>
              <w:t>D账号：</w:t>
            </w:r>
            <w:r w:rsidRPr="007A0C1C">
              <w:rPr>
                <w:rFonts w:ascii="宋体" w:hAnsi="宋体" w:hint="eastAsia"/>
                <w:sz w:val="22"/>
                <w:szCs w:val="22"/>
                <w:u w:val="single"/>
              </w:rPr>
              <w:t xml:space="preserve">      </w:t>
            </w:r>
            <w:r w:rsidR="00DB6EEE" w:rsidRPr="007A0C1C">
              <w:rPr>
                <w:rFonts w:ascii="宋体" w:hAnsi="宋体" w:hint="eastAsia"/>
                <w:sz w:val="22"/>
                <w:szCs w:val="22"/>
                <w:u w:val="single"/>
              </w:rPr>
              <w:t>30204959000137</w:t>
            </w:r>
            <w:r w:rsidRPr="007A0C1C">
              <w:rPr>
                <w:rFonts w:ascii="宋体" w:hAnsi="宋体" w:hint="eastAsia"/>
                <w:sz w:val="22"/>
                <w:szCs w:val="22"/>
                <w:u w:val="single"/>
              </w:rPr>
              <w:t xml:space="preserve">              </w:t>
            </w:r>
            <w:r w:rsidRPr="007A0C1C">
              <w:rPr>
                <w:rFonts w:ascii="宋体" w:hAnsi="宋体"/>
                <w:sz w:val="22"/>
                <w:szCs w:val="22"/>
                <w:u w:val="single"/>
              </w:rPr>
              <w:t xml:space="preserve"> </w:t>
            </w:r>
          </w:p>
          <w:p w:rsidR="00BC27C0" w:rsidRPr="007A0C1C" w:rsidRDefault="00BC27C0" w:rsidP="00BC27C0">
            <w:pPr>
              <w:spacing w:line="360" w:lineRule="auto"/>
              <w:rPr>
                <w:rFonts w:ascii="宋体" w:hAnsi="宋体"/>
                <w:sz w:val="22"/>
                <w:szCs w:val="22"/>
                <w:u w:val="single"/>
              </w:rPr>
            </w:pPr>
            <w:r w:rsidRPr="007A0C1C">
              <w:rPr>
                <w:rFonts w:ascii="宋体" w:hAnsi="宋体" w:hint="eastAsia"/>
                <w:sz w:val="22"/>
                <w:szCs w:val="22"/>
              </w:rPr>
              <w:t>包</w:t>
            </w:r>
            <w:r w:rsidRPr="007A0C1C">
              <w:rPr>
                <w:rFonts w:ascii="宋体" w:hAnsi="宋体"/>
                <w:sz w:val="22"/>
                <w:szCs w:val="22"/>
              </w:rPr>
              <w:t>E账号：</w:t>
            </w:r>
            <w:r w:rsidRPr="007A0C1C">
              <w:rPr>
                <w:rFonts w:ascii="宋体" w:hAnsi="宋体" w:hint="eastAsia"/>
                <w:sz w:val="22"/>
                <w:szCs w:val="22"/>
                <w:u w:val="single"/>
              </w:rPr>
              <w:t xml:space="preserve">     </w:t>
            </w:r>
            <w:r w:rsidR="00DB6EEE" w:rsidRPr="007A0C1C">
              <w:rPr>
                <w:rFonts w:ascii="宋体" w:hAnsi="宋体" w:hint="eastAsia"/>
                <w:sz w:val="22"/>
                <w:szCs w:val="22"/>
                <w:u w:val="single"/>
              </w:rPr>
              <w:t xml:space="preserve"> 30204959000138</w:t>
            </w:r>
            <w:r w:rsidRPr="007A0C1C">
              <w:rPr>
                <w:rFonts w:ascii="宋体" w:hAnsi="宋体" w:hint="eastAsia"/>
                <w:sz w:val="22"/>
                <w:szCs w:val="22"/>
                <w:u w:val="single"/>
              </w:rPr>
              <w:t xml:space="preserve">              </w:t>
            </w:r>
            <w:r w:rsidRPr="007A0C1C">
              <w:rPr>
                <w:rFonts w:ascii="宋体" w:hAnsi="宋体"/>
                <w:sz w:val="22"/>
                <w:szCs w:val="22"/>
                <w:u w:val="single"/>
              </w:rPr>
              <w:t xml:space="preserve"> </w:t>
            </w:r>
          </w:p>
          <w:p w:rsidR="00BC27C0" w:rsidRPr="007A0C1C" w:rsidRDefault="00BC27C0" w:rsidP="00BC27C0">
            <w:pPr>
              <w:spacing w:line="360" w:lineRule="auto"/>
              <w:rPr>
                <w:rFonts w:ascii="宋体" w:hAnsi="宋体"/>
                <w:sz w:val="22"/>
                <w:szCs w:val="22"/>
                <w:u w:val="single"/>
              </w:rPr>
            </w:pPr>
            <w:r w:rsidRPr="007A0C1C">
              <w:rPr>
                <w:rFonts w:ascii="宋体" w:hAnsi="宋体" w:hint="eastAsia"/>
                <w:sz w:val="22"/>
                <w:szCs w:val="22"/>
              </w:rPr>
              <w:t>包</w:t>
            </w:r>
            <w:r w:rsidRPr="007A0C1C">
              <w:rPr>
                <w:rFonts w:ascii="宋体" w:hAnsi="宋体"/>
                <w:sz w:val="22"/>
                <w:szCs w:val="22"/>
              </w:rPr>
              <w:t>F账号：</w:t>
            </w:r>
            <w:r w:rsidRPr="007A0C1C">
              <w:rPr>
                <w:rFonts w:ascii="宋体" w:hAnsi="宋体" w:hint="eastAsia"/>
                <w:sz w:val="22"/>
                <w:szCs w:val="22"/>
                <w:u w:val="single"/>
              </w:rPr>
              <w:t xml:space="preserve">   </w:t>
            </w:r>
            <w:r w:rsidR="00DB6EEE" w:rsidRPr="007A0C1C">
              <w:rPr>
                <w:rFonts w:ascii="宋体" w:hAnsi="宋体" w:hint="eastAsia"/>
                <w:sz w:val="22"/>
                <w:szCs w:val="22"/>
                <w:u w:val="single"/>
              </w:rPr>
              <w:t xml:space="preserve">   30204959000139</w:t>
            </w:r>
            <w:r w:rsidRPr="007A0C1C">
              <w:rPr>
                <w:rFonts w:ascii="宋体" w:hAnsi="宋体" w:hint="eastAsia"/>
                <w:sz w:val="22"/>
                <w:szCs w:val="22"/>
                <w:u w:val="single"/>
              </w:rPr>
              <w:t xml:space="preserve">              </w:t>
            </w:r>
            <w:r w:rsidRPr="007A0C1C">
              <w:rPr>
                <w:rFonts w:ascii="宋体" w:hAnsi="宋体"/>
                <w:sz w:val="22"/>
                <w:szCs w:val="22"/>
                <w:u w:val="single"/>
              </w:rPr>
              <w:t xml:space="preserve"> </w:t>
            </w:r>
          </w:p>
          <w:p w:rsidR="00BC27C0" w:rsidRPr="007A0C1C" w:rsidRDefault="00BC27C0" w:rsidP="00BC27C0">
            <w:pPr>
              <w:spacing w:line="360" w:lineRule="auto"/>
              <w:rPr>
                <w:rFonts w:ascii="宋体" w:hAnsi="宋体"/>
                <w:sz w:val="22"/>
                <w:szCs w:val="22"/>
                <w:u w:val="single"/>
              </w:rPr>
            </w:pPr>
            <w:r w:rsidRPr="007A0C1C">
              <w:rPr>
                <w:rFonts w:ascii="宋体" w:hAnsi="宋体" w:hint="eastAsia"/>
                <w:sz w:val="22"/>
                <w:szCs w:val="22"/>
              </w:rPr>
              <w:t>包</w:t>
            </w:r>
            <w:r w:rsidRPr="007A0C1C">
              <w:rPr>
                <w:rFonts w:ascii="宋体" w:hAnsi="宋体"/>
                <w:sz w:val="22"/>
                <w:szCs w:val="22"/>
              </w:rPr>
              <w:t>G账号：</w:t>
            </w:r>
            <w:r w:rsidRPr="007A0C1C">
              <w:rPr>
                <w:rFonts w:ascii="宋体" w:hAnsi="宋体" w:hint="eastAsia"/>
                <w:sz w:val="22"/>
                <w:szCs w:val="22"/>
                <w:u w:val="single"/>
              </w:rPr>
              <w:t xml:space="preserve">     </w:t>
            </w:r>
            <w:r w:rsidR="00DB6EEE" w:rsidRPr="007A0C1C">
              <w:rPr>
                <w:rFonts w:ascii="宋体" w:hAnsi="宋体" w:hint="eastAsia"/>
                <w:sz w:val="22"/>
                <w:szCs w:val="22"/>
                <w:u w:val="single"/>
              </w:rPr>
              <w:t xml:space="preserve"> 30204959000140</w:t>
            </w:r>
            <w:r w:rsidRPr="007A0C1C">
              <w:rPr>
                <w:rFonts w:ascii="宋体" w:hAnsi="宋体" w:hint="eastAsia"/>
                <w:sz w:val="22"/>
                <w:szCs w:val="22"/>
                <w:u w:val="single"/>
              </w:rPr>
              <w:t xml:space="preserve">              </w:t>
            </w:r>
            <w:r w:rsidRPr="007A0C1C">
              <w:rPr>
                <w:rFonts w:ascii="宋体" w:hAnsi="宋体"/>
                <w:sz w:val="22"/>
                <w:szCs w:val="22"/>
                <w:u w:val="single"/>
              </w:rPr>
              <w:t xml:space="preserve"> </w:t>
            </w:r>
          </w:p>
          <w:p w:rsidR="00BC27C0" w:rsidRPr="007A0C1C" w:rsidRDefault="00BC27C0" w:rsidP="00BC27C0">
            <w:pPr>
              <w:spacing w:line="360" w:lineRule="auto"/>
              <w:rPr>
                <w:rFonts w:ascii="宋体" w:hAnsi="宋体"/>
                <w:sz w:val="22"/>
                <w:szCs w:val="22"/>
                <w:u w:val="single"/>
              </w:rPr>
            </w:pPr>
            <w:r w:rsidRPr="007A0C1C">
              <w:rPr>
                <w:rFonts w:ascii="宋体" w:hAnsi="宋体" w:hint="eastAsia"/>
                <w:sz w:val="22"/>
                <w:szCs w:val="22"/>
              </w:rPr>
              <w:t>包</w:t>
            </w:r>
            <w:r w:rsidRPr="007A0C1C">
              <w:rPr>
                <w:rFonts w:ascii="宋体" w:hAnsi="宋体"/>
                <w:sz w:val="22"/>
                <w:szCs w:val="22"/>
              </w:rPr>
              <w:t>H账号：</w:t>
            </w:r>
            <w:r w:rsidRPr="007A0C1C">
              <w:rPr>
                <w:rFonts w:ascii="宋体" w:hAnsi="宋体" w:hint="eastAsia"/>
                <w:sz w:val="22"/>
                <w:szCs w:val="22"/>
                <w:u w:val="single"/>
              </w:rPr>
              <w:t xml:space="preserve">     </w:t>
            </w:r>
            <w:r w:rsidR="00DB6EEE" w:rsidRPr="007A0C1C">
              <w:rPr>
                <w:rFonts w:ascii="宋体" w:hAnsi="宋体" w:hint="eastAsia"/>
                <w:sz w:val="22"/>
                <w:szCs w:val="22"/>
                <w:u w:val="single"/>
              </w:rPr>
              <w:t xml:space="preserve"> 30204959000141</w:t>
            </w:r>
            <w:r w:rsidRPr="007A0C1C">
              <w:rPr>
                <w:rFonts w:ascii="宋体" w:hAnsi="宋体" w:hint="eastAsia"/>
                <w:sz w:val="22"/>
                <w:szCs w:val="22"/>
                <w:u w:val="single"/>
              </w:rPr>
              <w:t xml:space="preserve">      </w:t>
            </w:r>
            <w:r w:rsidR="00DB6EEE" w:rsidRPr="007A0C1C">
              <w:rPr>
                <w:rFonts w:ascii="宋体" w:hAnsi="宋体" w:hint="eastAsia"/>
                <w:sz w:val="22"/>
                <w:szCs w:val="22"/>
                <w:u w:val="single"/>
              </w:rPr>
              <w:t xml:space="preserve">   </w:t>
            </w:r>
            <w:r w:rsidRPr="007A0C1C">
              <w:rPr>
                <w:rFonts w:ascii="宋体" w:hAnsi="宋体" w:hint="eastAsia"/>
                <w:sz w:val="22"/>
                <w:szCs w:val="22"/>
                <w:u w:val="single"/>
              </w:rPr>
              <w:t xml:space="preserve">     </w:t>
            </w:r>
            <w:r w:rsidRPr="007A0C1C">
              <w:rPr>
                <w:rFonts w:ascii="宋体" w:hAnsi="宋体"/>
                <w:sz w:val="22"/>
                <w:szCs w:val="22"/>
                <w:u w:val="single"/>
              </w:rPr>
              <w:t xml:space="preserve"> </w:t>
            </w:r>
          </w:p>
          <w:p w:rsidR="007A2DA2" w:rsidRPr="007A0C1C" w:rsidRDefault="00C25E1E" w:rsidP="001E2B0B">
            <w:pPr>
              <w:spacing w:line="360" w:lineRule="auto"/>
              <w:rPr>
                <w:rFonts w:ascii="宋体" w:hAnsi="宋体"/>
                <w:sz w:val="22"/>
                <w:szCs w:val="22"/>
              </w:rPr>
            </w:pPr>
            <w:r w:rsidRPr="007A0C1C">
              <w:rPr>
                <w:rFonts w:ascii="宋体" w:hAnsi="宋体" w:hint="eastAsia"/>
                <w:sz w:val="22"/>
                <w:szCs w:val="22"/>
              </w:rPr>
              <w:t>保证金退还时采用“网上一键原路退还”的方式处理，其余的法律责任由投标人自行承担。</w:t>
            </w:r>
          </w:p>
        </w:tc>
      </w:tr>
      <w:tr w:rsidR="009777B0" w:rsidRPr="007A0C1C">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7A2DA2" w:rsidRPr="007A0C1C" w:rsidRDefault="00C25E1E">
            <w:pPr>
              <w:spacing w:line="360" w:lineRule="auto"/>
              <w:jc w:val="center"/>
              <w:rPr>
                <w:rFonts w:ascii="宋体" w:hAnsi="宋体"/>
                <w:sz w:val="22"/>
                <w:szCs w:val="22"/>
              </w:rPr>
            </w:pPr>
            <w:r w:rsidRPr="007A0C1C">
              <w:rPr>
                <w:rFonts w:ascii="宋体" w:hAnsi="宋体"/>
                <w:b/>
                <w:sz w:val="22"/>
                <w:szCs w:val="22"/>
              </w:rPr>
              <w:lastRenderedPageBreak/>
              <w:t>★</w:t>
            </w:r>
            <w:r w:rsidRPr="007A0C1C">
              <w:rPr>
                <w:rFonts w:ascii="宋体" w:hAnsi="宋体"/>
                <w:sz w:val="22"/>
                <w:szCs w:val="22"/>
              </w:rPr>
              <w:t>18.1</w:t>
            </w:r>
          </w:p>
        </w:tc>
        <w:tc>
          <w:tcPr>
            <w:tcW w:w="1559"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rPr>
                <w:rFonts w:ascii="宋体" w:hAnsi="宋体"/>
                <w:sz w:val="22"/>
                <w:szCs w:val="22"/>
              </w:rPr>
            </w:pPr>
            <w:r w:rsidRPr="007A0C1C">
              <w:rPr>
                <w:rFonts w:ascii="宋体" w:hAnsi="宋体"/>
                <w:sz w:val="22"/>
                <w:szCs w:val="22"/>
                <w:lang w:val="zh-CN"/>
              </w:rPr>
              <w:t>投标有效期</w:t>
            </w:r>
          </w:p>
        </w:tc>
        <w:tc>
          <w:tcPr>
            <w:tcW w:w="6749" w:type="dxa"/>
            <w:tcBorders>
              <w:top w:val="single" w:sz="4" w:space="0" w:color="auto"/>
              <w:left w:val="single" w:sz="4" w:space="0" w:color="auto"/>
              <w:bottom w:val="single" w:sz="4" w:space="0" w:color="auto"/>
              <w:right w:val="double" w:sz="4" w:space="0" w:color="auto"/>
            </w:tcBorders>
            <w:vAlign w:val="center"/>
          </w:tcPr>
          <w:p w:rsidR="007A2DA2" w:rsidRPr="007A0C1C" w:rsidRDefault="00C25E1E" w:rsidP="001E2B0B">
            <w:pPr>
              <w:spacing w:line="360" w:lineRule="auto"/>
              <w:rPr>
                <w:rFonts w:ascii="宋体" w:hAnsi="宋体"/>
                <w:bCs/>
                <w:sz w:val="22"/>
                <w:szCs w:val="22"/>
              </w:rPr>
            </w:pPr>
            <w:r w:rsidRPr="007A0C1C">
              <w:rPr>
                <w:rFonts w:ascii="宋体" w:hAnsi="宋体"/>
                <w:bCs/>
                <w:sz w:val="22"/>
                <w:szCs w:val="22"/>
                <w:lang w:val="zh-CN"/>
              </w:rPr>
              <w:t>递交投标文件截止日后90日内有效</w:t>
            </w:r>
          </w:p>
        </w:tc>
      </w:tr>
      <w:tr w:rsidR="009777B0" w:rsidRPr="007A0C1C">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7A2DA2" w:rsidRPr="007A0C1C" w:rsidRDefault="00C25E1E">
            <w:pPr>
              <w:spacing w:line="360" w:lineRule="auto"/>
              <w:jc w:val="center"/>
              <w:rPr>
                <w:rFonts w:ascii="宋体" w:hAnsi="宋体"/>
                <w:sz w:val="22"/>
                <w:szCs w:val="22"/>
              </w:rPr>
            </w:pPr>
            <w:r w:rsidRPr="007A0C1C">
              <w:rPr>
                <w:rFonts w:ascii="宋体" w:hAnsi="宋体"/>
                <w:sz w:val="22"/>
                <w:szCs w:val="22"/>
                <w:lang w:val="zh-CN"/>
              </w:rPr>
              <w:t>20</w:t>
            </w:r>
          </w:p>
        </w:tc>
        <w:tc>
          <w:tcPr>
            <w:tcW w:w="1559"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rPr>
                <w:rFonts w:ascii="宋体" w:hAnsi="宋体"/>
                <w:b/>
                <w:bCs/>
                <w:sz w:val="22"/>
                <w:szCs w:val="22"/>
              </w:rPr>
            </w:pPr>
            <w:r w:rsidRPr="007A0C1C">
              <w:rPr>
                <w:rFonts w:ascii="宋体" w:hAnsi="宋体"/>
                <w:b/>
                <w:bCs/>
                <w:sz w:val="22"/>
                <w:szCs w:val="22"/>
              </w:rPr>
              <w:t>投标截止时间</w:t>
            </w:r>
          </w:p>
        </w:tc>
        <w:tc>
          <w:tcPr>
            <w:tcW w:w="6749" w:type="dxa"/>
            <w:tcBorders>
              <w:top w:val="single" w:sz="4" w:space="0" w:color="auto"/>
              <w:left w:val="single" w:sz="4" w:space="0" w:color="auto"/>
              <w:bottom w:val="single" w:sz="4" w:space="0" w:color="auto"/>
              <w:right w:val="double" w:sz="4" w:space="0" w:color="auto"/>
            </w:tcBorders>
            <w:vAlign w:val="center"/>
          </w:tcPr>
          <w:p w:rsidR="007A2DA2" w:rsidRPr="007A0C1C" w:rsidRDefault="00C25E1E" w:rsidP="001E2B0B">
            <w:pPr>
              <w:spacing w:line="360" w:lineRule="auto"/>
              <w:rPr>
                <w:rFonts w:ascii="宋体" w:hAnsi="宋体"/>
                <w:sz w:val="22"/>
                <w:szCs w:val="22"/>
              </w:rPr>
            </w:pPr>
            <w:r w:rsidRPr="007A0C1C">
              <w:rPr>
                <w:rFonts w:ascii="宋体" w:hAnsi="宋体"/>
                <w:sz w:val="22"/>
                <w:szCs w:val="22"/>
              </w:rPr>
              <w:t>本项目投标截止时间为</w:t>
            </w:r>
            <w:r w:rsidR="00B74659" w:rsidRPr="007A0C1C">
              <w:rPr>
                <w:rFonts w:ascii="宋体" w:hAnsi="宋体"/>
                <w:b/>
                <w:bCs/>
                <w:sz w:val="22"/>
                <w:szCs w:val="22"/>
              </w:rPr>
              <w:t>2019年5月30</w:t>
            </w:r>
            <w:r w:rsidRPr="007A0C1C">
              <w:rPr>
                <w:rFonts w:ascii="宋体" w:hAnsi="宋体"/>
                <w:b/>
                <w:bCs/>
                <w:sz w:val="22"/>
                <w:szCs w:val="22"/>
              </w:rPr>
              <w:t>日</w:t>
            </w:r>
            <w:r w:rsidR="0001773B" w:rsidRPr="007A0C1C">
              <w:rPr>
                <w:rFonts w:ascii="宋体" w:hAnsi="宋体"/>
                <w:b/>
                <w:bCs/>
                <w:sz w:val="22"/>
                <w:szCs w:val="22"/>
              </w:rPr>
              <w:t>9</w:t>
            </w:r>
            <w:r w:rsidRPr="007A0C1C">
              <w:rPr>
                <w:rFonts w:ascii="宋体" w:hAnsi="宋体"/>
                <w:b/>
                <w:bCs/>
                <w:sz w:val="22"/>
                <w:szCs w:val="22"/>
              </w:rPr>
              <w:t>时</w:t>
            </w:r>
            <w:r w:rsidR="0001773B" w:rsidRPr="007A0C1C">
              <w:rPr>
                <w:rFonts w:ascii="宋体" w:hAnsi="宋体"/>
                <w:b/>
                <w:bCs/>
                <w:sz w:val="22"/>
                <w:szCs w:val="22"/>
              </w:rPr>
              <w:t>30</w:t>
            </w:r>
            <w:r w:rsidRPr="007A0C1C">
              <w:rPr>
                <w:rFonts w:ascii="宋体" w:hAnsi="宋体"/>
                <w:b/>
                <w:bCs/>
                <w:sz w:val="22"/>
                <w:szCs w:val="22"/>
              </w:rPr>
              <w:t>分</w:t>
            </w:r>
            <w:r w:rsidRPr="007A0C1C">
              <w:rPr>
                <w:rFonts w:ascii="宋体" w:hAnsi="宋体"/>
                <w:sz w:val="22"/>
                <w:szCs w:val="22"/>
              </w:rPr>
              <w:t>。</w:t>
            </w:r>
          </w:p>
        </w:tc>
      </w:tr>
      <w:tr w:rsidR="009777B0" w:rsidRPr="007A0C1C">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7A2DA2" w:rsidRPr="007A0C1C" w:rsidRDefault="00C25E1E">
            <w:pPr>
              <w:spacing w:line="360" w:lineRule="auto"/>
              <w:jc w:val="center"/>
              <w:rPr>
                <w:rFonts w:ascii="宋体" w:hAnsi="宋体"/>
                <w:sz w:val="22"/>
                <w:szCs w:val="22"/>
              </w:rPr>
            </w:pPr>
            <w:r w:rsidRPr="007A0C1C">
              <w:rPr>
                <w:rFonts w:ascii="宋体" w:hAnsi="宋体"/>
                <w:sz w:val="22"/>
                <w:szCs w:val="22"/>
              </w:rPr>
              <w:t>24.1</w:t>
            </w:r>
          </w:p>
        </w:tc>
        <w:tc>
          <w:tcPr>
            <w:tcW w:w="1559"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rPr>
                <w:rFonts w:ascii="宋体" w:hAnsi="宋体"/>
                <w:bCs/>
                <w:sz w:val="22"/>
                <w:szCs w:val="22"/>
              </w:rPr>
            </w:pPr>
            <w:r w:rsidRPr="007A0C1C">
              <w:rPr>
                <w:rFonts w:ascii="宋体" w:hAnsi="宋体"/>
                <w:bCs/>
                <w:sz w:val="22"/>
                <w:szCs w:val="22"/>
              </w:rPr>
              <w:t>评标委员会</w:t>
            </w:r>
          </w:p>
        </w:tc>
        <w:tc>
          <w:tcPr>
            <w:tcW w:w="6749" w:type="dxa"/>
            <w:tcBorders>
              <w:top w:val="single" w:sz="4" w:space="0" w:color="auto"/>
              <w:left w:val="single" w:sz="4" w:space="0" w:color="auto"/>
              <w:bottom w:val="single" w:sz="4" w:space="0" w:color="auto"/>
              <w:right w:val="double" w:sz="4" w:space="0" w:color="auto"/>
            </w:tcBorders>
            <w:vAlign w:val="center"/>
          </w:tcPr>
          <w:p w:rsidR="007A2DA2" w:rsidRPr="007A0C1C" w:rsidRDefault="00C25E1E" w:rsidP="001E2B0B">
            <w:pPr>
              <w:spacing w:line="360" w:lineRule="auto"/>
              <w:rPr>
                <w:rFonts w:ascii="宋体" w:hAnsi="宋体"/>
                <w:sz w:val="22"/>
                <w:szCs w:val="22"/>
              </w:rPr>
            </w:pPr>
            <w:r w:rsidRPr="007A0C1C">
              <w:rPr>
                <w:rFonts w:ascii="宋体" w:hAnsi="宋体"/>
                <w:sz w:val="22"/>
                <w:szCs w:val="22"/>
              </w:rPr>
              <w:t>评标委员会成员共</w:t>
            </w:r>
            <w:r w:rsidR="00A8519E" w:rsidRPr="007A0C1C">
              <w:rPr>
                <w:rFonts w:ascii="宋体" w:hAnsi="宋体"/>
                <w:sz w:val="22"/>
                <w:szCs w:val="22"/>
                <w:u w:val="single"/>
              </w:rPr>
              <w:t>9</w:t>
            </w:r>
            <w:r w:rsidRPr="007A0C1C">
              <w:rPr>
                <w:rFonts w:ascii="宋体" w:hAnsi="宋体"/>
                <w:sz w:val="22"/>
                <w:szCs w:val="22"/>
              </w:rPr>
              <w:t>人：</w:t>
            </w:r>
            <w:r w:rsidRPr="007A0C1C">
              <w:rPr>
                <w:rFonts w:ascii="宋体" w:hAnsi="宋体"/>
                <w:sz w:val="22"/>
                <w:szCs w:val="22"/>
                <w:lang w:val="zh-CN"/>
              </w:rPr>
              <w:t>其中</w:t>
            </w:r>
            <w:r w:rsidR="0004184E" w:rsidRPr="007A0C1C">
              <w:rPr>
                <w:rFonts w:ascii="宋体" w:hAnsi="宋体" w:hint="eastAsia"/>
                <w:sz w:val="22"/>
                <w:szCs w:val="22"/>
                <w:lang w:val="zh-CN"/>
              </w:rPr>
              <w:t>招标</w:t>
            </w:r>
            <w:r w:rsidRPr="007A0C1C">
              <w:rPr>
                <w:rFonts w:ascii="宋体" w:hAnsi="宋体"/>
                <w:sz w:val="22"/>
                <w:szCs w:val="22"/>
                <w:lang w:val="zh-CN"/>
              </w:rPr>
              <w:t>人代表</w:t>
            </w:r>
            <w:r w:rsidR="00A8519E" w:rsidRPr="007A0C1C">
              <w:rPr>
                <w:rFonts w:ascii="宋体" w:hAnsi="宋体"/>
                <w:sz w:val="22"/>
                <w:szCs w:val="22"/>
                <w:u w:val="single"/>
                <w:lang w:val="zh-CN"/>
              </w:rPr>
              <w:t>3</w:t>
            </w:r>
            <w:r w:rsidRPr="007A0C1C">
              <w:rPr>
                <w:rFonts w:ascii="宋体" w:hAnsi="宋体"/>
                <w:sz w:val="22"/>
                <w:szCs w:val="22"/>
                <w:lang w:val="zh-CN"/>
              </w:rPr>
              <w:t>名；技术、经济等方面的专家</w:t>
            </w:r>
            <w:r w:rsidR="00A8519E" w:rsidRPr="007A0C1C">
              <w:rPr>
                <w:rFonts w:ascii="宋体" w:hAnsi="宋体"/>
                <w:sz w:val="22"/>
                <w:szCs w:val="22"/>
                <w:u w:val="single"/>
              </w:rPr>
              <w:t>6</w:t>
            </w:r>
            <w:r w:rsidRPr="007A0C1C">
              <w:rPr>
                <w:rFonts w:ascii="宋体" w:hAnsi="宋体"/>
                <w:sz w:val="22"/>
                <w:szCs w:val="22"/>
              </w:rPr>
              <w:t>人</w:t>
            </w:r>
            <w:r w:rsidRPr="007A0C1C">
              <w:rPr>
                <w:rFonts w:ascii="宋体" w:hAnsi="宋体"/>
                <w:sz w:val="22"/>
                <w:szCs w:val="22"/>
                <w:lang w:val="zh-CN"/>
              </w:rPr>
              <w:t>由</w:t>
            </w:r>
            <w:r w:rsidRPr="007A0C1C">
              <w:rPr>
                <w:rFonts w:ascii="宋体" w:hAnsi="宋体" w:hint="eastAsia"/>
                <w:sz w:val="22"/>
                <w:szCs w:val="22"/>
                <w:u w:val="single"/>
              </w:rPr>
              <w:t>广东省综合评标专家库</w:t>
            </w:r>
            <w:r w:rsidRPr="007A0C1C">
              <w:rPr>
                <w:rFonts w:ascii="宋体" w:hAnsi="宋体"/>
                <w:sz w:val="22"/>
                <w:szCs w:val="22"/>
              </w:rPr>
              <w:t>中随机抽取确定。</w:t>
            </w:r>
          </w:p>
        </w:tc>
      </w:tr>
      <w:tr w:rsidR="009777B0" w:rsidRPr="007A0C1C">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7A2DA2" w:rsidRPr="007A0C1C" w:rsidRDefault="00C25E1E">
            <w:pPr>
              <w:spacing w:line="360" w:lineRule="auto"/>
              <w:jc w:val="center"/>
              <w:rPr>
                <w:rFonts w:ascii="宋体" w:hAnsi="宋体"/>
                <w:sz w:val="22"/>
                <w:szCs w:val="22"/>
              </w:rPr>
            </w:pPr>
            <w:r w:rsidRPr="007A0C1C">
              <w:rPr>
                <w:rFonts w:ascii="宋体" w:hAnsi="宋体"/>
                <w:sz w:val="22"/>
                <w:szCs w:val="22"/>
              </w:rPr>
              <w:t>28</w:t>
            </w:r>
          </w:p>
        </w:tc>
        <w:tc>
          <w:tcPr>
            <w:tcW w:w="1559"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rPr>
                <w:rFonts w:ascii="宋体" w:hAnsi="宋体"/>
                <w:bCs/>
                <w:sz w:val="22"/>
                <w:szCs w:val="22"/>
              </w:rPr>
            </w:pPr>
            <w:r w:rsidRPr="007A0C1C">
              <w:rPr>
                <w:rFonts w:ascii="宋体" w:hAnsi="宋体"/>
                <w:bCs/>
                <w:sz w:val="22"/>
                <w:szCs w:val="22"/>
              </w:rPr>
              <w:t>评标方法</w:t>
            </w:r>
          </w:p>
        </w:tc>
        <w:tc>
          <w:tcPr>
            <w:tcW w:w="6749" w:type="dxa"/>
            <w:tcBorders>
              <w:top w:val="single" w:sz="4" w:space="0" w:color="auto"/>
              <w:left w:val="single" w:sz="4" w:space="0" w:color="auto"/>
              <w:bottom w:val="single" w:sz="4" w:space="0" w:color="auto"/>
              <w:right w:val="double" w:sz="4" w:space="0" w:color="auto"/>
            </w:tcBorders>
            <w:vAlign w:val="center"/>
          </w:tcPr>
          <w:p w:rsidR="007A2DA2" w:rsidRPr="007A0C1C" w:rsidRDefault="00C25E1E" w:rsidP="001E2B0B">
            <w:pPr>
              <w:spacing w:line="360" w:lineRule="auto"/>
              <w:rPr>
                <w:rFonts w:ascii="宋体" w:hAnsi="宋体"/>
                <w:sz w:val="22"/>
                <w:szCs w:val="22"/>
              </w:rPr>
            </w:pPr>
            <w:r w:rsidRPr="007A0C1C">
              <w:rPr>
                <w:rFonts w:ascii="宋体" w:hAnsi="宋体"/>
                <w:sz w:val="22"/>
                <w:szCs w:val="22"/>
              </w:rPr>
              <w:t>综合评分法</w:t>
            </w:r>
          </w:p>
        </w:tc>
      </w:tr>
      <w:tr w:rsidR="009777B0" w:rsidRPr="007A0C1C">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7A2DA2" w:rsidRPr="007A0C1C" w:rsidRDefault="00C25E1E">
            <w:pPr>
              <w:spacing w:line="360" w:lineRule="auto"/>
              <w:jc w:val="center"/>
              <w:rPr>
                <w:rFonts w:ascii="宋体" w:hAnsi="宋体"/>
                <w:sz w:val="22"/>
                <w:szCs w:val="22"/>
              </w:rPr>
            </w:pPr>
            <w:r w:rsidRPr="007A0C1C">
              <w:rPr>
                <w:rFonts w:ascii="宋体" w:hAnsi="宋体"/>
                <w:sz w:val="22"/>
                <w:szCs w:val="22"/>
              </w:rPr>
              <w:t>9.5</w:t>
            </w:r>
          </w:p>
        </w:tc>
        <w:tc>
          <w:tcPr>
            <w:tcW w:w="1559" w:type="dxa"/>
            <w:tcBorders>
              <w:top w:val="single" w:sz="4" w:space="0" w:color="auto"/>
              <w:left w:val="single" w:sz="4" w:space="0" w:color="auto"/>
              <w:bottom w:val="single" w:sz="4" w:space="0" w:color="auto"/>
              <w:right w:val="single" w:sz="4" w:space="0" w:color="auto"/>
            </w:tcBorders>
            <w:vAlign w:val="center"/>
          </w:tcPr>
          <w:p w:rsidR="007A2DA2" w:rsidRPr="007A0C1C" w:rsidRDefault="0004184E">
            <w:pPr>
              <w:rPr>
                <w:rFonts w:ascii="宋体" w:hAnsi="宋体"/>
                <w:bCs/>
                <w:sz w:val="22"/>
                <w:szCs w:val="22"/>
              </w:rPr>
            </w:pPr>
            <w:r w:rsidRPr="007A0C1C">
              <w:rPr>
                <w:rFonts w:ascii="宋体" w:hAnsi="宋体" w:hint="eastAsia"/>
                <w:bCs/>
                <w:sz w:val="22"/>
                <w:szCs w:val="22"/>
              </w:rPr>
              <w:t>招标</w:t>
            </w:r>
            <w:r w:rsidR="00C25E1E" w:rsidRPr="007A0C1C">
              <w:rPr>
                <w:rFonts w:ascii="宋体" w:hAnsi="宋体"/>
                <w:bCs/>
                <w:sz w:val="22"/>
                <w:szCs w:val="22"/>
              </w:rPr>
              <w:t>信息公告媒体</w:t>
            </w:r>
          </w:p>
        </w:tc>
        <w:tc>
          <w:tcPr>
            <w:tcW w:w="6749" w:type="dxa"/>
            <w:tcBorders>
              <w:top w:val="single" w:sz="4" w:space="0" w:color="auto"/>
              <w:left w:val="single" w:sz="4" w:space="0" w:color="auto"/>
              <w:bottom w:val="single" w:sz="4" w:space="0" w:color="auto"/>
              <w:right w:val="double" w:sz="4" w:space="0" w:color="auto"/>
            </w:tcBorders>
            <w:vAlign w:val="center"/>
          </w:tcPr>
          <w:p w:rsidR="007A2DA2" w:rsidRPr="007A0C1C" w:rsidRDefault="00C25E1E" w:rsidP="001E2B0B">
            <w:pPr>
              <w:wordWrap w:val="0"/>
              <w:spacing w:line="360" w:lineRule="auto"/>
              <w:rPr>
                <w:rFonts w:ascii="宋体" w:hAnsi="宋体"/>
                <w:sz w:val="22"/>
                <w:szCs w:val="22"/>
              </w:rPr>
            </w:pPr>
            <w:r w:rsidRPr="007A0C1C">
              <w:rPr>
                <w:rFonts w:ascii="宋体" w:hAnsi="宋体"/>
                <w:bCs/>
                <w:sz w:val="22"/>
                <w:szCs w:val="22"/>
              </w:rPr>
              <w:t>所有有关本次</w:t>
            </w:r>
            <w:r w:rsidR="0004184E" w:rsidRPr="007A0C1C">
              <w:rPr>
                <w:rFonts w:ascii="宋体" w:hAnsi="宋体" w:hint="eastAsia"/>
                <w:bCs/>
                <w:sz w:val="22"/>
                <w:szCs w:val="22"/>
              </w:rPr>
              <w:t>招标</w:t>
            </w:r>
            <w:r w:rsidRPr="007A0C1C">
              <w:rPr>
                <w:rFonts w:ascii="宋体" w:hAnsi="宋体"/>
                <w:bCs/>
                <w:sz w:val="22"/>
                <w:szCs w:val="22"/>
              </w:rPr>
              <w:t>的招标公告会在</w:t>
            </w:r>
            <w:r w:rsidRPr="007A0C1C">
              <w:rPr>
                <w:rFonts w:ascii="宋体" w:hAnsi="宋体" w:hint="eastAsia"/>
                <w:bCs/>
                <w:sz w:val="22"/>
                <w:szCs w:val="22"/>
              </w:rPr>
              <w:t>中国采购与招标网（http://www.chinabidding.com.cn）、东莞市公共资源交易网（http://www.dgzb.</w:t>
            </w:r>
            <w:r w:rsidRPr="007A0C1C">
              <w:rPr>
                <w:rFonts w:ascii="宋体" w:hAnsi="宋体" w:hint="eastAsia"/>
                <w:bCs/>
                <w:sz w:val="22"/>
                <w:szCs w:val="22"/>
              </w:rPr>
              <w:lastRenderedPageBreak/>
              <w:t>com.cn）、</w:t>
            </w:r>
            <w:r w:rsidRPr="007A0C1C">
              <w:rPr>
                <w:rFonts w:ascii="宋体" w:hAnsi="宋体"/>
                <w:bCs/>
                <w:sz w:val="22"/>
                <w:szCs w:val="22"/>
              </w:rPr>
              <w:t>东莞市交通投资集团有限公司官方网站（http://www.dgjtjt.com.cn）媒体上公布，并视为有效送达，不再另行通知。</w:t>
            </w:r>
          </w:p>
        </w:tc>
      </w:tr>
      <w:tr w:rsidR="009777B0" w:rsidRPr="007A0C1C">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7A2DA2" w:rsidRPr="007A0C1C" w:rsidRDefault="00C25E1E">
            <w:pPr>
              <w:spacing w:line="360" w:lineRule="auto"/>
              <w:jc w:val="center"/>
              <w:rPr>
                <w:rFonts w:ascii="宋体" w:hAnsi="宋体"/>
                <w:sz w:val="22"/>
                <w:szCs w:val="22"/>
              </w:rPr>
            </w:pPr>
            <w:r w:rsidRPr="007A0C1C">
              <w:rPr>
                <w:rFonts w:ascii="宋体" w:hAnsi="宋体"/>
                <w:sz w:val="22"/>
                <w:szCs w:val="22"/>
              </w:rPr>
              <w:lastRenderedPageBreak/>
              <w:t>29.1</w:t>
            </w:r>
          </w:p>
        </w:tc>
        <w:tc>
          <w:tcPr>
            <w:tcW w:w="1559" w:type="dxa"/>
            <w:tcBorders>
              <w:top w:val="single" w:sz="4" w:space="0" w:color="auto"/>
              <w:left w:val="single" w:sz="4" w:space="0" w:color="auto"/>
              <w:bottom w:val="single" w:sz="4" w:space="0" w:color="auto"/>
              <w:right w:val="single" w:sz="4" w:space="0" w:color="auto"/>
            </w:tcBorders>
            <w:vAlign w:val="center"/>
          </w:tcPr>
          <w:p w:rsidR="007A2DA2" w:rsidRPr="007A0C1C" w:rsidRDefault="0004184E">
            <w:pPr>
              <w:rPr>
                <w:rFonts w:ascii="宋体" w:hAnsi="宋体"/>
                <w:bCs/>
                <w:sz w:val="22"/>
                <w:szCs w:val="22"/>
              </w:rPr>
            </w:pPr>
            <w:r w:rsidRPr="007A0C1C">
              <w:rPr>
                <w:rFonts w:ascii="宋体" w:hAnsi="宋体" w:hint="eastAsia"/>
                <w:bCs/>
                <w:sz w:val="22"/>
                <w:szCs w:val="22"/>
              </w:rPr>
              <w:t>招标</w:t>
            </w:r>
            <w:r w:rsidR="00C25E1E" w:rsidRPr="007A0C1C">
              <w:rPr>
                <w:rFonts w:ascii="宋体" w:hAnsi="宋体"/>
                <w:bCs/>
                <w:sz w:val="22"/>
                <w:szCs w:val="22"/>
              </w:rPr>
              <w:t>结果公示媒体</w:t>
            </w:r>
          </w:p>
        </w:tc>
        <w:tc>
          <w:tcPr>
            <w:tcW w:w="6749" w:type="dxa"/>
            <w:tcBorders>
              <w:top w:val="single" w:sz="4" w:space="0" w:color="auto"/>
              <w:left w:val="single" w:sz="4" w:space="0" w:color="auto"/>
              <w:bottom w:val="single" w:sz="4" w:space="0" w:color="auto"/>
              <w:right w:val="double" w:sz="4" w:space="0" w:color="auto"/>
            </w:tcBorders>
            <w:vAlign w:val="center"/>
          </w:tcPr>
          <w:p w:rsidR="007A2DA2" w:rsidRPr="007A0C1C" w:rsidRDefault="00C25E1E" w:rsidP="001E2B0B">
            <w:pPr>
              <w:wordWrap w:val="0"/>
              <w:spacing w:line="360" w:lineRule="auto"/>
              <w:rPr>
                <w:rFonts w:ascii="宋体" w:hAnsi="宋体"/>
                <w:bCs/>
                <w:sz w:val="22"/>
                <w:szCs w:val="22"/>
              </w:rPr>
            </w:pPr>
            <w:r w:rsidRPr="007A0C1C">
              <w:rPr>
                <w:rFonts w:ascii="宋体" w:hAnsi="宋体"/>
                <w:bCs/>
                <w:sz w:val="22"/>
                <w:szCs w:val="22"/>
              </w:rPr>
              <w:t>所有本次</w:t>
            </w:r>
            <w:r w:rsidR="0004184E" w:rsidRPr="007A0C1C">
              <w:rPr>
                <w:rFonts w:ascii="宋体" w:hAnsi="宋体" w:hint="eastAsia"/>
                <w:bCs/>
                <w:sz w:val="22"/>
                <w:szCs w:val="22"/>
              </w:rPr>
              <w:t>招标</w:t>
            </w:r>
            <w:r w:rsidRPr="007A0C1C">
              <w:rPr>
                <w:rFonts w:ascii="宋体" w:hAnsi="宋体"/>
                <w:bCs/>
                <w:sz w:val="22"/>
                <w:szCs w:val="22"/>
              </w:rPr>
              <w:t>的结果公示会在</w:t>
            </w:r>
            <w:r w:rsidRPr="007A0C1C">
              <w:rPr>
                <w:rFonts w:ascii="宋体" w:hAnsi="宋体" w:hint="eastAsia"/>
                <w:bCs/>
                <w:sz w:val="22"/>
                <w:szCs w:val="22"/>
              </w:rPr>
              <w:t>中国采购与招标网（http://www.chinabidding.com.cn）、东莞市公共资源交易网（http://www.dgzb.com.cn）、</w:t>
            </w:r>
            <w:r w:rsidRPr="007A0C1C">
              <w:rPr>
                <w:rFonts w:ascii="宋体" w:hAnsi="宋体"/>
                <w:bCs/>
                <w:sz w:val="22"/>
                <w:szCs w:val="22"/>
              </w:rPr>
              <w:t>东莞市交通投资集团有限公司官方网站（http://www.dgjtjt.com.cn）媒体上公布，并视为有效送达，不再另行通知。</w:t>
            </w:r>
          </w:p>
        </w:tc>
      </w:tr>
      <w:tr w:rsidR="009777B0" w:rsidRPr="007A0C1C" w:rsidTr="00086833">
        <w:trPr>
          <w:trHeight w:val="1005"/>
          <w:jc w:val="center"/>
        </w:trPr>
        <w:tc>
          <w:tcPr>
            <w:tcW w:w="984" w:type="dxa"/>
            <w:tcBorders>
              <w:top w:val="single" w:sz="4" w:space="0" w:color="auto"/>
              <w:left w:val="double" w:sz="4" w:space="0" w:color="auto"/>
              <w:bottom w:val="single" w:sz="4" w:space="0" w:color="auto"/>
              <w:right w:val="single" w:sz="4" w:space="0" w:color="auto"/>
            </w:tcBorders>
            <w:vAlign w:val="center"/>
          </w:tcPr>
          <w:p w:rsidR="007A2DA2" w:rsidRPr="007A0C1C" w:rsidRDefault="00C25E1E">
            <w:pPr>
              <w:spacing w:line="360" w:lineRule="auto"/>
              <w:jc w:val="center"/>
              <w:rPr>
                <w:rFonts w:ascii="宋体" w:hAnsi="宋体"/>
                <w:sz w:val="22"/>
                <w:szCs w:val="22"/>
              </w:rPr>
            </w:pPr>
            <w:r w:rsidRPr="007A0C1C">
              <w:rPr>
                <w:rFonts w:ascii="宋体" w:hAnsi="宋体"/>
                <w:sz w:val="22"/>
                <w:szCs w:val="22"/>
              </w:rPr>
              <w:t>35</w:t>
            </w:r>
          </w:p>
        </w:tc>
        <w:tc>
          <w:tcPr>
            <w:tcW w:w="1559"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rPr>
                <w:rFonts w:ascii="宋体" w:hAnsi="宋体"/>
                <w:sz w:val="22"/>
                <w:szCs w:val="22"/>
              </w:rPr>
            </w:pPr>
            <w:r w:rsidRPr="007A0C1C">
              <w:rPr>
                <w:rFonts w:ascii="宋体" w:hAnsi="宋体"/>
                <w:sz w:val="22"/>
                <w:szCs w:val="22"/>
              </w:rPr>
              <w:t>履约</w:t>
            </w:r>
            <w:r w:rsidRPr="007A0C1C">
              <w:rPr>
                <w:rFonts w:ascii="宋体" w:hAnsi="宋体" w:hint="eastAsia"/>
                <w:sz w:val="22"/>
                <w:szCs w:val="22"/>
              </w:rPr>
              <w:t>担保</w:t>
            </w:r>
          </w:p>
        </w:tc>
        <w:tc>
          <w:tcPr>
            <w:tcW w:w="6749" w:type="dxa"/>
            <w:tcBorders>
              <w:top w:val="single" w:sz="4" w:space="0" w:color="auto"/>
              <w:left w:val="single" w:sz="4" w:space="0" w:color="auto"/>
              <w:bottom w:val="single" w:sz="4" w:space="0" w:color="auto"/>
              <w:right w:val="double" w:sz="4" w:space="0" w:color="auto"/>
            </w:tcBorders>
            <w:vAlign w:val="center"/>
          </w:tcPr>
          <w:p w:rsidR="00A8519E" w:rsidRPr="007A0C1C" w:rsidRDefault="00C25E1E" w:rsidP="00086833">
            <w:pPr>
              <w:spacing w:line="360" w:lineRule="auto"/>
              <w:rPr>
                <w:rFonts w:ascii="宋体" w:hAnsi="宋体"/>
                <w:b/>
                <w:sz w:val="22"/>
                <w:szCs w:val="22"/>
              </w:rPr>
            </w:pPr>
            <w:r w:rsidRPr="007A0C1C">
              <w:rPr>
                <w:rFonts w:ascii="宋体" w:hAnsi="宋体" w:hint="eastAsia"/>
                <w:b/>
                <w:sz w:val="22"/>
                <w:szCs w:val="22"/>
              </w:rPr>
              <w:t>1、</w:t>
            </w:r>
            <w:r w:rsidR="00A8519E" w:rsidRPr="007A0C1C">
              <w:rPr>
                <w:rFonts w:ascii="宋体" w:hAnsi="宋体" w:hint="eastAsia"/>
                <w:b/>
                <w:bCs/>
                <w:sz w:val="22"/>
                <w:szCs w:val="22"/>
              </w:rPr>
              <w:t>包号</w:t>
            </w:r>
            <w:r w:rsidR="00A8519E" w:rsidRPr="007A0C1C">
              <w:rPr>
                <w:rFonts w:ascii="宋体" w:hAnsi="宋体"/>
                <w:b/>
                <w:bCs/>
                <w:sz w:val="22"/>
                <w:szCs w:val="22"/>
              </w:rPr>
              <w:t>A</w:t>
            </w:r>
            <w:r w:rsidR="00A8519E" w:rsidRPr="007A0C1C">
              <w:rPr>
                <w:rFonts w:ascii="宋体" w:hAnsi="宋体" w:hint="eastAsia"/>
                <w:b/>
                <w:bCs/>
                <w:sz w:val="22"/>
                <w:szCs w:val="22"/>
              </w:rPr>
              <w:t>、B、</w:t>
            </w:r>
            <w:r w:rsidR="00A8519E" w:rsidRPr="007A0C1C">
              <w:rPr>
                <w:rFonts w:ascii="宋体" w:hAnsi="宋体"/>
                <w:b/>
                <w:bCs/>
                <w:sz w:val="22"/>
                <w:szCs w:val="22"/>
              </w:rPr>
              <w:t>C</w:t>
            </w:r>
            <w:r w:rsidRPr="007A0C1C">
              <w:rPr>
                <w:rFonts w:ascii="宋体" w:hAnsi="宋体" w:hint="eastAsia"/>
                <w:b/>
                <w:sz w:val="22"/>
                <w:szCs w:val="22"/>
              </w:rPr>
              <w:t>履约担保金额</w:t>
            </w:r>
            <w:r w:rsidRPr="007A0C1C">
              <w:rPr>
                <w:rFonts w:ascii="宋体" w:hAnsi="宋体"/>
                <w:b/>
                <w:sz w:val="22"/>
                <w:szCs w:val="22"/>
              </w:rPr>
              <w:t>：</w:t>
            </w:r>
            <w:r w:rsidRPr="007A0C1C">
              <w:rPr>
                <w:rFonts w:ascii="宋体" w:hAnsi="宋体" w:hint="eastAsia"/>
                <w:b/>
                <w:sz w:val="22"/>
                <w:szCs w:val="22"/>
              </w:rPr>
              <w:t>中标价的</w:t>
            </w:r>
            <w:r w:rsidR="001E2B0B" w:rsidRPr="007A0C1C">
              <w:rPr>
                <w:rFonts w:ascii="宋体" w:hAnsi="宋体" w:hint="eastAsia"/>
                <w:b/>
                <w:sz w:val="22"/>
                <w:szCs w:val="22"/>
              </w:rPr>
              <w:t>5</w:t>
            </w:r>
            <w:r w:rsidR="001E2B0B" w:rsidRPr="007A0C1C">
              <w:rPr>
                <w:rFonts w:ascii="宋体" w:hAnsi="宋体"/>
                <w:b/>
                <w:sz w:val="22"/>
                <w:szCs w:val="22"/>
              </w:rPr>
              <w:t>%</w:t>
            </w:r>
            <w:r w:rsidRPr="007A0C1C">
              <w:rPr>
                <w:rFonts w:ascii="宋体" w:hAnsi="宋体" w:hint="eastAsia"/>
                <w:b/>
                <w:sz w:val="22"/>
                <w:szCs w:val="22"/>
              </w:rPr>
              <w:t>。</w:t>
            </w:r>
          </w:p>
          <w:p w:rsidR="00A8519E" w:rsidRPr="007A0C1C" w:rsidRDefault="00A8519E" w:rsidP="00086833">
            <w:pPr>
              <w:spacing w:line="360" w:lineRule="auto"/>
              <w:rPr>
                <w:rFonts w:ascii="宋体" w:hAnsi="宋体"/>
                <w:b/>
                <w:bCs/>
                <w:sz w:val="22"/>
                <w:szCs w:val="22"/>
              </w:rPr>
            </w:pPr>
            <w:r w:rsidRPr="007A0C1C">
              <w:rPr>
                <w:rFonts w:ascii="宋体" w:hAnsi="宋体" w:hint="eastAsia"/>
                <w:b/>
                <w:sz w:val="22"/>
                <w:szCs w:val="22"/>
              </w:rPr>
              <w:t xml:space="preserve"> </w:t>
            </w:r>
            <w:r w:rsidRPr="007A0C1C">
              <w:rPr>
                <w:rFonts w:ascii="宋体" w:hAnsi="宋体"/>
                <w:b/>
                <w:sz w:val="22"/>
                <w:szCs w:val="22"/>
              </w:rPr>
              <w:t xml:space="preserve">  </w:t>
            </w:r>
            <w:r w:rsidRPr="007A0C1C">
              <w:rPr>
                <w:rFonts w:ascii="宋体" w:hAnsi="宋体" w:hint="eastAsia"/>
                <w:b/>
                <w:bCs/>
                <w:sz w:val="22"/>
                <w:szCs w:val="22"/>
              </w:rPr>
              <w:t>包号D、E、F、</w:t>
            </w:r>
            <w:r w:rsidRPr="007A0C1C">
              <w:rPr>
                <w:rFonts w:ascii="宋体" w:hAnsi="宋体"/>
                <w:b/>
                <w:bCs/>
                <w:sz w:val="22"/>
                <w:szCs w:val="22"/>
              </w:rPr>
              <w:t>G</w:t>
            </w:r>
            <w:r w:rsidRPr="007A0C1C">
              <w:rPr>
                <w:rFonts w:ascii="宋体" w:hAnsi="宋体" w:hint="eastAsia"/>
                <w:b/>
                <w:bCs/>
                <w:sz w:val="22"/>
                <w:szCs w:val="22"/>
              </w:rPr>
              <w:t>、</w:t>
            </w:r>
            <w:r w:rsidRPr="007A0C1C">
              <w:rPr>
                <w:rFonts w:ascii="宋体" w:hAnsi="宋体"/>
                <w:b/>
                <w:bCs/>
                <w:sz w:val="22"/>
                <w:szCs w:val="22"/>
              </w:rPr>
              <w:t>H</w:t>
            </w:r>
            <w:r w:rsidRPr="007A0C1C">
              <w:rPr>
                <w:rFonts w:ascii="宋体" w:hAnsi="宋体" w:hint="eastAsia"/>
                <w:b/>
                <w:sz w:val="22"/>
                <w:szCs w:val="22"/>
              </w:rPr>
              <w:t>履约担保金额</w:t>
            </w:r>
            <w:r w:rsidRPr="007A0C1C">
              <w:rPr>
                <w:rFonts w:ascii="宋体" w:hAnsi="宋体"/>
                <w:b/>
                <w:sz w:val="22"/>
                <w:szCs w:val="22"/>
              </w:rPr>
              <w:t>：</w:t>
            </w:r>
            <w:r w:rsidRPr="007A0C1C">
              <w:rPr>
                <w:rFonts w:ascii="宋体" w:hAnsi="宋体" w:hint="eastAsia"/>
                <w:b/>
                <w:sz w:val="22"/>
                <w:szCs w:val="22"/>
              </w:rPr>
              <w:t>人民币5</w:t>
            </w:r>
            <w:r w:rsidRPr="007A0C1C">
              <w:rPr>
                <w:rFonts w:ascii="宋体" w:hAnsi="宋体"/>
                <w:b/>
                <w:sz w:val="22"/>
                <w:szCs w:val="22"/>
              </w:rPr>
              <w:t>00</w:t>
            </w:r>
            <w:r w:rsidRPr="007A0C1C">
              <w:rPr>
                <w:rFonts w:ascii="宋体" w:hAnsi="宋体" w:hint="eastAsia"/>
                <w:b/>
                <w:sz w:val="22"/>
                <w:szCs w:val="22"/>
              </w:rPr>
              <w:t>,</w:t>
            </w:r>
            <w:r w:rsidRPr="007A0C1C">
              <w:rPr>
                <w:rFonts w:ascii="宋体" w:hAnsi="宋体"/>
                <w:b/>
                <w:sz w:val="22"/>
                <w:szCs w:val="22"/>
              </w:rPr>
              <w:t>000.00</w:t>
            </w:r>
            <w:r w:rsidRPr="007A0C1C">
              <w:rPr>
                <w:rFonts w:ascii="宋体" w:hAnsi="宋体" w:hint="eastAsia"/>
                <w:b/>
                <w:sz w:val="22"/>
                <w:szCs w:val="22"/>
              </w:rPr>
              <w:t>元。</w:t>
            </w:r>
          </w:p>
          <w:p w:rsidR="007A2DA2" w:rsidRPr="007A0C1C" w:rsidRDefault="00C25E1E" w:rsidP="00086833">
            <w:pPr>
              <w:spacing w:line="360" w:lineRule="auto"/>
              <w:rPr>
                <w:rFonts w:ascii="宋体" w:hAnsi="宋体"/>
                <w:sz w:val="22"/>
                <w:szCs w:val="22"/>
              </w:rPr>
            </w:pPr>
            <w:r w:rsidRPr="007A0C1C">
              <w:rPr>
                <w:rFonts w:ascii="宋体" w:hAnsi="宋体" w:hint="eastAsia"/>
                <w:sz w:val="22"/>
                <w:szCs w:val="22"/>
              </w:rPr>
              <w:t>2、履约担保可以采用下列任何一种形式：</w:t>
            </w:r>
          </w:p>
          <w:p w:rsidR="007A2DA2" w:rsidRPr="007A0C1C" w:rsidRDefault="00C25E1E" w:rsidP="00086833">
            <w:pPr>
              <w:spacing w:line="360" w:lineRule="auto"/>
              <w:rPr>
                <w:rFonts w:ascii="宋体" w:hAnsi="宋体"/>
                <w:sz w:val="22"/>
                <w:szCs w:val="22"/>
              </w:rPr>
            </w:pPr>
            <w:r w:rsidRPr="007A0C1C">
              <w:rPr>
                <w:rFonts w:ascii="宋体" w:hAnsi="宋体" w:hint="eastAsia"/>
                <w:sz w:val="22"/>
                <w:szCs w:val="22"/>
              </w:rPr>
              <w:t>2.1履约保函，包括银行保函或履约担保；</w:t>
            </w:r>
          </w:p>
          <w:p w:rsidR="007A2DA2" w:rsidRPr="007A0C1C" w:rsidRDefault="00C25E1E" w:rsidP="00086833">
            <w:pPr>
              <w:spacing w:line="360" w:lineRule="auto"/>
              <w:rPr>
                <w:rFonts w:ascii="宋体" w:hAnsi="宋体"/>
                <w:sz w:val="22"/>
                <w:szCs w:val="22"/>
              </w:rPr>
            </w:pPr>
            <w:r w:rsidRPr="007A0C1C">
              <w:rPr>
                <w:rFonts w:ascii="宋体" w:hAnsi="宋体" w:hint="eastAsia"/>
                <w:sz w:val="22"/>
                <w:szCs w:val="22"/>
              </w:rPr>
              <w:t>2.2保证金：</w:t>
            </w:r>
          </w:p>
          <w:p w:rsidR="007A2DA2" w:rsidRPr="007A0C1C" w:rsidRDefault="00C25E1E" w:rsidP="00086833">
            <w:pPr>
              <w:spacing w:line="360" w:lineRule="auto"/>
              <w:rPr>
                <w:rFonts w:ascii="宋体" w:hAnsi="宋体"/>
                <w:sz w:val="22"/>
                <w:szCs w:val="22"/>
              </w:rPr>
            </w:pPr>
            <w:r w:rsidRPr="007A0C1C">
              <w:rPr>
                <w:rFonts w:ascii="宋体" w:hAnsi="宋体" w:hint="eastAsia"/>
                <w:sz w:val="22"/>
                <w:szCs w:val="22"/>
              </w:rPr>
              <w:t>采用电汇、银行转帐方式提交的，汇入以下履约保证金专用账户</w:t>
            </w:r>
            <w:r w:rsidRPr="007A0C1C">
              <w:rPr>
                <w:rFonts w:ascii="宋体" w:hAnsi="宋体"/>
                <w:sz w:val="22"/>
                <w:szCs w:val="22"/>
              </w:rPr>
              <w:t>：</w:t>
            </w:r>
          </w:p>
          <w:p w:rsidR="007A2DA2" w:rsidRPr="007A0C1C" w:rsidRDefault="00B92E02" w:rsidP="00086833">
            <w:pPr>
              <w:spacing w:line="360" w:lineRule="auto"/>
              <w:rPr>
                <w:rFonts w:ascii="宋体" w:hAnsi="宋体"/>
                <w:b/>
                <w:sz w:val="22"/>
                <w:szCs w:val="22"/>
                <w:u w:val="single"/>
              </w:rPr>
            </w:pPr>
            <w:r w:rsidRPr="007A0C1C">
              <w:rPr>
                <w:rFonts w:ascii="宋体" w:hAnsi="宋体" w:hint="eastAsia"/>
                <w:b/>
                <w:sz w:val="22"/>
                <w:szCs w:val="22"/>
              </w:rPr>
              <w:t>包号A</w:t>
            </w:r>
            <w:r w:rsidR="00C25E1E" w:rsidRPr="007A0C1C">
              <w:rPr>
                <w:rFonts w:ascii="宋体" w:hAnsi="宋体"/>
                <w:b/>
                <w:sz w:val="22"/>
                <w:szCs w:val="22"/>
              </w:rPr>
              <w:t>履约保证金账户：</w:t>
            </w:r>
          </w:p>
          <w:p w:rsidR="007A2DA2" w:rsidRPr="007A0C1C" w:rsidRDefault="00C25E1E" w:rsidP="00086833">
            <w:pPr>
              <w:spacing w:line="360" w:lineRule="auto"/>
              <w:rPr>
                <w:rFonts w:ascii="宋体" w:hAnsi="宋体"/>
                <w:sz w:val="22"/>
                <w:szCs w:val="22"/>
                <w:u w:val="single"/>
              </w:rPr>
            </w:pPr>
            <w:r w:rsidRPr="007A0C1C">
              <w:rPr>
                <w:rFonts w:ascii="宋体" w:hAnsi="宋体"/>
                <w:sz w:val="22"/>
                <w:szCs w:val="22"/>
              </w:rPr>
              <w:t>开户名称：</w:t>
            </w:r>
            <w:r w:rsidR="00400076" w:rsidRPr="007A0C1C">
              <w:rPr>
                <w:rFonts w:ascii="宋体" w:hAnsi="宋体" w:hint="eastAsia"/>
                <w:sz w:val="22"/>
                <w:szCs w:val="22"/>
                <w:u w:val="single"/>
                <w:lang w:val="zh-CN"/>
              </w:rPr>
              <w:t xml:space="preserve">东莞发展控股股份有限公司 </w:t>
            </w:r>
            <w:r w:rsidR="00400076" w:rsidRPr="007A0C1C">
              <w:rPr>
                <w:rFonts w:ascii="宋体" w:hAnsi="宋体"/>
                <w:sz w:val="22"/>
                <w:szCs w:val="22"/>
                <w:u w:val="single"/>
                <w:lang w:val="zh-CN"/>
              </w:rPr>
              <w:t xml:space="preserve"> </w:t>
            </w:r>
          </w:p>
          <w:p w:rsidR="007A2DA2" w:rsidRPr="007A0C1C" w:rsidRDefault="00C25E1E" w:rsidP="00086833">
            <w:pPr>
              <w:spacing w:line="360" w:lineRule="auto"/>
              <w:rPr>
                <w:rFonts w:ascii="宋体" w:hAnsi="宋体"/>
                <w:sz w:val="22"/>
                <w:szCs w:val="22"/>
                <w:u w:val="single"/>
              </w:rPr>
            </w:pPr>
            <w:r w:rsidRPr="007A0C1C">
              <w:rPr>
                <w:rFonts w:ascii="宋体" w:hAnsi="宋体" w:hint="eastAsia"/>
                <w:sz w:val="22"/>
                <w:szCs w:val="22"/>
              </w:rPr>
              <w:t>开户银行：</w:t>
            </w:r>
            <w:r w:rsidR="00400076" w:rsidRPr="007A0C1C">
              <w:rPr>
                <w:rFonts w:ascii="宋体" w:hAnsi="宋体" w:hint="eastAsia"/>
                <w:sz w:val="22"/>
                <w:szCs w:val="22"/>
                <w:u w:val="single"/>
              </w:rPr>
              <w:t>中国工商银行东莞分行营业部</w:t>
            </w:r>
          </w:p>
          <w:p w:rsidR="007A2DA2" w:rsidRPr="007A0C1C" w:rsidRDefault="00C25E1E" w:rsidP="00086833">
            <w:pPr>
              <w:spacing w:line="360" w:lineRule="auto"/>
              <w:rPr>
                <w:rFonts w:ascii="宋体" w:hAnsi="宋体"/>
                <w:sz w:val="22"/>
                <w:szCs w:val="22"/>
                <w:u w:val="single"/>
              </w:rPr>
            </w:pPr>
            <w:r w:rsidRPr="007A0C1C">
              <w:rPr>
                <w:rFonts w:ascii="宋体" w:hAnsi="宋体" w:hint="eastAsia"/>
                <w:sz w:val="22"/>
                <w:szCs w:val="22"/>
              </w:rPr>
              <w:t>账    号：</w:t>
            </w:r>
            <w:r w:rsidR="00400076" w:rsidRPr="007A0C1C">
              <w:rPr>
                <w:rFonts w:ascii="宋体" w:hAnsi="宋体"/>
                <w:sz w:val="22"/>
                <w:szCs w:val="22"/>
                <w:u w:val="single"/>
              </w:rPr>
              <w:t xml:space="preserve">2010021319024961928       </w:t>
            </w:r>
          </w:p>
          <w:p w:rsidR="00B92E02" w:rsidRPr="007A0C1C" w:rsidRDefault="00B92E02" w:rsidP="00B92E02">
            <w:pPr>
              <w:spacing w:line="360" w:lineRule="auto"/>
              <w:rPr>
                <w:rFonts w:ascii="宋体" w:hAnsi="宋体"/>
                <w:b/>
                <w:sz w:val="22"/>
                <w:szCs w:val="22"/>
                <w:u w:val="single"/>
              </w:rPr>
            </w:pPr>
            <w:r w:rsidRPr="007A0C1C">
              <w:rPr>
                <w:rFonts w:ascii="宋体" w:hAnsi="宋体" w:hint="eastAsia"/>
                <w:b/>
                <w:sz w:val="22"/>
                <w:szCs w:val="22"/>
              </w:rPr>
              <w:t>包号</w:t>
            </w:r>
            <w:r w:rsidRPr="007A0C1C">
              <w:rPr>
                <w:rFonts w:ascii="宋体" w:hAnsi="宋体"/>
                <w:b/>
                <w:sz w:val="22"/>
                <w:szCs w:val="22"/>
              </w:rPr>
              <w:t>B</w:t>
            </w:r>
            <w:r w:rsidRPr="007A0C1C">
              <w:rPr>
                <w:rFonts w:ascii="宋体" w:hAnsi="宋体" w:hint="eastAsia"/>
                <w:b/>
                <w:sz w:val="22"/>
                <w:szCs w:val="22"/>
              </w:rPr>
              <w:t>、</w:t>
            </w:r>
            <w:r w:rsidR="004C1E5E" w:rsidRPr="007A0C1C">
              <w:rPr>
                <w:rFonts w:ascii="宋体" w:hAnsi="宋体" w:hint="eastAsia"/>
                <w:b/>
                <w:sz w:val="22"/>
                <w:szCs w:val="22"/>
              </w:rPr>
              <w:t>D、E、F、G</w:t>
            </w:r>
            <w:r w:rsidR="00A8519E" w:rsidRPr="007A0C1C">
              <w:rPr>
                <w:rFonts w:ascii="宋体" w:hAnsi="宋体" w:hint="eastAsia"/>
                <w:b/>
                <w:sz w:val="22"/>
                <w:szCs w:val="22"/>
              </w:rPr>
              <w:t>、H</w:t>
            </w:r>
            <w:r w:rsidRPr="007A0C1C">
              <w:rPr>
                <w:rFonts w:ascii="宋体" w:hAnsi="宋体"/>
                <w:b/>
                <w:sz w:val="22"/>
                <w:szCs w:val="22"/>
              </w:rPr>
              <w:t>履约保证金账户：</w:t>
            </w:r>
          </w:p>
          <w:p w:rsidR="00B92E02" w:rsidRPr="007A0C1C" w:rsidRDefault="00B92E02" w:rsidP="00B92E02">
            <w:pPr>
              <w:spacing w:line="360" w:lineRule="auto"/>
              <w:rPr>
                <w:rFonts w:ascii="宋体" w:hAnsi="宋体"/>
                <w:sz w:val="22"/>
                <w:szCs w:val="22"/>
                <w:u w:val="single"/>
              </w:rPr>
            </w:pPr>
            <w:r w:rsidRPr="007A0C1C">
              <w:rPr>
                <w:rFonts w:ascii="宋体" w:hAnsi="宋体"/>
                <w:sz w:val="22"/>
                <w:szCs w:val="22"/>
              </w:rPr>
              <w:t>开户名称：</w:t>
            </w:r>
            <w:r w:rsidRPr="007A0C1C">
              <w:rPr>
                <w:rFonts w:ascii="Times New Roman" w:hAnsi="Times New Roman" w:hint="eastAsia"/>
                <w:sz w:val="22"/>
                <w:szCs w:val="22"/>
                <w:u w:val="single"/>
              </w:rPr>
              <w:t>东莞巴士有限公司</w:t>
            </w:r>
            <w:r w:rsidRPr="007A0C1C">
              <w:rPr>
                <w:rFonts w:ascii="Times New Roman" w:hAnsi="Times New Roman" w:hint="eastAsia"/>
                <w:sz w:val="22"/>
                <w:szCs w:val="22"/>
                <w:u w:val="single"/>
              </w:rPr>
              <w:t xml:space="preserve"> </w:t>
            </w:r>
            <w:r w:rsidRPr="007A0C1C">
              <w:rPr>
                <w:rFonts w:ascii="Times New Roman" w:hAnsi="Times New Roman"/>
                <w:sz w:val="22"/>
                <w:szCs w:val="22"/>
                <w:u w:val="single"/>
              </w:rPr>
              <w:t xml:space="preserve">      </w:t>
            </w:r>
            <w:r w:rsidR="00400076" w:rsidRPr="007A0C1C">
              <w:rPr>
                <w:rFonts w:ascii="Times New Roman" w:hAnsi="Times New Roman"/>
                <w:sz w:val="22"/>
                <w:szCs w:val="22"/>
                <w:u w:val="single"/>
              </w:rPr>
              <w:t xml:space="preserve"> </w:t>
            </w:r>
          </w:p>
          <w:p w:rsidR="00B92E02" w:rsidRPr="007A0C1C" w:rsidRDefault="00B92E02" w:rsidP="00B92E02">
            <w:pPr>
              <w:spacing w:line="360" w:lineRule="auto"/>
              <w:rPr>
                <w:rFonts w:ascii="宋体" w:hAnsi="宋体"/>
                <w:sz w:val="22"/>
                <w:szCs w:val="22"/>
                <w:u w:val="single"/>
              </w:rPr>
            </w:pPr>
            <w:r w:rsidRPr="007A0C1C">
              <w:rPr>
                <w:rFonts w:ascii="宋体" w:hAnsi="宋体" w:hint="eastAsia"/>
                <w:sz w:val="22"/>
                <w:szCs w:val="22"/>
              </w:rPr>
              <w:t>开户银行：</w:t>
            </w:r>
            <w:r w:rsidRPr="007A0C1C">
              <w:rPr>
                <w:rFonts w:ascii="宋体" w:hAnsi="宋体" w:hint="eastAsia"/>
                <w:sz w:val="22"/>
                <w:szCs w:val="22"/>
                <w:u w:val="single"/>
              </w:rPr>
              <w:t>中国建设银行东莞南城支行</w:t>
            </w:r>
          </w:p>
          <w:p w:rsidR="00B92E02" w:rsidRPr="007A0C1C" w:rsidRDefault="00B92E02" w:rsidP="00B92E02">
            <w:pPr>
              <w:spacing w:line="360" w:lineRule="auto"/>
              <w:rPr>
                <w:rFonts w:ascii="宋体" w:hAnsi="宋体"/>
                <w:sz w:val="22"/>
                <w:szCs w:val="22"/>
                <w:u w:val="single"/>
              </w:rPr>
            </w:pPr>
            <w:r w:rsidRPr="007A0C1C">
              <w:rPr>
                <w:rFonts w:ascii="宋体" w:hAnsi="宋体" w:hint="eastAsia"/>
                <w:sz w:val="22"/>
                <w:szCs w:val="22"/>
              </w:rPr>
              <w:t>账    号：</w:t>
            </w:r>
            <w:r w:rsidRPr="007A0C1C">
              <w:rPr>
                <w:rFonts w:ascii="宋体" w:hAnsi="宋体"/>
                <w:sz w:val="22"/>
                <w:szCs w:val="22"/>
                <w:u w:val="single"/>
              </w:rPr>
              <w:t xml:space="preserve">44001776040053012176    </w:t>
            </w:r>
          </w:p>
          <w:p w:rsidR="00B92E02" w:rsidRPr="007A0C1C" w:rsidRDefault="00B92E02" w:rsidP="00B92E02">
            <w:pPr>
              <w:spacing w:line="360" w:lineRule="auto"/>
              <w:rPr>
                <w:rFonts w:ascii="宋体" w:hAnsi="宋体"/>
                <w:b/>
                <w:sz w:val="22"/>
                <w:szCs w:val="22"/>
                <w:u w:val="single"/>
              </w:rPr>
            </w:pPr>
            <w:r w:rsidRPr="007A0C1C">
              <w:rPr>
                <w:rFonts w:ascii="宋体" w:hAnsi="宋体" w:hint="eastAsia"/>
                <w:b/>
                <w:sz w:val="22"/>
                <w:szCs w:val="22"/>
              </w:rPr>
              <w:t>包号</w:t>
            </w:r>
            <w:r w:rsidR="00A8519E" w:rsidRPr="007A0C1C">
              <w:rPr>
                <w:rFonts w:ascii="宋体" w:hAnsi="宋体"/>
                <w:b/>
                <w:sz w:val="22"/>
                <w:szCs w:val="22"/>
              </w:rPr>
              <w:t>C</w:t>
            </w:r>
            <w:r w:rsidRPr="007A0C1C">
              <w:rPr>
                <w:rFonts w:ascii="宋体" w:hAnsi="宋体"/>
                <w:b/>
                <w:sz w:val="22"/>
                <w:szCs w:val="22"/>
              </w:rPr>
              <w:t>履约保证金账户：</w:t>
            </w:r>
          </w:p>
          <w:p w:rsidR="00B92E02" w:rsidRPr="007A0C1C" w:rsidRDefault="00B92E02" w:rsidP="00B92E02">
            <w:pPr>
              <w:spacing w:line="360" w:lineRule="auto"/>
              <w:rPr>
                <w:rFonts w:ascii="宋体" w:hAnsi="宋体"/>
                <w:sz w:val="22"/>
                <w:szCs w:val="22"/>
                <w:u w:val="single"/>
              </w:rPr>
            </w:pPr>
            <w:r w:rsidRPr="007A0C1C">
              <w:rPr>
                <w:rFonts w:ascii="宋体" w:hAnsi="宋体"/>
                <w:sz w:val="22"/>
                <w:szCs w:val="22"/>
              </w:rPr>
              <w:t>开户名称：</w:t>
            </w:r>
            <w:r w:rsidR="00F513F9" w:rsidRPr="007A0C1C">
              <w:rPr>
                <w:rFonts w:ascii="宋体" w:hAnsi="宋体" w:hint="eastAsia"/>
                <w:sz w:val="22"/>
                <w:szCs w:val="22"/>
                <w:u w:val="single"/>
                <w:lang w:val="zh-CN"/>
              </w:rPr>
              <w:t>东莞市轨道交通有限公司</w:t>
            </w:r>
            <w:r w:rsidR="00400076" w:rsidRPr="007A0C1C">
              <w:rPr>
                <w:rFonts w:ascii="宋体" w:hAnsi="宋体" w:hint="eastAsia"/>
                <w:sz w:val="22"/>
                <w:szCs w:val="22"/>
                <w:u w:val="single"/>
                <w:lang w:val="zh-CN"/>
              </w:rPr>
              <w:t xml:space="preserve"> </w:t>
            </w:r>
            <w:r w:rsidR="00400076" w:rsidRPr="007A0C1C">
              <w:rPr>
                <w:rFonts w:ascii="宋体" w:hAnsi="宋体"/>
                <w:sz w:val="22"/>
                <w:szCs w:val="22"/>
                <w:u w:val="single"/>
                <w:lang w:val="zh-CN"/>
              </w:rPr>
              <w:t xml:space="preserve"> </w:t>
            </w:r>
          </w:p>
          <w:p w:rsidR="00B92E02" w:rsidRPr="007A0C1C" w:rsidRDefault="00B92E02" w:rsidP="00B92E02">
            <w:pPr>
              <w:spacing w:line="360" w:lineRule="auto"/>
              <w:rPr>
                <w:rFonts w:ascii="宋体" w:hAnsi="宋体"/>
                <w:sz w:val="22"/>
                <w:szCs w:val="22"/>
                <w:u w:val="single"/>
              </w:rPr>
            </w:pPr>
            <w:r w:rsidRPr="007A0C1C">
              <w:rPr>
                <w:rFonts w:ascii="宋体" w:hAnsi="宋体" w:hint="eastAsia"/>
                <w:sz w:val="22"/>
                <w:szCs w:val="22"/>
              </w:rPr>
              <w:t>开户银行：</w:t>
            </w:r>
            <w:r w:rsidR="00F513F9" w:rsidRPr="007A0C1C">
              <w:rPr>
                <w:rFonts w:ascii="宋体" w:hAnsi="宋体" w:hint="eastAsia"/>
                <w:sz w:val="22"/>
                <w:szCs w:val="22"/>
                <w:u w:val="single"/>
              </w:rPr>
              <w:t>工商银行东莞市新城支行</w:t>
            </w:r>
            <w:r w:rsidR="00400076" w:rsidRPr="007A0C1C">
              <w:rPr>
                <w:rFonts w:ascii="宋体" w:hAnsi="宋体" w:hint="eastAsia"/>
                <w:sz w:val="22"/>
                <w:szCs w:val="22"/>
                <w:u w:val="single"/>
              </w:rPr>
              <w:t xml:space="preserve"> </w:t>
            </w:r>
            <w:r w:rsidR="00400076" w:rsidRPr="007A0C1C">
              <w:rPr>
                <w:rFonts w:ascii="宋体" w:hAnsi="宋体"/>
                <w:sz w:val="22"/>
                <w:szCs w:val="22"/>
                <w:u w:val="single"/>
              </w:rPr>
              <w:t xml:space="preserve"> </w:t>
            </w:r>
          </w:p>
          <w:p w:rsidR="00B92E02" w:rsidRPr="007A0C1C" w:rsidRDefault="00B92E02" w:rsidP="00086833">
            <w:pPr>
              <w:spacing w:line="360" w:lineRule="auto"/>
              <w:rPr>
                <w:rFonts w:ascii="宋体" w:hAnsi="宋体"/>
                <w:sz w:val="22"/>
                <w:szCs w:val="22"/>
                <w:u w:val="single"/>
              </w:rPr>
            </w:pPr>
            <w:r w:rsidRPr="007A0C1C">
              <w:rPr>
                <w:rFonts w:ascii="宋体" w:hAnsi="宋体" w:hint="eastAsia"/>
                <w:sz w:val="22"/>
                <w:szCs w:val="22"/>
              </w:rPr>
              <w:t>账    号：</w:t>
            </w:r>
            <w:r w:rsidR="00F513F9" w:rsidRPr="007A0C1C">
              <w:rPr>
                <w:rFonts w:ascii="宋体" w:hAnsi="宋体"/>
                <w:sz w:val="22"/>
                <w:szCs w:val="22"/>
                <w:u w:val="single"/>
              </w:rPr>
              <w:t>2010021109200180266</w:t>
            </w:r>
            <w:r w:rsidR="00400076" w:rsidRPr="007A0C1C">
              <w:rPr>
                <w:rFonts w:ascii="宋体" w:hAnsi="宋体"/>
                <w:sz w:val="22"/>
                <w:szCs w:val="22"/>
                <w:u w:val="single"/>
              </w:rPr>
              <w:t xml:space="preserve">     </w:t>
            </w:r>
          </w:p>
        </w:tc>
      </w:tr>
      <w:tr w:rsidR="009777B0" w:rsidRPr="007A0C1C">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9292" w:type="dxa"/>
            <w:gridSpan w:val="3"/>
            <w:tcBorders>
              <w:top w:val="double" w:sz="4" w:space="0" w:color="auto"/>
            </w:tcBorders>
          </w:tcPr>
          <w:p w:rsidR="007A2DA2" w:rsidRPr="007A0C1C" w:rsidRDefault="00B92E02" w:rsidP="00D3565A">
            <w:r w:rsidRPr="007A0C1C">
              <w:br w:type="page"/>
            </w:r>
          </w:p>
        </w:tc>
      </w:tr>
    </w:tbl>
    <w:p w:rsidR="007A2DA2" w:rsidRPr="007A0C1C" w:rsidRDefault="00C25E1E">
      <w:pPr>
        <w:pStyle w:val="2"/>
        <w:spacing w:line="360" w:lineRule="auto"/>
        <w:ind w:left="0" w:firstLine="0"/>
        <w:jc w:val="center"/>
        <w:rPr>
          <w:rFonts w:ascii="Times New Roman" w:eastAsiaTheme="minorEastAsia" w:hAnsi="Times New Roman"/>
          <w:bCs/>
          <w:kern w:val="44"/>
          <w:lang w:val="zh-CN"/>
        </w:rPr>
      </w:pPr>
      <w:bookmarkStart w:id="19" w:name="_Toc441844051"/>
      <w:bookmarkStart w:id="20" w:name="_Toc5131342"/>
      <w:r w:rsidRPr="007A0C1C">
        <w:rPr>
          <w:rFonts w:ascii="Times New Roman" w:eastAsiaTheme="minorEastAsia" w:hAnsi="Times New Roman"/>
          <w:bCs/>
          <w:kern w:val="44"/>
          <w:lang w:val="zh-CN"/>
        </w:rPr>
        <w:lastRenderedPageBreak/>
        <w:t>二、投标人须知</w:t>
      </w:r>
      <w:bookmarkEnd w:id="19"/>
      <w:bookmarkEnd w:id="20"/>
    </w:p>
    <w:p w:rsidR="007A2DA2" w:rsidRPr="007A0C1C" w:rsidRDefault="00C25E1E">
      <w:pPr>
        <w:pStyle w:val="2"/>
        <w:tabs>
          <w:tab w:val="clear" w:pos="1440"/>
          <w:tab w:val="left" w:pos="142"/>
        </w:tabs>
        <w:ind w:left="0" w:firstLine="0"/>
        <w:rPr>
          <w:rFonts w:ascii="Times New Roman" w:eastAsiaTheme="minorEastAsia" w:hAnsi="Times New Roman"/>
          <w:sz w:val="28"/>
          <w:szCs w:val="28"/>
          <w:lang w:val="zh-CN"/>
        </w:rPr>
      </w:pPr>
      <w:bookmarkStart w:id="21" w:name="_Toc441844052"/>
      <w:bookmarkStart w:id="22" w:name="_Toc5131343"/>
      <w:r w:rsidRPr="007A0C1C">
        <w:rPr>
          <w:rFonts w:ascii="Times New Roman" w:eastAsiaTheme="minorEastAsia" w:hAnsi="Times New Roman"/>
          <w:sz w:val="28"/>
          <w:szCs w:val="28"/>
          <w:lang w:val="zh-CN"/>
        </w:rPr>
        <w:t>（一）总则</w:t>
      </w:r>
      <w:bookmarkEnd w:id="21"/>
      <w:bookmarkEnd w:id="22"/>
    </w:p>
    <w:p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23" w:name="_Toc439256278"/>
      <w:bookmarkStart w:id="24" w:name="_Toc382907620"/>
      <w:bookmarkStart w:id="25" w:name="_Toc441844053"/>
      <w:bookmarkStart w:id="26" w:name="_Toc314064451"/>
      <w:bookmarkStart w:id="27" w:name="_Toc5131344"/>
      <w:r w:rsidRPr="007A0C1C">
        <w:rPr>
          <w:rFonts w:ascii="宋体" w:hAnsi="宋体"/>
          <w:b/>
          <w:bCs/>
          <w:sz w:val="22"/>
          <w:szCs w:val="22"/>
        </w:rPr>
        <w:t>招标范围及资金来源</w:t>
      </w:r>
      <w:bookmarkEnd w:id="23"/>
      <w:bookmarkEnd w:id="24"/>
      <w:bookmarkEnd w:id="25"/>
      <w:bookmarkEnd w:id="26"/>
      <w:bookmarkEnd w:id="27"/>
    </w:p>
    <w:p w:rsidR="007A2DA2" w:rsidRPr="007A0C1C" w:rsidRDefault="00C25E1E" w:rsidP="00F46FD5">
      <w:pPr>
        <w:spacing w:line="360" w:lineRule="auto"/>
        <w:ind w:left="550" w:hangingChars="250" w:hanging="550"/>
        <w:rPr>
          <w:rFonts w:ascii="宋体" w:hAnsi="宋体"/>
          <w:bCs/>
          <w:sz w:val="22"/>
          <w:szCs w:val="22"/>
        </w:rPr>
      </w:pPr>
      <w:r w:rsidRPr="007A0C1C">
        <w:rPr>
          <w:rFonts w:ascii="宋体" w:hAnsi="宋体"/>
          <w:bCs/>
          <w:sz w:val="22"/>
          <w:szCs w:val="22"/>
        </w:rPr>
        <w:t>1.1  招标范围：详细要求见本招标文件中《用户需求书》。本次招标，投标人必须对全部内容进行报价，不得缺漏。</w:t>
      </w:r>
    </w:p>
    <w:p w:rsidR="007A2DA2" w:rsidRPr="007A0C1C" w:rsidRDefault="00C25E1E">
      <w:pPr>
        <w:spacing w:line="360" w:lineRule="auto"/>
        <w:rPr>
          <w:rFonts w:ascii="宋体" w:hAnsi="宋体"/>
          <w:bCs/>
          <w:sz w:val="22"/>
          <w:szCs w:val="22"/>
        </w:rPr>
      </w:pPr>
      <w:r w:rsidRPr="007A0C1C">
        <w:rPr>
          <w:rFonts w:ascii="宋体" w:hAnsi="宋体"/>
          <w:bCs/>
          <w:sz w:val="22"/>
          <w:szCs w:val="22"/>
        </w:rPr>
        <w:t>1.2  资金来源：</w:t>
      </w:r>
      <w:r w:rsidRPr="007A0C1C">
        <w:rPr>
          <w:rFonts w:ascii="宋体" w:hAnsi="宋体"/>
          <w:b/>
          <w:bCs/>
          <w:sz w:val="22"/>
          <w:szCs w:val="22"/>
          <w:u w:val="single"/>
        </w:rPr>
        <w:t>详见投标人须知前附表</w:t>
      </w:r>
      <w:r w:rsidRPr="007A0C1C">
        <w:rPr>
          <w:rFonts w:ascii="宋体" w:hAnsi="宋体"/>
          <w:bCs/>
          <w:sz w:val="22"/>
          <w:szCs w:val="22"/>
        </w:rPr>
        <w:t>。</w:t>
      </w:r>
    </w:p>
    <w:p w:rsidR="007A2DA2" w:rsidRPr="007A0C1C" w:rsidRDefault="00C25E1E">
      <w:pPr>
        <w:spacing w:line="360" w:lineRule="auto"/>
        <w:rPr>
          <w:rFonts w:ascii="宋体" w:hAnsi="宋体"/>
          <w:bCs/>
          <w:sz w:val="22"/>
          <w:szCs w:val="22"/>
        </w:rPr>
      </w:pPr>
      <w:r w:rsidRPr="007A0C1C">
        <w:rPr>
          <w:rFonts w:ascii="宋体" w:hAnsi="宋体"/>
          <w:bCs/>
          <w:sz w:val="22"/>
          <w:szCs w:val="22"/>
        </w:rPr>
        <w:t>1.3  项目预算金额：</w:t>
      </w:r>
      <w:r w:rsidRPr="007A0C1C">
        <w:rPr>
          <w:rFonts w:ascii="宋体" w:hAnsi="宋体"/>
          <w:b/>
          <w:bCs/>
          <w:sz w:val="22"/>
          <w:szCs w:val="22"/>
          <w:u w:val="single"/>
        </w:rPr>
        <w:t>详见投标人须知前附表。</w:t>
      </w:r>
    </w:p>
    <w:p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28" w:name="_Toc317604605"/>
      <w:bookmarkStart w:id="29" w:name="_Toc439256279"/>
      <w:bookmarkStart w:id="30" w:name="_Toc441844054"/>
      <w:bookmarkStart w:id="31" w:name="_Toc382907621"/>
      <w:bookmarkStart w:id="32" w:name="_Toc5131345"/>
      <w:r w:rsidRPr="007A0C1C">
        <w:rPr>
          <w:rFonts w:ascii="宋体" w:hAnsi="宋体"/>
          <w:b/>
          <w:bCs/>
          <w:sz w:val="22"/>
          <w:szCs w:val="22"/>
        </w:rPr>
        <w:t>定义</w:t>
      </w:r>
      <w:bookmarkEnd w:id="28"/>
      <w:bookmarkEnd w:id="29"/>
      <w:bookmarkEnd w:id="30"/>
      <w:bookmarkEnd w:id="31"/>
      <w:bookmarkEnd w:id="32"/>
    </w:p>
    <w:p w:rsidR="007A2DA2" w:rsidRPr="007A0C1C" w:rsidRDefault="00C25E1E">
      <w:pPr>
        <w:spacing w:line="360" w:lineRule="auto"/>
        <w:rPr>
          <w:rFonts w:ascii="宋体" w:hAnsi="宋体"/>
          <w:bCs/>
          <w:sz w:val="22"/>
          <w:szCs w:val="22"/>
        </w:rPr>
      </w:pPr>
      <w:r w:rsidRPr="007A0C1C">
        <w:rPr>
          <w:rFonts w:ascii="宋体" w:hAnsi="宋体"/>
          <w:bCs/>
          <w:sz w:val="22"/>
          <w:szCs w:val="22"/>
        </w:rPr>
        <w:t xml:space="preserve">2.1  </w:t>
      </w:r>
      <w:r w:rsidR="0004184E" w:rsidRPr="007A0C1C">
        <w:rPr>
          <w:rFonts w:ascii="宋体" w:hAnsi="宋体" w:hint="eastAsia"/>
          <w:bCs/>
          <w:sz w:val="22"/>
          <w:szCs w:val="22"/>
        </w:rPr>
        <w:t>招标</w:t>
      </w:r>
      <w:r w:rsidRPr="007A0C1C">
        <w:rPr>
          <w:rFonts w:ascii="宋体" w:hAnsi="宋体"/>
          <w:bCs/>
          <w:sz w:val="22"/>
          <w:szCs w:val="22"/>
        </w:rPr>
        <w:t>人：</w:t>
      </w:r>
      <w:r w:rsidRPr="007A0C1C">
        <w:rPr>
          <w:rFonts w:ascii="宋体" w:hAnsi="宋体"/>
          <w:b/>
          <w:bCs/>
          <w:sz w:val="22"/>
          <w:szCs w:val="22"/>
          <w:u w:val="single"/>
        </w:rPr>
        <w:t>详见投标人须知前附表。</w:t>
      </w:r>
    </w:p>
    <w:p w:rsidR="007A2DA2" w:rsidRPr="007A0C1C" w:rsidRDefault="00C25E1E">
      <w:pPr>
        <w:spacing w:line="360" w:lineRule="auto"/>
        <w:rPr>
          <w:rFonts w:ascii="宋体" w:hAnsi="宋体"/>
          <w:bCs/>
          <w:sz w:val="22"/>
          <w:szCs w:val="22"/>
        </w:rPr>
      </w:pPr>
      <w:r w:rsidRPr="007A0C1C">
        <w:rPr>
          <w:rFonts w:ascii="宋体" w:hAnsi="宋体"/>
          <w:bCs/>
          <w:sz w:val="22"/>
          <w:szCs w:val="22"/>
        </w:rPr>
        <w:t xml:space="preserve">2.2  </w:t>
      </w:r>
      <w:r w:rsidR="0004184E" w:rsidRPr="007A0C1C">
        <w:rPr>
          <w:rFonts w:ascii="宋体" w:hAnsi="宋体" w:hint="eastAsia"/>
          <w:bCs/>
          <w:sz w:val="22"/>
          <w:szCs w:val="22"/>
        </w:rPr>
        <w:t>招标</w:t>
      </w:r>
      <w:r w:rsidRPr="007A0C1C">
        <w:rPr>
          <w:rFonts w:ascii="宋体" w:hAnsi="宋体"/>
          <w:bCs/>
          <w:sz w:val="22"/>
          <w:szCs w:val="22"/>
        </w:rPr>
        <w:t>代理机构：</w:t>
      </w:r>
      <w:r w:rsidRPr="007A0C1C">
        <w:rPr>
          <w:rFonts w:ascii="宋体" w:hAnsi="宋体"/>
          <w:b/>
          <w:bCs/>
          <w:sz w:val="22"/>
          <w:szCs w:val="22"/>
          <w:u w:val="single"/>
        </w:rPr>
        <w:t>详见投标人须知前附表。</w:t>
      </w:r>
    </w:p>
    <w:p w:rsidR="007A2DA2" w:rsidRPr="007A0C1C" w:rsidRDefault="00C25E1E">
      <w:pPr>
        <w:spacing w:line="360" w:lineRule="auto"/>
        <w:ind w:left="550" w:hangingChars="250" w:hanging="550"/>
        <w:rPr>
          <w:rFonts w:ascii="宋体" w:hAnsi="宋体"/>
          <w:bCs/>
          <w:sz w:val="22"/>
          <w:szCs w:val="22"/>
        </w:rPr>
      </w:pPr>
      <w:r w:rsidRPr="007A0C1C">
        <w:rPr>
          <w:rFonts w:ascii="宋体" w:hAnsi="宋体"/>
          <w:bCs/>
          <w:sz w:val="22"/>
          <w:szCs w:val="22"/>
        </w:rPr>
        <w:t>2.3  评标委员会：评标委员会是依据有关规定组建的专门负责本次招标其评标工作的临时性机构。</w:t>
      </w:r>
    </w:p>
    <w:p w:rsidR="007A2DA2" w:rsidRPr="007A0C1C" w:rsidRDefault="00C25E1E">
      <w:pPr>
        <w:spacing w:line="360" w:lineRule="auto"/>
        <w:ind w:left="550" w:hangingChars="250" w:hanging="550"/>
        <w:rPr>
          <w:rFonts w:ascii="宋体" w:hAnsi="宋体"/>
          <w:bCs/>
          <w:sz w:val="22"/>
          <w:szCs w:val="22"/>
        </w:rPr>
      </w:pPr>
      <w:r w:rsidRPr="007A0C1C">
        <w:rPr>
          <w:rFonts w:ascii="宋体" w:hAnsi="宋体"/>
          <w:bCs/>
          <w:sz w:val="22"/>
          <w:szCs w:val="22"/>
        </w:rPr>
        <w:t>2.4  日期：指日历日。评审时，对投标中出现的“工作日”按五个工作日折合七个日历日计算，且评标委员会可能会就有关日期作出对该投标人不利的折算或量化，投标人不得对此提出异议，否则其投标将被拒绝。</w:t>
      </w:r>
    </w:p>
    <w:p w:rsidR="007A2DA2" w:rsidRPr="007A0C1C" w:rsidRDefault="00C25E1E">
      <w:pPr>
        <w:spacing w:line="360" w:lineRule="auto"/>
        <w:rPr>
          <w:rFonts w:ascii="宋体" w:hAnsi="宋体"/>
          <w:bCs/>
          <w:sz w:val="22"/>
          <w:szCs w:val="22"/>
        </w:rPr>
      </w:pPr>
      <w:r w:rsidRPr="007A0C1C">
        <w:rPr>
          <w:rFonts w:ascii="宋体" w:hAnsi="宋体"/>
          <w:bCs/>
          <w:sz w:val="22"/>
          <w:szCs w:val="22"/>
        </w:rPr>
        <w:t>2.5  时间：指北京时间。</w:t>
      </w:r>
    </w:p>
    <w:p w:rsidR="007A2DA2" w:rsidRPr="007A0C1C" w:rsidRDefault="00C25E1E">
      <w:pPr>
        <w:spacing w:line="360" w:lineRule="auto"/>
        <w:rPr>
          <w:rFonts w:ascii="宋体" w:hAnsi="宋体"/>
          <w:bCs/>
          <w:sz w:val="22"/>
          <w:szCs w:val="22"/>
        </w:rPr>
      </w:pPr>
      <w:r w:rsidRPr="007A0C1C">
        <w:rPr>
          <w:rFonts w:ascii="宋体" w:hAnsi="宋体"/>
          <w:bCs/>
          <w:sz w:val="22"/>
          <w:szCs w:val="22"/>
        </w:rPr>
        <w:t>2.6  合同：指由本次招标所产生的合同或合约文件。</w:t>
      </w:r>
    </w:p>
    <w:p w:rsidR="007A2DA2" w:rsidRPr="007A0C1C" w:rsidRDefault="00C25E1E">
      <w:pPr>
        <w:spacing w:line="360" w:lineRule="auto"/>
        <w:ind w:left="550" w:hangingChars="250" w:hanging="550"/>
        <w:rPr>
          <w:rFonts w:ascii="宋体" w:hAnsi="宋体"/>
          <w:bCs/>
          <w:sz w:val="22"/>
          <w:szCs w:val="22"/>
        </w:rPr>
      </w:pPr>
      <w:r w:rsidRPr="007A0C1C">
        <w:rPr>
          <w:rFonts w:ascii="宋体" w:hAnsi="宋体"/>
          <w:bCs/>
          <w:sz w:val="22"/>
          <w:szCs w:val="22"/>
        </w:rPr>
        <w:t>2.7  招标文件中所规定“书面形式”，是指任何手写的、打印的或印刷的方式，通讯方式包括专人递交或传真发送。</w:t>
      </w:r>
    </w:p>
    <w:p w:rsidR="007A2DA2" w:rsidRPr="007A0C1C" w:rsidRDefault="00C25E1E">
      <w:pPr>
        <w:spacing w:line="360" w:lineRule="auto"/>
        <w:rPr>
          <w:rFonts w:ascii="宋体" w:hAnsi="宋体"/>
          <w:bCs/>
          <w:sz w:val="22"/>
          <w:szCs w:val="22"/>
        </w:rPr>
      </w:pPr>
      <w:r w:rsidRPr="007A0C1C">
        <w:rPr>
          <w:rFonts w:ascii="宋体" w:hAnsi="宋体"/>
          <w:bCs/>
          <w:sz w:val="22"/>
          <w:szCs w:val="22"/>
        </w:rPr>
        <w:t>2.8  服务：指投标人须向</w:t>
      </w:r>
      <w:r w:rsidR="0004184E" w:rsidRPr="007A0C1C">
        <w:rPr>
          <w:rFonts w:ascii="宋体" w:hAnsi="宋体" w:hint="eastAsia"/>
          <w:bCs/>
          <w:sz w:val="22"/>
          <w:szCs w:val="22"/>
        </w:rPr>
        <w:t>招标</w:t>
      </w:r>
      <w:r w:rsidRPr="007A0C1C">
        <w:rPr>
          <w:rFonts w:ascii="宋体" w:hAnsi="宋体"/>
          <w:bCs/>
          <w:sz w:val="22"/>
          <w:szCs w:val="22"/>
        </w:rPr>
        <w:t>人提供的符合招标文件要求的服务。</w:t>
      </w:r>
    </w:p>
    <w:p w:rsidR="007A2DA2" w:rsidRPr="007A0C1C" w:rsidRDefault="00C25E1E">
      <w:pPr>
        <w:spacing w:line="360" w:lineRule="auto"/>
        <w:ind w:left="550" w:hangingChars="250" w:hanging="550"/>
        <w:rPr>
          <w:rFonts w:ascii="宋体" w:hAnsi="宋体"/>
          <w:bCs/>
          <w:sz w:val="22"/>
          <w:szCs w:val="22"/>
        </w:rPr>
      </w:pPr>
      <w:r w:rsidRPr="007A0C1C">
        <w:rPr>
          <w:rFonts w:ascii="宋体" w:hAnsi="宋体"/>
          <w:bCs/>
          <w:sz w:val="22"/>
          <w:szCs w:val="22"/>
        </w:rPr>
        <w:t>2.9  货物：指投标人须向</w:t>
      </w:r>
      <w:r w:rsidR="0004184E" w:rsidRPr="007A0C1C">
        <w:rPr>
          <w:rFonts w:ascii="宋体" w:hAnsi="宋体" w:hint="eastAsia"/>
          <w:bCs/>
          <w:sz w:val="22"/>
          <w:szCs w:val="22"/>
        </w:rPr>
        <w:t>招标</w:t>
      </w:r>
      <w:r w:rsidRPr="007A0C1C">
        <w:rPr>
          <w:rFonts w:ascii="宋体" w:hAnsi="宋体"/>
          <w:bCs/>
          <w:sz w:val="22"/>
          <w:szCs w:val="22"/>
        </w:rPr>
        <w:t>人提供的符合招标文件要求的货物等，其来源地均应为中华人民共和国或与中华人民共和国有官方贸易关系的国家或地区。招标文件中没有提及采购货物来源地的，根据相关规定均应是本国货物，优先采购自主创新、节能、环保产品。投标的货物必须是合法生产的符合国家有关标准要求的全新原厂生产的产品，并满足采购招标文件规定的规格、参数、质量、价格、有效期、售后服务等要求。所有国内制造的货物必须具备出厂合格证和相关检测报告；所有进口货物必须均为合法正当渠道进口的且具备原产地证明、中国商检证明及合法进货渠道全套单证。在验收货物时，中标投标人必须提供上述全部相关资料及证明文件。</w:t>
      </w:r>
    </w:p>
    <w:p w:rsidR="007A2DA2" w:rsidRPr="007A0C1C" w:rsidRDefault="00C25E1E" w:rsidP="006F627B">
      <w:pPr>
        <w:pStyle w:val="11"/>
        <w:numPr>
          <w:ilvl w:val="0"/>
          <w:numId w:val="3"/>
        </w:numPr>
        <w:spacing w:line="360" w:lineRule="auto"/>
        <w:ind w:left="0" w:firstLineChars="0" w:firstLine="0"/>
        <w:outlineLvl w:val="2"/>
        <w:rPr>
          <w:rFonts w:ascii="Times New Roman" w:eastAsiaTheme="minorEastAsia" w:hAnsi="Times New Roman"/>
          <w:b/>
          <w:bCs/>
          <w:sz w:val="22"/>
          <w:szCs w:val="22"/>
        </w:rPr>
      </w:pPr>
      <w:bookmarkStart w:id="33" w:name="_Toc441844055"/>
      <w:bookmarkStart w:id="34" w:name="_Toc5131346"/>
      <w:r w:rsidRPr="007A0C1C">
        <w:rPr>
          <w:rFonts w:ascii="Times New Roman" w:eastAsiaTheme="minorEastAsia" w:hAnsi="Times New Roman"/>
          <w:b/>
          <w:bCs/>
          <w:sz w:val="22"/>
          <w:szCs w:val="22"/>
        </w:rPr>
        <w:t>合格的投标人</w:t>
      </w:r>
      <w:bookmarkEnd w:id="33"/>
      <w:bookmarkEnd w:id="34"/>
    </w:p>
    <w:p w:rsidR="007A2DA2" w:rsidRPr="007A0C1C" w:rsidRDefault="0077307A">
      <w:pPr>
        <w:spacing w:line="360" w:lineRule="auto"/>
        <w:rPr>
          <w:rFonts w:ascii="宋体" w:hAnsi="宋体"/>
          <w:bCs/>
          <w:sz w:val="22"/>
          <w:szCs w:val="22"/>
        </w:rPr>
      </w:pPr>
      <w:r w:rsidRPr="007A0C1C">
        <w:rPr>
          <w:rFonts w:ascii="宋体" w:hAnsi="宋体"/>
          <w:bCs/>
          <w:sz w:val="22"/>
          <w:szCs w:val="22"/>
        </w:rPr>
        <w:lastRenderedPageBreak/>
        <w:t>3.1</w:t>
      </w:r>
      <w:r w:rsidR="00C25E1E" w:rsidRPr="007A0C1C">
        <w:rPr>
          <w:rFonts w:ascii="Times New Roman" w:eastAsiaTheme="minorEastAsia" w:hAnsi="Times New Roman"/>
          <w:bCs/>
          <w:sz w:val="22"/>
          <w:szCs w:val="22"/>
        </w:rPr>
        <w:t xml:space="preserve">  </w:t>
      </w:r>
      <w:r w:rsidR="00C25E1E" w:rsidRPr="007A0C1C">
        <w:rPr>
          <w:rFonts w:ascii="宋体" w:hAnsi="宋体"/>
          <w:bCs/>
          <w:sz w:val="22"/>
          <w:szCs w:val="22"/>
        </w:rPr>
        <w:t>合格的投标人条件见第一章《投标邀请》中第5款的</w:t>
      </w:r>
      <w:r w:rsidR="00C25E1E" w:rsidRPr="007A0C1C">
        <w:rPr>
          <w:rFonts w:ascii="宋体" w:hAnsi="宋体"/>
          <w:b/>
          <w:bCs/>
          <w:sz w:val="22"/>
          <w:szCs w:val="22"/>
          <w:u w:val="single"/>
        </w:rPr>
        <w:t>投标人资格要求</w:t>
      </w:r>
      <w:r w:rsidR="00C25E1E" w:rsidRPr="007A0C1C">
        <w:rPr>
          <w:rFonts w:ascii="宋体" w:hAnsi="宋体"/>
          <w:bCs/>
          <w:sz w:val="22"/>
          <w:szCs w:val="22"/>
        </w:rPr>
        <w:t>。</w:t>
      </w:r>
    </w:p>
    <w:p w:rsidR="0077307A" w:rsidRPr="007A0C1C" w:rsidRDefault="0077307A" w:rsidP="00F46FD5">
      <w:pPr>
        <w:spacing w:line="360" w:lineRule="auto"/>
        <w:ind w:left="550" w:hangingChars="250" w:hanging="550"/>
        <w:rPr>
          <w:rFonts w:ascii="宋体" w:hAnsi="宋体"/>
          <w:bCs/>
          <w:sz w:val="22"/>
          <w:szCs w:val="22"/>
        </w:rPr>
      </w:pPr>
      <w:r w:rsidRPr="007A0C1C">
        <w:rPr>
          <w:rFonts w:ascii="宋体" w:hAnsi="宋体" w:hint="eastAsia"/>
          <w:bCs/>
          <w:sz w:val="22"/>
          <w:szCs w:val="22"/>
        </w:rPr>
        <w:t>3</w:t>
      </w:r>
      <w:r w:rsidRPr="007A0C1C">
        <w:rPr>
          <w:rFonts w:ascii="宋体" w:hAnsi="宋体"/>
          <w:bCs/>
          <w:sz w:val="22"/>
          <w:szCs w:val="22"/>
        </w:rPr>
        <w:t xml:space="preserve">.2  </w:t>
      </w:r>
      <w:r w:rsidRPr="007A0C1C">
        <w:rPr>
          <w:rFonts w:hAnsi="宋体" w:hint="eastAsia"/>
          <w:sz w:val="22"/>
          <w:szCs w:val="22"/>
          <w:lang w:val="zh-CN"/>
        </w:rPr>
        <w:t>投标人符合《中华人民共和国招标投标法》第二十六条的规定。</w:t>
      </w:r>
    </w:p>
    <w:p w:rsidR="007A2DA2" w:rsidRPr="007A0C1C" w:rsidRDefault="00C25E1E">
      <w:pPr>
        <w:spacing w:line="360" w:lineRule="auto"/>
        <w:ind w:left="550" w:hangingChars="250" w:hanging="550"/>
        <w:rPr>
          <w:rFonts w:ascii="宋体" w:hAnsi="宋体"/>
          <w:bCs/>
          <w:sz w:val="22"/>
          <w:szCs w:val="22"/>
        </w:rPr>
      </w:pPr>
      <w:bookmarkStart w:id="35" w:name="_Toc427232302"/>
      <w:bookmarkStart w:id="36" w:name="_Toc321994722"/>
      <w:bookmarkStart w:id="37" w:name="_Toc326689458"/>
      <w:bookmarkStart w:id="38" w:name="_Toc401738041"/>
      <w:bookmarkStart w:id="39" w:name="_Toc395863070"/>
      <w:bookmarkStart w:id="40" w:name="_Toc326689368"/>
      <w:r w:rsidRPr="007A0C1C">
        <w:rPr>
          <w:rFonts w:ascii="宋体" w:hAnsi="宋体"/>
          <w:bCs/>
          <w:sz w:val="22"/>
          <w:szCs w:val="22"/>
        </w:rPr>
        <w:t>3.</w:t>
      </w:r>
      <w:r w:rsidR="00BE1EB4" w:rsidRPr="007A0C1C">
        <w:rPr>
          <w:rFonts w:ascii="宋体" w:hAnsi="宋体"/>
          <w:bCs/>
          <w:sz w:val="22"/>
          <w:szCs w:val="22"/>
        </w:rPr>
        <w:t>3</w:t>
      </w:r>
      <w:r w:rsidRPr="007A0C1C">
        <w:rPr>
          <w:rFonts w:ascii="宋体" w:hAnsi="宋体"/>
          <w:bCs/>
          <w:sz w:val="22"/>
          <w:szCs w:val="22"/>
        </w:rPr>
        <w:t xml:space="preserve">  </w:t>
      </w:r>
      <w:bookmarkEnd w:id="35"/>
      <w:bookmarkEnd w:id="36"/>
      <w:bookmarkEnd w:id="37"/>
      <w:bookmarkEnd w:id="38"/>
      <w:bookmarkEnd w:id="39"/>
      <w:bookmarkEnd w:id="40"/>
      <w:r w:rsidR="00BE1EB4" w:rsidRPr="007A0C1C">
        <w:rPr>
          <w:rFonts w:hAnsi="宋体" w:hint="eastAsia"/>
          <w:sz w:val="22"/>
          <w:szCs w:val="22"/>
        </w:rPr>
        <w:t>投标人在参加本项目投标前的三年内，不得在投标活动中存在违反《中华人民共和国招标投标法》第五十三条、第五十四条、第六十条、《中华人民共和国招标投标法实施条例》第七十六条、第七十七条规定，而受到各级管理部门的处罚。投标人在投标文件中必须主动按招标文件的要求填报“最近</w:t>
      </w:r>
      <w:r w:rsidR="00BE1EB4" w:rsidRPr="007A0C1C">
        <w:rPr>
          <w:rFonts w:hAnsi="宋体" w:hint="eastAsia"/>
          <w:sz w:val="22"/>
          <w:szCs w:val="22"/>
        </w:rPr>
        <w:t>3</w:t>
      </w:r>
      <w:r w:rsidR="00BE1EB4" w:rsidRPr="007A0C1C">
        <w:rPr>
          <w:rFonts w:hAnsi="宋体" w:hint="eastAsia"/>
          <w:sz w:val="22"/>
          <w:szCs w:val="22"/>
        </w:rPr>
        <w:t>年企业牵涉的主要诉讼案件或处罚说明”，如果不主动填报而被事后发现的，将取消其投标（中标）资格，并按有关规定从重处理。</w:t>
      </w:r>
    </w:p>
    <w:p w:rsidR="007A2DA2" w:rsidRPr="007A0C1C" w:rsidRDefault="00C25E1E">
      <w:pPr>
        <w:spacing w:line="360" w:lineRule="auto"/>
        <w:ind w:left="550" w:hangingChars="250" w:hanging="550"/>
        <w:rPr>
          <w:rFonts w:hAnsi="宋体"/>
          <w:sz w:val="22"/>
          <w:szCs w:val="22"/>
        </w:rPr>
      </w:pPr>
      <w:r w:rsidRPr="007A0C1C">
        <w:rPr>
          <w:rFonts w:ascii="宋体" w:hAnsi="宋体"/>
          <w:bCs/>
          <w:sz w:val="22"/>
          <w:szCs w:val="22"/>
        </w:rPr>
        <w:t>3.</w:t>
      </w:r>
      <w:r w:rsidR="00BE1EB4" w:rsidRPr="007A0C1C">
        <w:rPr>
          <w:rFonts w:ascii="宋体" w:hAnsi="宋体"/>
          <w:bCs/>
          <w:sz w:val="22"/>
          <w:szCs w:val="22"/>
        </w:rPr>
        <w:t>4</w:t>
      </w:r>
      <w:r w:rsidRPr="007A0C1C">
        <w:rPr>
          <w:rFonts w:ascii="宋体" w:hAnsi="宋体"/>
          <w:bCs/>
          <w:sz w:val="22"/>
          <w:szCs w:val="22"/>
        </w:rPr>
        <w:t xml:space="preserve">  </w:t>
      </w:r>
      <w:r w:rsidR="00BE1EB4" w:rsidRPr="007A0C1C">
        <w:rPr>
          <w:rFonts w:hAnsi="宋体" w:hint="eastAsia"/>
          <w:sz w:val="22"/>
          <w:szCs w:val="22"/>
          <w:lang w:val="zh-CN"/>
        </w:rPr>
        <w:t>根据《中华人民共和国招标投标法实施条例》第三十四条规定，与招标人存在利害关系可能影响招标公正性的法人、其他组织或者个人，不得参加投标；投标人负责人为同一人或者存在控股、管理关系的不同投标人，不得参加同一项目投标。上述情况一经发现，相关投标均无效。</w:t>
      </w:r>
    </w:p>
    <w:p w:rsidR="00A96259" w:rsidRPr="007A0C1C" w:rsidRDefault="00A96259">
      <w:pPr>
        <w:spacing w:line="360" w:lineRule="auto"/>
        <w:ind w:left="550" w:hangingChars="250" w:hanging="550"/>
        <w:rPr>
          <w:rFonts w:ascii="宋体" w:hAnsi="宋体"/>
          <w:bCs/>
          <w:sz w:val="22"/>
          <w:szCs w:val="22"/>
        </w:rPr>
      </w:pPr>
      <w:r w:rsidRPr="007A0C1C">
        <w:rPr>
          <w:rFonts w:ascii="宋体" w:hAnsi="宋体"/>
          <w:bCs/>
          <w:sz w:val="22"/>
          <w:szCs w:val="22"/>
        </w:rPr>
        <w:t xml:space="preserve">3.5  </w:t>
      </w:r>
      <w:r w:rsidRPr="007A0C1C">
        <w:rPr>
          <w:rFonts w:ascii="宋体" w:hAnsi="宋体" w:hint="eastAsia"/>
          <w:bCs/>
          <w:sz w:val="22"/>
          <w:szCs w:val="22"/>
        </w:rPr>
        <w:t>与招标人存在利害关系可能影响招标公正性的法人、其他组织或者个人，不得参加投标。</w:t>
      </w:r>
    </w:p>
    <w:p w:rsidR="007A2DA2" w:rsidRPr="007A0C1C" w:rsidRDefault="00C25E1E">
      <w:pPr>
        <w:spacing w:line="360" w:lineRule="auto"/>
        <w:rPr>
          <w:rFonts w:ascii="宋体" w:hAnsi="宋体"/>
          <w:bCs/>
          <w:sz w:val="22"/>
          <w:szCs w:val="22"/>
        </w:rPr>
      </w:pPr>
      <w:r w:rsidRPr="007A0C1C">
        <w:rPr>
          <w:rFonts w:ascii="宋体" w:hAnsi="宋体"/>
          <w:bCs/>
          <w:sz w:val="22"/>
          <w:szCs w:val="22"/>
        </w:rPr>
        <w:t>3.</w:t>
      </w:r>
      <w:r w:rsidRPr="007A0C1C">
        <w:rPr>
          <w:rFonts w:ascii="宋体" w:hAnsi="宋体" w:hint="eastAsia"/>
          <w:bCs/>
          <w:sz w:val="22"/>
          <w:szCs w:val="22"/>
        </w:rPr>
        <w:t>6</w:t>
      </w:r>
      <w:r w:rsidRPr="007A0C1C">
        <w:rPr>
          <w:rFonts w:ascii="宋体" w:hAnsi="宋体"/>
          <w:bCs/>
          <w:sz w:val="22"/>
          <w:szCs w:val="22"/>
        </w:rPr>
        <w:t xml:space="preserve">  </w:t>
      </w:r>
      <w:r w:rsidRPr="007A0C1C">
        <w:rPr>
          <w:rFonts w:ascii="宋体" w:hAnsi="宋体"/>
          <w:sz w:val="22"/>
          <w:szCs w:val="22"/>
          <w:lang w:val="zh-CN"/>
        </w:rPr>
        <w:t>联合体投标的投标人应当满足下列条件：</w:t>
      </w:r>
    </w:p>
    <w:p w:rsidR="007A2DA2" w:rsidRPr="007A0C1C" w:rsidRDefault="00C25E1E">
      <w:pPr>
        <w:spacing w:line="360" w:lineRule="auto"/>
        <w:ind w:left="660" w:hangingChars="300" w:hanging="660"/>
        <w:rPr>
          <w:rFonts w:ascii="宋体" w:hAnsi="宋体"/>
          <w:bCs/>
          <w:sz w:val="22"/>
          <w:szCs w:val="22"/>
        </w:rPr>
      </w:pPr>
      <w:r w:rsidRPr="007A0C1C">
        <w:rPr>
          <w:rFonts w:ascii="宋体" w:hAnsi="宋体"/>
          <w:bCs/>
          <w:sz w:val="22"/>
          <w:szCs w:val="22"/>
        </w:rPr>
        <w:t>3.</w:t>
      </w:r>
      <w:r w:rsidRPr="007A0C1C">
        <w:rPr>
          <w:rFonts w:ascii="宋体" w:hAnsi="宋体" w:hint="eastAsia"/>
          <w:bCs/>
          <w:sz w:val="22"/>
          <w:szCs w:val="22"/>
        </w:rPr>
        <w:t>6</w:t>
      </w:r>
      <w:r w:rsidRPr="007A0C1C">
        <w:rPr>
          <w:rFonts w:ascii="宋体" w:hAnsi="宋体"/>
          <w:bCs/>
          <w:sz w:val="22"/>
          <w:szCs w:val="22"/>
        </w:rPr>
        <w:t>.1 以联合体形式进行</w:t>
      </w:r>
      <w:r w:rsidR="00A96259" w:rsidRPr="007A0C1C">
        <w:rPr>
          <w:rFonts w:ascii="宋体" w:hAnsi="宋体" w:hint="eastAsia"/>
          <w:bCs/>
          <w:sz w:val="22"/>
          <w:szCs w:val="22"/>
        </w:rPr>
        <w:t>投标</w:t>
      </w:r>
      <w:r w:rsidRPr="007A0C1C">
        <w:rPr>
          <w:rFonts w:ascii="宋体" w:hAnsi="宋体"/>
          <w:bCs/>
          <w:sz w:val="22"/>
          <w:szCs w:val="22"/>
        </w:rPr>
        <w:t>的，联合体各方之间应当签订联合体协议，明确约定联合体各方承担的工作和义务，并将共同联合体协议连同投标文件一并提交。</w:t>
      </w:r>
    </w:p>
    <w:p w:rsidR="007A2DA2" w:rsidRPr="007A0C1C" w:rsidRDefault="00C25E1E">
      <w:pPr>
        <w:spacing w:line="360" w:lineRule="auto"/>
        <w:ind w:left="660" w:hangingChars="300" w:hanging="660"/>
        <w:rPr>
          <w:rFonts w:ascii="宋体" w:hAnsi="宋体"/>
          <w:bCs/>
          <w:sz w:val="22"/>
          <w:szCs w:val="22"/>
        </w:rPr>
      </w:pPr>
      <w:r w:rsidRPr="007A0C1C">
        <w:rPr>
          <w:rFonts w:ascii="宋体" w:hAnsi="宋体"/>
          <w:bCs/>
          <w:sz w:val="22"/>
          <w:szCs w:val="22"/>
        </w:rPr>
        <w:t>3.</w:t>
      </w:r>
      <w:r w:rsidRPr="007A0C1C">
        <w:rPr>
          <w:rFonts w:ascii="宋体" w:hAnsi="宋体" w:hint="eastAsia"/>
          <w:bCs/>
          <w:sz w:val="22"/>
          <w:szCs w:val="22"/>
        </w:rPr>
        <w:t>6</w:t>
      </w:r>
      <w:r w:rsidRPr="007A0C1C">
        <w:rPr>
          <w:rFonts w:ascii="宋体" w:hAnsi="宋体"/>
          <w:bCs/>
          <w:sz w:val="22"/>
          <w:szCs w:val="22"/>
        </w:rPr>
        <w:t>.2 以联合体形式参加采购活动的，联合体各方不得再单独参加或者与其他投标人另外组成联合体参加同一合同项下的采购活动。</w:t>
      </w:r>
    </w:p>
    <w:p w:rsidR="007A2DA2" w:rsidRPr="007A0C1C" w:rsidRDefault="00C25E1E">
      <w:pPr>
        <w:spacing w:line="360" w:lineRule="auto"/>
        <w:ind w:left="660" w:hangingChars="300" w:hanging="660"/>
        <w:rPr>
          <w:rFonts w:ascii="宋体" w:hAnsi="宋体"/>
          <w:bCs/>
          <w:sz w:val="22"/>
          <w:szCs w:val="22"/>
        </w:rPr>
      </w:pPr>
      <w:r w:rsidRPr="007A0C1C">
        <w:rPr>
          <w:rFonts w:ascii="宋体" w:hAnsi="宋体"/>
          <w:bCs/>
          <w:sz w:val="22"/>
          <w:szCs w:val="22"/>
        </w:rPr>
        <w:t>3.</w:t>
      </w:r>
      <w:r w:rsidRPr="007A0C1C">
        <w:rPr>
          <w:rFonts w:ascii="宋体" w:hAnsi="宋体" w:hint="eastAsia"/>
          <w:bCs/>
          <w:sz w:val="22"/>
          <w:szCs w:val="22"/>
        </w:rPr>
        <w:t>6</w:t>
      </w:r>
      <w:r w:rsidRPr="007A0C1C">
        <w:rPr>
          <w:rFonts w:ascii="宋体" w:hAnsi="宋体"/>
          <w:bCs/>
          <w:sz w:val="22"/>
          <w:szCs w:val="22"/>
        </w:rPr>
        <w:t>.3 以联合体进行投标的，可以由联合体中的一方或者共同提交投标保证金，以一方名义提交的投标保证金的，对联合体各方均具有约束力。</w:t>
      </w:r>
    </w:p>
    <w:p w:rsidR="007A2DA2" w:rsidRPr="007A0C1C" w:rsidRDefault="00C25E1E">
      <w:pPr>
        <w:spacing w:line="360" w:lineRule="auto"/>
        <w:ind w:left="660" w:hangingChars="300" w:hanging="660"/>
        <w:rPr>
          <w:rFonts w:ascii="宋体" w:hAnsi="宋体"/>
          <w:bCs/>
          <w:sz w:val="22"/>
          <w:szCs w:val="22"/>
        </w:rPr>
      </w:pPr>
      <w:r w:rsidRPr="007A0C1C">
        <w:rPr>
          <w:rFonts w:ascii="宋体" w:hAnsi="宋体"/>
          <w:bCs/>
          <w:sz w:val="22"/>
          <w:szCs w:val="22"/>
        </w:rPr>
        <w:t>3.</w:t>
      </w:r>
      <w:r w:rsidRPr="007A0C1C">
        <w:rPr>
          <w:rFonts w:ascii="宋体" w:hAnsi="宋体" w:hint="eastAsia"/>
          <w:bCs/>
          <w:sz w:val="22"/>
          <w:szCs w:val="22"/>
        </w:rPr>
        <w:t>6</w:t>
      </w:r>
      <w:r w:rsidRPr="007A0C1C">
        <w:rPr>
          <w:rFonts w:ascii="宋体" w:hAnsi="宋体"/>
          <w:bCs/>
          <w:sz w:val="22"/>
          <w:szCs w:val="22"/>
        </w:rPr>
        <w:t>.4 联合体中有同类资质的投标人按照联合体分工承担相同工作的，按照资质等级较低的投标人确定资质等级。</w:t>
      </w:r>
    </w:p>
    <w:p w:rsidR="007A2DA2" w:rsidRPr="007A0C1C" w:rsidRDefault="00C25E1E">
      <w:pPr>
        <w:spacing w:line="360" w:lineRule="auto"/>
        <w:ind w:left="660" w:hangingChars="300" w:hanging="660"/>
        <w:rPr>
          <w:rFonts w:ascii="宋体" w:hAnsi="宋体"/>
          <w:bCs/>
          <w:sz w:val="22"/>
          <w:szCs w:val="22"/>
        </w:rPr>
      </w:pPr>
      <w:r w:rsidRPr="007A0C1C">
        <w:rPr>
          <w:rFonts w:ascii="宋体" w:hAnsi="宋体"/>
          <w:bCs/>
          <w:sz w:val="22"/>
          <w:szCs w:val="22"/>
        </w:rPr>
        <w:t>3.</w:t>
      </w:r>
      <w:r w:rsidRPr="007A0C1C">
        <w:rPr>
          <w:rFonts w:ascii="宋体" w:hAnsi="宋体" w:hint="eastAsia"/>
          <w:bCs/>
          <w:sz w:val="22"/>
          <w:szCs w:val="22"/>
        </w:rPr>
        <w:t>6</w:t>
      </w:r>
      <w:r w:rsidRPr="007A0C1C">
        <w:rPr>
          <w:rFonts w:ascii="宋体" w:hAnsi="宋体"/>
          <w:bCs/>
          <w:sz w:val="22"/>
          <w:szCs w:val="22"/>
        </w:rPr>
        <w:t>.5 联合体各方应当共同与</w:t>
      </w:r>
      <w:r w:rsidR="0004184E" w:rsidRPr="007A0C1C">
        <w:rPr>
          <w:rFonts w:ascii="宋体" w:hAnsi="宋体" w:hint="eastAsia"/>
          <w:bCs/>
          <w:sz w:val="22"/>
          <w:szCs w:val="22"/>
        </w:rPr>
        <w:t>招标</w:t>
      </w:r>
      <w:r w:rsidRPr="007A0C1C">
        <w:rPr>
          <w:rFonts w:ascii="宋体" w:hAnsi="宋体"/>
          <w:bCs/>
          <w:sz w:val="22"/>
          <w:szCs w:val="22"/>
        </w:rPr>
        <w:t>人签订采购合同，就采购合同约定的事项对</w:t>
      </w:r>
      <w:r w:rsidR="0004184E" w:rsidRPr="007A0C1C">
        <w:rPr>
          <w:rFonts w:ascii="宋体" w:hAnsi="宋体" w:hint="eastAsia"/>
          <w:bCs/>
          <w:sz w:val="22"/>
          <w:szCs w:val="22"/>
        </w:rPr>
        <w:t>招标</w:t>
      </w:r>
      <w:r w:rsidRPr="007A0C1C">
        <w:rPr>
          <w:rFonts w:ascii="宋体" w:hAnsi="宋体"/>
          <w:bCs/>
          <w:sz w:val="22"/>
          <w:szCs w:val="22"/>
        </w:rPr>
        <w:t>人承担连带责任。</w:t>
      </w:r>
    </w:p>
    <w:p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41" w:name="_Toc441844056"/>
      <w:bookmarkStart w:id="42" w:name="_Toc5131347"/>
      <w:r w:rsidRPr="007A0C1C">
        <w:rPr>
          <w:rFonts w:ascii="宋体" w:hAnsi="宋体"/>
          <w:b/>
          <w:bCs/>
          <w:sz w:val="22"/>
          <w:szCs w:val="22"/>
        </w:rPr>
        <w:t>合格的货物和服务及验收</w:t>
      </w:r>
      <w:bookmarkEnd w:id="41"/>
      <w:bookmarkEnd w:id="42"/>
    </w:p>
    <w:p w:rsidR="007A2DA2" w:rsidRPr="007A0C1C" w:rsidRDefault="00C25E1E">
      <w:pPr>
        <w:spacing w:line="360" w:lineRule="auto"/>
        <w:ind w:left="550" w:hangingChars="250" w:hanging="550"/>
        <w:rPr>
          <w:rFonts w:ascii="宋体" w:hAnsi="宋体"/>
          <w:sz w:val="22"/>
          <w:szCs w:val="22"/>
        </w:rPr>
      </w:pPr>
      <w:r w:rsidRPr="007A0C1C">
        <w:rPr>
          <w:rFonts w:ascii="宋体" w:hAnsi="宋体"/>
          <w:sz w:val="22"/>
          <w:szCs w:val="22"/>
        </w:rPr>
        <w:t>4.1  货物是指投标人制造或组织符合招标文件要求的货物等。投标的货物必须是其合法生产的符合国家有关标准要求的货物，并满足招标文件规定的规格、参数、质量、价格、有效期、售后服务等要求。招标文件中没有提及招标货物来源地的，根据相关规定应当是本国货物。</w:t>
      </w:r>
    </w:p>
    <w:p w:rsidR="007A2DA2" w:rsidRPr="007A0C1C" w:rsidRDefault="00C25E1E">
      <w:pPr>
        <w:spacing w:line="360" w:lineRule="auto"/>
        <w:ind w:left="550" w:hangingChars="250" w:hanging="550"/>
        <w:rPr>
          <w:rFonts w:ascii="宋体" w:hAnsi="宋体"/>
          <w:sz w:val="22"/>
          <w:szCs w:val="22"/>
        </w:rPr>
      </w:pPr>
      <w:r w:rsidRPr="007A0C1C">
        <w:rPr>
          <w:rFonts w:ascii="宋体" w:hAnsi="宋体"/>
          <w:sz w:val="22"/>
          <w:szCs w:val="22"/>
        </w:rPr>
        <w:t>4.2  服务是指除货物和工程以外的其他采购对象，其中包括投标人须承担的运输、安装、技术支持、培训及招标文件规定的其它服务。</w:t>
      </w:r>
    </w:p>
    <w:p w:rsidR="007A2DA2" w:rsidRPr="007A0C1C" w:rsidRDefault="00C25E1E">
      <w:pPr>
        <w:spacing w:line="360" w:lineRule="auto"/>
        <w:ind w:left="550" w:hangingChars="250" w:hanging="550"/>
        <w:rPr>
          <w:rFonts w:ascii="宋体" w:hAnsi="宋体"/>
          <w:sz w:val="22"/>
          <w:szCs w:val="22"/>
        </w:rPr>
      </w:pPr>
      <w:r w:rsidRPr="007A0C1C">
        <w:rPr>
          <w:rFonts w:ascii="宋体" w:hAnsi="宋体"/>
          <w:sz w:val="22"/>
          <w:szCs w:val="22"/>
        </w:rPr>
        <w:t>4.</w:t>
      </w:r>
      <w:r w:rsidRPr="007A0C1C">
        <w:rPr>
          <w:rFonts w:ascii="宋体" w:hAnsi="宋体" w:hint="eastAsia"/>
          <w:sz w:val="22"/>
          <w:szCs w:val="22"/>
        </w:rPr>
        <w:t>3</w:t>
      </w:r>
      <w:r w:rsidRPr="007A0C1C">
        <w:rPr>
          <w:rFonts w:ascii="宋体" w:hAnsi="宋体"/>
          <w:sz w:val="22"/>
          <w:szCs w:val="22"/>
        </w:rPr>
        <w:t xml:space="preserve">  投标人应保证,</w:t>
      </w:r>
      <w:r w:rsidR="0004184E" w:rsidRPr="007A0C1C">
        <w:rPr>
          <w:rFonts w:ascii="宋体" w:hAnsi="宋体" w:hint="eastAsia"/>
          <w:sz w:val="22"/>
          <w:szCs w:val="22"/>
        </w:rPr>
        <w:t>招标</w:t>
      </w:r>
      <w:r w:rsidRPr="007A0C1C">
        <w:rPr>
          <w:rFonts w:ascii="宋体" w:hAnsi="宋体"/>
          <w:sz w:val="22"/>
          <w:szCs w:val="22"/>
        </w:rPr>
        <w:t>人在中华人民共和国使用货物或服务的任何一部分时,</w:t>
      </w:r>
      <w:r w:rsidR="0004184E" w:rsidRPr="007A0C1C">
        <w:rPr>
          <w:rFonts w:ascii="宋体" w:hAnsi="宋体" w:hint="eastAsia"/>
          <w:sz w:val="22"/>
          <w:szCs w:val="22"/>
        </w:rPr>
        <w:t>招标</w:t>
      </w:r>
      <w:r w:rsidRPr="007A0C1C">
        <w:rPr>
          <w:rFonts w:ascii="宋体" w:hAnsi="宋体"/>
          <w:sz w:val="22"/>
          <w:szCs w:val="22"/>
        </w:rPr>
        <w:t>人免受第三</w:t>
      </w:r>
      <w:r w:rsidRPr="007A0C1C">
        <w:rPr>
          <w:rFonts w:ascii="宋体" w:hAnsi="宋体"/>
          <w:sz w:val="22"/>
          <w:szCs w:val="22"/>
        </w:rPr>
        <w:lastRenderedPageBreak/>
        <w:t>方提出侵犯其专利权、商标权或其它知识产权的起诉。</w:t>
      </w:r>
    </w:p>
    <w:p w:rsidR="007A2DA2" w:rsidRPr="007A0C1C" w:rsidRDefault="00C25E1E">
      <w:pPr>
        <w:spacing w:line="360" w:lineRule="auto"/>
        <w:rPr>
          <w:rFonts w:ascii="宋体" w:hAnsi="宋体"/>
          <w:sz w:val="22"/>
          <w:szCs w:val="22"/>
        </w:rPr>
      </w:pPr>
      <w:r w:rsidRPr="007A0C1C">
        <w:rPr>
          <w:rFonts w:ascii="宋体" w:hAnsi="宋体"/>
          <w:sz w:val="22"/>
          <w:szCs w:val="22"/>
        </w:rPr>
        <w:t>4.</w:t>
      </w:r>
      <w:r w:rsidRPr="007A0C1C">
        <w:rPr>
          <w:rFonts w:ascii="宋体" w:hAnsi="宋体" w:hint="eastAsia"/>
          <w:sz w:val="22"/>
          <w:szCs w:val="22"/>
        </w:rPr>
        <w:t>4</w:t>
      </w:r>
      <w:r w:rsidRPr="007A0C1C">
        <w:rPr>
          <w:rFonts w:ascii="宋体" w:hAnsi="宋体"/>
          <w:sz w:val="22"/>
          <w:szCs w:val="22"/>
        </w:rPr>
        <w:t xml:space="preserve">  货物验收。</w:t>
      </w:r>
    </w:p>
    <w:p w:rsidR="007A2DA2" w:rsidRPr="007A0C1C" w:rsidRDefault="00C25E1E">
      <w:pPr>
        <w:spacing w:line="360" w:lineRule="auto"/>
        <w:rPr>
          <w:rFonts w:ascii="宋体" w:hAnsi="宋体"/>
          <w:sz w:val="22"/>
          <w:szCs w:val="22"/>
        </w:rPr>
      </w:pPr>
      <w:r w:rsidRPr="007A0C1C">
        <w:rPr>
          <w:rFonts w:ascii="宋体" w:hAnsi="宋体"/>
          <w:sz w:val="22"/>
          <w:szCs w:val="22"/>
        </w:rPr>
        <w:t>4.</w:t>
      </w:r>
      <w:r w:rsidRPr="007A0C1C">
        <w:rPr>
          <w:rFonts w:ascii="宋体" w:hAnsi="宋体" w:hint="eastAsia"/>
          <w:sz w:val="22"/>
          <w:szCs w:val="22"/>
        </w:rPr>
        <w:t>4</w:t>
      </w:r>
      <w:r w:rsidRPr="007A0C1C">
        <w:rPr>
          <w:rFonts w:ascii="宋体" w:hAnsi="宋体"/>
          <w:sz w:val="22"/>
          <w:szCs w:val="22"/>
        </w:rPr>
        <w:t>.1  验收工作由</w:t>
      </w:r>
      <w:r w:rsidR="0004184E" w:rsidRPr="007A0C1C">
        <w:rPr>
          <w:rFonts w:ascii="宋体" w:hAnsi="宋体" w:hint="eastAsia"/>
          <w:sz w:val="22"/>
          <w:szCs w:val="22"/>
        </w:rPr>
        <w:t>招标</w:t>
      </w:r>
      <w:r w:rsidRPr="007A0C1C">
        <w:rPr>
          <w:rFonts w:ascii="宋体" w:hAnsi="宋体" w:hint="eastAsia"/>
          <w:sz w:val="22"/>
          <w:szCs w:val="22"/>
        </w:rPr>
        <w:t>人</w:t>
      </w:r>
      <w:r w:rsidRPr="007A0C1C">
        <w:rPr>
          <w:rFonts w:ascii="宋体" w:hAnsi="宋体"/>
          <w:sz w:val="22"/>
          <w:szCs w:val="22"/>
        </w:rPr>
        <w:t>（或</w:t>
      </w:r>
      <w:r w:rsidR="0004184E" w:rsidRPr="007A0C1C">
        <w:rPr>
          <w:rFonts w:ascii="宋体" w:hAnsi="宋体" w:hint="eastAsia"/>
          <w:sz w:val="22"/>
          <w:szCs w:val="22"/>
        </w:rPr>
        <w:t>招标</w:t>
      </w:r>
      <w:r w:rsidRPr="007A0C1C">
        <w:rPr>
          <w:rFonts w:ascii="宋体" w:hAnsi="宋体" w:hint="eastAsia"/>
          <w:sz w:val="22"/>
          <w:szCs w:val="22"/>
        </w:rPr>
        <w:t>人</w:t>
      </w:r>
      <w:r w:rsidRPr="007A0C1C">
        <w:rPr>
          <w:rFonts w:ascii="宋体" w:hAnsi="宋体"/>
          <w:sz w:val="22"/>
          <w:szCs w:val="22"/>
        </w:rPr>
        <w:t>指定的单位）和</w:t>
      </w:r>
      <w:r w:rsidRPr="007A0C1C">
        <w:rPr>
          <w:rFonts w:ascii="宋体" w:hAnsi="宋体" w:hint="eastAsia"/>
          <w:sz w:val="22"/>
          <w:szCs w:val="22"/>
        </w:rPr>
        <w:t>中标人</w:t>
      </w:r>
      <w:r w:rsidRPr="007A0C1C">
        <w:rPr>
          <w:rFonts w:ascii="宋体" w:hAnsi="宋体"/>
          <w:sz w:val="22"/>
          <w:szCs w:val="22"/>
        </w:rPr>
        <w:t>共同进行。</w:t>
      </w:r>
    </w:p>
    <w:p w:rsidR="007A2DA2" w:rsidRPr="007A0C1C" w:rsidRDefault="00C25E1E">
      <w:pPr>
        <w:spacing w:line="360" w:lineRule="auto"/>
        <w:rPr>
          <w:rFonts w:ascii="宋体" w:hAnsi="宋体"/>
          <w:sz w:val="22"/>
          <w:szCs w:val="22"/>
        </w:rPr>
      </w:pPr>
      <w:r w:rsidRPr="007A0C1C">
        <w:rPr>
          <w:rFonts w:ascii="宋体" w:hAnsi="宋体"/>
          <w:sz w:val="22"/>
          <w:szCs w:val="22"/>
        </w:rPr>
        <w:t>4.</w:t>
      </w:r>
      <w:r w:rsidRPr="007A0C1C">
        <w:rPr>
          <w:rFonts w:ascii="宋体" w:hAnsi="宋体" w:hint="eastAsia"/>
          <w:sz w:val="22"/>
          <w:szCs w:val="22"/>
        </w:rPr>
        <w:t>4</w:t>
      </w:r>
      <w:r w:rsidRPr="007A0C1C">
        <w:rPr>
          <w:rFonts w:ascii="宋体" w:hAnsi="宋体"/>
          <w:sz w:val="22"/>
          <w:szCs w:val="22"/>
        </w:rPr>
        <w:t>.2  在验收时，</w:t>
      </w:r>
      <w:r w:rsidRPr="007A0C1C">
        <w:rPr>
          <w:rFonts w:ascii="宋体" w:hAnsi="宋体" w:hint="eastAsia"/>
          <w:sz w:val="22"/>
          <w:szCs w:val="22"/>
        </w:rPr>
        <w:t>中标人</w:t>
      </w:r>
      <w:r w:rsidRPr="007A0C1C">
        <w:rPr>
          <w:rFonts w:ascii="宋体" w:hAnsi="宋体"/>
          <w:sz w:val="22"/>
          <w:szCs w:val="22"/>
        </w:rPr>
        <w:t>应向</w:t>
      </w:r>
      <w:r w:rsidR="0004184E" w:rsidRPr="007A0C1C">
        <w:rPr>
          <w:rFonts w:ascii="宋体" w:hAnsi="宋体" w:hint="eastAsia"/>
          <w:sz w:val="22"/>
          <w:szCs w:val="22"/>
        </w:rPr>
        <w:t>招标</w:t>
      </w:r>
      <w:r w:rsidRPr="007A0C1C">
        <w:rPr>
          <w:rFonts w:ascii="宋体" w:hAnsi="宋体" w:hint="eastAsia"/>
          <w:sz w:val="22"/>
          <w:szCs w:val="22"/>
        </w:rPr>
        <w:t>人</w:t>
      </w:r>
      <w:r w:rsidRPr="007A0C1C">
        <w:rPr>
          <w:rFonts w:ascii="宋体" w:hAnsi="宋体"/>
          <w:sz w:val="22"/>
          <w:szCs w:val="22"/>
        </w:rPr>
        <w:t>提供货物的相关资料，按</w:t>
      </w:r>
      <w:r w:rsidR="0004184E" w:rsidRPr="007A0C1C">
        <w:rPr>
          <w:rFonts w:ascii="宋体" w:hAnsi="宋体" w:hint="eastAsia"/>
          <w:sz w:val="22"/>
          <w:szCs w:val="22"/>
        </w:rPr>
        <w:t>招标</w:t>
      </w:r>
      <w:r w:rsidRPr="007A0C1C">
        <w:rPr>
          <w:rFonts w:ascii="宋体" w:hAnsi="宋体" w:hint="eastAsia"/>
          <w:sz w:val="22"/>
          <w:szCs w:val="22"/>
        </w:rPr>
        <w:t>人</w:t>
      </w:r>
      <w:r w:rsidRPr="007A0C1C">
        <w:rPr>
          <w:rFonts w:ascii="宋体" w:hAnsi="宋体"/>
          <w:sz w:val="22"/>
          <w:szCs w:val="22"/>
        </w:rPr>
        <w:t>提出的方式验收。</w:t>
      </w:r>
    </w:p>
    <w:p w:rsidR="007A2DA2" w:rsidRPr="007A0C1C" w:rsidRDefault="00C25E1E" w:rsidP="008E325D">
      <w:pPr>
        <w:spacing w:line="360" w:lineRule="auto"/>
        <w:ind w:left="770" w:hangingChars="350" w:hanging="770"/>
        <w:rPr>
          <w:rFonts w:ascii="宋体" w:hAnsi="宋体"/>
          <w:sz w:val="22"/>
          <w:szCs w:val="22"/>
        </w:rPr>
      </w:pPr>
      <w:r w:rsidRPr="007A0C1C">
        <w:rPr>
          <w:rFonts w:ascii="宋体" w:hAnsi="宋体"/>
          <w:sz w:val="22"/>
          <w:szCs w:val="22"/>
        </w:rPr>
        <w:t>4.</w:t>
      </w:r>
      <w:r w:rsidRPr="007A0C1C">
        <w:rPr>
          <w:rFonts w:ascii="宋体" w:hAnsi="宋体" w:hint="eastAsia"/>
          <w:sz w:val="22"/>
          <w:szCs w:val="22"/>
        </w:rPr>
        <w:t>4</w:t>
      </w:r>
      <w:r w:rsidRPr="007A0C1C">
        <w:rPr>
          <w:rFonts w:ascii="宋体" w:hAnsi="宋体"/>
          <w:sz w:val="22"/>
          <w:szCs w:val="22"/>
        </w:rPr>
        <w:t>.3  由</w:t>
      </w:r>
      <w:r w:rsidR="0004184E" w:rsidRPr="007A0C1C">
        <w:rPr>
          <w:rFonts w:ascii="宋体" w:hAnsi="宋体" w:hint="eastAsia"/>
          <w:sz w:val="22"/>
          <w:szCs w:val="22"/>
        </w:rPr>
        <w:t>招标</w:t>
      </w:r>
      <w:r w:rsidRPr="007A0C1C">
        <w:rPr>
          <w:rFonts w:ascii="宋体" w:hAnsi="宋体" w:hint="eastAsia"/>
          <w:sz w:val="22"/>
          <w:szCs w:val="22"/>
        </w:rPr>
        <w:t>人</w:t>
      </w:r>
      <w:r w:rsidRPr="007A0C1C">
        <w:rPr>
          <w:rFonts w:ascii="宋体" w:hAnsi="宋体"/>
          <w:sz w:val="22"/>
          <w:szCs w:val="22"/>
        </w:rPr>
        <w:t>对货物的质量、规格和数量其他进行检验。如发现质量、规格和数量等任何一项与招标要求规定不符，</w:t>
      </w:r>
      <w:r w:rsidR="0004184E" w:rsidRPr="007A0C1C">
        <w:rPr>
          <w:rFonts w:ascii="宋体" w:hAnsi="宋体" w:hint="eastAsia"/>
          <w:sz w:val="22"/>
          <w:szCs w:val="22"/>
        </w:rPr>
        <w:t>招标</w:t>
      </w:r>
      <w:r w:rsidRPr="007A0C1C">
        <w:rPr>
          <w:rFonts w:ascii="宋体" w:hAnsi="宋体" w:hint="eastAsia"/>
          <w:sz w:val="22"/>
          <w:szCs w:val="22"/>
        </w:rPr>
        <w:t>人</w:t>
      </w:r>
      <w:r w:rsidRPr="007A0C1C">
        <w:rPr>
          <w:rFonts w:ascii="宋体" w:hAnsi="宋体"/>
          <w:sz w:val="22"/>
          <w:szCs w:val="22"/>
        </w:rPr>
        <w:t>有权拒绝接受。</w:t>
      </w:r>
    </w:p>
    <w:p w:rsidR="007A2DA2" w:rsidRPr="007A0C1C" w:rsidRDefault="00C25E1E">
      <w:pPr>
        <w:spacing w:line="360" w:lineRule="auto"/>
        <w:rPr>
          <w:rFonts w:ascii="宋体" w:hAnsi="宋体"/>
          <w:sz w:val="22"/>
          <w:szCs w:val="22"/>
        </w:rPr>
      </w:pPr>
      <w:r w:rsidRPr="007A0C1C">
        <w:rPr>
          <w:rFonts w:ascii="宋体" w:hAnsi="宋体"/>
          <w:sz w:val="22"/>
          <w:szCs w:val="22"/>
        </w:rPr>
        <w:t>4.</w:t>
      </w:r>
      <w:r w:rsidRPr="007A0C1C">
        <w:rPr>
          <w:rFonts w:ascii="宋体" w:hAnsi="宋体" w:hint="eastAsia"/>
          <w:sz w:val="22"/>
          <w:szCs w:val="22"/>
        </w:rPr>
        <w:t>5</w:t>
      </w:r>
      <w:r w:rsidRPr="007A0C1C">
        <w:rPr>
          <w:rFonts w:ascii="宋体" w:hAnsi="宋体"/>
          <w:sz w:val="22"/>
          <w:szCs w:val="22"/>
        </w:rPr>
        <w:t xml:space="preserve">  投标人提供相关的服务必须符合中华人民共和国的行业标准。</w:t>
      </w:r>
    </w:p>
    <w:p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43" w:name="_Toc441844057"/>
      <w:bookmarkStart w:id="44" w:name="_Toc5131348"/>
      <w:r w:rsidRPr="007A0C1C">
        <w:rPr>
          <w:rFonts w:ascii="宋体" w:hAnsi="宋体"/>
          <w:b/>
          <w:bCs/>
          <w:sz w:val="22"/>
          <w:szCs w:val="22"/>
        </w:rPr>
        <w:t>投标费用</w:t>
      </w:r>
      <w:bookmarkEnd w:id="43"/>
      <w:bookmarkEnd w:id="44"/>
    </w:p>
    <w:p w:rsidR="007A2DA2" w:rsidRPr="007A0C1C" w:rsidRDefault="00C25E1E">
      <w:pPr>
        <w:tabs>
          <w:tab w:val="left" w:pos="567"/>
        </w:tabs>
        <w:spacing w:line="360" w:lineRule="auto"/>
        <w:ind w:left="567" w:hanging="567"/>
        <w:rPr>
          <w:rFonts w:ascii="宋体" w:hAnsi="宋体"/>
          <w:sz w:val="22"/>
          <w:szCs w:val="22"/>
          <w:lang w:val="zh-CN"/>
        </w:rPr>
      </w:pPr>
      <w:r w:rsidRPr="007A0C1C">
        <w:rPr>
          <w:rFonts w:ascii="宋体" w:hAnsi="宋体"/>
          <w:b/>
          <w:sz w:val="22"/>
          <w:szCs w:val="22"/>
          <w:lang w:val="zh-CN"/>
        </w:rPr>
        <w:t>5.1  不论投标结果如何，投标人应承担自身因投标文件编制、递交及其他参加本采购活动所涉及的一切费用，</w:t>
      </w:r>
      <w:r w:rsidR="0004184E" w:rsidRPr="007A0C1C">
        <w:rPr>
          <w:rFonts w:ascii="宋体" w:hAnsi="宋体" w:hint="eastAsia"/>
          <w:b/>
          <w:sz w:val="22"/>
          <w:szCs w:val="22"/>
          <w:lang w:val="zh-CN"/>
        </w:rPr>
        <w:t>招标</w:t>
      </w:r>
      <w:r w:rsidRPr="007A0C1C">
        <w:rPr>
          <w:rFonts w:ascii="宋体" w:hAnsi="宋体"/>
          <w:b/>
          <w:sz w:val="22"/>
          <w:szCs w:val="22"/>
          <w:lang w:val="zh-CN"/>
        </w:rPr>
        <w:t>代理机构、</w:t>
      </w:r>
      <w:r w:rsidR="0004184E" w:rsidRPr="007A0C1C">
        <w:rPr>
          <w:rFonts w:ascii="宋体" w:hAnsi="宋体" w:hint="eastAsia"/>
          <w:b/>
          <w:sz w:val="22"/>
          <w:szCs w:val="22"/>
          <w:lang w:val="zh-CN"/>
        </w:rPr>
        <w:t>招标</w:t>
      </w:r>
      <w:r w:rsidRPr="007A0C1C">
        <w:rPr>
          <w:rFonts w:ascii="宋体" w:hAnsi="宋体"/>
          <w:b/>
          <w:sz w:val="22"/>
          <w:szCs w:val="22"/>
          <w:lang w:val="zh-CN"/>
        </w:rPr>
        <w:t>人对上述费用不负任何责任</w:t>
      </w:r>
      <w:r w:rsidRPr="007A0C1C">
        <w:rPr>
          <w:rFonts w:ascii="宋体" w:hAnsi="宋体"/>
          <w:sz w:val="22"/>
          <w:szCs w:val="22"/>
          <w:lang w:val="zh-CN"/>
        </w:rPr>
        <w:t>。</w:t>
      </w:r>
    </w:p>
    <w:p w:rsidR="007A2DA2" w:rsidRPr="007A0C1C" w:rsidRDefault="00C25E1E">
      <w:pPr>
        <w:pStyle w:val="23"/>
        <w:spacing w:line="360" w:lineRule="auto"/>
        <w:ind w:firstLineChars="0" w:firstLine="0"/>
        <w:rPr>
          <w:rFonts w:ascii="宋体" w:eastAsia="宋体"/>
          <w:b/>
          <w:sz w:val="22"/>
          <w:szCs w:val="22"/>
        </w:rPr>
      </w:pPr>
      <w:r w:rsidRPr="007A0C1C">
        <w:rPr>
          <w:rFonts w:ascii="宋体" w:eastAsia="宋体"/>
          <w:b/>
          <w:sz w:val="22"/>
          <w:szCs w:val="22"/>
        </w:rPr>
        <w:t>5.2  中标服务费。</w:t>
      </w:r>
    </w:p>
    <w:p w:rsidR="007A2DA2" w:rsidRPr="007A0C1C" w:rsidRDefault="00C25E1E" w:rsidP="00F46FD5">
      <w:pPr>
        <w:spacing w:line="360" w:lineRule="auto"/>
        <w:ind w:left="660" w:hangingChars="300" w:hanging="660"/>
        <w:rPr>
          <w:rFonts w:ascii="宋体" w:hAnsi="宋体"/>
          <w:sz w:val="22"/>
          <w:szCs w:val="22"/>
        </w:rPr>
      </w:pPr>
      <w:r w:rsidRPr="007A0C1C">
        <w:rPr>
          <w:rFonts w:ascii="宋体" w:hAnsi="宋体"/>
          <w:sz w:val="22"/>
          <w:szCs w:val="22"/>
        </w:rPr>
        <w:t>5.2.1中标人在</w:t>
      </w:r>
      <w:r w:rsidRPr="007A0C1C">
        <w:rPr>
          <w:rFonts w:ascii="宋体" w:hAnsi="宋体" w:hint="eastAsia"/>
          <w:sz w:val="22"/>
          <w:szCs w:val="22"/>
        </w:rPr>
        <w:t>领取</w:t>
      </w:r>
      <w:r w:rsidRPr="007A0C1C">
        <w:rPr>
          <w:rFonts w:ascii="宋体" w:hAnsi="宋体"/>
          <w:sz w:val="22"/>
          <w:szCs w:val="22"/>
        </w:rPr>
        <w:t>《中标通知书》时应向</w:t>
      </w:r>
      <w:r w:rsidR="0004184E" w:rsidRPr="007A0C1C">
        <w:rPr>
          <w:rFonts w:ascii="宋体" w:hAnsi="宋体" w:hint="eastAsia"/>
          <w:sz w:val="22"/>
          <w:szCs w:val="22"/>
        </w:rPr>
        <w:t>招标</w:t>
      </w:r>
      <w:r w:rsidRPr="007A0C1C">
        <w:rPr>
          <w:rFonts w:ascii="宋体" w:hAnsi="宋体"/>
          <w:sz w:val="22"/>
          <w:szCs w:val="22"/>
        </w:rPr>
        <w:t>代理机构交纳中标服务费</w:t>
      </w:r>
      <w:r w:rsidRPr="007A0C1C">
        <w:rPr>
          <w:rFonts w:ascii="宋体" w:hAnsi="宋体" w:hint="eastAsia"/>
          <w:bCs/>
          <w:sz w:val="22"/>
          <w:szCs w:val="22"/>
        </w:rPr>
        <w:t>，</w:t>
      </w:r>
      <w:r w:rsidR="00BE1EB4" w:rsidRPr="007A0C1C">
        <w:rPr>
          <w:rFonts w:ascii="宋体" w:hAnsi="宋体"/>
          <w:sz w:val="22"/>
          <w:szCs w:val="22"/>
        </w:rPr>
        <w:t>中标服务</w:t>
      </w:r>
      <w:r w:rsidR="00BE1EB4" w:rsidRPr="007A0C1C">
        <w:rPr>
          <w:rFonts w:ascii="宋体" w:hAnsi="宋体" w:cs="宋体"/>
          <w:bCs/>
          <w:sz w:val="22"/>
          <w:szCs w:val="22"/>
        </w:rPr>
        <w:t>费</w:t>
      </w:r>
      <w:r w:rsidR="0051606B" w:rsidRPr="007A0C1C">
        <w:rPr>
          <w:rFonts w:asciiTheme="minorEastAsia" w:eastAsiaTheme="minorEastAsia" w:hAnsiTheme="minorEastAsia" w:hint="eastAsia"/>
          <w:sz w:val="22"/>
          <w:szCs w:val="22"/>
          <w:lang w:val="zh-CN"/>
        </w:rPr>
        <w:t>按包号</w:t>
      </w:r>
      <w:r w:rsidR="00BE1EB4" w:rsidRPr="007A0C1C">
        <w:rPr>
          <w:rFonts w:asciiTheme="minorEastAsia" w:eastAsiaTheme="minorEastAsia" w:hAnsiTheme="minorEastAsia" w:hint="eastAsia"/>
          <w:sz w:val="22"/>
          <w:szCs w:val="22"/>
          <w:lang w:val="zh-CN"/>
        </w:rPr>
        <w:t>中标价</w:t>
      </w:r>
      <w:r w:rsidR="00166555" w:rsidRPr="007A0C1C">
        <w:rPr>
          <w:rFonts w:asciiTheme="minorEastAsia" w:eastAsiaTheme="minorEastAsia" w:hAnsiTheme="minorEastAsia" w:hint="eastAsia"/>
          <w:sz w:val="22"/>
          <w:szCs w:val="22"/>
          <w:lang w:val="zh-CN"/>
        </w:rPr>
        <w:t>做为计费基数分包组计算服务费</w:t>
      </w:r>
      <w:r w:rsidR="00BE1EB4" w:rsidRPr="007A0C1C">
        <w:rPr>
          <w:rFonts w:asciiTheme="minorEastAsia" w:eastAsiaTheme="minorEastAsia" w:hAnsiTheme="minorEastAsia" w:hint="eastAsia"/>
          <w:sz w:val="22"/>
          <w:szCs w:val="22"/>
          <w:lang w:val="zh-CN"/>
        </w:rPr>
        <w:t>，</w:t>
      </w:r>
      <w:r w:rsidR="00166555" w:rsidRPr="007A0C1C">
        <w:rPr>
          <w:rFonts w:asciiTheme="minorEastAsia" w:eastAsiaTheme="minorEastAsia" w:hAnsiTheme="minorEastAsia" w:hint="eastAsia"/>
          <w:sz w:val="22"/>
          <w:szCs w:val="22"/>
          <w:lang w:val="zh-CN"/>
        </w:rPr>
        <w:t>累计单个项目服务费</w:t>
      </w:r>
      <w:r w:rsidR="00BE1EB4" w:rsidRPr="007A0C1C">
        <w:rPr>
          <w:rFonts w:asciiTheme="minorEastAsia" w:eastAsiaTheme="minorEastAsia" w:hAnsiTheme="minorEastAsia" w:hint="eastAsia"/>
          <w:sz w:val="22"/>
          <w:szCs w:val="22"/>
          <w:lang w:val="zh-CN"/>
        </w:rPr>
        <w:t>最高限额</w:t>
      </w:r>
      <w:r w:rsidR="00166555" w:rsidRPr="007A0C1C">
        <w:rPr>
          <w:rFonts w:asciiTheme="minorEastAsia" w:eastAsiaTheme="minorEastAsia" w:hAnsiTheme="minorEastAsia" w:hint="eastAsia"/>
          <w:sz w:val="22"/>
          <w:szCs w:val="22"/>
          <w:lang w:val="zh-CN"/>
        </w:rPr>
        <w:t>为</w:t>
      </w:r>
      <w:r w:rsidR="00BE1EB4" w:rsidRPr="007A0C1C">
        <w:rPr>
          <w:rFonts w:asciiTheme="minorEastAsia" w:eastAsiaTheme="minorEastAsia" w:hAnsiTheme="minorEastAsia" w:hint="eastAsia"/>
          <w:sz w:val="22"/>
          <w:szCs w:val="22"/>
          <w:lang w:val="zh-CN"/>
        </w:rPr>
        <w:t>3</w:t>
      </w:r>
      <w:r w:rsidR="00BE1EB4" w:rsidRPr="007A0C1C">
        <w:rPr>
          <w:rFonts w:asciiTheme="minorEastAsia" w:eastAsiaTheme="minorEastAsia" w:hAnsiTheme="minorEastAsia"/>
          <w:sz w:val="22"/>
          <w:szCs w:val="22"/>
          <w:lang w:val="zh-CN"/>
        </w:rPr>
        <w:t>0</w:t>
      </w:r>
      <w:r w:rsidR="00BE1EB4" w:rsidRPr="007A0C1C">
        <w:rPr>
          <w:rFonts w:asciiTheme="minorEastAsia" w:eastAsiaTheme="minorEastAsia" w:hAnsiTheme="minorEastAsia" w:hint="eastAsia"/>
          <w:sz w:val="22"/>
          <w:szCs w:val="22"/>
          <w:lang w:val="zh-CN"/>
        </w:rPr>
        <w:t>万元，</w:t>
      </w:r>
      <w:r w:rsidR="00BE1EB4" w:rsidRPr="007A0C1C">
        <w:rPr>
          <w:rFonts w:ascii="宋体" w:hAnsi="宋体" w:cs="宋体" w:hint="eastAsia"/>
          <w:bCs/>
          <w:sz w:val="22"/>
          <w:szCs w:val="22"/>
        </w:rPr>
        <w:t>中标人按</w:t>
      </w:r>
      <w:r w:rsidR="0051606B" w:rsidRPr="007A0C1C">
        <w:rPr>
          <w:rFonts w:ascii="宋体" w:hAnsi="宋体" w:cs="宋体" w:hint="eastAsia"/>
          <w:bCs/>
          <w:sz w:val="22"/>
          <w:szCs w:val="22"/>
        </w:rPr>
        <w:t>各</w:t>
      </w:r>
      <w:r w:rsidR="00BE1EB4" w:rsidRPr="007A0C1C">
        <w:rPr>
          <w:rFonts w:ascii="宋体" w:hAnsi="宋体" w:cs="宋体" w:hint="eastAsia"/>
          <w:bCs/>
          <w:sz w:val="22"/>
          <w:szCs w:val="22"/>
        </w:rPr>
        <w:t>包号中标价比例支付</w:t>
      </w:r>
      <w:r w:rsidR="0004184E" w:rsidRPr="007A0C1C">
        <w:rPr>
          <w:rFonts w:asciiTheme="minorEastAsia" w:eastAsiaTheme="minorEastAsia" w:hAnsiTheme="minorEastAsia" w:hint="eastAsia"/>
          <w:sz w:val="22"/>
          <w:szCs w:val="22"/>
          <w:lang w:val="zh-CN"/>
        </w:rPr>
        <w:t>招标</w:t>
      </w:r>
      <w:r w:rsidR="00BE1EB4" w:rsidRPr="007A0C1C">
        <w:rPr>
          <w:rFonts w:asciiTheme="minorEastAsia" w:eastAsiaTheme="minorEastAsia" w:hAnsiTheme="minorEastAsia" w:hint="eastAsia"/>
          <w:sz w:val="22"/>
          <w:szCs w:val="22"/>
          <w:lang w:val="zh-CN"/>
        </w:rPr>
        <w:t>代理服务费</w:t>
      </w:r>
      <w:r w:rsidR="00166555" w:rsidRPr="007A0C1C">
        <w:rPr>
          <w:rFonts w:asciiTheme="minorEastAsia" w:eastAsiaTheme="minorEastAsia" w:hAnsiTheme="minorEastAsia" w:hint="eastAsia"/>
          <w:sz w:val="22"/>
          <w:szCs w:val="22"/>
          <w:lang w:val="zh-CN"/>
        </w:rPr>
        <w:t>，详细</w:t>
      </w:r>
      <w:r w:rsidRPr="007A0C1C">
        <w:rPr>
          <w:rFonts w:ascii="宋体" w:hAnsi="宋体"/>
          <w:sz w:val="22"/>
          <w:szCs w:val="22"/>
        </w:rPr>
        <w:t>收费标准参见5.2.5。</w:t>
      </w:r>
    </w:p>
    <w:p w:rsidR="007A2DA2" w:rsidRPr="007A0C1C" w:rsidRDefault="00C25E1E">
      <w:pPr>
        <w:spacing w:line="360" w:lineRule="auto"/>
        <w:rPr>
          <w:rFonts w:ascii="宋体" w:hAnsi="宋体"/>
          <w:sz w:val="22"/>
          <w:szCs w:val="22"/>
        </w:rPr>
      </w:pPr>
      <w:r w:rsidRPr="007A0C1C">
        <w:rPr>
          <w:rFonts w:ascii="宋体" w:hAnsi="宋体"/>
          <w:sz w:val="22"/>
          <w:szCs w:val="22"/>
        </w:rPr>
        <w:t>5.2.2中标服务费以人民币支付。</w:t>
      </w:r>
    </w:p>
    <w:p w:rsidR="007A2DA2" w:rsidRPr="007A0C1C" w:rsidRDefault="00C25E1E">
      <w:pPr>
        <w:spacing w:line="360" w:lineRule="auto"/>
        <w:rPr>
          <w:rFonts w:ascii="宋体" w:hAnsi="宋体"/>
          <w:sz w:val="22"/>
          <w:szCs w:val="22"/>
        </w:rPr>
      </w:pPr>
      <w:r w:rsidRPr="007A0C1C">
        <w:rPr>
          <w:rFonts w:ascii="宋体" w:hAnsi="宋体"/>
          <w:sz w:val="22"/>
          <w:szCs w:val="22"/>
        </w:rPr>
        <w:t>5.2.3中标服务费支付方式：一次性以电汇、支票或现金等形式支付。</w:t>
      </w:r>
    </w:p>
    <w:p w:rsidR="007A2DA2" w:rsidRPr="007A0C1C" w:rsidRDefault="00C25E1E">
      <w:pPr>
        <w:spacing w:line="360" w:lineRule="auto"/>
        <w:rPr>
          <w:rFonts w:ascii="宋体" w:hAnsi="宋体"/>
          <w:sz w:val="22"/>
          <w:szCs w:val="22"/>
        </w:rPr>
      </w:pPr>
      <w:r w:rsidRPr="007A0C1C">
        <w:rPr>
          <w:rFonts w:ascii="宋体" w:hAnsi="宋体"/>
          <w:sz w:val="22"/>
          <w:szCs w:val="22"/>
        </w:rPr>
        <w:t>5.2.4</w:t>
      </w:r>
      <w:r w:rsidRPr="007A0C1C">
        <w:rPr>
          <w:rFonts w:ascii="宋体" w:hAnsi="宋体"/>
          <w:b/>
          <w:sz w:val="22"/>
          <w:szCs w:val="22"/>
        </w:rPr>
        <w:t>中标服务费不在投标报价中单列</w:t>
      </w:r>
      <w:r w:rsidRPr="007A0C1C">
        <w:rPr>
          <w:rFonts w:ascii="宋体" w:hAnsi="宋体"/>
          <w:sz w:val="22"/>
          <w:szCs w:val="22"/>
        </w:rPr>
        <w:t>。</w:t>
      </w:r>
    </w:p>
    <w:p w:rsidR="007A2DA2" w:rsidRPr="007A0C1C" w:rsidRDefault="00C25E1E">
      <w:pPr>
        <w:spacing w:after="60" w:line="360" w:lineRule="auto"/>
        <w:ind w:left="660" w:hangingChars="300" w:hanging="660"/>
        <w:rPr>
          <w:rFonts w:ascii="宋体" w:hAnsi="宋体"/>
          <w:sz w:val="22"/>
          <w:szCs w:val="22"/>
        </w:rPr>
      </w:pPr>
      <w:r w:rsidRPr="007A0C1C">
        <w:rPr>
          <w:rFonts w:ascii="宋体" w:hAnsi="宋体"/>
          <w:sz w:val="22"/>
          <w:szCs w:val="22"/>
        </w:rPr>
        <w:t>5.2.5收费标准按采购人与</w:t>
      </w:r>
      <w:r w:rsidR="0004184E" w:rsidRPr="007A0C1C">
        <w:rPr>
          <w:rFonts w:ascii="宋体" w:hAnsi="宋体" w:hint="eastAsia"/>
          <w:sz w:val="22"/>
          <w:szCs w:val="22"/>
        </w:rPr>
        <w:t>招标</w:t>
      </w:r>
      <w:r w:rsidRPr="007A0C1C">
        <w:rPr>
          <w:rFonts w:ascii="宋体" w:hAnsi="宋体"/>
          <w:sz w:val="22"/>
          <w:szCs w:val="22"/>
        </w:rPr>
        <w:t>代理机构签订委托协议及原国家计委《关于印发〈招标代理服务收费管理暂行办法〉的通知》（计价格［2002］1980号）和国家发展改革委《关于降低部分建设项目收费标准规范收费行为等有关问题的通知》（发改价格［2011］534号）文件规定执行，收费标准如下表所列：</w:t>
      </w:r>
    </w:p>
    <w:p w:rsidR="007A2DA2" w:rsidRPr="007A0C1C" w:rsidRDefault="00C25E1E">
      <w:pPr>
        <w:spacing w:before="100" w:after="100" w:line="360" w:lineRule="auto"/>
        <w:jc w:val="center"/>
        <w:rPr>
          <w:rFonts w:ascii="Times New Roman" w:eastAsiaTheme="minorEastAsia" w:hAnsi="Times New Roman"/>
          <w:b/>
          <w:bCs/>
          <w:sz w:val="22"/>
          <w:szCs w:val="22"/>
          <w:lang w:val="zh-CN"/>
        </w:rPr>
      </w:pPr>
      <w:r w:rsidRPr="007A0C1C">
        <w:rPr>
          <w:rFonts w:ascii="Times New Roman" w:eastAsiaTheme="minorEastAsia" w:hAnsi="Times New Roman"/>
          <w:b/>
          <w:bCs/>
          <w:sz w:val="22"/>
          <w:szCs w:val="22"/>
          <w:lang w:val="zh-CN"/>
        </w:rPr>
        <w:t>招标代理服务收费标准</w:t>
      </w:r>
    </w:p>
    <w:tbl>
      <w:tblPr>
        <w:tblW w:w="9003"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2758"/>
        <w:gridCol w:w="2081"/>
        <w:gridCol w:w="2153"/>
        <w:gridCol w:w="2011"/>
      </w:tblGrid>
      <w:tr w:rsidR="009777B0" w:rsidRPr="007A0C1C">
        <w:trPr>
          <w:trHeight w:val="934"/>
          <w:jc w:val="center"/>
        </w:trPr>
        <w:tc>
          <w:tcPr>
            <w:tcW w:w="2758" w:type="dxa"/>
            <w:tcBorders>
              <w:top w:val="single" w:sz="4" w:space="0" w:color="auto"/>
              <w:left w:val="single" w:sz="4" w:space="0" w:color="auto"/>
              <w:bottom w:val="single" w:sz="4" w:space="0" w:color="auto"/>
              <w:right w:val="single" w:sz="4" w:space="0" w:color="auto"/>
            </w:tcBorders>
            <w:vAlign w:val="center"/>
          </w:tcPr>
          <w:p w:rsidR="007A2DA2" w:rsidRPr="007A0C1C" w:rsidRDefault="00960F57">
            <w:pPr>
              <w:spacing w:before="100" w:after="100" w:line="360" w:lineRule="auto"/>
              <w:jc w:val="center"/>
              <w:rPr>
                <w:rFonts w:ascii="Times New Roman" w:eastAsiaTheme="minorEastAsia" w:hAnsi="Times New Roman"/>
                <w:sz w:val="22"/>
                <w:szCs w:val="22"/>
                <w:lang w:val="zh-CN"/>
              </w:rPr>
            </w:pPr>
            <w:r w:rsidRPr="007A0C1C">
              <w:rPr>
                <w:rFonts w:ascii="Times New Roman" w:eastAsiaTheme="minorEastAsia" w:hAnsi="Times New Roman"/>
                <w:noProof/>
                <w:sz w:val="22"/>
                <w:szCs w:val="22"/>
              </w:rPr>
              <w:pict>
                <v:line id="_x0000_s1026" style="position:absolute;left:0;text-align:left;z-index:251659776;visibility:visible" from="-.2pt,.55pt" to="98.1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">
                  <o:lock v:ext="edit" shapetype="f"/>
                </v:line>
              </w:pict>
            </w:r>
            <w:r w:rsidRPr="007A0C1C">
              <w:rPr>
                <w:rFonts w:ascii="Times New Roman" w:eastAsiaTheme="minorEastAsia" w:hAnsi="Times New Roman"/>
                <w:noProof/>
                <w:sz w:val="22"/>
                <w:szCs w:val="22"/>
              </w:rPr>
              <w:pict>
                <v:line id="直接连接符 2" o:spid="_x0000_s1052" style="position:absolute;left:0;text-align:left;z-index:251657728;visibility:visible" from="-.5pt,1pt" to="134.1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">
                  <o:lock v:ext="edit" shapetype="f"/>
                </v:line>
              </w:pict>
            </w:r>
            <w:r w:rsidR="009B780D" w:rsidRPr="007A0C1C">
              <w:rPr>
                <w:rFonts w:ascii="Times New Roman" w:eastAsiaTheme="minorEastAsia" w:hAnsi="Times New Roman" w:hint="eastAsia"/>
                <w:sz w:val="22"/>
                <w:szCs w:val="22"/>
                <w:lang w:val="zh-CN"/>
              </w:rPr>
              <w:t xml:space="preserve"> </w:t>
            </w:r>
            <w:r w:rsidR="009B780D" w:rsidRPr="007A0C1C">
              <w:rPr>
                <w:rFonts w:ascii="Times New Roman" w:eastAsiaTheme="minorEastAsia" w:hAnsi="Times New Roman"/>
                <w:sz w:val="22"/>
                <w:szCs w:val="22"/>
                <w:lang w:val="zh-CN"/>
              </w:rPr>
              <w:t xml:space="preserve">   </w:t>
            </w:r>
            <w:r w:rsidR="00C25E1E" w:rsidRPr="007A0C1C">
              <w:rPr>
                <w:rFonts w:ascii="Times New Roman" w:eastAsiaTheme="minorEastAsia" w:hAnsi="Times New Roman"/>
                <w:sz w:val="22"/>
                <w:szCs w:val="22"/>
                <w:lang w:val="zh-CN"/>
              </w:rPr>
              <w:t>服务类型</w:t>
            </w:r>
          </w:p>
          <w:p w:rsidR="007A2DA2" w:rsidRPr="007A0C1C" w:rsidRDefault="00C25E1E">
            <w:pPr>
              <w:spacing w:before="100" w:after="100" w:line="360" w:lineRule="auto"/>
              <w:ind w:firstLine="1104"/>
              <w:rPr>
                <w:rFonts w:ascii="Times New Roman" w:eastAsiaTheme="minorEastAsia" w:hAnsi="Times New Roman"/>
                <w:sz w:val="22"/>
                <w:szCs w:val="22"/>
                <w:lang w:val="zh-CN"/>
              </w:rPr>
            </w:pPr>
            <w:r w:rsidRPr="007A0C1C">
              <w:rPr>
                <w:rFonts w:ascii="Times New Roman" w:eastAsiaTheme="minorEastAsia" w:hAnsi="Times New Roman"/>
                <w:sz w:val="22"/>
                <w:szCs w:val="22"/>
                <w:lang w:val="zh-CN"/>
              </w:rPr>
              <w:t>费率</w:t>
            </w:r>
          </w:p>
          <w:p w:rsidR="007A2DA2" w:rsidRPr="007A0C1C" w:rsidRDefault="00C25E1E">
            <w:pPr>
              <w:spacing w:before="100" w:after="100" w:line="360" w:lineRule="auto"/>
              <w:rPr>
                <w:rFonts w:ascii="Times New Roman" w:eastAsiaTheme="minorEastAsia" w:hAnsi="Times New Roman"/>
                <w:sz w:val="22"/>
                <w:szCs w:val="22"/>
                <w:lang w:val="zh-CN"/>
              </w:rPr>
            </w:pPr>
            <w:r w:rsidRPr="007A0C1C">
              <w:rPr>
                <w:rFonts w:ascii="Times New Roman" w:eastAsiaTheme="minorEastAsia" w:hAnsi="Times New Roman"/>
                <w:sz w:val="22"/>
                <w:szCs w:val="22"/>
                <w:lang w:val="zh-CN"/>
              </w:rPr>
              <w:t>中标金额（万元）</w:t>
            </w:r>
          </w:p>
        </w:tc>
        <w:tc>
          <w:tcPr>
            <w:tcW w:w="2081"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spacing w:before="100" w:after="100" w:line="360" w:lineRule="auto"/>
              <w:jc w:val="center"/>
              <w:rPr>
                <w:rFonts w:ascii="Times New Roman" w:eastAsiaTheme="minorEastAsia" w:hAnsi="Times New Roman"/>
                <w:sz w:val="22"/>
                <w:szCs w:val="22"/>
                <w:lang w:val="zh-CN"/>
              </w:rPr>
            </w:pPr>
            <w:r w:rsidRPr="007A0C1C">
              <w:rPr>
                <w:rFonts w:ascii="Times New Roman" w:eastAsiaTheme="minorEastAsia" w:hAnsi="Times New Roman"/>
                <w:sz w:val="22"/>
                <w:szCs w:val="22"/>
                <w:lang w:val="zh-CN"/>
              </w:rPr>
              <w:t>货物招标</w:t>
            </w:r>
          </w:p>
        </w:tc>
        <w:tc>
          <w:tcPr>
            <w:tcW w:w="2153"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spacing w:before="100" w:after="100" w:line="360" w:lineRule="auto"/>
              <w:jc w:val="center"/>
              <w:rPr>
                <w:rFonts w:ascii="Times New Roman" w:eastAsiaTheme="minorEastAsia" w:hAnsi="Times New Roman"/>
                <w:sz w:val="22"/>
                <w:szCs w:val="22"/>
                <w:lang w:val="zh-CN"/>
              </w:rPr>
            </w:pPr>
            <w:r w:rsidRPr="007A0C1C">
              <w:rPr>
                <w:rFonts w:ascii="Times New Roman" w:eastAsiaTheme="minorEastAsia" w:hAnsi="Times New Roman"/>
                <w:sz w:val="22"/>
                <w:szCs w:val="22"/>
                <w:lang w:val="zh-CN"/>
              </w:rPr>
              <w:t>服务招标</w:t>
            </w:r>
          </w:p>
        </w:tc>
        <w:tc>
          <w:tcPr>
            <w:tcW w:w="2011"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spacing w:before="100" w:after="100" w:line="360" w:lineRule="auto"/>
              <w:jc w:val="center"/>
              <w:rPr>
                <w:rFonts w:ascii="Times New Roman" w:eastAsiaTheme="minorEastAsia" w:hAnsi="Times New Roman"/>
                <w:sz w:val="22"/>
                <w:szCs w:val="22"/>
                <w:lang w:val="zh-CN"/>
              </w:rPr>
            </w:pPr>
            <w:r w:rsidRPr="007A0C1C">
              <w:rPr>
                <w:rFonts w:ascii="Times New Roman" w:eastAsiaTheme="minorEastAsia" w:hAnsi="Times New Roman"/>
                <w:sz w:val="22"/>
                <w:szCs w:val="22"/>
                <w:lang w:val="zh-CN"/>
              </w:rPr>
              <w:t>工程招标</w:t>
            </w:r>
          </w:p>
        </w:tc>
      </w:tr>
      <w:tr w:rsidR="009777B0" w:rsidRPr="007A0C1C">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spacing w:line="360" w:lineRule="auto"/>
              <w:rPr>
                <w:rFonts w:ascii="Times New Roman" w:eastAsiaTheme="minorEastAsia" w:hAnsi="Times New Roman"/>
                <w:sz w:val="22"/>
                <w:szCs w:val="22"/>
              </w:rPr>
            </w:pPr>
            <w:r w:rsidRPr="007A0C1C">
              <w:rPr>
                <w:rFonts w:ascii="Times New Roman" w:eastAsiaTheme="minorEastAsia" w:hAnsi="Times New Roman"/>
                <w:sz w:val="22"/>
                <w:szCs w:val="22"/>
              </w:rPr>
              <w:t>100</w:t>
            </w:r>
            <w:r w:rsidRPr="007A0C1C">
              <w:rPr>
                <w:rFonts w:ascii="Times New Roman" w:eastAsiaTheme="minorEastAsia" w:hAnsi="Times New Roman"/>
                <w:sz w:val="22"/>
                <w:szCs w:val="22"/>
              </w:rPr>
              <w:t>万元以下</w:t>
            </w:r>
          </w:p>
        </w:tc>
        <w:tc>
          <w:tcPr>
            <w:tcW w:w="2081"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spacing w:line="360" w:lineRule="auto"/>
              <w:jc w:val="center"/>
              <w:rPr>
                <w:rFonts w:ascii="Times New Roman" w:eastAsiaTheme="minorEastAsia" w:hAnsi="Times New Roman"/>
                <w:sz w:val="22"/>
                <w:szCs w:val="22"/>
              </w:rPr>
            </w:pPr>
            <w:r w:rsidRPr="007A0C1C">
              <w:rPr>
                <w:rFonts w:ascii="Times New Roman" w:eastAsiaTheme="minorEastAsia" w:hAnsi="Times New Roman"/>
                <w:sz w:val="22"/>
                <w:szCs w:val="22"/>
              </w:rPr>
              <w:t>1.5%</w:t>
            </w:r>
          </w:p>
        </w:tc>
        <w:tc>
          <w:tcPr>
            <w:tcW w:w="2153"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spacing w:line="360" w:lineRule="auto"/>
              <w:ind w:firstLineChars="100" w:firstLine="220"/>
              <w:jc w:val="center"/>
              <w:rPr>
                <w:rFonts w:ascii="Times New Roman" w:eastAsiaTheme="minorEastAsia" w:hAnsi="Times New Roman"/>
                <w:sz w:val="22"/>
                <w:szCs w:val="22"/>
              </w:rPr>
            </w:pPr>
            <w:r w:rsidRPr="007A0C1C">
              <w:rPr>
                <w:rFonts w:ascii="Times New Roman" w:eastAsiaTheme="minorEastAsia" w:hAnsi="Times New Roman"/>
                <w:sz w:val="22"/>
                <w:szCs w:val="22"/>
              </w:rPr>
              <w:t>1.5%</w:t>
            </w:r>
          </w:p>
        </w:tc>
        <w:tc>
          <w:tcPr>
            <w:tcW w:w="2011"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spacing w:line="360" w:lineRule="auto"/>
              <w:ind w:firstLineChars="100" w:firstLine="220"/>
              <w:jc w:val="center"/>
              <w:rPr>
                <w:rFonts w:ascii="Times New Roman" w:eastAsiaTheme="minorEastAsia" w:hAnsi="Times New Roman"/>
                <w:sz w:val="22"/>
                <w:szCs w:val="22"/>
              </w:rPr>
            </w:pPr>
            <w:r w:rsidRPr="007A0C1C">
              <w:rPr>
                <w:rFonts w:ascii="Times New Roman" w:eastAsiaTheme="minorEastAsia" w:hAnsi="Times New Roman"/>
                <w:sz w:val="22"/>
                <w:szCs w:val="22"/>
              </w:rPr>
              <w:t>1.0%</w:t>
            </w:r>
          </w:p>
        </w:tc>
      </w:tr>
      <w:tr w:rsidR="009777B0" w:rsidRPr="007A0C1C">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spacing w:line="360" w:lineRule="auto"/>
              <w:rPr>
                <w:rFonts w:ascii="Times New Roman" w:eastAsiaTheme="minorEastAsia" w:hAnsi="Times New Roman"/>
                <w:sz w:val="22"/>
                <w:szCs w:val="22"/>
              </w:rPr>
            </w:pPr>
            <w:r w:rsidRPr="007A0C1C">
              <w:rPr>
                <w:rFonts w:ascii="Times New Roman" w:eastAsiaTheme="minorEastAsia" w:hAnsi="Times New Roman"/>
                <w:sz w:val="22"/>
                <w:szCs w:val="22"/>
              </w:rPr>
              <w:t>100</w:t>
            </w:r>
            <w:r w:rsidRPr="007A0C1C">
              <w:rPr>
                <w:rFonts w:ascii="Times New Roman" w:eastAsiaTheme="minorEastAsia" w:hAnsi="Times New Roman"/>
                <w:sz w:val="22"/>
                <w:szCs w:val="22"/>
              </w:rPr>
              <w:t>～</w:t>
            </w:r>
            <w:r w:rsidRPr="007A0C1C">
              <w:rPr>
                <w:rFonts w:ascii="Times New Roman" w:eastAsiaTheme="minorEastAsia" w:hAnsi="Times New Roman"/>
                <w:sz w:val="22"/>
                <w:szCs w:val="22"/>
              </w:rPr>
              <w:t>500</w:t>
            </w:r>
            <w:r w:rsidRPr="007A0C1C">
              <w:rPr>
                <w:rFonts w:ascii="Times New Roman" w:eastAsiaTheme="minorEastAsia" w:hAnsi="Times New Roman"/>
                <w:sz w:val="22"/>
                <w:szCs w:val="22"/>
              </w:rPr>
              <w:t>万元</w:t>
            </w:r>
          </w:p>
        </w:tc>
        <w:tc>
          <w:tcPr>
            <w:tcW w:w="2081"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spacing w:line="360" w:lineRule="auto"/>
              <w:ind w:firstLineChars="100" w:firstLine="220"/>
              <w:jc w:val="center"/>
              <w:rPr>
                <w:rFonts w:ascii="Times New Roman" w:eastAsiaTheme="minorEastAsia" w:hAnsi="Times New Roman"/>
                <w:sz w:val="22"/>
                <w:szCs w:val="22"/>
              </w:rPr>
            </w:pPr>
            <w:r w:rsidRPr="007A0C1C">
              <w:rPr>
                <w:rFonts w:ascii="Times New Roman" w:eastAsiaTheme="minorEastAsia" w:hAnsi="Times New Roman"/>
                <w:sz w:val="22"/>
                <w:szCs w:val="22"/>
              </w:rPr>
              <w:t>1.1%</w:t>
            </w:r>
          </w:p>
        </w:tc>
        <w:tc>
          <w:tcPr>
            <w:tcW w:w="2153"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spacing w:line="360" w:lineRule="auto"/>
              <w:ind w:firstLineChars="100" w:firstLine="220"/>
              <w:jc w:val="center"/>
              <w:rPr>
                <w:rFonts w:ascii="Times New Roman" w:eastAsiaTheme="minorEastAsia" w:hAnsi="Times New Roman"/>
                <w:sz w:val="22"/>
                <w:szCs w:val="22"/>
              </w:rPr>
            </w:pPr>
            <w:r w:rsidRPr="007A0C1C">
              <w:rPr>
                <w:rFonts w:ascii="Times New Roman" w:eastAsiaTheme="minorEastAsia" w:hAnsi="Times New Roman"/>
                <w:sz w:val="22"/>
                <w:szCs w:val="22"/>
              </w:rPr>
              <w:t>0.8%</w:t>
            </w:r>
          </w:p>
        </w:tc>
        <w:tc>
          <w:tcPr>
            <w:tcW w:w="2011"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spacing w:line="360" w:lineRule="auto"/>
              <w:ind w:firstLineChars="100" w:firstLine="220"/>
              <w:jc w:val="center"/>
              <w:rPr>
                <w:rFonts w:ascii="Times New Roman" w:eastAsiaTheme="minorEastAsia" w:hAnsi="Times New Roman"/>
                <w:sz w:val="22"/>
                <w:szCs w:val="22"/>
              </w:rPr>
            </w:pPr>
            <w:r w:rsidRPr="007A0C1C">
              <w:rPr>
                <w:rFonts w:ascii="Times New Roman" w:eastAsiaTheme="minorEastAsia" w:hAnsi="Times New Roman"/>
                <w:sz w:val="22"/>
                <w:szCs w:val="22"/>
              </w:rPr>
              <w:t>0.7%</w:t>
            </w:r>
          </w:p>
        </w:tc>
      </w:tr>
      <w:tr w:rsidR="009777B0" w:rsidRPr="007A0C1C">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spacing w:line="360" w:lineRule="auto"/>
              <w:rPr>
                <w:rFonts w:ascii="Times New Roman" w:eastAsiaTheme="minorEastAsia" w:hAnsi="Times New Roman"/>
                <w:sz w:val="22"/>
                <w:szCs w:val="22"/>
              </w:rPr>
            </w:pPr>
            <w:r w:rsidRPr="007A0C1C">
              <w:rPr>
                <w:rFonts w:ascii="Times New Roman" w:eastAsiaTheme="minorEastAsia" w:hAnsi="Times New Roman"/>
                <w:sz w:val="22"/>
                <w:szCs w:val="22"/>
              </w:rPr>
              <w:lastRenderedPageBreak/>
              <w:t>500</w:t>
            </w:r>
            <w:r w:rsidRPr="007A0C1C">
              <w:rPr>
                <w:rFonts w:ascii="Times New Roman" w:eastAsiaTheme="minorEastAsia" w:hAnsi="Times New Roman"/>
                <w:sz w:val="22"/>
                <w:szCs w:val="22"/>
              </w:rPr>
              <w:t>～</w:t>
            </w:r>
            <w:r w:rsidRPr="007A0C1C">
              <w:rPr>
                <w:rFonts w:ascii="Times New Roman" w:eastAsiaTheme="minorEastAsia" w:hAnsi="Times New Roman"/>
                <w:sz w:val="22"/>
                <w:szCs w:val="22"/>
              </w:rPr>
              <w:t>1000</w:t>
            </w:r>
            <w:r w:rsidRPr="007A0C1C">
              <w:rPr>
                <w:rFonts w:ascii="Times New Roman" w:eastAsiaTheme="minorEastAsia" w:hAnsi="Times New Roman"/>
                <w:sz w:val="22"/>
                <w:szCs w:val="22"/>
              </w:rPr>
              <w:t>万元</w:t>
            </w:r>
          </w:p>
        </w:tc>
        <w:tc>
          <w:tcPr>
            <w:tcW w:w="2081"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spacing w:line="360" w:lineRule="auto"/>
              <w:jc w:val="center"/>
              <w:rPr>
                <w:rFonts w:ascii="Times New Roman" w:eastAsiaTheme="minorEastAsia" w:hAnsi="Times New Roman"/>
                <w:sz w:val="22"/>
                <w:szCs w:val="22"/>
              </w:rPr>
            </w:pPr>
            <w:r w:rsidRPr="007A0C1C">
              <w:rPr>
                <w:rFonts w:ascii="Times New Roman" w:eastAsiaTheme="minorEastAsia" w:hAnsi="Times New Roman"/>
                <w:sz w:val="22"/>
                <w:szCs w:val="22"/>
              </w:rPr>
              <w:t>0.8%</w:t>
            </w:r>
          </w:p>
        </w:tc>
        <w:tc>
          <w:tcPr>
            <w:tcW w:w="2153"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spacing w:line="360" w:lineRule="auto"/>
              <w:ind w:firstLineChars="100" w:firstLine="220"/>
              <w:jc w:val="center"/>
              <w:rPr>
                <w:rFonts w:ascii="Times New Roman" w:eastAsiaTheme="minorEastAsia" w:hAnsi="Times New Roman"/>
                <w:sz w:val="22"/>
                <w:szCs w:val="22"/>
              </w:rPr>
            </w:pPr>
            <w:r w:rsidRPr="007A0C1C">
              <w:rPr>
                <w:rFonts w:ascii="Times New Roman" w:eastAsiaTheme="minorEastAsia" w:hAnsi="Times New Roman"/>
                <w:sz w:val="22"/>
                <w:szCs w:val="22"/>
              </w:rPr>
              <w:t>0.45%</w:t>
            </w:r>
          </w:p>
        </w:tc>
        <w:tc>
          <w:tcPr>
            <w:tcW w:w="2011"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spacing w:line="360" w:lineRule="auto"/>
              <w:ind w:firstLineChars="100" w:firstLine="220"/>
              <w:jc w:val="center"/>
              <w:rPr>
                <w:rFonts w:ascii="Times New Roman" w:eastAsiaTheme="minorEastAsia" w:hAnsi="Times New Roman"/>
                <w:sz w:val="22"/>
                <w:szCs w:val="22"/>
              </w:rPr>
            </w:pPr>
            <w:r w:rsidRPr="007A0C1C">
              <w:rPr>
                <w:rFonts w:ascii="Times New Roman" w:eastAsiaTheme="minorEastAsia" w:hAnsi="Times New Roman"/>
                <w:sz w:val="22"/>
                <w:szCs w:val="22"/>
              </w:rPr>
              <w:t>0.55%</w:t>
            </w:r>
          </w:p>
        </w:tc>
      </w:tr>
      <w:tr w:rsidR="009777B0" w:rsidRPr="007A0C1C">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spacing w:line="360" w:lineRule="auto"/>
              <w:rPr>
                <w:rFonts w:ascii="Times New Roman" w:eastAsiaTheme="minorEastAsia" w:hAnsi="Times New Roman"/>
                <w:sz w:val="22"/>
                <w:szCs w:val="22"/>
              </w:rPr>
            </w:pPr>
            <w:r w:rsidRPr="007A0C1C">
              <w:rPr>
                <w:rFonts w:ascii="Times New Roman" w:eastAsiaTheme="minorEastAsia" w:hAnsi="Times New Roman"/>
                <w:sz w:val="22"/>
                <w:szCs w:val="22"/>
              </w:rPr>
              <w:t>1000</w:t>
            </w:r>
            <w:r w:rsidRPr="007A0C1C">
              <w:rPr>
                <w:rFonts w:ascii="Times New Roman" w:eastAsiaTheme="minorEastAsia" w:hAnsi="Times New Roman"/>
                <w:sz w:val="22"/>
                <w:szCs w:val="22"/>
              </w:rPr>
              <w:t>～</w:t>
            </w:r>
            <w:r w:rsidRPr="007A0C1C">
              <w:rPr>
                <w:rFonts w:ascii="Times New Roman" w:eastAsiaTheme="minorEastAsia" w:hAnsi="Times New Roman"/>
                <w:sz w:val="22"/>
                <w:szCs w:val="22"/>
              </w:rPr>
              <w:t>5000</w:t>
            </w:r>
            <w:r w:rsidRPr="007A0C1C">
              <w:rPr>
                <w:rFonts w:ascii="Times New Roman" w:eastAsiaTheme="minorEastAsia" w:hAnsi="Times New Roman"/>
                <w:sz w:val="22"/>
                <w:szCs w:val="22"/>
              </w:rPr>
              <w:t>万元</w:t>
            </w:r>
          </w:p>
        </w:tc>
        <w:tc>
          <w:tcPr>
            <w:tcW w:w="2081"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spacing w:line="360" w:lineRule="auto"/>
              <w:ind w:firstLineChars="100" w:firstLine="220"/>
              <w:jc w:val="center"/>
              <w:rPr>
                <w:rFonts w:ascii="Times New Roman" w:eastAsiaTheme="minorEastAsia" w:hAnsi="Times New Roman"/>
                <w:sz w:val="22"/>
                <w:szCs w:val="22"/>
              </w:rPr>
            </w:pPr>
            <w:r w:rsidRPr="007A0C1C">
              <w:rPr>
                <w:rFonts w:ascii="Times New Roman" w:eastAsiaTheme="minorEastAsia" w:hAnsi="Times New Roman"/>
                <w:sz w:val="22"/>
                <w:szCs w:val="22"/>
              </w:rPr>
              <w:t>0.5%</w:t>
            </w:r>
          </w:p>
        </w:tc>
        <w:tc>
          <w:tcPr>
            <w:tcW w:w="2153"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spacing w:line="360" w:lineRule="auto"/>
              <w:ind w:firstLineChars="100" w:firstLine="220"/>
              <w:jc w:val="center"/>
              <w:rPr>
                <w:rFonts w:ascii="Times New Roman" w:eastAsiaTheme="minorEastAsia" w:hAnsi="Times New Roman"/>
                <w:sz w:val="22"/>
                <w:szCs w:val="22"/>
              </w:rPr>
            </w:pPr>
            <w:r w:rsidRPr="007A0C1C">
              <w:rPr>
                <w:rFonts w:ascii="Times New Roman" w:eastAsiaTheme="minorEastAsia" w:hAnsi="Times New Roman"/>
                <w:sz w:val="22"/>
                <w:szCs w:val="22"/>
              </w:rPr>
              <w:t>0.25%</w:t>
            </w:r>
          </w:p>
        </w:tc>
        <w:tc>
          <w:tcPr>
            <w:tcW w:w="2011"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spacing w:line="360" w:lineRule="auto"/>
              <w:ind w:firstLineChars="100" w:firstLine="220"/>
              <w:jc w:val="center"/>
              <w:rPr>
                <w:rFonts w:ascii="Times New Roman" w:eastAsiaTheme="minorEastAsia" w:hAnsi="Times New Roman"/>
                <w:sz w:val="22"/>
                <w:szCs w:val="22"/>
              </w:rPr>
            </w:pPr>
            <w:r w:rsidRPr="007A0C1C">
              <w:rPr>
                <w:rFonts w:ascii="Times New Roman" w:eastAsiaTheme="minorEastAsia" w:hAnsi="Times New Roman"/>
                <w:sz w:val="22"/>
                <w:szCs w:val="22"/>
              </w:rPr>
              <w:t>0.35%</w:t>
            </w:r>
          </w:p>
        </w:tc>
      </w:tr>
      <w:tr w:rsidR="009777B0" w:rsidRPr="007A0C1C">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spacing w:line="360" w:lineRule="auto"/>
              <w:rPr>
                <w:rFonts w:ascii="Times New Roman" w:eastAsiaTheme="minorEastAsia" w:hAnsi="Times New Roman"/>
                <w:sz w:val="22"/>
                <w:szCs w:val="22"/>
              </w:rPr>
            </w:pPr>
            <w:r w:rsidRPr="007A0C1C">
              <w:rPr>
                <w:rFonts w:ascii="Times New Roman" w:eastAsiaTheme="minorEastAsia" w:hAnsi="Times New Roman"/>
                <w:sz w:val="22"/>
                <w:szCs w:val="22"/>
              </w:rPr>
              <w:t>5000</w:t>
            </w:r>
            <w:r w:rsidRPr="007A0C1C">
              <w:rPr>
                <w:rFonts w:ascii="Times New Roman" w:eastAsiaTheme="minorEastAsia" w:hAnsi="Times New Roman"/>
                <w:sz w:val="22"/>
                <w:szCs w:val="22"/>
              </w:rPr>
              <w:t>万元～</w:t>
            </w:r>
            <w:r w:rsidRPr="007A0C1C">
              <w:rPr>
                <w:rFonts w:ascii="Times New Roman" w:eastAsiaTheme="minorEastAsia" w:hAnsi="Times New Roman"/>
                <w:sz w:val="22"/>
                <w:szCs w:val="22"/>
              </w:rPr>
              <w:t>1</w:t>
            </w:r>
            <w:r w:rsidRPr="007A0C1C">
              <w:rPr>
                <w:rFonts w:ascii="Times New Roman" w:eastAsiaTheme="minorEastAsia" w:hAnsi="Times New Roman"/>
                <w:sz w:val="22"/>
                <w:szCs w:val="22"/>
              </w:rPr>
              <w:t>亿元</w:t>
            </w:r>
          </w:p>
        </w:tc>
        <w:tc>
          <w:tcPr>
            <w:tcW w:w="2081"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spacing w:line="360" w:lineRule="auto"/>
              <w:ind w:firstLineChars="100" w:firstLine="220"/>
              <w:jc w:val="center"/>
              <w:rPr>
                <w:rFonts w:ascii="Times New Roman" w:eastAsiaTheme="minorEastAsia" w:hAnsi="Times New Roman"/>
                <w:sz w:val="22"/>
                <w:szCs w:val="22"/>
              </w:rPr>
            </w:pPr>
            <w:r w:rsidRPr="007A0C1C">
              <w:rPr>
                <w:rFonts w:ascii="Times New Roman" w:eastAsiaTheme="minorEastAsia" w:hAnsi="Times New Roman"/>
                <w:sz w:val="22"/>
                <w:szCs w:val="22"/>
              </w:rPr>
              <w:t>0.25%</w:t>
            </w:r>
          </w:p>
        </w:tc>
        <w:tc>
          <w:tcPr>
            <w:tcW w:w="2153"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spacing w:line="360" w:lineRule="auto"/>
              <w:ind w:firstLineChars="100" w:firstLine="220"/>
              <w:jc w:val="center"/>
              <w:rPr>
                <w:rFonts w:ascii="Times New Roman" w:eastAsiaTheme="minorEastAsia" w:hAnsi="Times New Roman"/>
                <w:sz w:val="22"/>
                <w:szCs w:val="22"/>
              </w:rPr>
            </w:pPr>
            <w:r w:rsidRPr="007A0C1C">
              <w:rPr>
                <w:rFonts w:ascii="Times New Roman" w:eastAsiaTheme="minorEastAsia" w:hAnsi="Times New Roman"/>
                <w:sz w:val="22"/>
                <w:szCs w:val="22"/>
              </w:rPr>
              <w:t>0.1%</w:t>
            </w:r>
          </w:p>
        </w:tc>
        <w:tc>
          <w:tcPr>
            <w:tcW w:w="2011"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spacing w:line="360" w:lineRule="auto"/>
              <w:ind w:firstLineChars="100" w:firstLine="220"/>
              <w:jc w:val="center"/>
              <w:rPr>
                <w:rFonts w:ascii="Times New Roman" w:eastAsiaTheme="minorEastAsia" w:hAnsi="Times New Roman"/>
                <w:sz w:val="22"/>
                <w:szCs w:val="22"/>
              </w:rPr>
            </w:pPr>
            <w:r w:rsidRPr="007A0C1C">
              <w:rPr>
                <w:rFonts w:ascii="Times New Roman" w:eastAsiaTheme="minorEastAsia" w:hAnsi="Times New Roman"/>
                <w:sz w:val="22"/>
                <w:szCs w:val="22"/>
              </w:rPr>
              <w:t>0.2%</w:t>
            </w:r>
          </w:p>
        </w:tc>
      </w:tr>
      <w:tr w:rsidR="009777B0" w:rsidRPr="007A0C1C">
        <w:trPr>
          <w:trHeight w:val="123"/>
          <w:jc w:val="center"/>
        </w:trPr>
        <w:tc>
          <w:tcPr>
            <w:tcW w:w="2758"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spacing w:line="360" w:lineRule="auto"/>
              <w:rPr>
                <w:rFonts w:ascii="Times New Roman" w:eastAsiaTheme="minorEastAsia" w:hAnsi="Times New Roman"/>
                <w:sz w:val="22"/>
                <w:szCs w:val="22"/>
              </w:rPr>
            </w:pPr>
            <w:r w:rsidRPr="007A0C1C">
              <w:rPr>
                <w:rFonts w:ascii="Times New Roman" w:eastAsiaTheme="minorEastAsia" w:hAnsi="Times New Roman"/>
                <w:sz w:val="22"/>
                <w:szCs w:val="22"/>
              </w:rPr>
              <w:t>…</w:t>
            </w:r>
          </w:p>
        </w:tc>
        <w:tc>
          <w:tcPr>
            <w:tcW w:w="2081"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spacing w:line="360" w:lineRule="auto"/>
              <w:ind w:firstLineChars="100" w:firstLine="220"/>
              <w:rPr>
                <w:rFonts w:ascii="Times New Roman" w:eastAsiaTheme="minorEastAsia" w:hAnsi="Times New Roman"/>
                <w:sz w:val="22"/>
                <w:szCs w:val="22"/>
              </w:rPr>
            </w:pPr>
            <w:r w:rsidRPr="007A0C1C">
              <w:rPr>
                <w:rFonts w:ascii="Times New Roman" w:eastAsiaTheme="minorEastAsia" w:hAnsi="Times New Roman"/>
                <w:sz w:val="22"/>
                <w:szCs w:val="22"/>
              </w:rPr>
              <w:t>…</w:t>
            </w:r>
          </w:p>
        </w:tc>
        <w:tc>
          <w:tcPr>
            <w:tcW w:w="2153"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spacing w:line="360" w:lineRule="auto"/>
              <w:ind w:firstLineChars="100" w:firstLine="220"/>
              <w:rPr>
                <w:rFonts w:ascii="Times New Roman" w:eastAsiaTheme="minorEastAsia" w:hAnsi="Times New Roman"/>
                <w:sz w:val="22"/>
                <w:szCs w:val="22"/>
              </w:rPr>
            </w:pPr>
            <w:r w:rsidRPr="007A0C1C">
              <w:rPr>
                <w:rFonts w:ascii="Times New Roman" w:eastAsiaTheme="minorEastAsia" w:hAnsi="Times New Roman"/>
                <w:sz w:val="22"/>
                <w:szCs w:val="22"/>
              </w:rPr>
              <w:t>…</w:t>
            </w:r>
          </w:p>
        </w:tc>
        <w:tc>
          <w:tcPr>
            <w:tcW w:w="2011"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spacing w:line="360" w:lineRule="auto"/>
              <w:ind w:firstLineChars="100" w:firstLine="220"/>
              <w:rPr>
                <w:rFonts w:ascii="Times New Roman" w:eastAsiaTheme="minorEastAsia" w:hAnsi="Times New Roman"/>
                <w:sz w:val="22"/>
                <w:szCs w:val="22"/>
              </w:rPr>
            </w:pPr>
            <w:r w:rsidRPr="007A0C1C">
              <w:rPr>
                <w:rFonts w:ascii="Times New Roman" w:eastAsiaTheme="minorEastAsia" w:hAnsi="Times New Roman"/>
                <w:sz w:val="22"/>
                <w:szCs w:val="22"/>
              </w:rPr>
              <w:t>…</w:t>
            </w:r>
          </w:p>
        </w:tc>
      </w:tr>
    </w:tbl>
    <w:p w:rsidR="007A2DA2" w:rsidRPr="007A0C1C" w:rsidRDefault="00960F57">
      <w:pPr>
        <w:spacing w:line="360" w:lineRule="auto"/>
        <w:rPr>
          <w:rFonts w:ascii="宋体" w:hAnsi="宋体"/>
          <w:sz w:val="22"/>
          <w:szCs w:val="22"/>
          <w:lang w:val="zh-CN"/>
        </w:rPr>
      </w:pPr>
      <w:r w:rsidRPr="007A0C1C">
        <w:rPr>
          <w:rFonts w:ascii="Times New Roman" w:eastAsiaTheme="minorEastAsia" w:hAnsi="Times New Roman"/>
          <w:noProof/>
          <w:sz w:val="22"/>
          <w:szCs w:val="22"/>
        </w:rPr>
        <w:pict>
          <v:line id="直接连接符 1" o:spid="_x0000_s1051" style="position:absolute;left:0;text-align:left;z-index:251656704;visibility:visible;mso-position-horizontal-relative:text;mso-position-vertical-relative:text" from="-17.85pt,-249.95pt" to="120.15pt,-1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">
            <o:lock v:ext="edit" shapetype="f"/>
          </v:line>
        </w:pict>
      </w:r>
      <w:r w:rsidR="00C25E1E" w:rsidRPr="007A0C1C">
        <w:rPr>
          <w:rFonts w:ascii="Times New Roman" w:eastAsiaTheme="minorEastAsia" w:hAnsi="Times New Roman"/>
          <w:sz w:val="22"/>
          <w:szCs w:val="22"/>
          <w:lang w:val="zh-CN"/>
        </w:rPr>
        <w:t>注：</w:t>
      </w:r>
      <w:r w:rsidR="00C25E1E" w:rsidRPr="007A0C1C">
        <w:rPr>
          <w:rFonts w:ascii="宋体" w:hAnsi="宋体"/>
          <w:sz w:val="22"/>
          <w:szCs w:val="22"/>
          <w:lang w:val="zh-CN"/>
        </w:rPr>
        <w:t>1、招标代理服务收费按差额定率累进法计算；</w:t>
      </w:r>
    </w:p>
    <w:p w:rsidR="007A2DA2" w:rsidRPr="007A0C1C" w:rsidRDefault="00C25E1E">
      <w:pPr>
        <w:spacing w:line="360" w:lineRule="auto"/>
        <w:ind w:firstLineChars="200" w:firstLine="440"/>
        <w:rPr>
          <w:rFonts w:ascii="宋体" w:hAnsi="宋体"/>
          <w:sz w:val="22"/>
          <w:szCs w:val="22"/>
          <w:lang w:val="zh-CN"/>
        </w:rPr>
      </w:pPr>
      <w:r w:rsidRPr="007A0C1C">
        <w:rPr>
          <w:rFonts w:ascii="宋体" w:hAnsi="宋体"/>
          <w:sz w:val="22"/>
          <w:szCs w:val="22"/>
          <w:lang w:val="zh-CN"/>
        </w:rPr>
        <w:t>2、</w:t>
      </w:r>
      <w:r w:rsidRPr="007A0C1C">
        <w:rPr>
          <w:rFonts w:ascii="宋体" w:hAnsi="宋体" w:hint="eastAsia"/>
          <w:sz w:val="22"/>
          <w:szCs w:val="22"/>
          <w:lang w:val="zh-CN"/>
        </w:rPr>
        <w:t>本次招标为服务采购，招标代理服务收费按服务类计费标准收费，以中标金额作为计费基数</w:t>
      </w:r>
      <w:r w:rsidRPr="007A0C1C">
        <w:rPr>
          <w:rFonts w:ascii="宋体" w:hAnsi="宋体"/>
          <w:sz w:val="22"/>
          <w:szCs w:val="22"/>
          <w:lang w:val="zh-CN"/>
        </w:rPr>
        <w:t>。</w:t>
      </w:r>
    </w:p>
    <w:p w:rsidR="007A2DA2" w:rsidRPr="007A0C1C" w:rsidRDefault="00C25E1E">
      <w:pPr>
        <w:spacing w:line="360" w:lineRule="auto"/>
        <w:ind w:firstLineChars="200" w:firstLine="440"/>
        <w:rPr>
          <w:rFonts w:ascii="宋体" w:hAnsi="宋体"/>
          <w:sz w:val="22"/>
          <w:szCs w:val="22"/>
          <w:lang w:val="zh-CN"/>
        </w:rPr>
      </w:pPr>
      <w:r w:rsidRPr="007A0C1C">
        <w:rPr>
          <w:rFonts w:ascii="宋体" w:hAnsi="宋体"/>
          <w:sz w:val="22"/>
          <w:szCs w:val="22"/>
          <w:lang w:val="zh-CN"/>
        </w:rPr>
        <w:t>例：某</w:t>
      </w:r>
      <w:r w:rsidRPr="007A0C1C">
        <w:rPr>
          <w:rFonts w:ascii="宋体" w:hAnsi="宋体" w:hint="eastAsia"/>
          <w:sz w:val="22"/>
          <w:szCs w:val="22"/>
          <w:lang w:val="zh-CN"/>
        </w:rPr>
        <w:t>服务</w:t>
      </w:r>
      <w:r w:rsidRPr="007A0C1C">
        <w:rPr>
          <w:rFonts w:ascii="宋体" w:hAnsi="宋体"/>
          <w:sz w:val="22"/>
          <w:szCs w:val="22"/>
          <w:lang w:val="zh-CN"/>
        </w:rPr>
        <w:t>招标代理业务</w:t>
      </w:r>
      <w:r w:rsidRPr="007A0C1C">
        <w:rPr>
          <w:rFonts w:ascii="宋体" w:hAnsi="宋体" w:hint="eastAsia"/>
          <w:sz w:val="22"/>
          <w:szCs w:val="22"/>
          <w:lang w:val="zh-CN"/>
        </w:rPr>
        <w:t>的招标代理服务费计费基数</w:t>
      </w:r>
      <w:r w:rsidRPr="007A0C1C">
        <w:rPr>
          <w:rFonts w:ascii="宋体" w:hAnsi="宋体"/>
          <w:sz w:val="22"/>
          <w:szCs w:val="22"/>
          <w:lang w:val="zh-CN"/>
        </w:rPr>
        <w:t>为</w:t>
      </w:r>
      <w:r w:rsidRPr="007A0C1C">
        <w:rPr>
          <w:rFonts w:ascii="宋体" w:hAnsi="宋体" w:hint="eastAsia"/>
          <w:sz w:val="22"/>
          <w:szCs w:val="22"/>
          <w:lang w:val="zh-CN"/>
        </w:rPr>
        <w:t>1</w:t>
      </w:r>
      <w:r w:rsidRPr="007A0C1C">
        <w:rPr>
          <w:rFonts w:ascii="宋体" w:hAnsi="宋体"/>
          <w:sz w:val="22"/>
          <w:szCs w:val="22"/>
          <w:lang w:val="zh-CN"/>
        </w:rPr>
        <w:t>000万元，计算招标代理服务收费额如下：</w:t>
      </w:r>
    </w:p>
    <w:p w:rsidR="007A2DA2" w:rsidRPr="007A0C1C" w:rsidRDefault="00C25E1E">
      <w:pPr>
        <w:spacing w:line="360" w:lineRule="auto"/>
        <w:ind w:firstLineChars="250" w:firstLine="550"/>
        <w:rPr>
          <w:rFonts w:ascii="宋体" w:hAnsi="宋体"/>
          <w:sz w:val="22"/>
          <w:szCs w:val="22"/>
          <w:lang w:val="zh-CN"/>
        </w:rPr>
      </w:pPr>
      <w:r w:rsidRPr="007A0C1C">
        <w:rPr>
          <w:rFonts w:ascii="宋体" w:hAnsi="宋体"/>
          <w:sz w:val="22"/>
          <w:szCs w:val="22"/>
          <w:lang w:val="zh-CN"/>
        </w:rPr>
        <w:t>100万元×1.5%＝1.5万元</w:t>
      </w:r>
    </w:p>
    <w:p w:rsidR="007A2DA2" w:rsidRPr="007A0C1C" w:rsidRDefault="00C25E1E">
      <w:pPr>
        <w:spacing w:line="360" w:lineRule="auto"/>
        <w:ind w:firstLineChars="200" w:firstLine="440"/>
        <w:rPr>
          <w:rFonts w:ascii="宋体" w:hAnsi="宋体"/>
          <w:sz w:val="22"/>
          <w:szCs w:val="22"/>
          <w:lang w:val="zh-CN"/>
        </w:rPr>
      </w:pPr>
      <w:r w:rsidRPr="007A0C1C">
        <w:rPr>
          <w:rFonts w:ascii="宋体" w:hAnsi="宋体"/>
          <w:sz w:val="22"/>
          <w:szCs w:val="22"/>
          <w:lang w:val="zh-CN"/>
        </w:rPr>
        <w:t>（500－100）万元×0.8%＝</w:t>
      </w:r>
      <w:r w:rsidRPr="007A0C1C">
        <w:rPr>
          <w:rFonts w:ascii="宋体" w:hAnsi="宋体" w:hint="eastAsia"/>
          <w:sz w:val="22"/>
          <w:szCs w:val="22"/>
          <w:lang w:val="zh-CN"/>
        </w:rPr>
        <w:t>3</w:t>
      </w:r>
      <w:r w:rsidRPr="007A0C1C">
        <w:rPr>
          <w:rFonts w:ascii="宋体" w:hAnsi="宋体"/>
          <w:sz w:val="22"/>
          <w:szCs w:val="22"/>
          <w:lang w:val="zh-CN"/>
        </w:rPr>
        <w:t>.</w:t>
      </w:r>
      <w:r w:rsidRPr="007A0C1C">
        <w:rPr>
          <w:rFonts w:ascii="宋体" w:hAnsi="宋体" w:hint="eastAsia"/>
          <w:sz w:val="22"/>
          <w:szCs w:val="22"/>
          <w:lang w:val="zh-CN"/>
        </w:rPr>
        <w:t>2</w:t>
      </w:r>
      <w:r w:rsidRPr="007A0C1C">
        <w:rPr>
          <w:rFonts w:ascii="宋体" w:hAnsi="宋体"/>
          <w:sz w:val="22"/>
          <w:szCs w:val="22"/>
          <w:lang w:val="zh-CN"/>
        </w:rPr>
        <w:t>万元</w:t>
      </w:r>
    </w:p>
    <w:p w:rsidR="007A2DA2" w:rsidRPr="007A0C1C" w:rsidRDefault="00C25E1E">
      <w:pPr>
        <w:spacing w:line="360" w:lineRule="auto"/>
        <w:ind w:firstLineChars="200" w:firstLine="440"/>
        <w:rPr>
          <w:rFonts w:ascii="宋体" w:hAnsi="宋体"/>
          <w:sz w:val="22"/>
          <w:szCs w:val="22"/>
          <w:lang w:val="zh-CN"/>
        </w:rPr>
      </w:pPr>
      <w:r w:rsidRPr="007A0C1C">
        <w:rPr>
          <w:rFonts w:ascii="宋体" w:hAnsi="宋体"/>
          <w:sz w:val="22"/>
          <w:szCs w:val="22"/>
          <w:lang w:val="zh-CN"/>
        </w:rPr>
        <w:t>（1000－500）万元×</w:t>
      </w:r>
      <w:r w:rsidRPr="007A0C1C">
        <w:rPr>
          <w:rFonts w:ascii="宋体" w:hAnsi="宋体"/>
          <w:sz w:val="22"/>
          <w:szCs w:val="22"/>
        </w:rPr>
        <w:t>0.45%</w:t>
      </w:r>
      <w:r w:rsidRPr="007A0C1C">
        <w:rPr>
          <w:rFonts w:ascii="宋体" w:hAnsi="宋体"/>
          <w:sz w:val="22"/>
          <w:szCs w:val="22"/>
          <w:lang w:val="zh-CN"/>
        </w:rPr>
        <w:t>＝</w:t>
      </w:r>
      <w:r w:rsidRPr="007A0C1C">
        <w:rPr>
          <w:rFonts w:ascii="宋体" w:hAnsi="宋体" w:hint="eastAsia"/>
          <w:sz w:val="22"/>
          <w:szCs w:val="22"/>
          <w:lang w:val="zh-CN"/>
        </w:rPr>
        <w:t>2.25</w:t>
      </w:r>
      <w:r w:rsidRPr="007A0C1C">
        <w:rPr>
          <w:rFonts w:ascii="宋体" w:hAnsi="宋体"/>
          <w:sz w:val="22"/>
          <w:szCs w:val="22"/>
          <w:lang w:val="zh-CN"/>
        </w:rPr>
        <w:t>万元</w:t>
      </w:r>
    </w:p>
    <w:p w:rsidR="007A2DA2" w:rsidRPr="007A0C1C" w:rsidRDefault="00C25E1E">
      <w:pPr>
        <w:spacing w:line="360" w:lineRule="auto"/>
        <w:ind w:leftChars="200" w:left="574" w:hangingChars="70" w:hanging="154"/>
        <w:rPr>
          <w:rFonts w:ascii="宋体" w:hAnsi="宋体"/>
          <w:sz w:val="22"/>
          <w:szCs w:val="22"/>
          <w:lang w:val="zh-CN"/>
        </w:rPr>
      </w:pPr>
      <w:r w:rsidRPr="007A0C1C">
        <w:rPr>
          <w:rFonts w:ascii="宋体" w:hAnsi="宋体"/>
          <w:sz w:val="22"/>
          <w:szCs w:val="22"/>
          <w:lang w:val="zh-CN"/>
        </w:rPr>
        <w:t>合计收费=1.5＋</w:t>
      </w:r>
      <w:r w:rsidRPr="007A0C1C">
        <w:rPr>
          <w:rFonts w:ascii="宋体" w:hAnsi="宋体" w:hint="eastAsia"/>
          <w:sz w:val="22"/>
          <w:szCs w:val="22"/>
          <w:lang w:val="zh-CN"/>
        </w:rPr>
        <w:t>3.2</w:t>
      </w:r>
      <w:r w:rsidRPr="007A0C1C">
        <w:rPr>
          <w:rFonts w:ascii="宋体" w:hAnsi="宋体"/>
          <w:sz w:val="22"/>
          <w:szCs w:val="22"/>
          <w:lang w:val="zh-CN"/>
        </w:rPr>
        <w:t>＋</w:t>
      </w:r>
      <w:r w:rsidRPr="007A0C1C">
        <w:rPr>
          <w:rFonts w:ascii="宋体" w:hAnsi="宋体" w:hint="eastAsia"/>
          <w:sz w:val="22"/>
          <w:szCs w:val="22"/>
          <w:lang w:val="zh-CN"/>
        </w:rPr>
        <w:t>2.25</w:t>
      </w:r>
      <w:r w:rsidRPr="007A0C1C">
        <w:rPr>
          <w:rFonts w:ascii="宋体" w:hAnsi="宋体"/>
          <w:sz w:val="22"/>
          <w:szCs w:val="22"/>
          <w:lang w:val="zh-CN"/>
        </w:rPr>
        <w:t>＝</w:t>
      </w:r>
      <w:r w:rsidRPr="007A0C1C">
        <w:rPr>
          <w:rFonts w:ascii="宋体" w:hAnsi="宋体" w:hint="eastAsia"/>
          <w:sz w:val="22"/>
          <w:szCs w:val="22"/>
          <w:lang w:val="zh-CN"/>
        </w:rPr>
        <w:t>6.95</w:t>
      </w:r>
      <w:r w:rsidRPr="007A0C1C">
        <w:rPr>
          <w:rFonts w:ascii="宋体" w:hAnsi="宋体"/>
          <w:sz w:val="22"/>
          <w:szCs w:val="22"/>
          <w:lang w:val="zh-CN"/>
        </w:rPr>
        <w:t>万元</w:t>
      </w:r>
    </w:p>
    <w:p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45" w:name="_Toc441844058"/>
      <w:bookmarkStart w:id="46" w:name="_Toc5131349"/>
      <w:r w:rsidRPr="007A0C1C">
        <w:rPr>
          <w:rFonts w:ascii="宋体" w:hAnsi="宋体"/>
          <w:b/>
          <w:bCs/>
          <w:sz w:val="22"/>
          <w:szCs w:val="22"/>
        </w:rPr>
        <w:t>踏勘现场</w:t>
      </w:r>
      <w:bookmarkEnd w:id="45"/>
      <w:bookmarkEnd w:id="46"/>
    </w:p>
    <w:p w:rsidR="007A2DA2" w:rsidRPr="007A0C1C" w:rsidRDefault="00C25E1E">
      <w:pPr>
        <w:tabs>
          <w:tab w:val="left" w:pos="0"/>
        </w:tabs>
        <w:spacing w:line="360" w:lineRule="auto"/>
        <w:ind w:left="550" w:hangingChars="250" w:hanging="550"/>
        <w:rPr>
          <w:rFonts w:ascii="宋体" w:hAnsi="宋体"/>
          <w:sz w:val="22"/>
          <w:szCs w:val="22"/>
          <w:lang w:val="zh-CN"/>
        </w:rPr>
      </w:pPr>
      <w:r w:rsidRPr="007A0C1C">
        <w:rPr>
          <w:rFonts w:ascii="宋体" w:hAnsi="宋体"/>
          <w:sz w:val="22"/>
          <w:szCs w:val="22"/>
          <w:lang w:val="zh-CN"/>
        </w:rPr>
        <w:t>6.1  投标人应按本《投标人须知前附表》所述时间和要求对工程现场及周围环境进行踏勘，投标人应充分重视和仔细地进行这种考察，以便获取那些须投标人自己负责的有关编制投标文件和签署合同所涉及现场所有的资料。一旦中标，这种考察即被认为其结果已在中标文件中得到充分反映。考察现场的费用由投标人自己承担。</w:t>
      </w:r>
    </w:p>
    <w:p w:rsidR="007A2DA2" w:rsidRPr="007A0C1C" w:rsidRDefault="00C25E1E" w:rsidP="008E325D">
      <w:pPr>
        <w:spacing w:line="360" w:lineRule="auto"/>
        <w:ind w:left="550" w:hangingChars="250" w:hanging="550"/>
        <w:rPr>
          <w:rFonts w:ascii="宋体" w:hAnsi="宋体"/>
          <w:sz w:val="22"/>
          <w:szCs w:val="22"/>
          <w:lang w:val="zh-CN"/>
        </w:rPr>
      </w:pPr>
      <w:r w:rsidRPr="007A0C1C">
        <w:rPr>
          <w:rFonts w:ascii="宋体" w:hAnsi="宋体"/>
          <w:sz w:val="22"/>
          <w:szCs w:val="22"/>
          <w:lang w:val="zh-CN"/>
        </w:rPr>
        <w:t xml:space="preserve">6.2  </w:t>
      </w:r>
      <w:r w:rsidR="0004184E" w:rsidRPr="007A0C1C">
        <w:rPr>
          <w:rFonts w:ascii="宋体" w:hAnsi="宋体" w:hint="eastAsia"/>
          <w:sz w:val="22"/>
          <w:szCs w:val="22"/>
          <w:lang w:val="zh-CN"/>
        </w:rPr>
        <w:t>招标</w:t>
      </w:r>
      <w:r w:rsidRPr="007A0C1C">
        <w:rPr>
          <w:rFonts w:ascii="宋体" w:hAnsi="宋体"/>
          <w:sz w:val="22"/>
          <w:szCs w:val="22"/>
          <w:lang w:val="zh-CN"/>
        </w:rPr>
        <w:t>人向投标人提供的有关现场的数据和资料，是</w:t>
      </w:r>
      <w:r w:rsidR="0004184E" w:rsidRPr="007A0C1C">
        <w:rPr>
          <w:rFonts w:ascii="宋体" w:hAnsi="宋体" w:hint="eastAsia"/>
          <w:sz w:val="22"/>
          <w:szCs w:val="22"/>
          <w:lang w:val="zh-CN"/>
        </w:rPr>
        <w:t>招标</w:t>
      </w:r>
      <w:r w:rsidRPr="007A0C1C">
        <w:rPr>
          <w:rFonts w:ascii="宋体" w:hAnsi="宋体"/>
          <w:sz w:val="22"/>
          <w:szCs w:val="22"/>
          <w:lang w:val="zh-CN"/>
        </w:rPr>
        <w:t>人现有的能被投标人利用的资料，采购人对投标人做出的任何推论、理解和结论均不负责任。</w:t>
      </w:r>
    </w:p>
    <w:p w:rsidR="007A2DA2" w:rsidRPr="007A0C1C" w:rsidRDefault="00C25E1E" w:rsidP="008E325D">
      <w:pPr>
        <w:tabs>
          <w:tab w:val="left" w:pos="0"/>
        </w:tabs>
        <w:spacing w:line="360" w:lineRule="auto"/>
        <w:ind w:leftChars="1" w:left="552" w:hangingChars="250" w:hanging="550"/>
        <w:rPr>
          <w:rFonts w:ascii="宋体" w:hAnsi="宋体"/>
          <w:sz w:val="22"/>
          <w:szCs w:val="22"/>
          <w:lang w:val="zh-CN"/>
        </w:rPr>
      </w:pPr>
      <w:r w:rsidRPr="007A0C1C">
        <w:rPr>
          <w:rFonts w:ascii="宋体" w:hAnsi="宋体"/>
          <w:sz w:val="22"/>
          <w:szCs w:val="22"/>
          <w:lang w:val="zh-CN"/>
        </w:rPr>
        <w:t>6.3  经</w:t>
      </w:r>
      <w:r w:rsidR="0004184E" w:rsidRPr="007A0C1C">
        <w:rPr>
          <w:rFonts w:ascii="宋体" w:hAnsi="宋体" w:hint="eastAsia"/>
          <w:sz w:val="22"/>
          <w:szCs w:val="22"/>
          <w:lang w:val="zh-CN"/>
        </w:rPr>
        <w:t>招标</w:t>
      </w:r>
      <w:r w:rsidRPr="007A0C1C">
        <w:rPr>
          <w:rFonts w:ascii="宋体" w:hAnsi="宋体"/>
          <w:sz w:val="22"/>
          <w:szCs w:val="22"/>
          <w:lang w:val="zh-CN"/>
        </w:rPr>
        <w:t>人允许，投标人可为踏勘目的进入</w:t>
      </w:r>
      <w:r w:rsidR="0004184E" w:rsidRPr="007A0C1C">
        <w:rPr>
          <w:rFonts w:ascii="宋体" w:hAnsi="宋体" w:hint="eastAsia"/>
          <w:sz w:val="22"/>
          <w:szCs w:val="22"/>
          <w:lang w:val="zh-CN"/>
        </w:rPr>
        <w:t>招标</w:t>
      </w:r>
      <w:r w:rsidRPr="007A0C1C">
        <w:rPr>
          <w:rFonts w:ascii="宋体" w:hAnsi="宋体"/>
          <w:sz w:val="22"/>
          <w:szCs w:val="22"/>
          <w:lang w:val="zh-CN"/>
        </w:rPr>
        <w:t>人的项目现场。在考察过程中，投标人及其代表必须承担那些进入现场后，由于他们的行为所造成的人身伤害（不管是否致命）、财产损失或损坏，以及其他任何原因造成的损失、损坏或费用，投标人不得因此使</w:t>
      </w:r>
      <w:r w:rsidR="0004184E" w:rsidRPr="007A0C1C">
        <w:rPr>
          <w:rFonts w:ascii="宋体" w:hAnsi="宋体" w:hint="eastAsia"/>
          <w:sz w:val="22"/>
          <w:szCs w:val="22"/>
          <w:lang w:val="zh-CN"/>
        </w:rPr>
        <w:t>招标</w:t>
      </w:r>
      <w:r w:rsidRPr="007A0C1C">
        <w:rPr>
          <w:rFonts w:ascii="宋体" w:hAnsi="宋体"/>
          <w:sz w:val="22"/>
          <w:szCs w:val="22"/>
          <w:lang w:val="zh-CN"/>
        </w:rPr>
        <w:t>人承担有关的责任和蒙受损失。</w:t>
      </w:r>
    </w:p>
    <w:p w:rsidR="007A2DA2" w:rsidRPr="007A0C1C" w:rsidRDefault="00C25E1E">
      <w:pPr>
        <w:pStyle w:val="2"/>
        <w:tabs>
          <w:tab w:val="clear" w:pos="1440"/>
          <w:tab w:val="left" w:pos="142"/>
        </w:tabs>
        <w:ind w:left="0" w:firstLine="0"/>
        <w:rPr>
          <w:rFonts w:ascii="Times New Roman" w:eastAsiaTheme="minorEastAsia" w:hAnsi="Times New Roman"/>
          <w:sz w:val="28"/>
          <w:szCs w:val="28"/>
          <w:lang w:val="zh-CN"/>
        </w:rPr>
      </w:pPr>
      <w:bookmarkStart w:id="47" w:name="_Toc441844059"/>
      <w:bookmarkStart w:id="48" w:name="_Toc5131350"/>
      <w:r w:rsidRPr="007A0C1C">
        <w:rPr>
          <w:rFonts w:ascii="Times New Roman" w:eastAsiaTheme="minorEastAsia" w:hAnsi="Times New Roman"/>
          <w:sz w:val="28"/>
          <w:szCs w:val="28"/>
          <w:lang w:val="zh-CN"/>
        </w:rPr>
        <w:t>（二）招标文件</w:t>
      </w:r>
      <w:bookmarkEnd w:id="47"/>
      <w:bookmarkEnd w:id="48"/>
    </w:p>
    <w:p w:rsidR="007A2DA2" w:rsidRPr="007A0C1C" w:rsidRDefault="00C25E1E" w:rsidP="006F627B">
      <w:pPr>
        <w:pStyle w:val="11"/>
        <w:numPr>
          <w:ilvl w:val="0"/>
          <w:numId w:val="3"/>
        </w:numPr>
        <w:spacing w:line="360" w:lineRule="auto"/>
        <w:ind w:left="0" w:firstLineChars="0" w:firstLine="0"/>
        <w:outlineLvl w:val="2"/>
        <w:rPr>
          <w:rFonts w:ascii="Times New Roman" w:eastAsiaTheme="minorEastAsia" w:hAnsi="Times New Roman"/>
          <w:b/>
          <w:bCs/>
          <w:sz w:val="22"/>
          <w:szCs w:val="22"/>
        </w:rPr>
      </w:pPr>
      <w:bookmarkStart w:id="49" w:name="_Toc441844060"/>
      <w:bookmarkStart w:id="50" w:name="_Toc5131351"/>
      <w:r w:rsidRPr="007A0C1C">
        <w:rPr>
          <w:rFonts w:ascii="Times New Roman" w:eastAsiaTheme="minorEastAsia" w:hAnsi="Times New Roman"/>
          <w:b/>
          <w:bCs/>
          <w:sz w:val="22"/>
          <w:szCs w:val="22"/>
        </w:rPr>
        <w:t>招标文件的组成</w:t>
      </w:r>
      <w:bookmarkEnd w:id="49"/>
      <w:bookmarkEnd w:id="50"/>
    </w:p>
    <w:p w:rsidR="007A2DA2" w:rsidRPr="007A0C1C" w:rsidRDefault="00C25E1E">
      <w:pPr>
        <w:spacing w:line="360" w:lineRule="auto"/>
        <w:ind w:left="420" w:hanging="420"/>
        <w:rPr>
          <w:rFonts w:ascii="Times New Roman" w:eastAsiaTheme="minorEastAsia" w:hAnsi="Times New Roman"/>
          <w:sz w:val="22"/>
          <w:szCs w:val="22"/>
          <w:lang w:val="zh-CN"/>
        </w:rPr>
      </w:pPr>
      <w:r w:rsidRPr="007A0C1C">
        <w:rPr>
          <w:rFonts w:ascii="Times New Roman" w:eastAsiaTheme="minorEastAsia" w:hAnsi="Times New Roman"/>
          <w:sz w:val="22"/>
          <w:szCs w:val="22"/>
          <w:lang w:val="zh-CN"/>
        </w:rPr>
        <w:t xml:space="preserve">7.1  </w:t>
      </w:r>
      <w:r w:rsidRPr="007A0C1C">
        <w:rPr>
          <w:rFonts w:ascii="Times New Roman" w:eastAsiaTheme="minorEastAsia" w:hAnsi="Times New Roman"/>
          <w:sz w:val="22"/>
          <w:szCs w:val="22"/>
          <w:lang w:val="zh-CN"/>
        </w:rPr>
        <w:t>招标文件包括：</w:t>
      </w:r>
    </w:p>
    <w:p w:rsidR="007A2DA2" w:rsidRPr="007A0C1C" w:rsidRDefault="00C25E1E">
      <w:pPr>
        <w:spacing w:line="360" w:lineRule="auto"/>
        <w:ind w:leftChars="200" w:left="420" w:firstLineChars="50" w:firstLine="110"/>
        <w:rPr>
          <w:rFonts w:ascii="Times New Roman" w:eastAsiaTheme="minorEastAsia" w:hAnsi="Times New Roman"/>
          <w:sz w:val="22"/>
          <w:szCs w:val="22"/>
          <w:lang w:val="zh-CN"/>
        </w:rPr>
      </w:pPr>
      <w:r w:rsidRPr="007A0C1C">
        <w:rPr>
          <w:rFonts w:ascii="Times New Roman" w:eastAsiaTheme="minorEastAsia" w:hAnsi="Times New Roman"/>
          <w:sz w:val="22"/>
          <w:szCs w:val="22"/>
          <w:lang w:val="zh-CN"/>
        </w:rPr>
        <w:t>第一章</w:t>
      </w:r>
      <w:r w:rsidRPr="007A0C1C">
        <w:rPr>
          <w:rFonts w:ascii="Times New Roman" w:eastAsiaTheme="minorEastAsia" w:hAnsi="Times New Roman"/>
          <w:sz w:val="22"/>
          <w:szCs w:val="22"/>
          <w:lang w:val="zh-CN"/>
        </w:rPr>
        <w:t xml:space="preserve">  </w:t>
      </w:r>
      <w:r w:rsidRPr="007A0C1C">
        <w:rPr>
          <w:rFonts w:ascii="Times New Roman" w:eastAsiaTheme="minorEastAsia" w:hAnsi="Times New Roman"/>
          <w:sz w:val="22"/>
          <w:szCs w:val="22"/>
          <w:lang w:val="zh-CN"/>
        </w:rPr>
        <w:t>投标邀请；</w:t>
      </w:r>
    </w:p>
    <w:p w:rsidR="007A2DA2" w:rsidRPr="007A0C1C" w:rsidRDefault="00C25E1E">
      <w:pPr>
        <w:spacing w:line="360" w:lineRule="auto"/>
        <w:ind w:leftChars="200" w:left="420" w:firstLineChars="50" w:firstLine="110"/>
        <w:rPr>
          <w:rFonts w:ascii="Times New Roman" w:eastAsiaTheme="minorEastAsia" w:hAnsi="Times New Roman"/>
          <w:sz w:val="22"/>
          <w:szCs w:val="22"/>
          <w:lang w:val="zh-CN"/>
        </w:rPr>
      </w:pPr>
      <w:r w:rsidRPr="007A0C1C">
        <w:rPr>
          <w:rFonts w:ascii="Times New Roman" w:eastAsiaTheme="minorEastAsia" w:hAnsi="Times New Roman"/>
          <w:sz w:val="22"/>
          <w:szCs w:val="22"/>
          <w:lang w:val="zh-CN"/>
        </w:rPr>
        <w:lastRenderedPageBreak/>
        <w:t>第二章</w:t>
      </w:r>
      <w:r w:rsidRPr="007A0C1C">
        <w:rPr>
          <w:rFonts w:ascii="Times New Roman" w:eastAsiaTheme="minorEastAsia" w:hAnsi="Times New Roman"/>
          <w:sz w:val="22"/>
          <w:szCs w:val="22"/>
          <w:lang w:val="zh-CN"/>
        </w:rPr>
        <w:t xml:space="preserve">  </w:t>
      </w:r>
      <w:r w:rsidRPr="007A0C1C">
        <w:rPr>
          <w:rFonts w:ascii="Times New Roman" w:eastAsiaTheme="minorEastAsia" w:hAnsi="Times New Roman"/>
          <w:sz w:val="22"/>
          <w:szCs w:val="22"/>
          <w:lang w:val="zh-CN"/>
        </w:rPr>
        <w:t>投标人须知；</w:t>
      </w:r>
    </w:p>
    <w:p w:rsidR="007A2DA2" w:rsidRPr="007A0C1C" w:rsidRDefault="00C25E1E">
      <w:pPr>
        <w:spacing w:line="360" w:lineRule="auto"/>
        <w:ind w:leftChars="200" w:left="420" w:firstLineChars="50" w:firstLine="110"/>
        <w:rPr>
          <w:rFonts w:ascii="宋体" w:hAnsi="宋体"/>
          <w:sz w:val="22"/>
          <w:szCs w:val="22"/>
          <w:lang w:val="zh-CN"/>
        </w:rPr>
      </w:pPr>
      <w:r w:rsidRPr="007A0C1C">
        <w:rPr>
          <w:rFonts w:ascii="宋体" w:hAnsi="宋体"/>
          <w:sz w:val="22"/>
          <w:szCs w:val="22"/>
          <w:lang w:val="zh-CN"/>
        </w:rPr>
        <w:t>第三章  评标方法；</w:t>
      </w:r>
    </w:p>
    <w:p w:rsidR="007A2DA2" w:rsidRPr="007A0C1C" w:rsidRDefault="00C25E1E">
      <w:pPr>
        <w:spacing w:line="360" w:lineRule="auto"/>
        <w:ind w:leftChars="200" w:left="420" w:firstLineChars="50" w:firstLine="110"/>
        <w:rPr>
          <w:rFonts w:ascii="宋体" w:hAnsi="宋体"/>
          <w:sz w:val="22"/>
          <w:szCs w:val="22"/>
          <w:lang w:val="zh-CN"/>
        </w:rPr>
      </w:pPr>
      <w:r w:rsidRPr="007A0C1C">
        <w:rPr>
          <w:rFonts w:ascii="宋体" w:hAnsi="宋体"/>
          <w:sz w:val="22"/>
          <w:szCs w:val="22"/>
          <w:lang w:val="zh-CN"/>
        </w:rPr>
        <w:t>第</w:t>
      </w:r>
      <w:r w:rsidRPr="007A0C1C">
        <w:rPr>
          <w:rFonts w:ascii="宋体" w:hAnsi="宋体" w:hint="eastAsia"/>
          <w:sz w:val="22"/>
          <w:szCs w:val="22"/>
          <w:lang w:val="zh-CN"/>
        </w:rPr>
        <w:t>四</w:t>
      </w:r>
      <w:r w:rsidRPr="007A0C1C">
        <w:rPr>
          <w:rFonts w:ascii="宋体" w:hAnsi="宋体"/>
          <w:sz w:val="22"/>
          <w:szCs w:val="22"/>
          <w:lang w:val="zh-CN"/>
        </w:rPr>
        <w:t>章  用户需求书；</w:t>
      </w:r>
    </w:p>
    <w:p w:rsidR="007A2DA2" w:rsidRPr="007A0C1C" w:rsidRDefault="00C25E1E">
      <w:pPr>
        <w:spacing w:line="360" w:lineRule="auto"/>
        <w:ind w:leftChars="200" w:left="420" w:firstLineChars="50" w:firstLine="110"/>
        <w:rPr>
          <w:rFonts w:ascii="宋体" w:hAnsi="宋体"/>
          <w:sz w:val="22"/>
          <w:szCs w:val="22"/>
          <w:lang w:val="zh-CN"/>
        </w:rPr>
      </w:pPr>
      <w:r w:rsidRPr="007A0C1C">
        <w:rPr>
          <w:rFonts w:ascii="宋体" w:hAnsi="宋体"/>
          <w:sz w:val="22"/>
          <w:szCs w:val="22"/>
          <w:lang w:val="zh-CN"/>
        </w:rPr>
        <w:t>第</w:t>
      </w:r>
      <w:r w:rsidRPr="007A0C1C">
        <w:rPr>
          <w:rFonts w:ascii="宋体" w:hAnsi="宋体" w:hint="eastAsia"/>
          <w:sz w:val="22"/>
          <w:szCs w:val="22"/>
          <w:lang w:val="zh-CN"/>
        </w:rPr>
        <w:t>五</w:t>
      </w:r>
      <w:r w:rsidRPr="007A0C1C">
        <w:rPr>
          <w:rFonts w:ascii="宋体" w:hAnsi="宋体"/>
          <w:sz w:val="22"/>
          <w:szCs w:val="22"/>
          <w:lang w:val="zh-CN"/>
        </w:rPr>
        <w:t>章  合同书格式；</w:t>
      </w:r>
    </w:p>
    <w:p w:rsidR="007A2DA2" w:rsidRPr="007A0C1C" w:rsidRDefault="00C25E1E">
      <w:pPr>
        <w:spacing w:line="360" w:lineRule="auto"/>
        <w:ind w:leftChars="200" w:left="420" w:firstLineChars="50" w:firstLine="110"/>
        <w:rPr>
          <w:rFonts w:ascii="宋体" w:hAnsi="宋体"/>
          <w:sz w:val="22"/>
          <w:szCs w:val="22"/>
          <w:lang w:val="zh-CN"/>
        </w:rPr>
      </w:pPr>
      <w:r w:rsidRPr="007A0C1C">
        <w:rPr>
          <w:rFonts w:ascii="宋体" w:hAnsi="宋体"/>
          <w:sz w:val="22"/>
          <w:szCs w:val="22"/>
          <w:lang w:val="zh-CN"/>
        </w:rPr>
        <w:t>第</w:t>
      </w:r>
      <w:r w:rsidRPr="007A0C1C">
        <w:rPr>
          <w:rFonts w:ascii="宋体" w:hAnsi="宋体" w:hint="eastAsia"/>
          <w:sz w:val="22"/>
          <w:szCs w:val="22"/>
          <w:lang w:val="zh-CN"/>
        </w:rPr>
        <w:t>六</w:t>
      </w:r>
      <w:r w:rsidRPr="007A0C1C">
        <w:rPr>
          <w:rFonts w:ascii="宋体" w:hAnsi="宋体"/>
          <w:sz w:val="22"/>
          <w:szCs w:val="22"/>
          <w:lang w:val="zh-CN"/>
        </w:rPr>
        <w:t>章  投标文件格式。</w:t>
      </w:r>
    </w:p>
    <w:p w:rsidR="007A2DA2" w:rsidRPr="007A0C1C" w:rsidRDefault="00C25E1E">
      <w:pPr>
        <w:spacing w:line="360" w:lineRule="auto"/>
        <w:ind w:left="550" w:hangingChars="250" w:hanging="550"/>
        <w:rPr>
          <w:rFonts w:ascii="宋体" w:hAnsi="宋体"/>
          <w:sz w:val="22"/>
          <w:szCs w:val="22"/>
          <w:lang w:val="zh-CN"/>
        </w:rPr>
      </w:pPr>
      <w:r w:rsidRPr="007A0C1C">
        <w:rPr>
          <w:rFonts w:ascii="宋体" w:hAnsi="宋体"/>
          <w:sz w:val="22"/>
          <w:szCs w:val="22"/>
          <w:lang w:val="zh-CN"/>
        </w:rPr>
        <w:t>7.2  投标人应认真阅读招标文件中所有的事项、格式、条款和规范等要求。投标人没有按照招标文件要求提交全部资料或者投标文件没有对招标文件在各方面都做出实质性响应是投标人的风险，没有实质性响应招标文件要求的投标将被拒绝。</w:t>
      </w:r>
    </w:p>
    <w:p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51" w:name="_Toc395863076"/>
      <w:bookmarkStart w:id="52" w:name="_Toc441844061"/>
      <w:bookmarkStart w:id="53" w:name="_Toc5131352"/>
      <w:r w:rsidRPr="007A0C1C">
        <w:rPr>
          <w:rFonts w:ascii="宋体" w:hAnsi="宋体"/>
          <w:b/>
          <w:bCs/>
          <w:sz w:val="22"/>
          <w:szCs w:val="22"/>
        </w:rPr>
        <w:t>招标文件的</w:t>
      </w:r>
      <w:bookmarkEnd w:id="51"/>
      <w:bookmarkEnd w:id="52"/>
      <w:r w:rsidR="004B65B6" w:rsidRPr="007A0C1C">
        <w:rPr>
          <w:rFonts w:ascii="宋体" w:hAnsi="宋体" w:hint="eastAsia"/>
          <w:b/>
          <w:bCs/>
          <w:sz w:val="22"/>
          <w:szCs w:val="22"/>
        </w:rPr>
        <w:t>异议</w:t>
      </w:r>
      <w:bookmarkEnd w:id="53"/>
    </w:p>
    <w:p w:rsidR="007A2DA2" w:rsidRPr="007A0C1C" w:rsidRDefault="00C25E1E" w:rsidP="004B65B6">
      <w:pPr>
        <w:pStyle w:val="23"/>
        <w:spacing w:line="360" w:lineRule="auto"/>
        <w:ind w:left="550" w:hangingChars="250" w:hanging="550"/>
        <w:rPr>
          <w:rFonts w:ascii="宋体" w:eastAsia="宋体"/>
          <w:sz w:val="22"/>
          <w:szCs w:val="22"/>
        </w:rPr>
      </w:pPr>
      <w:bookmarkStart w:id="54" w:name="_Toc39071044"/>
      <w:bookmarkStart w:id="55" w:name="_Toc36971219"/>
      <w:r w:rsidRPr="007A0C1C">
        <w:rPr>
          <w:rFonts w:ascii="宋体" w:eastAsia="宋体" w:hint="eastAsia"/>
          <w:sz w:val="22"/>
          <w:szCs w:val="22"/>
        </w:rPr>
        <w:t>8.1</w:t>
      </w:r>
      <w:r w:rsidRPr="007A0C1C">
        <w:rPr>
          <w:rFonts w:ascii="宋体" w:eastAsia="宋体"/>
          <w:sz w:val="22"/>
          <w:szCs w:val="22"/>
        </w:rPr>
        <w:t xml:space="preserve">  </w:t>
      </w:r>
      <w:r w:rsidR="004B65B6" w:rsidRPr="007A0C1C">
        <w:rPr>
          <w:rFonts w:ascii="宋体" w:eastAsia="宋体" w:hint="eastAsia"/>
          <w:sz w:val="22"/>
          <w:szCs w:val="22"/>
          <w:lang w:val="zh-CN"/>
        </w:rPr>
        <w:t>投标人或者其他利害关系人对招标文件有异议的，应当在投标截止时间10日前以书面形式向招标代理机构提出，并将材料原件送达招标代理机构，逾期则视为对招标文件所有内容无异议。异议书面材料必须加盖投标人法人公章，并注明联系人、联系电话、联系地址。超出提交接收异议截止时间而提出的任何疑问，招标代理机构可不予答复。投标人必须在投标文件中提供投标承诺书（格式详见第六章投标文件格式）。</w:t>
      </w:r>
    </w:p>
    <w:p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56" w:name="_Toc395863077"/>
      <w:bookmarkStart w:id="57" w:name="_Toc441844062"/>
      <w:bookmarkStart w:id="58" w:name="_Toc5131353"/>
      <w:r w:rsidRPr="007A0C1C">
        <w:rPr>
          <w:rFonts w:ascii="宋体" w:hAnsi="宋体"/>
          <w:b/>
          <w:bCs/>
          <w:sz w:val="22"/>
          <w:szCs w:val="22"/>
        </w:rPr>
        <w:t>招标文件的</w:t>
      </w:r>
      <w:r w:rsidR="004B65B6" w:rsidRPr="007A0C1C">
        <w:rPr>
          <w:rFonts w:ascii="宋体" w:hAnsi="宋体" w:hint="eastAsia"/>
          <w:b/>
          <w:bCs/>
          <w:sz w:val="22"/>
          <w:szCs w:val="22"/>
        </w:rPr>
        <w:t>澄清及</w:t>
      </w:r>
      <w:r w:rsidRPr="007A0C1C">
        <w:rPr>
          <w:rFonts w:ascii="宋体" w:hAnsi="宋体"/>
          <w:b/>
          <w:bCs/>
          <w:sz w:val="22"/>
          <w:szCs w:val="22"/>
        </w:rPr>
        <w:t>修改</w:t>
      </w:r>
      <w:bookmarkEnd w:id="54"/>
      <w:bookmarkEnd w:id="55"/>
      <w:bookmarkEnd w:id="56"/>
      <w:bookmarkEnd w:id="57"/>
      <w:bookmarkEnd w:id="58"/>
    </w:p>
    <w:p w:rsidR="007A2DA2" w:rsidRPr="007A0C1C" w:rsidRDefault="00C25E1E" w:rsidP="00B0763A">
      <w:pPr>
        <w:pStyle w:val="23"/>
        <w:spacing w:line="360" w:lineRule="auto"/>
        <w:ind w:left="550" w:hangingChars="250" w:hanging="550"/>
        <w:rPr>
          <w:rFonts w:ascii="宋体" w:eastAsia="宋体"/>
          <w:sz w:val="22"/>
          <w:szCs w:val="22"/>
        </w:rPr>
      </w:pPr>
      <w:r w:rsidRPr="007A0C1C">
        <w:rPr>
          <w:rFonts w:ascii="宋体" w:eastAsia="宋体"/>
          <w:sz w:val="22"/>
          <w:szCs w:val="22"/>
        </w:rPr>
        <w:t xml:space="preserve">9.1  </w:t>
      </w:r>
      <w:r w:rsidR="0004184E" w:rsidRPr="007A0C1C">
        <w:rPr>
          <w:rFonts w:ascii="宋体" w:eastAsia="宋体" w:hint="eastAsia"/>
          <w:sz w:val="22"/>
          <w:szCs w:val="22"/>
        </w:rPr>
        <w:t>招标</w:t>
      </w:r>
      <w:r w:rsidR="00B0763A" w:rsidRPr="007A0C1C">
        <w:rPr>
          <w:rFonts w:ascii="宋体" w:eastAsia="宋体" w:hint="eastAsia"/>
          <w:sz w:val="22"/>
          <w:szCs w:val="22"/>
        </w:rPr>
        <w:t>代理机构对已发出的招标文件进行必要澄清或者修改的，将在招标文件要求提交投标文件截止时间15日前，在招标信息发布的媒体上以有编号的澄清通知予以发布。</w:t>
      </w:r>
      <w:r w:rsidRPr="007A0C1C">
        <w:rPr>
          <w:rFonts w:ascii="宋体" w:eastAsia="宋体"/>
          <w:sz w:val="22"/>
          <w:szCs w:val="22"/>
        </w:rPr>
        <w:t>招标文件的修改内容作为招标文件的组成部分，具有约束作用。</w:t>
      </w:r>
    </w:p>
    <w:p w:rsidR="007A2DA2" w:rsidRPr="007A0C1C" w:rsidRDefault="00C25E1E">
      <w:pPr>
        <w:pStyle w:val="23"/>
        <w:spacing w:line="360" w:lineRule="auto"/>
        <w:ind w:left="550" w:hangingChars="250" w:hanging="550"/>
        <w:rPr>
          <w:rFonts w:ascii="宋体" w:eastAsia="宋体"/>
          <w:sz w:val="22"/>
          <w:szCs w:val="22"/>
        </w:rPr>
      </w:pPr>
      <w:r w:rsidRPr="007A0C1C">
        <w:rPr>
          <w:rFonts w:ascii="宋体" w:eastAsia="宋体"/>
          <w:sz w:val="22"/>
          <w:szCs w:val="22"/>
        </w:rPr>
        <w:t>9.</w:t>
      </w:r>
      <w:r w:rsidR="00B0763A" w:rsidRPr="007A0C1C">
        <w:rPr>
          <w:rFonts w:ascii="宋体" w:eastAsia="宋体"/>
          <w:sz w:val="22"/>
          <w:szCs w:val="22"/>
        </w:rPr>
        <w:t>2</w:t>
      </w:r>
      <w:r w:rsidRPr="007A0C1C">
        <w:rPr>
          <w:rFonts w:ascii="宋体" w:eastAsia="宋体"/>
          <w:sz w:val="22"/>
          <w:szCs w:val="22"/>
        </w:rPr>
        <w:t xml:space="preserve">  当招标文件、招标文件的澄清、修改、补充等在同一内容的表述上不一致时，以最后发出的文件为准。</w:t>
      </w:r>
    </w:p>
    <w:p w:rsidR="007A2DA2" w:rsidRPr="007A0C1C" w:rsidRDefault="00C25E1E">
      <w:pPr>
        <w:pStyle w:val="23"/>
        <w:spacing w:line="360" w:lineRule="auto"/>
        <w:ind w:left="550" w:hangingChars="250" w:hanging="550"/>
        <w:rPr>
          <w:rFonts w:ascii="宋体" w:eastAsia="宋体"/>
          <w:sz w:val="22"/>
          <w:szCs w:val="22"/>
        </w:rPr>
      </w:pPr>
      <w:r w:rsidRPr="007A0C1C">
        <w:rPr>
          <w:rFonts w:ascii="宋体" w:eastAsia="宋体"/>
          <w:sz w:val="22"/>
          <w:szCs w:val="22"/>
        </w:rPr>
        <w:t>9.</w:t>
      </w:r>
      <w:r w:rsidR="00B0763A" w:rsidRPr="007A0C1C">
        <w:rPr>
          <w:rFonts w:ascii="宋体" w:eastAsia="宋体"/>
          <w:sz w:val="22"/>
          <w:szCs w:val="22"/>
        </w:rPr>
        <w:t>3</w:t>
      </w:r>
      <w:r w:rsidRPr="007A0C1C">
        <w:rPr>
          <w:rFonts w:ascii="宋体" w:eastAsia="宋体"/>
          <w:sz w:val="22"/>
          <w:szCs w:val="22"/>
        </w:rPr>
        <w:t xml:space="preserve">  为使投标人在编制投标文件时有充分的时间对招标文件的澄清、修改、补充等内容进行研究，</w:t>
      </w:r>
      <w:r w:rsidR="0004184E" w:rsidRPr="007A0C1C">
        <w:rPr>
          <w:rFonts w:ascii="宋体" w:eastAsia="宋体" w:hint="eastAsia"/>
          <w:sz w:val="22"/>
          <w:szCs w:val="22"/>
        </w:rPr>
        <w:t>招标</w:t>
      </w:r>
      <w:r w:rsidRPr="007A0C1C">
        <w:rPr>
          <w:rFonts w:ascii="宋体" w:eastAsia="宋体"/>
          <w:sz w:val="22"/>
          <w:szCs w:val="22"/>
        </w:rPr>
        <w:t>代理机构将酌情延长提交投标文件的截止时间，具体时间将在招标文件的修改、补充通知中予以明确。</w:t>
      </w:r>
    </w:p>
    <w:p w:rsidR="007A2DA2" w:rsidRPr="007A0C1C" w:rsidRDefault="00C25E1E">
      <w:pPr>
        <w:pStyle w:val="23"/>
        <w:spacing w:line="360" w:lineRule="auto"/>
        <w:ind w:left="550" w:hangingChars="250" w:hanging="550"/>
        <w:rPr>
          <w:rFonts w:ascii="宋体" w:eastAsia="宋体"/>
          <w:sz w:val="22"/>
          <w:szCs w:val="22"/>
        </w:rPr>
      </w:pPr>
      <w:r w:rsidRPr="007A0C1C">
        <w:rPr>
          <w:rFonts w:ascii="宋体" w:eastAsia="宋体"/>
          <w:sz w:val="22"/>
          <w:szCs w:val="22"/>
        </w:rPr>
        <w:t>9.</w:t>
      </w:r>
      <w:r w:rsidR="00B0763A" w:rsidRPr="007A0C1C">
        <w:rPr>
          <w:rFonts w:ascii="宋体" w:eastAsia="宋体"/>
          <w:sz w:val="22"/>
          <w:szCs w:val="22"/>
        </w:rPr>
        <w:t>4</w:t>
      </w:r>
      <w:r w:rsidRPr="007A0C1C">
        <w:rPr>
          <w:rFonts w:ascii="宋体" w:eastAsia="宋体"/>
          <w:sz w:val="22"/>
          <w:szCs w:val="22"/>
        </w:rPr>
        <w:tab/>
        <w:t>招标文件的修改、补充通知将在</w:t>
      </w:r>
      <w:r w:rsidRPr="007A0C1C">
        <w:rPr>
          <w:rFonts w:ascii="宋体" w:eastAsia="宋体"/>
          <w:b/>
          <w:sz w:val="22"/>
          <w:szCs w:val="22"/>
          <w:u w:val="single"/>
        </w:rPr>
        <w:t>《投标人须知前附表》</w:t>
      </w:r>
      <w:r w:rsidRPr="007A0C1C">
        <w:rPr>
          <w:rFonts w:ascii="宋体" w:eastAsia="宋体"/>
          <w:sz w:val="22"/>
          <w:szCs w:val="22"/>
        </w:rPr>
        <w:t>规定的媒体公告上公布，请各投标人密切留意。</w:t>
      </w:r>
    </w:p>
    <w:p w:rsidR="007A2DA2" w:rsidRPr="007A0C1C" w:rsidRDefault="00C25E1E">
      <w:pPr>
        <w:pStyle w:val="2"/>
        <w:tabs>
          <w:tab w:val="clear" w:pos="1440"/>
          <w:tab w:val="left" w:pos="142"/>
        </w:tabs>
        <w:ind w:left="0" w:firstLine="0"/>
        <w:rPr>
          <w:rFonts w:ascii="宋体" w:eastAsia="宋体" w:hAnsi="宋体"/>
          <w:sz w:val="22"/>
          <w:szCs w:val="22"/>
          <w:lang w:val="zh-CN"/>
        </w:rPr>
      </w:pPr>
      <w:bookmarkStart w:id="59" w:name="_Toc441844063"/>
      <w:bookmarkStart w:id="60" w:name="_Toc5131354"/>
      <w:r w:rsidRPr="007A0C1C">
        <w:rPr>
          <w:rFonts w:ascii="宋体" w:eastAsia="宋体" w:hAnsi="宋体"/>
          <w:sz w:val="22"/>
          <w:szCs w:val="22"/>
          <w:lang w:val="zh-CN"/>
        </w:rPr>
        <w:t>（三）投标文件编制</w:t>
      </w:r>
      <w:bookmarkEnd w:id="59"/>
      <w:bookmarkEnd w:id="60"/>
    </w:p>
    <w:p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61" w:name="_Toc441844064"/>
      <w:bookmarkStart w:id="62" w:name="_Toc5131355"/>
      <w:r w:rsidRPr="007A0C1C">
        <w:rPr>
          <w:rFonts w:ascii="宋体" w:hAnsi="宋体"/>
          <w:b/>
          <w:bCs/>
          <w:sz w:val="22"/>
          <w:szCs w:val="22"/>
        </w:rPr>
        <w:t>投标文件的语言及度量衡单位</w:t>
      </w:r>
      <w:bookmarkEnd w:id="61"/>
      <w:bookmarkEnd w:id="62"/>
    </w:p>
    <w:p w:rsidR="007A2DA2" w:rsidRPr="007A0C1C" w:rsidRDefault="00C25E1E" w:rsidP="00627C7A">
      <w:pPr>
        <w:pStyle w:val="23"/>
        <w:spacing w:line="360" w:lineRule="auto"/>
        <w:ind w:left="662" w:hangingChars="301" w:hanging="662"/>
        <w:rPr>
          <w:rFonts w:ascii="宋体" w:eastAsia="宋体"/>
          <w:sz w:val="22"/>
          <w:szCs w:val="22"/>
        </w:rPr>
      </w:pPr>
      <w:r w:rsidRPr="007A0C1C">
        <w:rPr>
          <w:rFonts w:ascii="宋体" w:eastAsia="宋体"/>
          <w:sz w:val="22"/>
          <w:szCs w:val="22"/>
        </w:rPr>
        <w:t>10.1  投标人提交的投标文件以及投标人与</w:t>
      </w:r>
      <w:r w:rsidR="0004184E" w:rsidRPr="007A0C1C">
        <w:rPr>
          <w:rFonts w:ascii="宋体" w:eastAsia="宋体" w:hint="eastAsia"/>
          <w:sz w:val="22"/>
          <w:szCs w:val="22"/>
        </w:rPr>
        <w:t>招标</w:t>
      </w:r>
      <w:r w:rsidRPr="007A0C1C">
        <w:rPr>
          <w:rFonts w:ascii="宋体" w:eastAsia="宋体"/>
          <w:sz w:val="22"/>
          <w:szCs w:val="22"/>
        </w:rPr>
        <w:t>代理机构就有关投标的所有来往函件均应使用简体中文书写。对于任何非中文的资料，都应提供简体中文翻译本，有矛盾时以简体中文翻</w:t>
      </w:r>
      <w:r w:rsidRPr="007A0C1C">
        <w:rPr>
          <w:rFonts w:ascii="宋体" w:eastAsia="宋体"/>
          <w:sz w:val="22"/>
          <w:szCs w:val="22"/>
        </w:rPr>
        <w:lastRenderedPageBreak/>
        <w:t>译本为准。对中文翻译有异议的，以权威机构的译本为准。</w:t>
      </w:r>
    </w:p>
    <w:p w:rsidR="007A2DA2" w:rsidRPr="007A0C1C" w:rsidRDefault="00C25E1E" w:rsidP="00627C7A">
      <w:pPr>
        <w:pStyle w:val="23"/>
        <w:spacing w:line="360" w:lineRule="auto"/>
        <w:ind w:left="662" w:hangingChars="301" w:hanging="662"/>
        <w:rPr>
          <w:rFonts w:ascii="宋体" w:eastAsia="宋体"/>
          <w:sz w:val="22"/>
          <w:szCs w:val="22"/>
        </w:rPr>
      </w:pPr>
      <w:r w:rsidRPr="007A0C1C">
        <w:rPr>
          <w:rFonts w:ascii="宋体" w:eastAsia="宋体"/>
          <w:sz w:val="22"/>
          <w:szCs w:val="22"/>
        </w:rPr>
        <w:t>10.2  在投标文件中以及所有投标人与</w:t>
      </w:r>
      <w:r w:rsidR="0004184E" w:rsidRPr="007A0C1C">
        <w:rPr>
          <w:rFonts w:ascii="宋体" w:eastAsia="宋体" w:hint="eastAsia"/>
          <w:sz w:val="22"/>
          <w:szCs w:val="22"/>
        </w:rPr>
        <w:t>招标</w:t>
      </w:r>
      <w:r w:rsidRPr="007A0C1C">
        <w:rPr>
          <w:rFonts w:ascii="宋体" w:eastAsia="宋体"/>
          <w:sz w:val="22"/>
          <w:szCs w:val="22"/>
        </w:rPr>
        <w:t>代理机构和</w:t>
      </w:r>
      <w:r w:rsidR="0004184E" w:rsidRPr="007A0C1C">
        <w:rPr>
          <w:rFonts w:ascii="宋体" w:eastAsia="宋体" w:hint="eastAsia"/>
          <w:sz w:val="22"/>
          <w:szCs w:val="22"/>
        </w:rPr>
        <w:t>招标</w:t>
      </w:r>
      <w:r w:rsidRPr="007A0C1C">
        <w:rPr>
          <w:rFonts w:ascii="宋体" w:eastAsia="宋体"/>
          <w:sz w:val="22"/>
          <w:szCs w:val="22"/>
        </w:rPr>
        <w:t>人往来文件中的所有计量单位和规格都应按国家有关规定使用公制标准。</w:t>
      </w:r>
    </w:p>
    <w:p w:rsidR="007A2DA2" w:rsidRPr="007A0C1C" w:rsidRDefault="00C25E1E" w:rsidP="00627C7A">
      <w:pPr>
        <w:pStyle w:val="23"/>
        <w:spacing w:line="360" w:lineRule="auto"/>
        <w:ind w:left="660" w:hangingChars="300" w:hanging="660"/>
        <w:rPr>
          <w:rFonts w:ascii="宋体" w:eastAsia="宋体"/>
          <w:sz w:val="22"/>
          <w:szCs w:val="22"/>
        </w:rPr>
      </w:pPr>
      <w:r w:rsidRPr="007A0C1C">
        <w:rPr>
          <w:rFonts w:ascii="宋体" w:eastAsia="宋体"/>
          <w:sz w:val="22"/>
          <w:szCs w:val="22"/>
        </w:rPr>
        <w:t xml:space="preserve">10.3 </w:t>
      </w:r>
      <w:r w:rsidR="00627C7A" w:rsidRPr="007A0C1C">
        <w:rPr>
          <w:rFonts w:ascii="宋体" w:eastAsia="宋体" w:hint="eastAsia"/>
          <w:sz w:val="22"/>
          <w:szCs w:val="22"/>
        </w:rPr>
        <w:t xml:space="preserve"> </w:t>
      </w:r>
      <w:r w:rsidRPr="007A0C1C">
        <w:rPr>
          <w:rFonts w:ascii="宋体" w:eastAsia="宋体"/>
          <w:sz w:val="22"/>
          <w:szCs w:val="22"/>
        </w:rPr>
        <w:t>招标文件中，如标有“★”的条款均为必须完全满足指标，投标人须进行实质性响应，投标人若有一项带“★”的条款未响应或不满足，将按无效投标处理。</w:t>
      </w:r>
    </w:p>
    <w:p w:rsidR="007A2DA2" w:rsidRPr="007A0C1C" w:rsidRDefault="00C25E1E">
      <w:pPr>
        <w:pStyle w:val="23"/>
        <w:spacing w:line="360" w:lineRule="auto"/>
        <w:ind w:left="660" w:hangingChars="300" w:hanging="660"/>
        <w:rPr>
          <w:rFonts w:ascii="宋体" w:eastAsia="宋体"/>
          <w:sz w:val="22"/>
          <w:szCs w:val="22"/>
        </w:rPr>
      </w:pPr>
      <w:r w:rsidRPr="007A0C1C">
        <w:rPr>
          <w:rFonts w:ascii="宋体" w:eastAsia="宋体"/>
          <w:sz w:val="22"/>
          <w:szCs w:val="22"/>
        </w:rPr>
        <w:t>10.4  招标文件中，如标有“▲”的条款均为评审的重要评分指标，投标人若有部分“▲”条款未响应或不满足，将导致其响应性评审严重扣分。</w:t>
      </w:r>
    </w:p>
    <w:p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63" w:name="_Toc441844065"/>
      <w:bookmarkStart w:id="64" w:name="_Toc5131356"/>
      <w:r w:rsidRPr="007A0C1C">
        <w:rPr>
          <w:rFonts w:ascii="宋体" w:hAnsi="宋体"/>
          <w:b/>
          <w:bCs/>
          <w:sz w:val="22"/>
          <w:szCs w:val="22"/>
        </w:rPr>
        <w:t>投标文件构成</w:t>
      </w:r>
      <w:bookmarkEnd w:id="63"/>
      <w:bookmarkEnd w:id="64"/>
    </w:p>
    <w:p w:rsidR="007A2DA2" w:rsidRPr="007A0C1C" w:rsidRDefault="00C25E1E">
      <w:pPr>
        <w:pStyle w:val="11"/>
        <w:spacing w:line="360" w:lineRule="auto"/>
        <w:ind w:firstLineChars="0" w:firstLine="0"/>
        <w:rPr>
          <w:rFonts w:ascii="宋体" w:hAnsi="宋体"/>
          <w:b/>
          <w:bCs/>
          <w:sz w:val="22"/>
          <w:szCs w:val="22"/>
        </w:rPr>
      </w:pPr>
      <w:r w:rsidRPr="007A0C1C">
        <w:rPr>
          <w:rFonts w:ascii="宋体" w:hAnsi="宋体"/>
          <w:sz w:val="22"/>
          <w:szCs w:val="22"/>
        </w:rPr>
        <w:t>11.1  投标人编写的投标文件应包括下列部分：</w:t>
      </w:r>
    </w:p>
    <w:p w:rsidR="007A2DA2" w:rsidRPr="007A0C1C" w:rsidRDefault="00C25E1E">
      <w:pPr>
        <w:spacing w:line="360" w:lineRule="auto"/>
        <w:ind w:leftChars="159" w:left="334" w:firstLineChars="98" w:firstLine="216"/>
        <w:rPr>
          <w:rFonts w:ascii="宋体" w:hAnsi="宋体"/>
          <w:b/>
          <w:bCs/>
          <w:sz w:val="22"/>
          <w:szCs w:val="22"/>
        </w:rPr>
      </w:pPr>
      <w:r w:rsidRPr="007A0C1C">
        <w:rPr>
          <w:rFonts w:ascii="宋体" w:hAnsi="宋体"/>
          <w:b/>
          <w:bCs/>
          <w:sz w:val="22"/>
          <w:szCs w:val="22"/>
        </w:rPr>
        <w:t>1、唱标信封</w:t>
      </w:r>
    </w:p>
    <w:p w:rsidR="007A2DA2" w:rsidRPr="007A0C1C" w:rsidRDefault="00C25E1E" w:rsidP="006F627B">
      <w:pPr>
        <w:numPr>
          <w:ilvl w:val="0"/>
          <w:numId w:val="4"/>
        </w:numPr>
        <w:spacing w:line="360" w:lineRule="auto"/>
        <w:ind w:left="1340"/>
        <w:rPr>
          <w:rFonts w:ascii="宋体" w:hAnsi="宋体"/>
          <w:sz w:val="22"/>
          <w:szCs w:val="22"/>
        </w:rPr>
      </w:pPr>
      <w:r w:rsidRPr="007A0C1C">
        <w:rPr>
          <w:rFonts w:ascii="宋体" w:hAnsi="宋体"/>
          <w:sz w:val="22"/>
          <w:szCs w:val="22"/>
        </w:rPr>
        <w:t>投标报价一览表</w:t>
      </w:r>
      <w:r w:rsidR="00627C7A" w:rsidRPr="007A0C1C">
        <w:rPr>
          <w:rFonts w:ascii="宋体" w:hAnsi="宋体" w:hint="eastAsia"/>
          <w:sz w:val="22"/>
          <w:szCs w:val="22"/>
        </w:rPr>
        <w:t>；</w:t>
      </w:r>
    </w:p>
    <w:p w:rsidR="007A2DA2" w:rsidRPr="007A0C1C" w:rsidRDefault="00C25E1E" w:rsidP="006F627B">
      <w:pPr>
        <w:numPr>
          <w:ilvl w:val="0"/>
          <w:numId w:val="4"/>
        </w:numPr>
        <w:spacing w:line="360" w:lineRule="auto"/>
        <w:ind w:left="1340"/>
        <w:rPr>
          <w:rFonts w:ascii="宋体" w:hAnsi="宋体"/>
          <w:sz w:val="22"/>
          <w:szCs w:val="22"/>
        </w:rPr>
      </w:pPr>
      <w:r w:rsidRPr="007A0C1C">
        <w:rPr>
          <w:rFonts w:ascii="宋体" w:hAnsi="宋体"/>
          <w:sz w:val="22"/>
          <w:szCs w:val="22"/>
        </w:rPr>
        <w:t>投标保证金汇入情况说明及投标保证金复印件</w:t>
      </w:r>
      <w:r w:rsidR="00627C7A" w:rsidRPr="007A0C1C">
        <w:rPr>
          <w:rFonts w:ascii="宋体" w:hAnsi="宋体" w:hint="eastAsia"/>
          <w:sz w:val="22"/>
          <w:szCs w:val="22"/>
        </w:rPr>
        <w:t>；</w:t>
      </w:r>
    </w:p>
    <w:p w:rsidR="007A2DA2" w:rsidRPr="007A0C1C" w:rsidRDefault="00C25E1E" w:rsidP="006F627B">
      <w:pPr>
        <w:numPr>
          <w:ilvl w:val="0"/>
          <w:numId w:val="4"/>
        </w:numPr>
        <w:spacing w:line="360" w:lineRule="auto"/>
        <w:ind w:left="1340"/>
        <w:rPr>
          <w:rFonts w:ascii="宋体" w:hAnsi="宋体"/>
          <w:bCs/>
          <w:sz w:val="22"/>
          <w:szCs w:val="22"/>
        </w:rPr>
      </w:pPr>
      <w:r w:rsidRPr="007A0C1C">
        <w:rPr>
          <w:rFonts w:ascii="宋体" w:hAnsi="宋体"/>
          <w:sz w:val="22"/>
          <w:szCs w:val="22"/>
        </w:rPr>
        <w:t>电子文件</w:t>
      </w:r>
      <w:r w:rsidR="009B2623" w:rsidRPr="007A0C1C">
        <w:rPr>
          <w:rFonts w:ascii="宋体" w:hAnsi="宋体" w:hint="eastAsia"/>
          <w:sz w:val="22"/>
          <w:szCs w:val="22"/>
        </w:rPr>
        <w:t>。</w:t>
      </w:r>
    </w:p>
    <w:p w:rsidR="007A2DA2" w:rsidRPr="007A0C1C" w:rsidRDefault="00C25E1E">
      <w:pPr>
        <w:spacing w:line="360" w:lineRule="auto"/>
        <w:ind w:left="540"/>
        <w:rPr>
          <w:rFonts w:ascii="宋体" w:hAnsi="宋体"/>
          <w:b/>
          <w:bCs/>
          <w:sz w:val="22"/>
          <w:szCs w:val="22"/>
        </w:rPr>
      </w:pPr>
      <w:r w:rsidRPr="007A0C1C">
        <w:rPr>
          <w:rFonts w:ascii="宋体" w:hAnsi="宋体"/>
          <w:b/>
          <w:bCs/>
          <w:sz w:val="22"/>
          <w:szCs w:val="22"/>
        </w:rPr>
        <w:t>2、价格部分文件</w:t>
      </w:r>
    </w:p>
    <w:p w:rsidR="007A2DA2" w:rsidRPr="007A0C1C" w:rsidRDefault="00C25E1E" w:rsidP="006F627B">
      <w:pPr>
        <w:numPr>
          <w:ilvl w:val="0"/>
          <w:numId w:val="5"/>
        </w:numPr>
        <w:spacing w:line="360" w:lineRule="auto"/>
        <w:ind w:left="1340"/>
        <w:rPr>
          <w:rFonts w:ascii="宋体" w:hAnsi="宋体"/>
          <w:sz w:val="22"/>
          <w:szCs w:val="22"/>
        </w:rPr>
      </w:pPr>
      <w:r w:rsidRPr="007A0C1C">
        <w:rPr>
          <w:rFonts w:ascii="宋体" w:hAnsi="宋体"/>
          <w:sz w:val="22"/>
          <w:szCs w:val="22"/>
        </w:rPr>
        <w:t>投标报价一览表</w:t>
      </w:r>
      <w:r w:rsidR="009B2623" w:rsidRPr="007A0C1C">
        <w:rPr>
          <w:rFonts w:ascii="宋体" w:hAnsi="宋体" w:hint="eastAsia"/>
          <w:sz w:val="22"/>
          <w:szCs w:val="22"/>
        </w:rPr>
        <w:t>；</w:t>
      </w:r>
    </w:p>
    <w:p w:rsidR="007A2DA2" w:rsidRPr="007A0C1C" w:rsidRDefault="00C25E1E" w:rsidP="006F627B">
      <w:pPr>
        <w:numPr>
          <w:ilvl w:val="0"/>
          <w:numId w:val="5"/>
        </w:numPr>
        <w:spacing w:line="360" w:lineRule="auto"/>
        <w:ind w:left="1340"/>
        <w:rPr>
          <w:rFonts w:ascii="宋体" w:hAnsi="宋体"/>
          <w:sz w:val="22"/>
          <w:szCs w:val="22"/>
        </w:rPr>
      </w:pPr>
      <w:r w:rsidRPr="007A0C1C">
        <w:rPr>
          <w:rFonts w:ascii="宋体" w:hAnsi="宋体" w:hint="eastAsia"/>
          <w:sz w:val="22"/>
          <w:szCs w:val="22"/>
        </w:rPr>
        <w:t>投标分项报价表</w:t>
      </w:r>
      <w:r w:rsidR="009B2623" w:rsidRPr="007A0C1C">
        <w:rPr>
          <w:rFonts w:ascii="宋体" w:hAnsi="宋体" w:hint="eastAsia"/>
          <w:sz w:val="22"/>
          <w:szCs w:val="22"/>
        </w:rPr>
        <w:t>。</w:t>
      </w:r>
    </w:p>
    <w:p w:rsidR="007A2DA2" w:rsidRPr="007A0C1C" w:rsidRDefault="00C25E1E">
      <w:pPr>
        <w:spacing w:line="360" w:lineRule="auto"/>
        <w:ind w:left="540"/>
        <w:rPr>
          <w:rFonts w:ascii="宋体" w:hAnsi="宋体"/>
          <w:sz w:val="22"/>
          <w:szCs w:val="22"/>
        </w:rPr>
      </w:pPr>
      <w:r w:rsidRPr="007A0C1C">
        <w:rPr>
          <w:rFonts w:ascii="宋体" w:hAnsi="宋体"/>
          <w:b/>
          <w:bCs/>
          <w:sz w:val="22"/>
          <w:szCs w:val="22"/>
        </w:rPr>
        <w:t>3、商务、技术部分文件</w:t>
      </w:r>
    </w:p>
    <w:p w:rsidR="007A2DA2" w:rsidRPr="007A0C1C" w:rsidRDefault="00C25E1E" w:rsidP="006F627B">
      <w:pPr>
        <w:numPr>
          <w:ilvl w:val="0"/>
          <w:numId w:val="6"/>
        </w:numPr>
        <w:spacing w:line="360" w:lineRule="auto"/>
        <w:ind w:left="1340"/>
        <w:rPr>
          <w:rFonts w:ascii="宋体" w:hAnsi="宋体"/>
          <w:sz w:val="22"/>
          <w:szCs w:val="22"/>
        </w:rPr>
      </w:pPr>
      <w:r w:rsidRPr="007A0C1C">
        <w:rPr>
          <w:rFonts w:ascii="宋体" w:hAnsi="宋体" w:hint="eastAsia"/>
          <w:sz w:val="22"/>
          <w:szCs w:val="22"/>
        </w:rPr>
        <w:t>投标函</w:t>
      </w:r>
      <w:r w:rsidR="009B2623" w:rsidRPr="007A0C1C">
        <w:rPr>
          <w:rFonts w:ascii="宋体" w:hAnsi="宋体" w:hint="eastAsia"/>
          <w:sz w:val="22"/>
          <w:szCs w:val="22"/>
        </w:rPr>
        <w:t>；</w:t>
      </w:r>
    </w:p>
    <w:p w:rsidR="007A2DA2" w:rsidRPr="007A0C1C" w:rsidRDefault="00C25E1E" w:rsidP="006F627B">
      <w:pPr>
        <w:numPr>
          <w:ilvl w:val="0"/>
          <w:numId w:val="6"/>
        </w:numPr>
        <w:spacing w:line="360" w:lineRule="auto"/>
        <w:ind w:left="1340"/>
        <w:rPr>
          <w:rFonts w:ascii="宋体" w:hAnsi="宋体"/>
          <w:sz w:val="22"/>
          <w:szCs w:val="22"/>
        </w:rPr>
      </w:pPr>
      <w:r w:rsidRPr="007A0C1C">
        <w:rPr>
          <w:rFonts w:ascii="宋体" w:hAnsi="宋体" w:hint="eastAsia"/>
          <w:sz w:val="22"/>
          <w:szCs w:val="22"/>
        </w:rPr>
        <w:t>承诺书</w:t>
      </w:r>
      <w:r w:rsidR="009B2623" w:rsidRPr="007A0C1C">
        <w:rPr>
          <w:rFonts w:ascii="宋体" w:hAnsi="宋体" w:hint="eastAsia"/>
          <w:sz w:val="22"/>
          <w:szCs w:val="22"/>
        </w:rPr>
        <w:t>；</w:t>
      </w:r>
    </w:p>
    <w:p w:rsidR="00B72332" w:rsidRPr="007A0C1C" w:rsidRDefault="00B72332" w:rsidP="006F627B">
      <w:pPr>
        <w:numPr>
          <w:ilvl w:val="0"/>
          <w:numId w:val="6"/>
        </w:numPr>
        <w:spacing w:line="360" w:lineRule="auto"/>
        <w:ind w:left="1340"/>
        <w:rPr>
          <w:rFonts w:ascii="宋体" w:hAnsi="宋体"/>
          <w:sz w:val="22"/>
          <w:szCs w:val="22"/>
        </w:rPr>
      </w:pPr>
      <w:r w:rsidRPr="007A0C1C">
        <w:rPr>
          <w:rFonts w:hAnsi="宋体" w:hint="eastAsia"/>
          <w:sz w:val="22"/>
          <w:szCs w:val="22"/>
        </w:rPr>
        <w:t>投标人资格证明文件：</w:t>
      </w:r>
    </w:p>
    <w:p w:rsidR="00F518CE" w:rsidRPr="007A0C1C" w:rsidRDefault="00F518CE" w:rsidP="006F627B">
      <w:pPr>
        <w:pStyle w:val="42"/>
        <w:numPr>
          <w:ilvl w:val="0"/>
          <w:numId w:val="9"/>
        </w:numPr>
        <w:spacing w:line="360" w:lineRule="auto"/>
        <w:ind w:left="1418" w:firstLineChars="0" w:hanging="425"/>
        <w:rPr>
          <w:rFonts w:ascii="宋体" w:eastAsia="宋体"/>
          <w:sz w:val="22"/>
          <w:szCs w:val="22"/>
        </w:rPr>
      </w:pPr>
      <w:r w:rsidRPr="007A0C1C">
        <w:rPr>
          <w:rFonts w:ascii="宋体" w:eastAsia="宋体" w:hint="eastAsia"/>
          <w:sz w:val="22"/>
          <w:szCs w:val="22"/>
        </w:rPr>
        <w:t>法定代表人身份证明书原件、法人授权委托证明书原件（含法定代表人和被授权人身份证复印件，如果无委托则无需法人授权委托证明书和被授权人身份证复印件）；</w:t>
      </w:r>
    </w:p>
    <w:p w:rsidR="00F518CE" w:rsidRPr="007A0C1C" w:rsidRDefault="00F518CE" w:rsidP="006F627B">
      <w:pPr>
        <w:pStyle w:val="42"/>
        <w:numPr>
          <w:ilvl w:val="0"/>
          <w:numId w:val="9"/>
        </w:numPr>
        <w:spacing w:line="360" w:lineRule="auto"/>
        <w:ind w:left="1418" w:firstLineChars="0" w:hanging="425"/>
        <w:rPr>
          <w:rFonts w:ascii="宋体" w:eastAsia="宋体"/>
          <w:sz w:val="22"/>
          <w:szCs w:val="22"/>
        </w:rPr>
      </w:pPr>
      <w:r w:rsidRPr="007A0C1C">
        <w:rPr>
          <w:rFonts w:ascii="宋体" w:eastAsia="宋体" w:hint="eastAsia"/>
          <w:sz w:val="22"/>
          <w:szCs w:val="22"/>
        </w:rPr>
        <w:t>多证</w:t>
      </w:r>
      <w:r w:rsidRPr="007A0C1C">
        <w:rPr>
          <w:rFonts w:ascii="宋体" w:eastAsia="宋体"/>
          <w:sz w:val="22"/>
          <w:szCs w:val="22"/>
        </w:rPr>
        <w:t>合一营业执照</w:t>
      </w:r>
      <w:r w:rsidR="009A16DA" w:rsidRPr="007A0C1C">
        <w:rPr>
          <w:rFonts w:ascii="宋体" w:eastAsia="宋体" w:hint="eastAsia"/>
          <w:sz w:val="22"/>
          <w:szCs w:val="22"/>
        </w:rPr>
        <w:t>的复印件</w:t>
      </w:r>
      <w:r w:rsidRPr="007A0C1C">
        <w:rPr>
          <w:rFonts w:ascii="宋体" w:eastAsia="宋体" w:hint="eastAsia"/>
          <w:sz w:val="22"/>
          <w:szCs w:val="22"/>
        </w:rPr>
        <w:t>（或事业单位法人证书）；</w:t>
      </w:r>
    </w:p>
    <w:p w:rsidR="00F518CE" w:rsidRPr="007A0C1C" w:rsidRDefault="00F518CE" w:rsidP="006F627B">
      <w:pPr>
        <w:pStyle w:val="42"/>
        <w:numPr>
          <w:ilvl w:val="0"/>
          <w:numId w:val="9"/>
        </w:numPr>
        <w:spacing w:line="360" w:lineRule="auto"/>
        <w:ind w:left="1418" w:firstLineChars="0" w:hanging="425"/>
        <w:rPr>
          <w:rFonts w:ascii="宋体" w:eastAsia="宋体"/>
          <w:b/>
          <w:sz w:val="22"/>
          <w:szCs w:val="22"/>
        </w:rPr>
      </w:pPr>
      <w:r w:rsidRPr="007A0C1C">
        <w:rPr>
          <w:rFonts w:ascii="宋体" w:eastAsia="宋体" w:hint="eastAsia"/>
          <w:sz w:val="22"/>
          <w:szCs w:val="22"/>
        </w:rPr>
        <w:t>公安机关核发的有效期限内的《保安服务许可证》</w:t>
      </w:r>
      <w:r w:rsidR="009A16DA" w:rsidRPr="007A0C1C">
        <w:rPr>
          <w:rFonts w:ascii="宋体" w:eastAsia="宋体" w:hint="eastAsia"/>
          <w:sz w:val="22"/>
          <w:szCs w:val="22"/>
        </w:rPr>
        <w:t>复印件</w:t>
      </w:r>
      <w:r w:rsidR="00817785" w:rsidRPr="007A0C1C">
        <w:rPr>
          <w:rFonts w:ascii="宋体" w:eastAsia="宋体" w:hint="eastAsia"/>
          <w:sz w:val="22"/>
          <w:szCs w:val="22"/>
        </w:rPr>
        <w:t>，</w:t>
      </w:r>
      <w:r w:rsidR="004D3DF0" w:rsidRPr="007A0C1C">
        <w:rPr>
          <w:rFonts w:ascii="宋体" w:eastAsia="宋体" w:hint="eastAsia"/>
          <w:sz w:val="22"/>
          <w:szCs w:val="22"/>
        </w:rPr>
        <w:t>跨区经营保安业务</w:t>
      </w:r>
      <w:r w:rsidR="00817785" w:rsidRPr="007A0C1C">
        <w:rPr>
          <w:rFonts w:ascii="宋体" w:eastAsia="宋体" w:hint="eastAsia"/>
          <w:sz w:val="22"/>
          <w:szCs w:val="22"/>
        </w:rPr>
        <w:t>的保安公司，须在投标文件中提供承诺中标后在开始提供保安服务之前30个工作日内取得本市公安机关的备案证明的承诺书原件</w:t>
      </w:r>
      <w:r w:rsidRPr="007A0C1C">
        <w:rPr>
          <w:rFonts w:ascii="宋体" w:eastAsia="宋体" w:hint="eastAsia"/>
          <w:sz w:val="22"/>
          <w:szCs w:val="22"/>
        </w:rPr>
        <w:t>；</w:t>
      </w:r>
      <w:r w:rsidRPr="007A0C1C">
        <w:rPr>
          <w:rFonts w:ascii="宋体" w:eastAsia="宋体" w:hint="eastAsia"/>
          <w:b/>
          <w:sz w:val="22"/>
          <w:szCs w:val="22"/>
        </w:rPr>
        <w:t>（</w:t>
      </w:r>
      <w:r w:rsidR="00454F28" w:rsidRPr="007A0C1C">
        <w:rPr>
          <w:rFonts w:ascii="宋体" w:eastAsia="宋体" w:hint="eastAsia"/>
          <w:b/>
          <w:sz w:val="22"/>
          <w:szCs w:val="22"/>
        </w:rPr>
        <w:t>包号</w:t>
      </w:r>
      <w:r w:rsidR="006A0575" w:rsidRPr="007A0C1C">
        <w:rPr>
          <w:rFonts w:ascii="宋体" w:eastAsia="宋体" w:hint="eastAsia"/>
          <w:b/>
          <w:sz w:val="22"/>
          <w:szCs w:val="22"/>
        </w:rPr>
        <w:t>A、</w:t>
      </w:r>
      <w:r w:rsidRPr="007A0C1C">
        <w:rPr>
          <w:rFonts w:ascii="宋体" w:eastAsia="宋体" w:hint="eastAsia"/>
          <w:b/>
          <w:sz w:val="22"/>
          <w:szCs w:val="22"/>
        </w:rPr>
        <w:t>B</w:t>
      </w:r>
      <w:r w:rsidR="00454F28" w:rsidRPr="007A0C1C">
        <w:rPr>
          <w:rFonts w:ascii="宋体" w:eastAsia="宋体" w:hint="eastAsia"/>
          <w:b/>
          <w:sz w:val="22"/>
          <w:szCs w:val="22"/>
        </w:rPr>
        <w:t>、</w:t>
      </w:r>
      <w:r w:rsidR="00F03558" w:rsidRPr="007A0C1C">
        <w:rPr>
          <w:rFonts w:ascii="宋体" w:eastAsia="宋体"/>
          <w:b/>
          <w:sz w:val="22"/>
          <w:szCs w:val="22"/>
        </w:rPr>
        <w:t>C</w:t>
      </w:r>
      <w:r w:rsidRPr="007A0C1C">
        <w:rPr>
          <w:rFonts w:ascii="宋体" w:eastAsia="宋体" w:hint="eastAsia"/>
          <w:b/>
          <w:sz w:val="22"/>
          <w:szCs w:val="22"/>
        </w:rPr>
        <w:t>适用）</w:t>
      </w:r>
    </w:p>
    <w:p w:rsidR="009A16DA" w:rsidRPr="007A0C1C" w:rsidRDefault="009A16DA" w:rsidP="006F627B">
      <w:pPr>
        <w:pStyle w:val="42"/>
        <w:numPr>
          <w:ilvl w:val="0"/>
          <w:numId w:val="9"/>
        </w:numPr>
        <w:spacing w:line="360" w:lineRule="auto"/>
        <w:ind w:left="1418" w:firstLineChars="0" w:hanging="425"/>
        <w:rPr>
          <w:rFonts w:ascii="宋体" w:eastAsia="宋体"/>
          <w:sz w:val="22"/>
          <w:szCs w:val="22"/>
        </w:rPr>
      </w:pPr>
      <w:r w:rsidRPr="007A0C1C">
        <w:rPr>
          <w:rFonts w:ascii="宋体" w:eastAsia="宋体" w:hint="eastAsia"/>
          <w:sz w:val="22"/>
          <w:szCs w:val="22"/>
        </w:rPr>
        <w:t>最近3年企业牵涉的主要诉讼案件或仲裁案件或处罚说明。</w:t>
      </w:r>
    </w:p>
    <w:p w:rsidR="007A2DA2" w:rsidRPr="007A0C1C" w:rsidRDefault="00C25E1E" w:rsidP="006F627B">
      <w:pPr>
        <w:numPr>
          <w:ilvl w:val="0"/>
          <w:numId w:val="6"/>
        </w:numPr>
        <w:spacing w:line="360" w:lineRule="auto"/>
        <w:ind w:left="1340"/>
        <w:rPr>
          <w:rFonts w:ascii="宋体" w:hAnsi="宋体"/>
          <w:sz w:val="22"/>
          <w:szCs w:val="22"/>
        </w:rPr>
      </w:pPr>
      <w:r w:rsidRPr="007A0C1C">
        <w:rPr>
          <w:rFonts w:ascii="宋体" w:hAnsi="宋体" w:hint="eastAsia"/>
          <w:sz w:val="22"/>
          <w:szCs w:val="22"/>
        </w:rPr>
        <w:t>投标单位基本情况</w:t>
      </w:r>
      <w:r w:rsidR="009A16DA" w:rsidRPr="007A0C1C">
        <w:rPr>
          <w:rFonts w:ascii="宋体" w:hAnsi="宋体" w:hint="eastAsia"/>
          <w:sz w:val="22"/>
          <w:szCs w:val="22"/>
        </w:rPr>
        <w:t>、简介</w:t>
      </w:r>
      <w:r w:rsidR="009B2623" w:rsidRPr="007A0C1C">
        <w:rPr>
          <w:rFonts w:ascii="宋体" w:hAnsi="宋体" w:hint="eastAsia"/>
          <w:sz w:val="22"/>
          <w:szCs w:val="22"/>
        </w:rPr>
        <w:t>；</w:t>
      </w:r>
    </w:p>
    <w:p w:rsidR="007A2DA2" w:rsidRPr="007A0C1C" w:rsidRDefault="00C25E1E" w:rsidP="006F627B">
      <w:pPr>
        <w:numPr>
          <w:ilvl w:val="0"/>
          <w:numId w:val="6"/>
        </w:numPr>
        <w:spacing w:line="360" w:lineRule="auto"/>
        <w:ind w:left="1340"/>
        <w:rPr>
          <w:rFonts w:ascii="宋体" w:hAnsi="宋体"/>
          <w:sz w:val="22"/>
          <w:szCs w:val="22"/>
        </w:rPr>
      </w:pPr>
      <w:r w:rsidRPr="007A0C1C">
        <w:rPr>
          <w:rFonts w:ascii="宋体" w:hAnsi="宋体" w:hint="eastAsia"/>
          <w:sz w:val="22"/>
          <w:szCs w:val="22"/>
        </w:rPr>
        <w:t>业绩情况一览表</w:t>
      </w:r>
      <w:r w:rsidR="009B2623" w:rsidRPr="007A0C1C">
        <w:rPr>
          <w:rFonts w:ascii="宋体" w:hAnsi="宋体" w:hint="eastAsia"/>
          <w:sz w:val="22"/>
          <w:szCs w:val="22"/>
        </w:rPr>
        <w:t>；</w:t>
      </w:r>
    </w:p>
    <w:p w:rsidR="009A16DA" w:rsidRPr="007A0C1C" w:rsidRDefault="009A16DA" w:rsidP="006F627B">
      <w:pPr>
        <w:numPr>
          <w:ilvl w:val="0"/>
          <w:numId w:val="6"/>
        </w:numPr>
        <w:spacing w:line="360" w:lineRule="auto"/>
        <w:ind w:left="1340"/>
        <w:rPr>
          <w:rFonts w:ascii="宋体" w:hAnsi="宋体"/>
          <w:sz w:val="22"/>
          <w:szCs w:val="22"/>
        </w:rPr>
      </w:pPr>
      <w:r w:rsidRPr="007A0C1C">
        <w:rPr>
          <w:rFonts w:hint="eastAsia"/>
          <w:sz w:val="22"/>
          <w:szCs w:val="22"/>
        </w:rPr>
        <w:t>拟投入本项目的服务团队人员情况；</w:t>
      </w:r>
    </w:p>
    <w:p w:rsidR="009A16DA" w:rsidRPr="007A0C1C" w:rsidRDefault="009A16DA" w:rsidP="006F627B">
      <w:pPr>
        <w:numPr>
          <w:ilvl w:val="0"/>
          <w:numId w:val="6"/>
        </w:numPr>
        <w:spacing w:line="360" w:lineRule="auto"/>
        <w:ind w:left="1340"/>
        <w:rPr>
          <w:rFonts w:ascii="宋体" w:hAnsi="宋体"/>
          <w:sz w:val="22"/>
          <w:szCs w:val="22"/>
        </w:rPr>
      </w:pPr>
      <w:r w:rsidRPr="007A0C1C">
        <w:rPr>
          <w:rFonts w:ascii="宋体" w:hAnsi="宋体" w:hint="eastAsia"/>
          <w:sz w:val="22"/>
          <w:szCs w:val="22"/>
        </w:rPr>
        <w:lastRenderedPageBreak/>
        <w:t>投标方案；</w:t>
      </w:r>
    </w:p>
    <w:p w:rsidR="007A2DA2" w:rsidRPr="007A0C1C" w:rsidRDefault="009A16DA" w:rsidP="006F627B">
      <w:pPr>
        <w:numPr>
          <w:ilvl w:val="0"/>
          <w:numId w:val="6"/>
        </w:numPr>
        <w:spacing w:line="360" w:lineRule="auto"/>
        <w:ind w:left="1340"/>
        <w:rPr>
          <w:rFonts w:ascii="宋体" w:hAnsi="宋体"/>
          <w:sz w:val="22"/>
          <w:szCs w:val="22"/>
        </w:rPr>
      </w:pPr>
      <w:r w:rsidRPr="007A0C1C">
        <w:rPr>
          <w:rFonts w:ascii="宋体" w:hAnsi="宋体" w:hint="eastAsia"/>
          <w:sz w:val="22"/>
          <w:szCs w:val="22"/>
        </w:rPr>
        <w:t>技术条款偏离表；</w:t>
      </w:r>
    </w:p>
    <w:p w:rsidR="009A16DA" w:rsidRPr="007A0C1C" w:rsidRDefault="009A16DA" w:rsidP="006F627B">
      <w:pPr>
        <w:numPr>
          <w:ilvl w:val="0"/>
          <w:numId w:val="6"/>
        </w:numPr>
        <w:spacing w:line="360" w:lineRule="auto"/>
        <w:ind w:left="1340"/>
        <w:rPr>
          <w:rFonts w:ascii="宋体" w:hAnsi="宋体"/>
          <w:sz w:val="22"/>
          <w:szCs w:val="22"/>
        </w:rPr>
      </w:pPr>
      <w:r w:rsidRPr="007A0C1C">
        <w:rPr>
          <w:rFonts w:ascii="宋体" w:hAnsi="宋体" w:hint="eastAsia"/>
          <w:sz w:val="22"/>
          <w:szCs w:val="22"/>
        </w:rPr>
        <w:t>商务条款偏离表；</w:t>
      </w:r>
    </w:p>
    <w:p w:rsidR="007A2DA2" w:rsidRPr="007A0C1C" w:rsidRDefault="00C25E1E" w:rsidP="006F627B">
      <w:pPr>
        <w:numPr>
          <w:ilvl w:val="0"/>
          <w:numId w:val="6"/>
        </w:numPr>
        <w:tabs>
          <w:tab w:val="left" w:pos="1276"/>
          <w:tab w:val="left" w:pos="1418"/>
        </w:tabs>
        <w:spacing w:line="360" w:lineRule="auto"/>
        <w:ind w:left="851" w:firstLine="5"/>
        <w:rPr>
          <w:rFonts w:ascii="宋体" w:hAnsi="宋体"/>
          <w:sz w:val="22"/>
          <w:szCs w:val="22"/>
        </w:rPr>
      </w:pPr>
      <w:r w:rsidRPr="007A0C1C">
        <w:rPr>
          <w:rFonts w:ascii="宋体" w:hAnsi="宋体" w:hint="eastAsia"/>
          <w:sz w:val="22"/>
          <w:szCs w:val="22"/>
        </w:rPr>
        <w:t>投标保证金汇入情况说明</w:t>
      </w:r>
      <w:r w:rsidR="009B2623" w:rsidRPr="007A0C1C">
        <w:rPr>
          <w:rFonts w:ascii="宋体" w:hAnsi="宋体" w:hint="eastAsia"/>
          <w:sz w:val="22"/>
          <w:szCs w:val="22"/>
        </w:rPr>
        <w:t>；</w:t>
      </w:r>
    </w:p>
    <w:p w:rsidR="007A2DA2" w:rsidRPr="007A0C1C" w:rsidRDefault="00C25E1E" w:rsidP="006F627B">
      <w:pPr>
        <w:numPr>
          <w:ilvl w:val="0"/>
          <w:numId w:val="6"/>
        </w:numPr>
        <w:tabs>
          <w:tab w:val="left" w:pos="1276"/>
          <w:tab w:val="left" w:pos="1418"/>
        </w:tabs>
        <w:spacing w:line="360" w:lineRule="auto"/>
        <w:ind w:left="851" w:firstLine="5"/>
        <w:rPr>
          <w:rFonts w:ascii="宋体" w:hAnsi="宋体"/>
          <w:sz w:val="22"/>
          <w:szCs w:val="22"/>
        </w:rPr>
      </w:pPr>
      <w:r w:rsidRPr="007A0C1C">
        <w:rPr>
          <w:rFonts w:ascii="宋体" w:hAnsi="宋体" w:hint="eastAsia"/>
          <w:sz w:val="22"/>
          <w:szCs w:val="22"/>
        </w:rPr>
        <w:t>中标服务费承诺书</w:t>
      </w:r>
      <w:r w:rsidR="009B2623" w:rsidRPr="007A0C1C">
        <w:rPr>
          <w:rFonts w:ascii="宋体" w:hAnsi="宋体" w:hint="eastAsia"/>
          <w:sz w:val="22"/>
          <w:szCs w:val="22"/>
        </w:rPr>
        <w:t>；</w:t>
      </w:r>
    </w:p>
    <w:p w:rsidR="00817785" w:rsidRPr="007A0C1C" w:rsidRDefault="00817785" w:rsidP="006F627B">
      <w:pPr>
        <w:numPr>
          <w:ilvl w:val="0"/>
          <w:numId w:val="6"/>
        </w:numPr>
        <w:tabs>
          <w:tab w:val="left" w:pos="1276"/>
          <w:tab w:val="left" w:pos="1418"/>
        </w:tabs>
        <w:spacing w:line="360" w:lineRule="auto"/>
        <w:ind w:left="851" w:firstLine="5"/>
        <w:rPr>
          <w:rFonts w:ascii="宋体" w:hAnsi="宋体"/>
          <w:sz w:val="22"/>
          <w:szCs w:val="22"/>
        </w:rPr>
      </w:pPr>
      <w:r w:rsidRPr="007A0C1C">
        <w:rPr>
          <w:rFonts w:ascii="宋体" w:hAnsi="宋体" w:hint="eastAsia"/>
          <w:sz w:val="22"/>
          <w:szCs w:val="22"/>
        </w:rPr>
        <w:t>关于跨区经营保安服务企业备案的承诺；</w:t>
      </w:r>
      <w:r w:rsidR="007A22B6" w:rsidRPr="007A0C1C">
        <w:rPr>
          <w:rFonts w:ascii="宋体" w:hint="eastAsia"/>
          <w:b/>
          <w:sz w:val="22"/>
          <w:szCs w:val="22"/>
        </w:rPr>
        <w:t>（包号</w:t>
      </w:r>
      <w:r w:rsidR="00A8519E" w:rsidRPr="007A0C1C">
        <w:rPr>
          <w:rFonts w:ascii="宋体"/>
          <w:b/>
          <w:sz w:val="22"/>
          <w:szCs w:val="22"/>
        </w:rPr>
        <w:t>A</w:t>
      </w:r>
      <w:r w:rsidR="00A8519E" w:rsidRPr="007A0C1C">
        <w:rPr>
          <w:rFonts w:ascii="宋体" w:hint="eastAsia"/>
          <w:b/>
          <w:sz w:val="22"/>
          <w:szCs w:val="22"/>
        </w:rPr>
        <w:t>、</w:t>
      </w:r>
      <w:r w:rsidR="00A8519E" w:rsidRPr="007A0C1C">
        <w:rPr>
          <w:rFonts w:ascii="宋体"/>
          <w:b/>
          <w:sz w:val="22"/>
          <w:szCs w:val="22"/>
        </w:rPr>
        <w:t>B</w:t>
      </w:r>
      <w:r w:rsidR="00A8519E" w:rsidRPr="007A0C1C">
        <w:rPr>
          <w:rFonts w:ascii="宋体" w:hint="eastAsia"/>
          <w:b/>
          <w:sz w:val="22"/>
          <w:szCs w:val="22"/>
        </w:rPr>
        <w:t>、</w:t>
      </w:r>
      <w:r w:rsidR="00A8519E" w:rsidRPr="007A0C1C">
        <w:rPr>
          <w:rFonts w:ascii="宋体"/>
          <w:b/>
          <w:sz w:val="22"/>
          <w:szCs w:val="22"/>
        </w:rPr>
        <w:t>C</w:t>
      </w:r>
      <w:r w:rsidR="007A22B6" w:rsidRPr="007A0C1C">
        <w:rPr>
          <w:rFonts w:ascii="宋体" w:hint="eastAsia"/>
          <w:b/>
          <w:sz w:val="22"/>
          <w:szCs w:val="22"/>
        </w:rPr>
        <w:t>适用）</w:t>
      </w:r>
    </w:p>
    <w:p w:rsidR="00817785" w:rsidRPr="007A0C1C" w:rsidRDefault="00817785" w:rsidP="006F627B">
      <w:pPr>
        <w:numPr>
          <w:ilvl w:val="0"/>
          <w:numId w:val="6"/>
        </w:numPr>
        <w:tabs>
          <w:tab w:val="left" w:pos="1276"/>
          <w:tab w:val="left" w:pos="1418"/>
        </w:tabs>
        <w:spacing w:line="360" w:lineRule="auto"/>
        <w:ind w:left="851" w:firstLine="5"/>
        <w:rPr>
          <w:rFonts w:ascii="宋体" w:hAnsi="宋体"/>
          <w:sz w:val="22"/>
          <w:szCs w:val="22"/>
        </w:rPr>
      </w:pPr>
      <w:r w:rsidRPr="007A0C1C">
        <w:rPr>
          <w:rFonts w:ascii="宋体" w:hAnsi="宋体" w:hint="eastAsia"/>
          <w:sz w:val="22"/>
          <w:szCs w:val="22"/>
        </w:rPr>
        <w:t>关于在东莞设立管理机构或分支机构的承诺；</w:t>
      </w:r>
      <w:r w:rsidR="007A22B6" w:rsidRPr="007A0C1C">
        <w:rPr>
          <w:rFonts w:ascii="宋体" w:hint="eastAsia"/>
          <w:b/>
          <w:sz w:val="22"/>
          <w:szCs w:val="22"/>
        </w:rPr>
        <w:t>（包号</w:t>
      </w:r>
      <w:r w:rsidR="00061A67" w:rsidRPr="007A0C1C">
        <w:rPr>
          <w:rFonts w:ascii="宋体"/>
          <w:b/>
          <w:sz w:val="22"/>
          <w:szCs w:val="22"/>
        </w:rPr>
        <w:t>C</w:t>
      </w:r>
      <w:r w:rsidR="007A22B6" w:rsidRPr="007A0C1C">
        <w:rPr>
          <w:rFonts w:ascii="宋体" w:hint="eastAsia"/>
          <w:b/>
          <w:sz w:val="22"/>
          <w:szCs w:val="22"/>
        </w:rPr>
        <w:t>适用）</w:t>
      </w:r>
    </w:p>
    <w:p w:rsidR="00817785" w:rsidRPr="007A0C1C" w:rsidRDefault="00817785" w:rsidP="006F627B">
      <w:pPr>
        <w:numPr>
          <w:ilvl w:val="0"/>
          <w:numId w:val="6"/>
        </w:numPr>
        <w:tabs>
          <w:tab w:val="left" w:pos="1276"/>
          <w:tab w:val="left" w:pos="1418"/>
        </w:tabs>
        <w:spacing w:line="360" w:lineRule="auto"/>
        <w:ind w:left="851" w:firstLine="5"/>
        <w:rPr>
          <w:rFonts w:ascii="宋体" w:hAnsi="宋体"/>
          <w:sz w:val="22"/>
          <w:szCs w:val="22"/>
        </w:rPr>
      </w:pPr>
      <w:r w:rsidRPr="007A0C1C">
        <w:rPr>
          <w:rFonts w:ascii="宋体" w:hAnsi="宋体" w:hint="eastAsia"/>
          <w:sz w:val="22"/>
          <w:szCs w:val="22"/>
        </w:rPr>
        <w:t>关于在东莞设立项目后勤基地的承诺；</w:t>
      </w:r>
      <w:r w:rsidR="007A22B6" w:rsidRPr="007A0C1C">
        <w:rPr>
          <w:rFonts w:ascii="宋体" w:hint="eastAsia"/>
          <w:b/>
          <w:sz w:val="22"/>
          <w:szCs w:val="22"/>
        </w:rPr>
        <w:t>（包号</w:t>
      </w:r>
      <w:r w:rsidR="00061A67" w:rsidRPr="007A0C1C">
        <w:rPr>
          <w:rFonts w:ascii="宋体"/>
          <w:b/>
          <w:sz w:val="22"/>
          <w:szCs w:val="22"/>
        </w:rPr>
        <w:t>C</w:t>
      </w:r>
      <w:r w:rsidR="007A22B6" w:rsidRPr="007A0C1C">
        <w:rPr>
          <w:rFonts w:ascii="宋体" w:hint="eastAsia"/>
          <w:b/>
          <w:sz w:val="22"/>
          <w:szCs w:val="22"/>
        </w:rPr>
        <w:t>适用）</w:t>
      </w:r>
    </w:p>
    <w:p w:rsidR="0060319F" w:rsidRPr="007A0C1C" w:rsidRDefault="0060319F" w:rsidP="006F627B">
      <w:pPr>
        <w:numPr>
          <w:ilvl w:val="0"/>
          <w:numId w:val="6"/>
        </w:numPr>
        <w:tabs>
          <w:tab w:val="left" w:pos="1276"/>
          <w:tab w:val="left" w:pos="1418"/>
        </w:tabs>
        <w:spacing w:line="360" w:lineRule="auto"/>
        <w:ind w:left="851" w:firstLine="5"/>
        <w:rPr>
          <w:rFonts w:ascii="宋体" w:hAnsi="宋体"/>
          <w:sz w:val="22"/>
          <w:szCs w:val="22"/>
        </w:rPr>
      </w:pPr>
      <w:r w:rsidRPr="007A0C1C">
        <w:rPr>
          <w:rFonts w:ascii="宋体" w:hAnsi="宋体" w:hint="eastAsia"/>
          <w:sz w:val="22"/>
          <w:szCs w:val="22"/>
        </w:rPr>
        <w:t>关于拟投入本项目员工福利待遇的承诺；</w:t>
      </w:r>
      <w:r w:rsidRPr="007A0C1C">
        <w:rPr>
          <w:rFonts w:ascii="宋体" w:hint="eastAsia"/>
          <w:b/>
          <w:sz w:val="22"/>
          <w:szCs w:val="22"/>
        </w:rPr>
        <w:t>（包号</w:t>
      </w:r>
      <w:r w:rsidRPr="007A0C1C">
        <w:rPr>
          <w:rFonts w:ascii="宋体"/>
          <w:b/>
          <w:sz w:val="22"/>
          <w:szCs w:val="22"/>
        </w:rPr>
        <w:t>C</w:t>
      </w:r>
      <w:r w:rsidRPr="007A0C1C">
        <w:rPr>
          <w:rFonts w:ascii="宋体" w:hint="eastAsia"/>
          <w:b/>
          <w:sz w:val="22"/>
          <w:szCs w:val="22"/>
        </w:rPr>
        <w:t>适用）</w:t>
      </w:r>
    </w:p>
    <w:p w:rsidR="00754873" w:rsidRPr="007A0C1C" w:rsidRDefault="00754873" w:rsidP="006F627B">
      <w:pPr>
        <w:numPr>
          <w:ilvl w:val="0"/>
          <w:numId w:val="6"/>
        </w:numPr>
        <w:tabs>
          <w:tab w:val="left" w:pos="1276"/>
          <w:tab w:val="left" w:pos="1418"/>
        </w:tabs>
        <w:spacing w:line="360" w:lineRule="auto"/>
        <w:ind w:left="851" w:firstLine="5"/>
        <w:rPr>
          <w:rFonts w:ascii="宋体" w:hAnsi="宋体"/>
          <w:sz w:val="22"/>
          <w:szCs w:val="22"/>
        </w:rPr>
      </w:pPr>
      <w:r w:rsidRPr="007A0C1C">
        <w:rPr>
          <w:rFonts w:ascii="宋体" w:hAnsi="宋体" w:hint="eastAsia"/>
          <w:sz w:val="22"/>
          <w:szCs w:val="22"/>
        </w:rPr>
        <w:t>关于拟投入本项目保安人员的承诺</w:t>
      </w:r>
      <w:r w:rsidR="00060E1F" w:rsidRPr="007A0C1C">
        <w:rPr>
          <w:rFonts w:ascii="宋体" w:hAnsi="宋体" w:hint="eastAsia"/>
          <w:sz w:val="22"/>
          <w:szCs w:val="22"/>
        </w:rPr>
        <w:t>；</w:t>
      </w:r>
      <w:r w:rsidRPr="007A0C1C">
        <w:rPr>
          <w:rFonts w:ascii="宋体" w:hint="eastAsia"/>
          <w:b/>
          <w:sz w:val="22"/>
          <w:szCs w:val="22"/>
        </w:rPr>
        <w:t>（包号</w:t>
      </w:r>
      <w:r w:rsidR="005742FA" w:rsidRPr="007A0C1C">
        <w:rPr>
          <w:rFonts w:ascii="宋体" w:hint="eastAsia"/>
          <w:b/>
          <w:sz w:val="22"/>
          <w:szCs w:val="22"/>
        </w:rPr>
        <w:t>A、</w:t>
      </w:r>
      <w:r w:rsidRPr="007A0C1C">
        <w:rPr>
          <w:rFonts w:ascii="宋体"/>
          <w:b/>
          <w:sz w:val="22"/>
          <w:szCs w:val="22"/>
        </w:rPr>
        <w:t>B</w:t>
      </w:r>
      <w:r w:rsidR="005742FA" w:rsidRPr="007A0C1C">
        <w:rPr>
          <w:rFonts w:ascii="宋体" w:hint="eastAsia"/>
          <w:b/>
          <w:sz w:val="22"/>
          <w:szCs w:val="22"/>
        </w:rPr>
        <w:t>、C</w:t>
      </w:r>
      <w:r w:rsidRPr="007A0C1C">
        <w:rPr>
          <w:rFonts w:ascii="宋体" w:hint="eastAsia"/>
          <w:b/>
          <w:sz w:val="22"/>
          <w:szCs w:val="22"/>
        </w:rPr>
        <w:t>适用）</w:t>
      </w:r>
    </w:p>
    <w:p w:rsidR="00754873" w:rsidRPr="007A0C1C" w:rsidRDefault="00754873" w:rsidP="006F627B">
      <w:pPr>
        <w:numPr>
          <w:ilvl w:val="0"/>
          <w:numId w:val="6"/>
        </w:numPr>
        <w:tabs>
          <w:tab w:val="left" w:pos="1276"/>
          <w:tab w:val="left" w:pos="1418"/>
        </w:tabs>
        <w:spacing w:line="360" w:lineRule="auto"/>
        <w:ind w:left="851" w:firstLine="5"/>
        <w:rPr>
          <w:rFonts w:ascii="宋体" w:hAnsi="宋体"/>
          <w:sz w:val="22"/>
          <w:szCs w:val="22"/>
        </w:rPr>
      </w:pPr>
      <w:r w:rsidRPr="007A0C1C">
        <w:rPr>
          <w:rFonts w:ascii="宋体" w:hAnsi="宋体" w:hint="eastAsia"/>
          <w:sz w:val="22"/>
          <w:szCs w:val="22"/>
        </w:rPr>
        <w:t>关于拟投入本项目保洁人员的承诺</w:t>
      </w:r>
      <w:r w:rsidR="00060E1F" w:rsidRPr="007A0C1C">
        <w:rPr>
          <w:rFonts w:ascii="宋体" w:hAnsi="宋体" w:hint="eastAsia"/>
          <w:sz w:val="22"/>
          <w:szCs w:val="22"/>
        </w:rPr>
        <w:t>；</w:t>
      </w:r>
      <w:r w:rsidRPr="007A0C1C">
        <w:rPr>
          <w:rFonts w:ascii="宋体" w:hint="eastAsia"/>
          <w:b/>
          <w:sz w:val="22"/>
          <w:szCs w:val="22"/>
        </w:rPr>
        <w:t>（包号</w:t>
      </w:r>
      <w:r w:rsidRPr="007A0C1C">
        <w:rPr>
          <w:rFonts w:ascii="宋体"/>
          <w:b/>
          <w:sz w:val="22"/>
          <w:szCs w:val="22"/>
        </w:rPr>
        <w:t>D</w:t>
      </w:r>
      <w:r w:rsidRPr="007A0C1C">
        <w:rPr>
          <w:rFonts w:ascii="宋体" w:hint="eastAsia"/>
          <w:b/>
          <w:sz w:val="22"/>
          <w:szCs w:val="22"/>
        </w:rPr>
        <w:t>、</w:t>
      </w:r>
      <w:r w:rsidRPr="007A0C1C">
        <w:rPr>
          <w:rFonts w:ascii="宋体"/>
          <w:b/>
          <w:sz w:val="22"/>
          <w:szCs w:val="22"/>
        </w:rPr>
        <w:t>E</w:t>
      </w:r>
      <w:r w:rsidRPr="007A0C1C">
        <w:rPr>
          <w:rFonts w:ascii="宋体" w:hint="eastAsia"/>
          <w:b/>
          <w:sz w:val="22"/>
          <w:szCs w:val="22"/>
        </w:rPr>
        <w:t>、</w:t>
      </w:r>
      <w:r w:rsidRPr="007A0C1C">
        <w:rPr>
          <w:rFonts w:ascii="宋体"/>
          <w:b/>
          <w:sz w:val="22"/>
          <w:szCs w:val="22"/>
        </w:rPr>
        <w:t>F</w:t>
      </w:r>
      <w:r w:rsidRPr="007A0C1C">
        <w:rPr>
          <w:rFonts w:ascii="宋体" w:hint="eastAsia"/>
          <w:b/>
          <w:sz w:val="22"/>
          <w:szCs w:val="22"/>
        </w:rPr>
        <w:t>、</w:t>
      </w:r>
      <w:r w:rsidRPr="007A0C1C">
        <w:rPr>
          <w:rFonts w:ascii="宋体"/>
          <w:b/>
          <w:sz w:val="22"/>
          <w:szCs w:val="22"/>
        </w:rPr>
        <w:t>G</w:t>
      </w:r>
      <w:r w:rsidRPr="007A0C1C">
        <w:rPr>
          <w:rFonts w:ascii="宋体" w:hint="eastAsia"/>
          <w:b/>
          <w:sz w:val="22"/>
          <w:szCs w:val="22"/>
        </w:rPr>
        <w:t>、</w:t>
      </w:r>
      <w:r w:rsidRPr="007A0C1C">
        <w:rPr>
          <w:rFonts w:ascii="宋体"/>
          <w:b/>
          <w:sz w:val="22"/>
          <w:szCs w:val="22"/>
        </w:rPr>
        <w:t>H</w:t>
      </w:r>
      <w:r w:rsidRPr="007A0C1C">
        <w:rPr>
          <w:rFonts w:ascii="宋体" w:hint="eastAsia"/>
          <w:b/>
          <w:sz w:val="22"/>
          <w:szCs w:val="22"/>
        </w:rPr>
        <w:t>适用）</w:t>
      </w:r>
    </w:p>
    <w:p w:rsidR="007A2DA2" w:rsidRPr="007A0C1C" w:rsidRDefault="00C25E1E" w:rsidP="006F627B">
      <w:pPr>
        <w:numPr>
          <w:ilvl w:val="0"/>
          <w:numId w:val="6"/>
        </w:numPr>
        <w:tabs>
          <w:tab w:val="left" w:pos="1276"/>
          <w:tab w:val="left" w:pos="1418"/>
        </w:tabs>
        <w:spacing w:line="360" w:lineRule="auto"/>
        <w:ind w:left="851" w:firstLine="5"/>
        <w:rPr>
          <w:rFonts w:ascii="宋体" w:hAnsi="宋体"/>
          <w:sz w:val="22"/>
          <w:szCs w:val="22"/>
        </w:rPr>
      </w:pPr>
      <w:r w:rsidRPr="007A0C1C">
        <w:rPr>
          <w:rFonts w:ascii="宋体" w:hAnsi="宋体" w:hint="eastAsia"/>
          <w:sz w:val="22"/>
          <w:szCs w:val="22"/>
        </w:rPr>
        <w:t>投标人认为需加以说明的其他内容</w:t>
      </w:r>
      <w:r w:rsidR="009B58AF" w:rsidRPr="007A0C1C">
        <w:rPr>
          <w:rFonts w:ascii="宋体" w:hAnsi="宋体" w:hint="eastAsia"/>
          <w:sz w:val="22"/>
          <w:szCs w:val="22"/>
        </w:rPr>
        <w:t>。</w:t>
      </w:r>
    </w:p>
    <w:p w:rsidR="007A2DA2" w:rsidRPr="007A0C1C" w:rsidRDefault="00C25E1E">
      <w:pPr>
        <w:pStyle w:val="23"/>
        <w:spacing w:line="360" w:lineRule="auto"/>
        <w:ind w:leftChars="1" w:left="662" w:hangingChars="300" w:hanging="660"/>
        <w:rPr>
          <w:rFonts w:ascii="宋体" w:eastAsia="宋体"/>
          <w:sz w:val="22"/>
          <w:szCs w:val="22"/>
          <w:em w:val="dot"/>
        </w:rPr>
      </w:pPr>
      <w:r w:rsidRPr="007A0C1C">
        <w:rPr>
          <w:rFonts w:ascii="Times New Roman" w:eastAsiaTheme="minorEastAsia" w:hAnsi="Times New Roman"/>
          <w:sz w:val="22"/>
          <w:szCs w:val="22"/>
        </w:rPr>
        <w:t>11.2</w:t>
      </w:r>
      <w:r w:rsidRPr="007A0C1C">
        <w:rPr>
          <w:rFonts w:ascii="Times New Roman" w:eastAsiaTheme="minorEastAsia" w:hAnsi="Times New Roman"/>
          <w:b/>
          <w:sz w:val="22"/>
          <w:szCs w:val="22"/>
          <w:em w:val="dot"/>
        </w:rPr>
        <w:t>投标人应如实详细提供第</w:t>
      </w:r>
      <w:r w:rsidRPr="007A0C1C">
        <w:rPr>
          <w:rFonts w:ascii="Times New Roman" w:eastAsiaTheme="minorEastAsia" w:hAnsi="Times New Roman"/>
          <w:b/>
          <w:sz w:val="22"/>
          <w:szCs w:val="22"/>
          <w:em w:val="dot"/>
        </w:rPr>
        <w:t>11.1</w:t>
      </w:r>
      <w:r w:rsidRPr="007A0C1C">
        <w:rPr>
          <w:rFonts w:ascii="Times New Roman" w:eastAsiaTheme="minorEastAsia" w:hAnsi="Times New Roman"/>
          <w:b/>
          <w:sz w:val="22"/>
          <w:szCs w:val="22"/>
          <w:em w:val="dot"/>
        </w:rPr>
        <w:t>款所要求的全部资料，价格部分文件必须单独装订。</w:t>
      </w:r>
      <w:r w:rsidRPr="007A0C1C">
        <w:rPr>
          <w:rFonts w:ascii="Times New Roman" w:eastAsiaTheme="minorEastAsia" w:hAnsi="Times New Roman" w:hint="eastAsia"/>
          <w:b/>
          <w:sz w:val="22"/>
          <w:szCs w:val="22"/>
          <w:em w:val="dot"/>
        </w:rPr>
        <w:t>商务、</w:t>
      </w:r>
      <w:r w:rsidRPr="007A0C1C">
        <w:rPr>
          <w:rFonts w:ascii="宋体" w:eastAsia="宋体" w:hint="eastAsia"/>
          <w:b/>
          <w:sz w:val="22"/>
          <w:szCs w:val="22"/>
          <w:em w:val="dot"/>
        </w:rPr>
        <w:t>技术部分文件不能出现投标价格，且</w:t>
      </w:r>
      <w:r w:rsidRPr="007A0C1C">
        <w:rPr>
          <w:rFonts w:ascii="宋体" w:eastAsia="宋体"/>
          <w:b/>
          <w:sz w:val="22"/>
          <w:szCs w:val="22"/>
          <w:em w:val="dot"/>
        </w:rPr>
        <w:t>必须编制目录及注明页码。</w:t>
      </w:r>
    </w:p>
    <w:p w:rsidR="007A2DA2" w:rsidRPr="007A0C1C" w:rsidRDefault="00C25E1E">
      <w:pPr>
        <w:pStyle w:val="23"/>
        <w:spacing w:line="360" w:lineRule="auto"/>
        <w:ind w:leftChars="1" w:left="662" w:hangingChars="300" w:hanging="660"/>
        <w:rPr>
          <w:rFonts w:ascii="宋体" w:eastAsia="宋体"/>
          <w:sz w:val="22"/>
          <w:szCs w:val="22"/>
        </w:rPr>
      </w:pPr>
      <w:r w:rsidRPr="007A0C1C">
        <w:rPr>
          <w:rFonts w:ascii="宋体" w:eastAsia="宋体"/>
          <w:sz w:val="22"/>
          <w:szCs w:val="22"/>
        </w:rPr>
        <w:t>11.3  投标人编制投标文件必须包括但不限于上述内容。</w:t>
      </w:r>
    </w:p>
    <w:p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65" w:name="_Toc441844066"/>
      <w:bookmarkStart w:id="66" w:name="_Toc5131357"/>
      <w:r w:rsidRPr="007A0C1C">
        <w:rPr>
          <w:rFonts w:ascii="宋体" w:hAnsi="宋体"/>
          <w:b/>
          <w:bCs/>
          <w:sz w:val="22"/>
          <w:szCs w:val="22"/>
        </w:rPr>
        <w:t>投标文件格式</w:t>
      </w:r>
      <w:bookmarkEnd w:id="65"/>
      <w:bookmarkEnd w:id="66"/>
    </w:p>
    <w:p w:rsidR="007A2DA2" w:rsidRPr="007A0C1C" w:rsidRDefault="00C25E1E" w:rsidP="00197780">
      <w:pPr>
        <w:pStyle w:val="23"/>
        <w:spacing w:line="360" w:lineRule="auto"/>
        <w:ind w:left="660" w:hangingChars="300" w:hanging="660"/>
        <w:rPr>
          <w:rFonts w:ascii="宋体" w:eastAsia="宋体"/>
          <w:sz w:val="22"/>
          <w:szCs w:val="22"/>
        </w:rPr>
      </w:pPr>
      <w:r w:rsidRPr="007A0C1C">
        <w:rPr>
          <w:rFonts w:ascii="宋体" w:eastAsia="宋体"/>
          <w:sz w:val="22"/>
          <w:szCs w:val="22"/>
        </w:rPr>
        <w:t>12.1  投标人提交的投标文件应当使用招标文件所提供的投标文件全部格式（表格可以按同样格式扩展）。</w:t>
      </w:r>
    </w:p>
    <w:p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67" w:name="_Toc441844067"/>
      <w:bookmarkStart w:id="68" w:name="_Toc5131358"/>
      <w:r w:rsidRPr="007A0C1C">
        <w:rPr>
          <w:rFonts w:ascii="宋体" w:hAnsi="宋体"/>
          <w:b/>
          <w:bCs/>
          <w:sz w:val="22"/>
          <w:szCs w:val="22"/>
        </w:rPr>
        <w:t>投标文件的份数和签署</w:t>
      </w:r>
      <w:bookmarkEnd w:id="67"/>
      <w:bookmarkEnd w:id="68"/>
    </w:p>
    <w:p w:rsidR="007A2DA2" w:rsidRPr="007A0C1C" w:rsidRDefault="00C25E1E">
      <w:pPr>
        <w:pStyle w:val="23"/>
        <w:spacing w:line="360" w:lineRule="auto"/>
        <w:ind w:left="649" w:hangingChars="294" w:hanging="649"/>
        <w:rPr>
          <w:rFonts w:ascii="宋体" w:eastAsia="宋体"/>
          <w:b/>
          <w:sz w:val="22"/>
          <w:szCs w:val="22"/>
        </w:rPr>
      </w:pPr>
      <w:r w:rsidRPr="007A0C1C">
        <w:rPr>
          <w:rFonts w:ascii="宋体" w:eastAsia="宋体"/>
          <w:b/>
          <w:sz w:val="22"/>
          <w:szCs w:val="22"/>
        </w:rPr>
        <w:t>13.1  投标人应分包组提交</w:t>
      </w:r>
      <w:r w:rsidRPr="007A0C1C">
        <w:rPr>
          <w:rFonts w:ascii="宋体" w:eastAsia="宋体"/>
          <w:b/>
          <w:sz w:val="22"/>
          <w:szCs w:val="22"/>
          <w:u w:val="single"/>
        </w:rPr>
        <w:t xml:space="preserve"> 一 </w:t>
      </w:r>
      <w:r w:rsidRPr="007A0C1C">
        <w:rPr>
          <w:rFonts w:ascii="宋体" w:eastAsia="宋体"/>
          <w:b/>
          <w:sz w:val="22"/>
          <w:szCs w:val="22"/>
        </w:rPr>
        <w:t>套正本（包括价格部分文件、商务部分文件和技术部分文件，商务与技术可装订成册也可分开装订）、</w:t>
      </w:r>
      <w:r w:rsidRPr="007A0C1C">
        <w:rPr>
          <w:rFonts w:ascii="宋体" w:eastAsia="宋体"/>
          <w:b/>
          <w:sz w:val="22"/>
          <w:szCs w:val="22"/>
          <w:u w:val="single"/>
        </w:rPr>
        <w:t xml:space="preserve"> </w:t>
      </w:r>
      <w:r w:rsidR="00061A67" w:rsidRPr="007A0C1C">
        <w:rPr>
          <w:rFonts w:ascii="宋体" w:eastAsia="宋体" w:hint="eastAsia"/>
          <w:b/>
          <w:sz w:val="22"/>
          <w:szCs w:val="22"/>
          <w:u w:val="single"/>
        </w:rPr>
        <w:t>八</w:t>
      </w:r>
      <w:r w:rsidRPr="007A0C1C">
        <w:rPr>
          <w:rFonts w:ascii="宋体" w:eastAsia="宋体"/>
          <w:b/>
          <w:sz w:val="22"/>
          <w:szCs w:val="22"/>
          <w:u w:val="single"/>
        </w:rPr>
        <w:t xml:space="preserve"> </w:t>
      </w:r>
      <w:r w:rsidRPr="007A0C1C">
        <w:rPr>
          <w:rFonts w:ascii="宋体" w:eastAsia="宋体"/>
          <w:b/>
          <w:sz w:val="22"/>
          <w:szCs w:val="22"/>
        </w:rPr>
        <w:t>套副本（包括价格部分文件、商务部分文件和技术部分文件）和一份唱标信封的投标文件及投标文件电子版 1份，限光盘或U盘，不留密码，无病毒，内容应与投标人打印产生的纸质投标文件内容一致，如有不同，以纸质投标文件为准。</w:t>
      </w:r>
    </w:p>
    <w:p w:rsidR="007A2DA2" w:rsidRPr="007A0C1C" w:rsidRDefault="00C25E1E">
      <w:pPr>
        <w:pStyle w:val="23"/>
        <w:spacing w:line="360" w:lineRule="auto"/>
        <w:ind w:left="660" w:hangingChars="300" w:hanging="660"/>
        <w:rPr>
          <w:rFonts w:ascii="宋体" w:eastAsia="宋体"/>
          <w:sz w:val="22"/>
          <w:szCs w:val="22"/>
        </w:rPr>
      </w:pPr>
      <w:r w:rsidRPr="007A0C1C">
        <w:rPr>
          <w:rFonts w:ascii="宋体" w:eastAsia="宋体"/>
          <w:sz w:val="22"/>
          <w:szCs w:val="22"/>
        </w:rPr>
        <w:t>13.2  投标文件正本均须用不褪色墨水书写或打印，投标文件副本的所有资料都可以用投标文件的正本复印而成</w:t>
      </w:r>
      <w:r w:rsidRPr="007A0C1C">
        <w:rPr>
          <w:rFonts w:ascii="宋体" w:eastAsia="宋体" w:hint="eastAsia"/>
          <w:sz w:val="22"/>
          <w:szCs w:val="22"/>
        </w:rPr>
        <w:t>（副本必须加盖封面和骑缝章）</w:t>
      </w:r>
      <w:r w:rsidRPr="007A0C1C">
        <w:rPr>
          <w:rFonts w:ascii="宋体" w:eastAsia="宋体"/>
          <w:sz w:val="22"/>
          <w:szCs w:val="22"/>
        </w:rPr>
        <w:t>，并应在投标文件封面的右上角清楚地注明“正本”或“副本”。正本和副本如有不一致之处，以正本为准。</w:t>
      </w:r>
    </w:p>
    <w:p w:rsidR="007A2DA2" w:rsidRPr="007A0C1C" w:rsidRDefault="00C25E1E">
      <w:pPr>
        <w:pStyle w:val="23"/>
        <w:spacing w:line="360" w:lineRule="auto"/>
        <w:ind w:left="660" w:hangingChars="300" w:hanging="660"/>
        <w:rPr>
          <w:rFonts w:ascii="宋体" w:eastAsia="宋体"/>
          <w:sz w:val="22"/>
          <w:szCs w:val="22"/>
        </w:rPr>
      </w:pPr>
      <w:r w:rsidRPr="007A0C1C">
        <w:rPr>
          <w:rFonts w:ascii="宋体" w:eastAsia="宋体"/>
          <w:sz w:val="22"/>
          <w:szCs w:val="22"/>
        </w:rPr>
        <w:t>13.3  投标文件正本主要内容（招标文件格式中要求法人代表或授权委托人签字</w:t>
      </w:r>
      <w:r w:rsidRPr="007A0C1C">
        <w:rPr>
          <w:rFonts w:ascii="宋体" w:eastAsia="宋体" w:hint="eastAsia"/>
          <w:sz w:val="22"/>
          <w:szCs w:val="22"/>
        </w:rPr>
        <w:t>（或盖私章）</w:t>
      </w:r>
      <w:r w:rsidRPr="007A0C1C">
        <w:rPr>
          <w:rFonts w:ascii="宋体" w:eastAsia="宋体"/>
          <w:sz w:val="22"/>
          <w:szCs w:val="22"/>
        </w:rPr>
        <w:t>的内容和</w:t>
      </w:r>
      <w:r w:rsidRPr="007A0C1C">
        <w:rPr>
          <w:rFonts w:ascii="宋体" w:eastAsia="宋体" w:hint="eastAsia"/>
          <w:sz w:val="22"/>
          <w:szCs w:val="22"/>
        </w:rPr>
        <w:t>要求</w:t>
      </w:r>
      <w:r w:rsidRPr="007A0C1C">
        <w:rPr>
          <w:rFonts w:ascii="宋体" w:eastAsia="宋体"/>
          <w:sz w:val="22"/>
          <w:szCs w:val="22"/>
        </w:rPr>
        <w:t>加盖投标单位公章</w:t>
      </w:r>
      <w:r w:rsidRPr="007A0C1C">
        <w:rPr>
          <w:rFonts w:ascii="宋体" w:eastAsia="宋体" w:hint="eastAsia"/>
          <w:sz w:val="22"/>
          <w:szCs w:val="22"/>
        </w:rPr>
        <w:t>的内容</w:t>
      </w:r>
      <w:r w:rsidRPr="007A0C1C">
        <w:rPr>
          <w:rFonts w:ascii="宋体" w:eastAsia="宋体"/>
          <w:sz w:val="22"/>
          <w:szCs w:val="22"/>
        </w:rPr>
        <w:t>）应由投标单位的法人代表或授权委托人签字</w:t>
      </w:r>
      <w:r w:rsidRPr="007A0C1C">
        <w:rPr>
          <w:rFonts w:ascii="宋体" w:eastAsia="宋体" w:hint="eastAsia"/>
          <w:sz w:val="22"/>
          <w:szCs w:val="22"/>
        </w:rPr>
        <w:t>（或盖私章）</w:t>
      </w:r>
      <w:r w:rsidRPr="007A0C1C">
        <w:rPr>
          <w:rFonts w:ascii="宋体" w:eastAsia="宋体"/>
          <w:sz w:val="22"/>
          <w:szCs w:val="22"/>
        </w:rPr>
        <w:t>和加盖投标单位公章，否则该投标文件将被视为无效文件。</w:t>
      </w:r>
    </w:p>
    <w:p w:rsidR="007A2DA2" w:rsidRPr="007A0C1C" w:rsidRDefault="00C25E1E">
      <w:pPr>
        <w:pStyle w:val="23"/>
        <w:spacing w:line="360" w:lineRule="auto"/>
        <w:ind w:left="660" w:hangingChars="300" w:hanging="660"/>
        <w:rPr>
          <w:rFonts w:ascii="宋体" w:eastAsia="宋体"/>
          <w:sz w:val="22"/>
          <w:szCs w:val="22"/>
        </w:rPr>
      </w:pPr>
      <w:r w:rsidRPr="007A0C1C">
        <w:rPr>
          <w:rFonts w:ascii="宋体" w:eastAsia="宋体"/>
          <w:sz w:val="22"/>
          <w:szCs w:val="22"/>
        </w:rPr>
        <w:lastRenderedPageBreak/>
        <w:t>13.4  除投标人对错误处修改外，全套投标文件应无涂改或行间插字和增删。如有修改，修改处应由投标人加盖投标人的公章或由授权委托人签字。</w:t>
      </w:r>
    </w:p>
    <w:p w:rsidR="007A2DA2" w:rsidRPr="007A0C1C" w:rsidRDefault="00C25E1E">
      <w:pPr>
        <w:pStyle w:val="23"/>
        <w:spacing w:line="360" w:lineRule="auto"/>
        <w:ind w:left="632" w:firstLineChars="0" w:hanging="630"/>
        <w:rPr>
          <w:rFonts w:ascii="宋体" w:eastAsia="宋体"/>
          <w:sz w:val="22"/>
          <w:szCs w:val="22"/>
        </w:rPr>
      </w:pPr>
      <w:r w:rsidRPr="007A0C1C">
        <w:rPr>
          <w:rFonts w:ascii="宋体" w:eastAsia="宋体"/>
          <w:sz w:val="22"/>
          <w:szCs w:val="22"/>
        </w:rPr>
        <w:t>13.5  传真或电传的投标文件将被拒绝。</w:t>
      </w:r>
    </w:p>
    <w:p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69" w:name="_Toc441844068"/>
      <w:bookmarkStart w:id="70" w:name="_Toc5131359"/>
      <w:r w:rsidRPr="007A0C1C">
        <w:rPr>
          <w:rFonts w:ascii="宋体" w:hAnsi="宋体"/>
          <w:b/>
          <w:bCs/>
          <w:sz w:val="22"/>
          <w:szCs w:val="22"/>
        </w:rPr>
        <w:t>投标报价和货币</w:t>
      </w:r>
      <w:bookmarkEnd w:id="69"/>
      <w:bookmarkEnd w:id="70"/>
    </w:p>
    <w:p w:rsidR="007A2DA2" w:rsidRPr="007A0C1C" w:rsidRDefault="00C25E1E">
      <w:pPr>
        <w:spacing w:line="360" w:lineRule="auto"/>
        <w:ind w:left="630" w:hanging="630"/>
        <w:rPr>
          <w:rFonts w:ascii="宋体" w:hAnsi="宋体"/>
          <w:sz w:val="22"/>
          <w:szCs w:val="22"/>
        </w:rPr>
      </w:pPr>
      <w:r w:rsidRPr="007A0C1C">
        <w:rPr>
          <w:rFonts w:ascii="宋体" w:hAnsi="宋体"/>
          <w:sz w:val="22"/>
          <w:szCs w:val="22"/>
        </w:rPr>
        <w:t>14.1  投标人应按招标文件第二章中</w:t>
      </w:r>
      <w:r w:rsidRPr="007A0C1C">
        <w:rPr>
          <w:rFonts w:ascii="宋体" w:hAnsi="宋体"/>
          <w:b/>
          <w:bCs/>
          <w:sz w:val="22"/>
          <w:szCs w:val="22"/>
          <w:u w:val="single"/>
        </w:rPr>
        <w:t>投标人须知前附表</w:t>
      </w:r>
      <w:r w:rsidRPr="007A0C1C">
        <w:rPr>
          <w:rFonts w:ascii="宋体" w:hAnsi="宋体"/>
          <w:sz w:val="22"/>
          <w:szCs w:val="22"/>
        </w:rPr>
        <w:t>规定的报价</w:t>
      </w:r>
      <w:r w:rsidRPr="007A0C1C">
        <w:rPr>
          <w:rFonts w:ascii="宋体" w:hAnsi="宋体" w:hint="eastAsia"/>
          <w:sz w:val="22"/>
          <w:szCs w:val="22"/>
        </w:rPr>
        <w:t>要求</w:t>
      </w:r>
      <w:r w:rsidRPr="007A0C1C">
        <w:rPr>
          <w:rFonts w:ascii="宋体" w:hAnsi="宋体"/>
          <w:sz w:val="22"/>
          <w:szCs w:val="22"/>
        </w:rPr>
        <w:t>报价。</w:t>
      </w:r>
    </w:p>
    <w:p w:rsidR="007A2DA2" w:rsidRPr="007A0C1C" w:rsidRDefault="00C25E1E">
      <w:pPr>
        <w:spacing w:line="360" w:lineRule="auto"/>
        <w:ind w:left="630" w:hanging="630"/>
        <w:rPr>
          <w:rFonts w:ascii="宋体" w:hAnsi="宋体"/>
          <w:sz w:val="22"/>
          <w:szCs w:val="22"/>
        </w:rPr>
      </w:pPr>
      <w:r w:rsidRPr="007A0C1C">
        <w:rPr>
          <w:rFonts w:ascii="宋体" w:hAnsi="宋体"/>
          <w:sz w:val="22"/>
          <w:szCs w:val="22"/>
        </w:rPr>
        <w:t xml:space="preserve">14.2  </w:t>
      </w:r>
      <w:r w:rsidRPr="007A0C1C">
        <w:rPr>
          <w:rFonts w:ascii="宋体" w:hAnsi="宋体"/>
          <w:sz w:val="22"/>
          <w:szCs w:val="22"/>
          <w:lang w:val="zh-CN"/>
        </w:rPr>
        <w:t>投标人必须以人民币报价，以其它货币标价的投标将予以拒绝。</w:t>
      </w:r>
      <w:r w:rsidRPr="007A0C1C">
        <w:rPr>
          <w:rFonts w:ascii="宋体" w:hAnsi="宋体" w:hint="eastAsia"/>
          <w:sz w:val="22"/>
          <w:szCs w:val="22"/>
          <w:lang w:val="zh-CN"/>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w:t>
      </w:r>
    </w:p>
    <w:p w:rsidR="007A2DA2" w:rsidRPr="007A0C1C" w:rsidRDefault="00C25E1E">
      <w:pPr>
        <w:spacing w:line="360" w:lineRule="auto"/>
        <w:ind w:left="630" w:hanging="630"/>
        <w:rPr>
          <w:rFonts w:ascii="宋体" w:hAnsi="宋体"/>
          <w:sz w:val="22"/>
          <w:szCs w:val="22"/>
        </w:rPr>
      </w:pPr>
      <w:r w:rsidRPr="007A0C1C">
        <w:rPr>
          <w:rFonts w:ascii="宋体" w:hAnsi="宋体"/>
          <w:sz w:val="22"/>
          <w:szCs w:val="22"/>
        </w:rPr>
        <w:t>14.3  投标人所报的投标价在合同执行期间是固定不变的，不得以任何理由予以变更。投标价</w:t>
      </w:r>
      <w:r w:rsidRPr="007A0C1C">
        <w:rPr>
          <w:rFonts w:ascii="宋体" w:hAnsi="宋体"/>
          <w:sz w:val="22"/>
          <w:szCs w:val="22"/>
          <w:lang w:val="zh-CN"/>
        </w:rPr>
        <w:t>不是唯一的或不是固定不变</w:t>
      </w:r>
      <w:r w:rsidRPr="007A0C1C">
        <w:rPr>
          <w:rFonts w:ascii="宋体" w:hAnsi="宋体"/>
          <w:sz w:val="22"/>
          <w:szCs w:val="22"/>
        </w:rPr>
        <w:t>的投标文件将作为非实质性响应投标而予以拒绝。</w:t>
      </w:r>
    </w:p>
    <w:p w:rsidR="007A2DA2" w:rsidRPr="007A0C1C" w:rsidRDefault="00C25E1E">
      <w:pPr>
        <w:spacing w:line="360" w:lineRule="auto"/>
        <w:ind w:left="660" w:hangingChars="300" w:hanging="660"/>
        <w:rPr>
          <w:rFonts w:ascii="宋体" w:hAnsi="宋体"/>
          <w:sz w:val="22"/>
          <w:szCs w:val="22"/>
        </w:rPr>
      </w:pPr>
      <w:r w:rsidRPr="007A0C1C">
        <w:rPr>
          <w:rFonts w:ascii="宋体" w:hAnsi="宋体"/>
          <w:sz w:val="22"/>
          <w:szCs w:val="22"/>
        </w:rPr>
        <w:t>14.4  国产的产品及其有关服务的报价应包括要向中华人民共和国政府缴纳的增值税和其他税。</w:t>
      </w:r>
    </w:p>
    <w:p w:rsidR="007A2DA2" w:rsidRPr="007A0C1C" w:rsidRDefault="00C25E1E">
      <w:pPr>
        <w:spacing w:line="360" w:lineRule="auto"/>
        <w:ind w:left="660" w:hangingChars="300" w:hanging="660"/>
        <w:rPr>
          <w:rFonts w:ascii="宋体" w:hAnsi="宋体"/>
          <w:sz w:val="22"/>
          <w:szCs w:val="22"/>
        </w:rPr>
      </w:pPr>
      <w:r w:rsidRPr="007A0C1C">
        <w:rPr>
          <w:rFonts w:ascii="宋体" w:hAnsi="宋体"/>
          <w:sz w:val="22"/>
          <w:szCs w:val="22"/>
        </w:rPr>
        <w:t>14.5  在中华人民共和国境内提供的进口产品及其有关服务的报价应包括要向中华人民共和国政府缴纳的关税、增值税和其他税。</w:t>
      </w:r>
    </w:p>
    <w:p w:rsidR="007A2DA2" w:rsidRPr="007A0C1C" w:rsidRDefault="00C25E1E">
      <w:pPr>
        <w:spacing w:line="360" w:lineRule="auto"/>
        <w:ind w:left="660" w:hangingChars="300" w:hanging="660"/>
        <w:rPr>
          <w:rFonts w:ascii="宋体" w:hAnsi="宋体"/>
          <w:sz w:val="22"/>
          <w:szCs w:val="22"/>
        </w:rPr>
      </w:pPr>
      <w:r w:rsidRPr="007A0C1C">
        <w:rPr>
          <w:rFonts w:ascii="宋体" w:hAnsi="宋体"/>
          <w:sz w:val="22"/>
          <w:szCs w:val="22"/>
        </w:rPr>
        <w:t>14.6  如果投标人对于招标文件或答疑文件中为满足技术要求中所提供的货物或服务有未报价或漏报、错报、缺报等情况，可以视其为投标人予以</w:t>
      </w:r>
      <w:r w:rsidR="0004184E" w:rsidRPr="007A0C1C">
        <w:rPr>
          <w:rFonts w:ascii="宋体" w:hAnsi="宋体" w:hint="eastAsia"/>
          <w:sz w:val="22"/>
          <w:szCs w:val="22"/>
        </w:rPr>
        <w:t>招标</w:t>
      </w:r>
      <w:r w:rsidRPr="007A0C1C">
        <w:rPr>
          <w:rFonts w:ascii="宋体" w:hAnsi="宋体"/>
          <w:sz w:val="22"/>
          <w:szCs w:val="22"/>
        </w:rPr>
        <w:t>人的投标优惠报价，中标后不予调整。如果投标人不接受对其错误的更正，其投标将被拒绝。</w:t>
      </w:r>
    </w:p>
    <w:p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71" w:name="_Toc521019318"/>
      <w:bookmarkStart w:id="72" w:name="_Toc441844069"/>
      <w:bookmarkStart w:id="73" w:name="_Toc5131360"/>
      <w:bookmarkEnd w:id="71"/>
      <w:r w:rsidRPr="007A0C1C">
        <w:rPr>
          <w:rFonts w:ascii="宋体" w:hAnsi="宋体"/>
          <w:b/>
          <w:bCs/>
          <w:sz w:val="22"/>
          <w:szCs w:val="22"/>
        </w:rPr>
        <w:t>证明合格投标人的资格文件</w:t>
      </w:r>
      <w:bookmarkEnd w:id="72"/>
      <w:bookmarkEnd w:id="73"/>
    </w:p>
    <w:p w:rsidR="007A2DA2" w:rsidRPr="007A0C1C" w:rsidRDefault="00C25E1E">
      <w:pPr>
        <w:spacing w:line="360" w:lineRule="auto"/>
        <w:ind w:left="660" w:hangingChars="300" w:hanging="660"/>
        <w:rPr>
          <w:rFonts w:ascii="宋体" w:hAnsi="宋体"/>
          <w:sz w:val="22"/>
          <w:szCs w:val="22"/>
        </w:rPr>
      </w:pPr>
      <w:r w:rsidRPr="007A0C1C">
        <w:rPr>
          <w:rFonts w:ascii="宋体" w:hAnsi="宋体"/>
          <w:sz w:val="22"/>
          <w:szCs w:val="22"/>
        </w:rPr>
        <w:t>15.1</w:t>
      </w:r>
      <w:r w:rsidRPr="007A0C1C">
        <w:rPr>
          <w:rFonts w:ascii="宋体" w:hAnsi="宋体"/>
          <w:sz w:val="22"/>
          <w:szCs w:val="22"/>
        </w:rPr>
        <w:tab/>
        <w:t>根据</w:t>
      </w:r>
      <w:r w:rsidR="00FC6896" w:rsidRPr="007A0C1C">
        <w:rPr>
          <w:rFonts w:ascii="宋体" w:hAnsi="宋体" w:hint="eastAsia"/>
          <w:sz w:val="22"/>
          <w:szCs w:val="22"/>
        </w:rPr>
        <w:t>第2条、</w:t>
      </w:r>
      <w:hyperlink r:id="rId11" w:history="1">
        <w:r w:rsidRPr="007A0C1C">
          <w:rPr>
            <w:rFonts w:ascii="宋体" w:hAnsi="宋体"/>
            <w:sz w:val="22"/>
            <w:szCs w:val="22"/>
          </w:rPr>
          <w:t>第15.2款</w:t>
        </w:r>
      </w:hyperlink>
      <w:r w:rsidRPr="007A0C1C">
        <w:rPr>
          <w:rFonts w:ascii="宋体" w:hAnsi="宋体"/>
          <w:sz w:val="22"/>
          <w:szCs w:val="22"/>
        </w:rPr>
        <w:t>规定，投标人须提交证明其有资格进行投标和有能力履行合同的文件，作为投标文件的一部分。</w:t>
      </w:r>
    </w:p>
    <w:p w:rsidR="007A2DA2" w:rsidRPr="007A0C1C" w:rsidRDefault="00C25E1E">
      <w:pPr>
        <w:spacing w:line="360" w:lineRule="auto"/>
        <w:ind w:left="660" w:hangingChars="300" w:hanging="660"/>
        <w:rPr>
          <w:rFonts w:ascii="宋体" w:hAnsi="宋体"/>
          <w:sz w:val="22"/>
          <w:szCs w:val="22"/>
        </w:rPr>
      </w:pPr>
      <w:r w:rsidRPr="007A0C1C">
        <w:rPr>
          <w:rFonts w:ascii="宋体" w:hAnsi="宋体"/>
          <w:sz w:val="22"/>
          <w:szCs w:val="22"/>
        </w:rPr>
        <w:t>15.2</w:t>
      </w:r>
      <w:r w:rsidRPr="007A0C1C">
        <w:rPr>
          <w:rFonts w:ascii="宋体" w:hAnsi="宋体"/>
          <w:sz w:val="22"/>
          <w:szCs w:val="22"/>
        </w:rPr>
        <w:tab/>
        <w:t>投标人提供的履行合同的资格证明文件：</w:t>
      </w:r>
      <w:r w:rsidR="00FC6896" w:rsidRPr="007A0C1C">
        <w:rPr>
          <w:rFonts w:ascii="宋体" w:hAnsi="宋体"/>
          <w:sz w:val="22"/>
          <w:szCs w:val="22"/>
        </w:rPr>
        <w:t xml:space="preserve"> </w:t>
      </w:r>
    </w:p>
    <w:p w:rsidR="00FC6896" w:rsidRPr="007A0C1C" w:rsidRDefault="00FC6896" w:rsidP="00FC6896">
      <w:pPr>
        <w:spacing w:line="360" w:lineRule="auto"/>
        <w:ind w:leftChars="250" w:left="1075" w:hangingChars="250" w:hanging="550"/>
        <w:rPr>
          <w:rFonts w:ascii="宋体" w:hAnsi="宋体"/>
          <w:sz w:val="22"/>
          <w:szCs w:val="22"/>
        </w:rPr>
      </w:pPr>
      <w:r w:rsidRPr="007A0C1C">
        <w:rPr>
          <w:rFonts w:ascii="宋体" w:hAnsi="宋体"/>
          <w:sz w:val="22"/>
          <w:szCs w:val="22"/>
        </w:rPr>
        <w:t>（1）</w:t>
      </w:r>
      <w:r w:rsidRPr="007A0C1C">
        <w:rPr>
          <w:rFonts w:ascii="宋体" w:hAnsi="宋体" w:hint="eastAsia"/>
          <w:sz w:val="22"/>
          <w:szCs w:val="22"/>
        </w:rPr>
        <w:t>符合《中华人民共和国招标投标法》、《中华人民共和国招标投标法实施条例》投标人应</w:t>
      </w:r>
      <w:r w:rsidRPr="007A0C1C">
        <w:rPr>
          <w:rFonts w:ascii="宋体" w:hAnsi="宋体"/>
          <w:sz w:val="22"/>
          <w:szCs w:val="22"/>
        </w:rPr>
        <w:t>当具备</w:t>
      </w:r>
      <w:r w:rsidRPr="007A0C1C">
        <w:rPr>
          <w:rFonts w:ascii="宋体" w:hAnsi="宋体" w:hint="eastAsia"/>
          <w:sz w:val="22"/>
          <w:szCs w:val="22"/>
        </w:rPr>
        <w:t>的</w:t>
      </w:r>
      <w:r w:rsidRPr="007A0C1C">
        <w:rPr>
          <w:rFonts w:ascii="宋体" w:hAnsi="宋体"/>
          <w:sz w:val="22"/>
          <w:szCs w:val="22"/>
        </w:rPr>
        <w:t>条件</w:t>
      </w:r>
      <w:r w:rsidRPr="007A0C1C">
        <w:rPr>
          <w:rFonts w:ascii="宋体" w:hAnsi="宋体" w:hint="eastAsia"/>
          <w:sz w:val="22"/>
          <w:szCs w:val="22"/>
        </w:rPr>
        <w:t>。</w:t>
      </w:r>
    </w:p>
    <w:p w:rsidR="00FC6896" w:rsidRPr="007A0C1C" w:rsidRDefault="00FC6896" w:rsidP="00FC6896">
      <w:pPr>
        <w:spacing w:line="360" w:lineRule="auto"/>
        <w:ind w:leftChars="250" w:left="1075" w:hangingChars="250" w:hanging="550"/>
        <w:rPr>
          <w:rFonts w:ascii="宋体" w:hAnsi="宋体"/>
          <w:sz w:val="22"/>
          <w:szCs w:val="22"/>
        </w:rPr>
      </w:pPr>
      <w:r w:rsidRPr="007A0C1C">
        <w:rPr>
          <w:rFonts w:ascii="宋体" w:hAnsi="宋体"/>
          <w:sz w:val="22"/>
          <w:szCs w:val="22"/>
        </w:rPr>
        <w:t>（2）</w:t>
      </w:r>
      <w:r w:rsidRPr="007A0C1C">
        <w:rPr>
          <w:rFonts w:ascii="宋体" w:hAnsi="宋体" w:hint="eastAsia"/>
          <w:sz w:val="22"/>
          <w:szCs w:val="22"/>
        </w:rPr>
        <w:t>投标人具有履行本项目所必须的技术力量的证明文件。</w:t>
      </w:r>
    </w:p>
    <w:p w:rsidR="00FC6896" w:rsidRPr="007A0C1C" w:rsidRDefault="00FC6896" w:rsidP="00FC6896">
      <w:pPr>
        <w:spacing w:line="360" w:lineRule="auto"/>
        <w:ind w:leftChars="250" w:left="635" w:hangingChars="50" w:hanging="110"/>
        <w:rPr>
          <w:rFonts w:ascii="宋体" w:hAnsi="宋体"/>
          <w:sz w:val="22"/>
          <w:szCs w:val="22"/>
        </w:rPr>
      </w:pPr>
      <w:r w:rsidRPr="007A0C1C">
        <w:rPr>
          <w:rFonts w:ascii="宋体" w:hAnsi="宋体"/>
          <w:sz w:val="22"/>
          <w:szCs w:val="22"/>
        </w:rPr>
        <w:t>（3）</w:t>
      </w:r>
      <w:r w:rsidRPr="007A0C1C">
        <w:rPr>
          <w:rFonts w:ascii="宋体" w:hAnsi="宋体" w:hint="eastAsia"/>
          <w:sz w:val="22"/>
          <w:szCs w:val="22"/>
        </w:rPr>
        <w:t>投标人证明其相应资格符合或优于招标文件要求的其它文件</w:t>
      </w:r>
    </w:p>
    <w:p w:rsidR="007A2DA2" w:rsidRPr="007A0C1C" w:rsidRDefault="00C25E1E" w:rsidP="006F627B">
      <w:pPr>
        <w:pStyle w:val="11"/>
        <w:numPr>
          <w:ilvl w:val="0"/>
          <w:numId w:val="3"/>
        </w:numPr>
        <w:spacing w:line="360" w:lineRule="auto"/>
        <w:ind w:left="0" w:firstLineChars="0" w:firstLine="0"/>
        <w:outlineLvl w:val="2"/>
        <w:rPr>
          <w:rFonts w:ascii="宋体" w:hAnsi="宋体"/>
          <w:b/>
          <w:sz w:val="22"/>
          <w:szCs w:val="22"/>
        </w:rPr>
      </w:pPr>
      <w:bookmarkStart w:id="74" w:name="_Toc441844070"/>
      <w:bookmarkStart w:id="75" w:name="_Toc5131361"/>
      <w:r w:rsidRPr="007A0C1C">
        <w:rPr>
          <w:rFonts w:ascii="宋体" w:hAnsi="宋体"/>
          <w:b/>
          <w:bCs/>
          <w:sz w:val="22"/>
          <w:szCs w:val="22"/>
        </w:rPr>
        <w:t>证明</w:t>
      </w:r>
      <w:r w:rsidR="00FC6896" w:rsidRPr="007A0C1C">
        <w:rPr>
          <w:rFonts w:ascii="宋体" w:hAnsi="宋体" w:hint="eastAsia"/>
          <w:b/>
          <w:bCs/>
          <w:sz w:val="22"/>
          <w:szCs w:val="22"/>
        </w:rPr>
        <w:t>服</w:t>
      </w:r>
      <w:r w:rsidR="00E6450B" w:rsidRPr="007A0C1C">
        <w:rPr>
          <w:rFonts w:ascii="宋体" w:hAnsi="宋体" w:hint="eastAsia"/>
          <w:b/>
          <w:bCs/>
          <w:sz w:val="22"/>
          <w:szCs w:val="22"/>
        </w:rPr>
        <w:t>务</w:t>
      </w:r>
      <w:r w:rsidRPr="007A0C1C">
        <w:rPr>
          <w:rFonts w:ascii="宋体" w:hAnsi="宋体"/>
          <w:b/>
          <w:bCs/>
          <w:sz w:val="22"/>
          <w:szCs w:val="22"/>
        </w:rPr>
        <w:t>的合格性和符合招标文件规定的文件</w:t>
      </w:r>
      <w:bookmarkEnd w:id="74"/>
      <w:bookmarkEnd w:id="75"/>
    </w:p>
    <w:p w:rsidR="007A2DA2" w:rsidRPr="007A0C1C" w:rsidRDefault="00C25E1E">
      <w:pPr>
        <w:spacing w:line="360" w:lineRule="auto"/>
        <w:ind w:left="660" w:hangingChars="300" w:hanging="660"/>
        <w:rPr>
          <w:rFonts w:ascii="宋体" w:hAnsi="宋体"/>
          <w:sz w:val="22"/>
          <w:szCs w:val="22"/>
        </w:rPr>
      </w:pPr>
      <w:r w:rsidRPr="007A0C1C">
        <w:rPr>
          <w:rFonts w:ascii="宋体" w:hAnsi="宋体"/>
          <w:sz w:val="22"/>
          <w:szCs w:val="22"/>
        </w:rPr>
        <w:t>16.1  投标人应提交证明文件证明其拟供的合同项下的货物和服务的合格性符合招标文件规定。该证明文件作为投标文件的一部分。</w:t>
      </w:r>
    </w:p>
    <w:p w:rsidR="007A2DA2" w:rsidRPr="007A0C1C" w:rsidRDefault="00C25E1E" w:rsidP="00FC6896">
      <w:pPr>
        <w:spacing w:line="360" w:lineRule="auto"/>
        <w:ind w:left="660" w:hangingChars="300" w:hanging="660"/>
        <w:rPr>
          <w:rFonts w:ascii="宋体" w:hAnsi="宋体"/>
          <w:sz w:val="22"/>
          <w:szCs w:val="22"/>
        </w:rPr>
      </w:pPr>
      <w:r w:rsidRPr="007A0C1C">
        <w:rPr>
          <w:rFonts w:ascii="宋体" w:hAnsi="宋体"/>
          <w:sz w:val="22"/>
          <w:szCs w:val="22"/>
        </w:rPr>
        <w:lastRenderedPageBreak/>
        <w:t>16.2  证明服务与招标文件的要求相一致的文件，可以是文字资料、图纸和数据</w:t>
      </w:r>
      <w:r w:rsidR="00FC6896" w:rsidRPr="007A0C1C">
        <w:rPr>
          <w:rFonts w:ascii="宋体" w:hAnsi="宋体" w:hint="eastAsia"/>
          <w:sz w:val="22"/>
          <w:szCs w:val="22"/>
        </w:rPr>
        <w:t>。</w:t>
      </w:r>
    </w:p>
    <w:p w:rsidR="00FC6896" w:rsidRPr="007A0C1C" w:rsidRDefault="00C25E1E" w:rsidP="00FC6896">
      <w:pPr>
        <w:spacing w:line="360" w:lineRule="auto"/>
        <w:ind w:left="660" w:hangingChars="300" w:hanging="660"/>
        <w:rPr>
          <w:rFonts w:ascii="宋体" w:hAnsi="宋体"/>
          <w:b/>
          <w:sz w:val="22"/>
          <w:szCs w:val="22"/>
        </w:rPr>
      </w:pPr>
      <w:r w:rsidRPr="007A0C1C">
        <w:rPr>
          <w:rFonts w:ascii="宋体" w:hAnsi="宋体"/>
          <w:sz w:val="22"/>
          <w:szCs w:val="22"/>
        </w:rPr>
        <w:t>16.3</w:t>
      </w:r>
      <w:r w:rsidR="00FC6896" w:rsidRPr="007A0C1C">
        <w:rPr>
          <w:rFonts w:ascii="宋体" w:hAnsi="宋体" w:hint="eastAsia"/>
          <w:sz w:val="22"/>
          <w:szCs w:val="22"/>
        </w:rPr>
        <w:t xml:space="preserve"> </w:t>
      </w:r>
      <w:r w:rsidR="00FC6896" w:rsidRPr="007A0C1C">
        <w:rPr>
          <w:rFonts w:ascii="宋体" w:hAnsi="宋体"/>
          <w:sz w:val="22"/>
          <w:szCs w:val="22"/>
        </w:rPr>
        <w:t xml:space="preserve"> </w:t>
      </w:r>
      <w:r w:rsidR="00FC6896" w:rsidRPr="007A0C1C">
        <w:rPr>
          <w:rFonts w:ascii="宋体" w:hAnsi="宋体" w:hint="eastAsia"/>
          <w:b/>
          <w:sz w:val="22"/>
          <w:szCs w:val="22"/>
        </w:rPr>
        <w:t>为说明第</w:t>
      </w:r>
      <w:r w:rsidR="00FC6896" w:rsidRPr="007A0C1C">
        <w:rPr>
          <w:rFonts w:ascii="宋体" w:hAnsi="宋体"/>
          <w:b/>
          <w:sz w:val="22"/>
          <w:szCs w:val="22"/>
        </w:rPr>
        <w:t>16.</w:t>
      </w:r>
      <w:r w:rsidR="00FC6896" w:rsidRPr="007A0C1C">
        <w:rPr>
          <w:rFonts w:ascii="宋体" w:hAnsi="宋体" w:hint="eastAsia"/>
          <w:b/>
          <w:sz w:val="22"/>
          <w:szCs w:val="22"/>
        </w:rPr>
        <w:t>2款的规定，投标人应注意本招标文件在《用户需求书》中对服务要求所说明只是概括性的，不能理解为所需要的全部服务的要求，投标人应按国家、行业相关技术标准、规范和以往的服务经验，合格优质的完成采购内容和包含的全部服务。</w:t>
      </w:r>
      <w:r w:rsidR="00FC6896" w:rsidRPr="007A0C1C">
        <w:rPr>
          <w:rFonts w:ascii="宋体" w:hAnsi="宋体"/>
          <w:b/>
          <w:sz w:val="22"/>
          <w:szCs w:val="22"/>
        </w:rPr>
        <w:t>凡标有“</w:t>
      </w:r>
      <w:r w:rsidR="00FC6896" w:rsidRPr="007A0C1C">
        <w:rPr>
          <w:rFonts w:ascii="宋体" w:hAnsi="宋体" w:hint="eastAsia"/>
          <w:b/>
          <w:sz w:val="22"/>
          <w:szCs w:val="22"/>
        </w:rPr>
        <w:t>★</w:t>
      </w:r>
      <w:r w:rsidR="00FC6896" w:rsidRPr="007A0C1C">
        <w:rPr>
          <w:rFonts w:ascii="宋体" w:hAnsi="宋体"/>
          <w:b/>
          <w:sz w:val="22"/>
          <w:szCs w:val="22"/>
        </w:rPr>
        <w:t>”的地方均被视为重要的技术要求或</w:t>
      </w:r>
      <w:r w:rsidR="00FC6896" w:rsidRPr="007A0C1C">
        <w:rPr>
          <w:rFonts w:ascii="宋体" w:hAnsi="宋体" w:hint="eastAsia"/>
          <w:b/>
          <w:sz w:val="22"/>
          <w:szCs w:val="22"/>
        </w:rPr>
        <w:t>商务</w:t>
      </w:r>
      <w:r w:rsidR="00FC6896" w:rsidRPr="007A0C1C">
        <w:rPr>
          <w:rFonts w:ascii="宋体" w:hAnsi="宋体"/>
          <w:b/>
          <w:sz w:val="22"/>
          <w:szCs w:val="22"/>
        </w:rPr>
        <w:t>要求。投标</w:t>
      </w:r>
      <w:r w:rsidR="00FC6896" w:rsidRPr="007A0C1C">
        <w:rPr>
          <w:rFonts w:ascii="宋体" w:hAnsi="宋体" w:hint="eastAsia"/>
          <w:b/>
          <w:sz w:val="22"/>
          <w:szCs w:val="22"/>
        </w:rPr>
        <w:t>人</w:t>
      </w:r>
      <w:r w:rsidR="00FC6896" w:rsidRPr="007A0C1C">
        <w:rPr>
          <w:rFonts w:ascii="宋体" w:hAnsi="宋体"/>
          <w:b/>
          <w:sz w:val="22"/>
          <w:szCs w:val="22"/>
        </w:rPr>
        <w:t>要特别加以注意，必须对此回答并完全满足这些要求</w:t>
      </w:r>
      <w:r w:rsidR="00FC6896" w:rsidRPr="007A0C1C">
        <w:rPr>
          <w:rFonts w:ascii="宋体" w:hAnsi="宋体" w:hint="eastAsia"/>
          <w:b/>
          <w:sz w:val="22"/>
          <w:szCs w:val="22"/>
        </w:rPr>
        <w:t>，</w:t>
      </w:r>
      <w:r w:rsidR="00FC6896" w:rsidRPr="007A0C1C">
        <w:rPr>
          <w:rFonts w:ascii="宋体" w:hAnsi="宋体"/>
          <w:b/>
          <w:sz w:val="22"/>
          <w:szCs w:val="22"/>
        </w:rPr>
        <w:t>否则若有一项带“</w:t>
      </w:r>
      <w:r w:rsidR="00FC6896" w:rsidRPr="007A0C1C">
        <w:rPr>
          <w:rFonts w:ascii="宋体" w:hAnsi="宋体" w:hint="eastAsia"/>
          <w:b/>
          <w:sz w:val="22"/>
          <w:szCs w:val="22"/>
        </w:rPr>
        <w:t>★</w:t>
      </w:r>
      <w:r w:rsidR="00FC6896" w:rsidRPr="007A0C1C">
        <w:rPr>
          <w:rFonts w:ascii="宋体" w:hAnsi="宋体"/>
          <w:b/>
          <w:sz w:val="22"/>
          <w:szCs w:val="22"/>
        </w:rPr>
        <w:t>”的</w:t>
      </w:r>
      <w:r w:rsidR="00FC6896" w:rsidRPr="007A0C1C">
        <w:rPr>
          <w:rFonts w:ascii="宋体" w:hAnsi="宋体" w:hint="eastAsia"/>
          <w:b/>
          <w:sz w:val="22"/>
          <w:szCs w:val="22"/>
        </w:rPr>
        <w:t>条款</w:t>
      </w:r>
      <w:r w:rsidR="00FC6896" w:rsidRPr="007A0C1C">
        <w:rPr>
          <w:rFonts w:ascii="宋体" w:hAnsi="宋体"/>
          <w:b/>
          <w:sz w:val="22"/>
          <w:szCs w:val="22"/>
        </w:rPr>
        <w:t>未响应或不满足，将按</w:t>
      </w:r>
      <w:r w:rsidR="00FC6896" w:rsidRPr="007A0C1C">
        <w:rPr>
          <w:rFonts w:ascii="宋体" w:hAnsi="宋体" w:hint="eastAsia"/>
          <w:b/>
          <w:sz w:val="22"/>
          <w:szCs w:val="22"/>
        </w:rPr>
        <w:t>无效投标</w:t>
      </w:r>
      <w:r w:rsidR="00FC6896" w:rsidRPr="007A0C1C">
        <w:rPr>
          <w:rFonts w:ascii="宋体" w:hAnsi="宋体"/>
          <w:b/>
          <w:sz w:val="22"/>
          <w:szCs w:val="22"/>
        </w:rPr>
        <w:t>处理。</w:t>
      </w:r>
    </w:p>
    <w:p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76" w:name="_Toc441844071"/>
      <w:bookmarkStart w:id="77" w:name="_Toc5131362"/>
      <w:r w:rsidRPr="007A0C1C">
        <w:rPr>
          <w:rFonts w:ascii="宋体" w:hAnsi="宋体"/>
          <w:b/>
          <w:bCs/>
          <w:sz w:val="22"/>
          <w:szCs w:val="22"/>
        </w:rPr>
        <w:t>投标保证金</w:t>
      </w:r>
      <w:bookmarkEnd w:id="76"/>
      <w:bookmarkEnd w:id="77"/>
    </w:p>
    <w:p w:rsidR="007A2DA2" w:rsidRPr="007A0C1C" w:rsidRDefault="00C25E1E">
      <w:pPr>
        <w:adjustRightInd w:val="0"/>
        <w:snapToGrid w:val="0"/>
        <w:spacing w:line="360" w:lineRule="auto"/>
        <w:ind w:left="673" w:hangingChars="306" w:hanging="673"/>
        <w:jc w:val="left"/>
        <w:rPr>
          <w:rFonts w:ascii="宋体" w:hAnsi="宋体"/>
          <w:kern w:val="0"/>
          <w:sz w:val="22"/>
          <w:szCs w:val="22"/>
        </w:rPr>
      </w:pPr>
      <w:r w:rsidRPr="007A0C1C">
        <w:rPr>
          <w:rFonts w:ascii="宋体" w:hAnsi="宋体"/>
          <w:sz w:val="22"/>
          <w:szCs w:val="22"/>
        </w:rPr>
        <w:t xml:space="preserve">17.1  </w:t>
      </w:r>
      <w:r w:rsidRPr="007A0C1C">
        <w:rPr>
          <w:rFonts w:ascii="宋体" w:hAnsi="宋体"/>
          <w:kern w:val="0"/>
          <w:sz w:val="22"/>
          <w:szCs w:val="22"/>
        </w:rPr>
        <w:t>投标人应向东莞市</w:t>
      </w:r>
      <w:r w:rsidRPr="007A0C1C">
        <w:rPr>
          <w:rFonts w:ascii="宋体" w:hAnsi="宋体" w:hint="eastAsia"/>
          <w:kern w:val="0"/>
          <w:sz w:val="22"/>
          <w:szCs w:val="22"/>
        </w:rPr>
        <w:t>交通投资集团</w:t>
      </w:r>
      <w:r w:rsidRPr="007A0C1C">
        <w:rPr>
          <w:rFonts w:ascii="宋体" w:hAnsi="宋体"/>
          <w:kern w:val="0"/>
          <w:sz w:val="22"/>
          <w:szCs w:val="22"/>
        </w:rPr>
        <w:t>有限公司提交投标保证金，并作为其投标文件的一部分。</w:t>
      </w:r>
      <w:r w:rsidRPr="007A0C1C">
        <w:rPr>
          <w:rFonts w:ascii="宋体" w:hAnsi="宋体"/>
          <w:sz w:val="22"/>
          <w:szCs w:val="22"/>
        </w:rPr>
        <w:t>投标保证金金额及账户信息：详</w:t>
      </w:r>
      <w:r w:rsidRPr="007A0C1C">
        <w:rPr>
          <w:rFonts w:ascii="宋体" w:hAnsi="宋体"/>
          <w:sz w:val="22"/>
          <w:szCs w:val="22"/>
          <w:lang w:val="zh-CN"/>
        </w:rPr>
        <w:t>见</w:t>
      </w:r>
      <w:r w:rsidRPr="007A0C1C">
        <w:rPr>
          <w:rFonts w:ascii="宋体" w:hAnsi="宋体"/>
          <w:sz w:val="22"/>
          <w:szCs w:val="22"/>
        </w:rPr>
        <w:t>《投标人须知前附表》。</w:t>
      </w:r>
    </w:p>
    <w:p w:rsidR="007A2DA2" w:rsidRPr="007A0C1C" w:rsidRDefault="00C25E1E">
      <w:pPr>
        <w:spacing w:line="360" w:lineRule="auto"/>
        <w:ind w:left="660" w:hangingChars="300" w:hanging="660"/>
        <w:rPr>
          <w:rFonts w:ascii="宋体" w:hAnsi="宋体"/>
          <w:sz w:val="22"/>
          <w:szCs w:val="22"/>
        </w:rPr>
      </w:pPr>
      <w:r w:rsidRPr="007A0C1C">
        <w:rPr>
          <w:rFonts w:ascii="宋体" w:hAnsi="宋体"/>
          <w:sz w:val="22"/>
          <w:szCs w:val="22"/>
        </w:rPr>
        <w:t xml:space="preserve">17.2  </w:t>
      </w:r>
      <w:r w:rsidRPr="007A0C1C">
        <w:rPr>
          <w:rFonts w:ascii="宋体" w:hAnsi="宋体"/>
          <w:kern w:val="0"/>
          <w:sz w:val="22"/>
          <w:szCs w:val="22"/>
        </w:rPr>
        <w:t>投标人应按</w:t>
      </w:r>
      <w:r w:rsidRPr="007A0C1C">
        <w:rPr>
          <w:rFonts w:ascii="宋体" w:hAnsi="宋体" w:hint="eastAsia"/>
          <w:kern w:val="0"/>
          <w:sz w:val="22"/>
          <w:szCs w:val="22"/>
        </w:rPr>
        <w:t>包号</w:t>
      </w:r>
      <w:r w:rsidRPr="007A0C1C">
        <w:rPr>
          <w:rFonts w:ascii="宋体" w:hAnsi="宋体"/>
          <w:kern w:val="0"/>
          <w:sz w:val="22"/>
          <w:szCs w:val="22"/>
        </w:rPr>
        <w:t>提交投标保证金，投标人必须采用银行转账、电汇或《投标担保函》形式缴交，投标</w:t>
      </w:r>
      <w:r w:rsidRPr="007A0C1C">
        <w:rPr>
          <w:rFonts w:ascii="宋体" w:hAnsi="宋体" w:hint="eastAsia"/>
          <w:kern w:val="0"/>
          <w:sz w:val="22"/>
          <w:szCs w:val="22"/>
        </w:rPr>
        <w:t>人</w:t>
      </w:r>
      <w:r w:rsidRPr="007A0C1C">
        <w:rPr>
          <w:rFonts w:ascii="宋体" w:hAnsi="宋体"/>
          <w:kern w:val="0"/>
          <w:sz w:val="22"/>
          <w:szCs w:val="22"/>
        </w:rPr>
        <w:t>与交款人名称必须一致，非投标</w:t>
      </w:r>
      <w:r w:rsidRPr="007A0C1C">
        <w:rPr>
          <w:rFonts w:ascii="宋体" w:hAnsi="宋体" w:hint="eastAsia"/>
          <w:kern w:val="0"/>
          <w:sz w:val="22"/>
          <w:szCs w:val="22"/>
        </w:rPr>
        <w:t>人</w:t>
      </w:r>
      <w:r w:rsidRPr="007A0C1C">
        <w:rPr>
          <w:rFonts w:ascii="宋体" w:hAnsi="宋体"/>
          <w:kern w:val="0"/>
          <w:sz w:val="22"/>
          <w:szCs w:val="22"/>
        </w:rPr>
        <w:t>或以分公司或子公司缴纳的投标保证金无效</w:t>
      </w:r>
      <w:r w:rsidRPr="007A0C1C">
        <w:rPr>
          <w:rFonts w:ascii="宋体" w:hAnsi="宋体"/>
          <w:sz w:val="22"/>
          <w:szCs w:val="22"/>
        </w:rPr>
        <w:t>。</w:t>
      </w:r>
    </w:p>
    <w:p w:rsidR="007A2DA2" w:rsidRPr="007A0C1C" w:rsidRDefault="00C25E1E">
      <w:pPr>
        <w:adjustRightInd w:val="0"/>
        <w:snapToGrid w:val="0"/>
        <w:spacing w:line="360" w:lineRule="auto"/>
        <w:ind w:left="673" w:hangingChars="306" w:hanging="673"/>
        <w:jc w:val="left"/>
        <w:rPr>
          <w:rFonts w:ascii="宋体" w:hAnsi="宋体"/>
          <w:snapToGrid w:val="0"/>
          <w:kern w:val="0"/>
          <w:sz w:val="22"/>
          <w:szCs w:val="22"/>
        </w:rPr>
      </w:pPr>
      <w:r w:rsidRPr="007A0C1C">
        <w:rPr>
          <w:rFonts w:ascii="宋体" w:hAnsi="宋体"/>
          <w:sz w:val="22"/>
          <w:szCs w:val="22"/>
        </w:rPr>
        <w:t xml:space="preserve">17.3  </w:t>
      </w:r>
      <w:r w:rsidRPr="007A0C1C">
        <w:rPr>
          <w:rFonts w:ascii="宋体" w:hAnsi="宋体"/>
          <w:snapToGrid w:val="0"/>
          <w:kern w:val="0"/>
          <w:sz w:val="22"/>
          <w:szCs w:val="22"/>
        </w:rPr>
        <w:t>投标保证金以银行划账形式提交，应符合下列规定：</w:t>
      </w:r>
    </w:p>
    <w:p w:rsidR="007A2DA2" w:rsidRPr="007A0C1C" w:rsidRDefault="00C25E1E" w:rsidP="002633A6">
      <w:pPr>
        <w:snapToGrid w:val="0"/>
        <w:spacing w:line="360" w:lineRule="auto"/>
        <w:ind w:leftChars="250" w:left="525" w:firstLineChars="50" w:firstLine="110"/>
        <w:rPr>
          <w:rFonts w:ascii="宋体" w:hAnsi="宋体"/>
          <w:sz w:val="22"/>
          <w:szCs w:val="22"/>
        </w:rPr>
      </w:pPr>
      <w:r w:rsidRPr="007A0C1C">
        <w:rPr>
          <w:rFonts w:ascii="宋体" w:hAnsi="宋体"/>
          <w:sz w:val="22"/>
          <w:szCs w:val="22"/>
        </w:rPr>
        <w:t>投标保证金必须以银行转账、电汇方式提交。</w:t>
      </w:r>
    </w:p>
    <w:p w:rsidR="007A2DA2" w:rsidRPr="007A0C1C" w:rsidRDefault="00C25E1E">
      <w:pPr>
        <w:spacing w:line="360" w:lineRule="auto"/>
        <w:ind w:leftChars="250" w:left="1075" w:hangingChars="250" w:hanging="550"/>
        <w:rPr>
          <w:rFonts w:ascii="宋体" w:hAnsi="宋体"/>
          <w:sz w:val="22"/>
          <w:szCs w:val="22"/>
        </w:rPr>
      </w:pPr>
      <w:r w:rsidRPr="007A0C1C">
        <w:rPr>
          <w:rFonts w:ascii="宋体" w:hAnsi="宋体"/>
          <w:sz w:val="22"/>
          <w:szCs w:val="22"/>
        </w:rPr>
        <w:t>（1）如项目出现分包情况的，投标人必须按所投子包分别提交投标保证金。</w:t>
      </w:r>
    </w:p>
    <w:p w:rsidR="007A2DA2" w:rsidRPr="007A0C1C" w:rsidRDefault="00C25E1E">
      <w:pPr>
        <w:spacing w:line="360" w:lineRule="auto"/>
        <w:ind w:leftChars="250" w:left="1075" w:hangingChars="250" w:hanging="550"/>
        <w:rPr>
          <w:rFonts w:ascii="宋体" w:hAnsi="宋体"/>
          <w:sz w:val="22"/>
          <w:szCs w:val="22"/>
        </w:rPr>
      </w:pPr>
      <w:r w:rsidRPr="007A0C1C">
        <w:rPr>
          <w:rFonts w:ascii="宋体" w:hAnsi="宋体"/>
          <w:sz w:val="22"/>
          <w:szCs w:val="22"/>
        </w:rPr>
        <w:t>（2）</w:t>
      </w:r>
      <w:r w:rsidRPr="007A0C1C">
        <w:rPr>
          <w:rFonts w:ascii="宋体" w:hAnsi="宋体"/>
          <w:b/>
          <w:sz w:val="22"/>
          <w:szCs w:val="22"/>
        </w:rPr>
        <w:t>采用银行转账、电汇方式提交的，保证金必须在</w:t>
      </w:r>
      <w:r w:rsidRPr="007A0C1C">
        <w:rPr>
          <w:rFonts w:ascii="宋体" w:hAnsi="宋体" w:hint="eastAsia"/>
          <w:b/>
          <w:sz w:val="22"/>
          <w:szCs w:val="22"/>
        </w:rPr>
        <w:t>递交投标文件时间截止前</w:t>
      </w:r>
      <w:r w:rsidRPr="007A0C1C">
        <w:rPr>
          <w:rFonts w:ascii="宋体" w:hAnsi="宋体"/>
          <w:b/>
          <w:sz w:val="22"/>
          <w:szCs w:val="22"/>
        </w:rPr>
        <w:t>，到达</w:t>
      </w:r>
      <w:r w:rsidR="0004184E" w:rsidRPr="007A0C1C">
        <w:rPr>
          <w:rFonts w:ascii="宋体" w:hAnsi="宋体" w:hint="eastAsia"/>
          <w:b/>
          <w:sz w:val="22"/>
          <w:szCs w:val="22"/>
        </w:rPr>
        <w:t>招标</w:t>
      </w:r>
      <w:r w:rsidRPr="007A0C1C">
        <w:rPr>
          <w:rFonts w:ascii="宋体" w:hAnsi="宋体"/>
          <w:b/>
          <w:sz w:val="22"/>
          <w:szCs w:val="22"/>
        </w:rPr>
        <w:t>人指定的账户，否则将不具备参加投标的资格</w:t>
      </w:r>
      <w:r w:rsidRPr="007A0C1C">
        <w:rPr>
          <w:rFonts w:ascii="宋体" w:hAnsi="宋体"/>
          <w:sz w:val="22"/>
          <w:szCs w:val="22"/>
        </w:rPr>
        <w:t>。</w:t>
      </w:r>
    </w:p>
    <w:p w:rsidR="007A2DA2" w:rsidRPr="007A0C1C" w:rsidRDefault="00C25E1E">
      <w:pPr>
        <w:snapToGrid w:val="0"/>
        <w:spacing w:line="360" w:lineRule="auto"/>
        <w:ind w:left="660" w:hangingChars="300" w:hanging="660"/>
        <w:jc w:val="left"/>
        <w:rPr>
          <w:rFonts w:ascii="宋体" w:hAnsi="宋体"/>
          <w:b/>
          <w:sz w:val="22"/>
          <w:szCs w:val="22"/>
        </w:rPr>
      </w:pPr>
      <w:r w:rsidRPr="007A0C1C">
        <w:rPr>
          <w:rFonts w:ascii="宋体" w:hAnsi="宋体"/>
          <w:sz w:val="22"/>
          <w:szCs w:val="22"/>
        </w:rPr>
        <w:t>17.4  采用《投标担保函》</w:t>
      </w:r>
      <w:r w:rsidRPr="007A0C1C">
        <w:rPr>
          <w:rFonts w:ascii="宋体" w:hAnsi="宋体" w:hint="eastAsia"/>
          <w:b/>
          <w:sz w:val="22"/>
          <w:szCs w:val="22"/>
          <w:u w:val="single"/>
        </w:rPr>
        <w:t>（格式详见附件）</w:t>
      </w:r>
      <w:r w:rsidRPr="007A0C1C">
        <w:rPr>
          <w:rFonts w:ascii="宋体" w:hAnsi="宋体"/>
          <w:sz w:val="22"/>
          <w:szCs w:val="22"/>
        </w:rPr>
        <w:t>提交的（单独提交，不得与投标文件一起密封），应符合下列规定：</w:t>
      </w:r>
      <w:r w:rsidRPr="007A0C1C">
        <w:rPr>
          <w:rFonts w:ascii="宋体" w:hAnsi="宋体"/>
          <w:b/>
          <w:sz w:val="22"/>
          <w:szCs w:val="22"/>
        </w:rPr>
        <w:t>《</w:t>
      </w:r>
      <w:r w:rsidRPr="007A0C1C">
        <w:rPr>
          <w:rFonts w:ascii="宋体" w:hAnsi="宋体"/>
          <w:b/>
          <w:snapToGrid w:val="0"/>
          <w:sz w:val="22"/>
          <w:szCs w:val="22"/>
        </w:rPr>
        <w:t>投标担保函》必须</w:t>
      </w:r>
      <w:r w:rsidRPr="007A0C1C">
        <w:rPr>
          <w:rFonts w:ascii="宋体" w:hAnsi="宋体"/>
          <w:b/>
          <w:sz w:val="22"/>
          <w:szCs w:val="22"/>
        </w:rPr>
        <w:t>在</w:t>
      </w:r>
      <w:r w:rsidRPr="007A0C1C">
        <w:rPr>
          <w:rFonts w:ascii="宋体" w:hAnsi="宋体" w:hint="eastAsia"/>
          <w:b/>
          <w:sz w:val="22"/>
          <w:szCs w:val="22"/>
        </w:rPr>
        <w:t>递交投标文件时间截止前在开标现场</w:t>
      </w:r>
      <w:r w:rsidRPr="007A0C1C">
        <w:rPr>
          <w:rFonts w:ascii="宋体" w:hAnsi="宋体"/>
          <w:b/>
          <w:snapToGrid w:val="0"/>
          <w:sz w:val="22"/>
          <w:szCs w:val="22"/>
        </w:rPr>
        <w:t>提交</w:t>
      </w:r>
      <w:r w:rsidRPr="007A0C1C">
        <w:rPr>
          <w:rFonts w:ascii="宋体" w:hAnsi="宋体" w:hint="eastAsia"/>
          <w:b/>
          <w:snapToGrid w:val="0"/>
          <w:sz w:val="22"/>
          <w:szCs w:val="22"/>
        </w:rPr>
        <w:t>给</w:t>
      </w:r>
      <w:r w:rsidR="0004184E" w:rsidRPr="007A0C1C">
        <w:rPr>
          <w:rFonts w:ascii="宋体" w:hAnsi="宋体" w:hint="eastAsia"/>
          <w:b/>
          <w:snapToGrid w:val="0"/>
          <w:sz w:val="22"/>
          <w:szCs w:val="22"/>
        </w:rPr>
        <w:t>招标</w:t>
      </w:r>
      <w:r w:rsidRPr="007A0C1C">
        <w:rPr>
          <w:rFonts w:ascii="宋体" w:hAnsi="宋体"/>
          <w:b/>
          <w:snapToGrid w:val="0"/>
          <w:sz w:val="22"/>
          <w:szCs w:val="22"/>
        </w:rPr>
        <w:t>代理机构,以</w:t>
      </w:r>
      <w:r w:rsidR="0004184E" w:rsidRPr="007A0C1C">
        <w:rPr>
          <w:rFonts w:ascii="宋体" w:hAnsi="宋体" w:hint="eastAsia"/>
          <w:b/>
          <w:snapToGrid w:val="0"/>
          <w:sz w:val="22"/>
          <w:szCs w:val="22"/>
        </w:rPr>
        <w:t>招标</w:t>
      </w:r>
      <w:r w:rsidRPr="007A0C1C">
        <w:rPr>
          <w:rFonts w:ascii="宋体" w:hAnsi="宋体"/>
          <w:b/>
          <w:snapToGrid w:val="0"/>
          <w:sz w:val="22"/>
          <w:szCs w:val="22"/>
        </w:rPr>
        <w:t>代理机构收到《投标担保函》的签收时间为准</w:t>
      </w:r>
      <w:r w:rsidRPr="007A0C1C">
        <w:rPr>
          <w:rFonts w:ascii="宋体" w:hAnsi="宋体"/>
          <w:b/>
          <w:sz w:val="22"/>
          <w:szCs w:val="22"/>
        </w:rPr>
        <w:t>。</w:t>
      </w:r>
    </w:p>
    <w:p w:rsidR="007A2DA2" w:rsidRPr="007A0C1C" w:rsidRDefault="00C25E1E">
      <w:pPr>
        <w:spacing w:line="360" w:lineRule="auto"/>
        <w:ind w:left="660" w:hangingChars="300" w:hanging="660"/>
        <w:rPr>
          <w:rFonts w:ascii="宋体" w:hAnsi="宋体"/>
          <w:sz w:val="22"/>
          <w:szCs w:val="22"/>
        </w:rPr>
      </w:pPr>
      <w:r w:rsidRPr="007A0C1C">
        <w:rPr>
          <w:rFonts w:ascii="宋体" w:hAnsi="宋体"/>
          <w:sz w:val="22"/>
          <w:szCs w:val="22"/>
        </w:rPr>
        <w:t>17.5  凡没有根据本须知的规定提交投标保证金的投标，将被视为非响应性投标予以拒绝。</w:t>
      </w:r>
    </w:p>
    <w:p w:rsidR="007A2DA2" w:rsidRPr="007A0C1C" w:rsidRDefault="00C25E1E">
      <w:pPr>
        <w:spacing w:line="360" w:lineRule="auto"/>
        <w:ind w:left="660" w:hangingChars="300" w:hanging="660"/>
        <w:rPr>
          <w:rFonts w:ascii="宋体" w:hAnsi="宋体"/>
          <w:sz w:val="22"/>
          <w:szCs w:val="22"/>
        </w:rPr>
      </w:pPr>
      <w:r w:rsidRPr="007A0C1C">
        <w:rPr>
          <w:rFonts w:ascii="宋体" w:hAnsi="宋体"/>
          <w:sz w:val="22"/>
          <w:szCs w:val="22"/>
        </w:rPr>
        <w:t>17.6  没中标的投标人，其投标保证金将在发出中标通知书五个工作日内办理退款手续（</w:t>
      </w:r>
      <w:r w:rsidRPr="007A0C1C">
        <w:rPr>
          <w:rFonts w:ascii="宋体" w:hAnsi="宋体" w:hint="eastAsia"/>
          <w:sz w:val="22"/>
          <w:szCs w:val="22"/>
        </w:rPr>
        <w:t>退回原账户，</w:t>
      </w:r>
      <w:r w:rsidRPr="007A0C1C">
        <w:rPr>
          <w:rFonts w:ascii="宋体" w:hAnsi="宋体"/>
          <w:sz w:val="22"/>
          <w:szCs w:val="22"/>
        </w:rPr>
        <w:t>不计利息）。</w:t>
      </w:r>
    </w:p>
    <w:p w:rsidR="007A2DA2" w:rsidRPr="007A0C1C" w:rsidRDefault="00C25E1E">
      <w:pPr>
        <w:spacing w:line="360" w:lineRule="auto"/>
        <w:ind w:left="660" w:hangingChars="300" w:hanging="660"/>
        <w:rPr>
          <w:rFonts w:ascii="宋体" w:hAnsi="宋体"/>
          <w:sz w:val="22"/>
          <w:szCs w:val="22"/>
        </w:rPr>
      </w:pPr>
      <w:r w:rsidRPr="007A0C1C">
        <w:rPr>
          <w:rFonts w:ascii="宋体" w:hAnsi="宋体"/>
          <w:sz w:val="22"/>
          <w:szCs w:val="22"/>
        </w:rPr>
        <w:t>17.7  中标人的投标保证金，在中标人按本须知第35条规定提交履约</w:t>
      </w:r>
      <w:r w:rsidRPr="007A0C1C">
        <w:rPr>
          <w:rFonts w:ascii="宋体" w:hAnsi="宋体" w:hint="eastAsia"/>
          <w:sz w:val="22"/>
          <w:szCs w:val="22"/>
        </w:rPr>
        <w:t>担保</w:t>
      </w:r>
      <w:r w:rsidRPr="007A0C1C">
        <w:rPr>
          <w:rFonts w:ascii="宋体" w:hAnsi="宋体"/>
          <w:sz w:val="22"/>
          <w:szCs w:val="22"/>
        </w:rPr>
        <w:t>后五个工作日内办理退款手续（不计利息）。</w:t>
      </w:r>
    </w:p>
    <w:p w:rsidR="007A2DA2" w:rsidRPr="007A0C1C" w:rsidRDefault="00C25E1E">
      <w:pPr>
        <w:spacing w:line="360" w:lineRule="auto"/>
        <w:ind w:left="660" w:hangingChars="300" w:hanging="660"/>
        <w:rPr>
          <w:rFonts w:ascii="宋体" w:hAnsi="宋体"/>
          <w:sz w:val="22"/>
          <w:szCs w:val="22"/>
        </w:rPr>
      </w:pPr>
      <w:r w:rsidRPr="007A0C1C">
        <w:rPr>
          <w:rFonts w:ascii="宋体" w:hAnsi="宋体"/>
          <w:sz w:val="22"/>
          <w:szCs w:val="22"/>
        </w:rPr>
        <w:t>17.8  中标人在签订采购合同并按本须知第</w:t>
      </w:r>
      <w:r w:rsidR="0023126F" w:rsidRPr="007A0C1C">
        <w:rPr>
          <w:rFonts w:ascii="宋体" w:hAnsi="宋体" w:hint="eastAsia"/>
          <w:sz w:val="22"/>
          <w:szCs w:val="22"/>
        </w:rPr>
        <w:t>36</w:t>
      </w:r>
      <w:r w:rsidRPr="007A0C1C">
        <w:rPr>
          <w:rFonts w:ascii="宋体" w:hAnsi="宋体"/>
          <w:sz w:val="22"/>
          <w:szCs w:val="22"/>
        </w:rPr>
        <w:t>条规定提交履约</w:t>
      </w:r>
      <w:r w:rsidRPr="007A0C1C">
        <w:rPr>
          <w:rFonts w:ascii="宋体" w:hAnsi="宋体" w:hint="eastAsia"/>
          <w:sz w:val="22"/>
          <w:szCs w:val="22"/>
        </w:rPr>
        <w:t>担保</w:t>
      </w:r>
      <w:r w:rsidRPr="007A0C1C">
        <w:rPr>
          <w:rFonts w:ascii="宋体" w:hAnsi="宋体"/>
          <w:sz w:val="22"/>
          <w:szCs w:val="22"/>
        </w:rPr>
        <w:t>后，携带履约</w:t>
      </w:r>
      <w:r w:rsidRPr="007A0C1C">
        <w:rPr>
          <w:rFonts w:ascii="宋体" w:hAnsi="宋体" w:hint="eastAsia"/>
          <w:sz w:val="22"/>
          <w:szCs w:val="22"/>
        </w:rPr>
        <w:t>担保</w:t>
      </w:r>
      <w:r w:rsidRPr="007A0C1C">
        <w:rPr>
          <w:rFonts w:ascii="宋体" w:hAnsi="宋体"/>
          <w:sz w:val="22"/>
          <w:szCs w:val="22"/>
        </w:rPr>
        <w:t>复印件（盖公章）一式五份和合同正本复印件，到</w:t>
      </w:r>
      <w:r w:rsidR="0004184E" w:rsidRPr="007A0C1C">
        <w:rPr>
          <w:rFonts w:ascii="宋体" w:hAnsi="宋体" w:hint="eastAsia"/>
          <w:sz w:val="22"/>
          <w:szCs w:val="22"/>
        </w:rPr>
        <w:t>招标</w:t>
      </w:r>
      <w:r w:rsidRPr="007A0C1C">
        <w:rPr>
          <w:rFonts w:ascii="宋体" w:hAnsi="宋体"/>
          <w:sz w:val="22"/>
          <w:szCs w:val="22"/>
        </w:rPr>
        <w:t>代理机构提出退投标保证金申请，经</w:t>
      </w:r>
      <w:r w:rsidR="0004184E" w:rsidRPr="007A0C1C">
        <w:rPr>
          <w:rFonts w:ascii="宋体" w:hAnsi="宋体" w:hint="eastAsia"/>
          <w:sz w:val="22"/>
          <w:szCs w:val="22"/>
        </w:rPr>
        <w:t>招标</w:t>
      </w:r>
      <w:r w:rsidRPr="007A0C1C">
        <w:rPr>
          <w:rFonts w:ascii="宋体" w:hAnsi="宋体" w:hint="eastAsia"/>
          <w:sz w:val="22"/>
          <w:szCs w:val="22"/>
        </w:rPr>
        <w:t>人</w:t>
      </w:r>
      <w:r w:rsidRPr="007A0C1C">
        <w:rPr>
          <w:rFonts w:ascii="宋体" w:hAnsi="宋体"/>
          <w:sz w:val="22"/>
          <w:szCs w:val="22"/>
        </w:rPr>
        <w:t>审核通过后再办理投标保证金退回手续。</w:t>
      </w:r>
    </w:p>
    <w:p w:rsidR="003E5E6C" w:rsidRPr="007A0C1C" w:rsidRDefault="00C25E1E" w:rsidP="003E5E6C">
      <w:pPr>
        <w:tabs>
          <w:tab w:val="left" w:pos="567"/>
        </w:tabs>
        <w:spacing w:line="360" w:lineRule="auto"/>
        <w:ind w:left="567" w:hanging="567"/>
        <w:rPr>
          <w:rFonts w:hAnsi="宋体"/>
          <w:b/>
          <w:bCs/>
          <w:szCs w:val="21"/>
        </w:rPr>
      </w:pPr>
      <w:r w:rsidRPr="007A0C1C">
        <w:rPr>
          <w:rFonts w:ascii="宋体" w:hAnsi="宋体"/>
          <w:b/>
          <w:bCs/>
          <w:sz w:val="22"/>
          <w:szCs w:val="22"/>
        </w:rPr>
        <w:t>17.9  下列任何情况发生时，</w:t>
      </w:r>
      <w:r w:rsidR="003E5E6C" w:rsidRPr="007A0C1C">
        <w:rPr>
          <w:rFonts w:hAnsi="宋体" w:hint="eastAsia"/>
          <w:b/>
          <w:szCs w:val="21"/>
        </w:rPr>
        <w:t>经</w:t>
      </w:r>
      <w:r w:rsidR="0004184E" w:rsidRPr="007A0C1C">
        <w:rPr>
          <w:rFonts w:hAnsi="宋体" w:hint="eastAsia"/>
          <w:b/>
          <w:szCs w:val="21"/>
        </w:rPr>
        <w:t>招标</w:t>
      </w:r>
      <w:r w:rsidR="003E5E6C" w:rsidRPr="007A0C1C">
        <w:rPr>
          <w:rFonts w:hAnsi="宋体" w:hint="eastAsia"/>
          <w:b/>
          <w:szCs w:val="21"/>
        </w:rPr>
        <w:t>人同意后，</w:t>
      </w:r>
      <w:r w:rsidR="0004184E" w:rsidRPr="007A0C1C">
        <w:rPr>
          <w:rFonts w:hAnsi="宋体" w:hint="eastAsia"/>
          <w:b/>
          <w:szCs w:val="21"/>
        </w:rPr>
        <w:t>招标</w:t>
      </w:r>
      <w:r w:rsidR="003E5E6C" w:rsidRPr="007A0C1C">
        <w:rPr>
          <w:rFonts w:hAnsi="宋体" w:hint="eastAsia"/>
          <w:b/>
          <w:szCs w:val="21"/>
        </w:rPr>
        <w:t>代理机构在书面通知投标人（或中标人）后有权没收投标保证金：</w:t>
      </w:r>
    </w:p>
    <w:p w:rsidR="007A2DA2" w:rsidRPr="007A0C1C" w:rsidRDefault="00C25E1E">
      <w:pPr>
        <w:spacing w:line="360" w:lineRule="auto"/>
        <w:ind w:leftChars="250" w:left="1075" w:hangingChars="250" w:hanging="550"/>
        <w:rPr>
          <w:rFonts w:ascii="宋体" w:hAnsi="宋体"/>
          <w:sz w:val="22"/>
          <w:szCs w:val="22"/>
        </w:rPr>
      </w:pPr>
      <w:r w:rsidRPr="007A0C1C">
        <w:rPr>
          <w:rFonts w:ascii="宋体" w:hAnsi="宋体"/>
          <w:sz w:val="22"/>
          <w:szCs w:val="22"/>
        </w:rPr>
        <w:lastRenderedPageBreak/>
        <w:t>（1）</w:t>
      </w:r>
      <w:r w:rsidR="003E5E6C" w:rsidRPr="007A0C1C">
        <w:rPr>
          <w:rFonts w:hAnsi="宋体" w:hint="eastAsia"/>
          <w:szCs w:val="21"/>
        </w:rPr>
        <w:t>投标人在规定的投标截止时间后至投标有效期满前撤销或修改其投标文件</w:t>
      </w:r>
      <w:r w:rsidRPr="007A0C1C">
        <w:rPr>
          <w:rFonts w:ascii="宋体" w:hAnsi="宋体"/>
          <w:sz w:val="22"/>
          <w:szCs w:val="22"/>
        </w:rPr>
        <w:t>；</w:t>
      </w:r>
    </w:p>
    <w:p w:rsidR="007A2DA2" w:rsidRPr="007A0C1C" w:rsidRDefault="00C25E1E">
      <w:pPr>
        <w:spacing w:line="360" w:lineRule="auto"/>
        <w:ind w:leftChars="250" w:left="1075" w:hangingChars="250" w:hanging="550"/>
        <w:rPr>
          <w:rFonts w:ascii="宋体" w:hAnsi="宋体"/>
          <w:sz w:val="22"/>
          <w:szCs w:val="22"/>
        </w:rPr>
      </w:pPr>
      <w:r w:rsidRPr="007A0C1C">
        <w:rPr>
          <w:rFonts w:ascii="宋体" w:hAnsi="宋体"/>
          <w:sz w:val="22"/>
          <w:szCs w:val="22"/>
        </w:rPr>
        <w:t>（2）</w:t>
      </w:r>
      <w:r w:rsidR="003E5E6C" w:rsidRPr="007A0C1C">
        <w:rPr>
          <w:rFonts w:hAnsi="宋体" w:hint="eastAsia"/>
          <w:szCs w:val="21"/>
        </w:rPr>
        <w:t>中标人未能在规定期限内提交履约担保</w:t>
      </w:r>
      <w:r w:rsidRPr="007A0C1C">
        <w:rPr>
          <w:rFonts w:ascii="宋体" w:hAnsi="宋体"/>
          <w:sz w:val="22"/>
          <w:szCs w:val="22"/>
        </w:rPr>
        <w:t>；</w:t>
      </w:r>
    </w:p>
    <w:p w:rsidR="007A2DA2" w:rsidRPr="007A0C1C" w:rsidRDefault="00C25E1E">
      <w:pPr>
        <w:spacing w:line="360" w:lineRule="auto"/>
        <w:ind w:leftChars="250" w:left="1075" w:hangingChars="250" w:hanging="550"/>
        <w:rPr>
          <w:rFonts w:ascii="宋体" w:hAnsi="宋体"/>
          <w:sz w:val="22"/>
          <w:szCs w:val="22"/>
        </w:rPr>
      </w:pPr>
      <w:r w:rsidRPr="007A0C1C">
        <w:rPr>
          <w:rFonts w:ascii="宋体" w:hAnsi="宋体"/>
          <w:sz w:val="22"/>
          <w:szCs w:val="22"/>
        </w:rPr>
        <w:t>（3）中标人在规定期限内未能根据本须知第36条规定签订合同；</w:t>
      </w:r>
    </w:p>
    <w:p w:rsidR="007A2DA2" w:rsidRPr="007A0C1C" w:rsidRDefault="00C25E1E">
      <w:pPr>
        <w:spacing w:line="360" w:lineRule="auto"/>
        <w:ind w:leftChars="250" w:left="1075" w:hangingChars="250" w:hanging="550"/>
        <w:rPr>
          <w:rFonts w:ascii="宋体" w:hAnsi="宋体"/>
          <w:sz w:val="22"/>
          <w:szCs w:val="22"/>
        </w:rPr>
      </w:pPr>
      <w:r w:rsidRPr="007A0C1C">
        <w:rPr>
          <w:rFonts w:ascii="宋体" w:hAnsi="宋体"/>
          <w:sz w:val="22"/>
          <w:szCs w:val="22"/>
        </w:rPr>
        <w:t>（4）中标人将本项目转让给他人，或者在投标文件中未说明，且未经</w:t>
      </w:r>
      <w:r w:rsidR="00E87BC4" w:rsidRPr="007A0C1C">
        <w:rPr>
          <w:rFonts w:ascii="宋体" w:hAnsi="宋体" w:hint="eastAsia"/>
          <w:sz w:val="22"/>
          <w:szCs w:val="22"/>
        </w:rPr>
        <w:t>招标</w:t>
      </w:r>
      <w:r w:rsidRPr="007A0C1C">
        <w:rPr>
          <w:rFonts w:ascii="宋体" w:hAnsi="宋体"/>
          <w:sz w:val="22"/>
          <w:szCs w:val="22"/>
        </w:rPr>
        <w:t>人同意，将中标项目分包给他人的，</w:t>
      </w:r>
      <w:r w:rsidR="00E87BC4" w:rsidRPr="007A0C1C">
        <w:rPr>
          <w:rFonts w:ascii="宋体" w:hAnsi="宋体" w:hint="eastAsia"/>
          <w:sz w:val="22"/>
          <w:szCs w:val="22"/>
        </w:rPr>
        <w:t>招标</w:t>
      </w:r>
      <w:r w:rsidRPr="007A0C1C">
        <w:rPr>
          <w:rFonts w:ascii="宋体" w:hAnsi="宋体"/>
          <w:sz w:val="22"/>
          <w:szCs w:val="22"/>
        </w:rPr>
        <w:t>人可依法没收其投标保证金；</w:t>
      </w:r>
    </w:p>
    <w:p w:rsidR="007A2DA2" w:rsidRPr="007A0C1C" w:rsidRDefault="00C25E1E">
      <w:pPr>
        <w:spacing w:line="360" w:lineRule="auto"/>
        <w:ind w:leftChars="250" w:left="1075" w:hangingChars="250" w:hanging="550"/>
        <w:rPr>
          <w:rFonts w:ascii="宋体" w:hAnsi="宋体"/>
          <w:bCs/>
          <w:sz w:val="22"/>
          <w:szCs w:val="22"/>
        </w:rPr>
      </w:pPr>
      <w:r w:rsidRPr="007A0C1C">
        <w:rPr>
          <w:rFonts w:ascii="宋体" w:hAnsi="宋体"/>
          <w:bCs/>
          <w:sz w:val="22"/>
          <w:szCs w:val="22"/>
        </w:rPr>
        <w:t>（5）</w:t>
      </w:r>
      <w:r w:rsidR="003E5E6C" w:rsidRPr="007A0C1C">
        <w:rPr>
          <w:rFonts w:hAnsi="宋体" w:cs="Arial"/>
          <w:szCs w:val="21"/>
        </w:rPr>
        <w:t>提供虚假</w:t>
      </w:r>
      <w:r w:rsidR="003E5E6C" w:rsidRPr="007A0C1C">
        <w:rPr>
          <w:rFonts w:hAnsi="宋体" w:cs="Arial" w:hint="eastAsia"/>
          <w:szCs w:val="21"/>
        </w:rPr>
        <w:t>投标</w:t>
      </w:r>
      <w:r w:rsidR="003E5E6C" w:rsidRPr="007A0C1C">
        <w:rPr>
          <w:rFonts w:hAnsi="宋体" w:cs="Arial"/>
          <w:szCs w:val="21"/>
        </w:rPr>
        <w:t>文件或虚假补充文件的</w:t>
      </w:r>
      <w:r w:rsidR="003E5E6C" w:rsidRPr="007A0C1C">
        <w:rPr>
          <w:rFonts w:hAnsi="宋体" w:cs="Arial" w:hint="eastAsia"/>
          <w:szCs w:val="21"/>
        </w:rPr>
        <w:t>，或</w:t>
      </w:r>
      <w:r w:rsidR="003E5E6C" w:rsidRPr="007A0C1C">
        <w:rPr>
          <w:rFonts w:hAnsi="宋体" w:hint="eastAsia"/>
          <w:szCs w:val="21"/>
        </w:rPr>
        <w:t>违反《中华人民共和国招标投标法》等有关法律、法规、规章及招标投标相关规定的行为。</w:t>
      </w:r>
    </w:p>
    <w:p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78" w:name="_Toc441844072"/>
      <w:bookmarkStart w:id="79" w:name="_Toc5131363"/>
      <w:r w:rsidRPr="007A0C1C">
        <w:rPr>
          <w:rFonts w:ascii="宋体" w:hAnsi="宋体"/>
          <w:b/>
          <w:bCs/>
          <w:sz w:val="22"/>
          <w:szCs w:val="22"/>
        </w:rPr>
        <w:t>投标有效期</w:t>
      </w:r>
      <w:bookmarkEnd w:id="78"/>
      <w:bookmarkEnd w:id="79"/>
    </w:p>
    <w:p w:rsidR="007A2DA2" w:rsidRPr="007A0C1C" w:rsidRDefault="00C25E1E">
      <w:pPr>
        <w:pStyle w:val="23"/>
        <w:spacing w:line="360" w:lineRule="auto"/>
        <w:ind w:left="660" w:hangingChars="300" w:hanging="660"/>
        <w:rPr>
          <w:rFonts w:ascii="宋体" w:eastAsia="宋体"/>
          <w:b/>
          <w:sz w:val="22"/>
          <w:szCs w:val="22"/>
        </w:rPr>
      </w:pPr>
      <w:r w:rsidRPr="007A0C1C">
        <w:rPr>
          <w:rFonts w:ascii="宋体" w:eastAsia="宋体"/>
          <w:sz w:val="22"/>
          <w:szCs w:val="22"/>
        </w:rPr>
        <w:t>★18.1  投标文件应根据投标人须知的规定在投标截止时间后的90天内保持有效。</w:t>
      </w:r>
      <w:r w:rsidRPr="007A0C1C">
        <w:rPr>
          <w:rFonts w:ascii="宋体" w:eastAsia="宋体"/>
          <w:b/>
          <w:sz w:val="22"/>
          <w:szCs w:val="22"/>
        </w:rPr>
        <w:t>投标有效期比规定期限短的将被视为非实质性响应标而予以拒绝。</w:t>
      </w:r>
    </w:p>
    <w:p w:rsidR="007A2DA2" w:rsidRPr="007A0C1C" w:rsidRDefault="00C25E1E">
      <w:pPr>
        <w:spacing w:line="360" w:lineRule="auto"/>
        <w:ind w:left="660" w:hangingChars="300" w:hanging="660"/>
        <w:rPr>
          <w:rFonts w:ascii="宋体" w:hAnsi="宋体"/>
          <w:bCs/>
          <w:sz w:val="22"/>
          <w:szCs w:val="22"/>
        </w:rPr>
      </w:pPr>
      <w:r w:rsidRPr="007A0C1C">
        <w:rPr>
          <w:rFonts w:ascii="宋体" w:hAnsi="宋体"/>
          <w:sz w:val="22"/>
          <w:szCs w:val="22"/>
        </w:rPr>
        <w:t>18.2  特殊情况下，在原有投标有效期截止之前，</w:t>
      </w:r>
      <w:r w:rsidR="00E87BC4" w:rsidRPr="007A0C1C">
        <w:rPr>
          <w:rFonts w:ascii="宋体" w:hAnsi="宋体" w:hint="eastAsia"/>
          <w:sz w:val="22"/>
          <w:szCs w:val="22"/>
        </w:rPr>
        <w:t>招标</w:t>
      </w:r>
      <w:r w:rsidRPr="007A0C1C">
        <w:rPr>
          <w:rFonts w:ascii="宋体" w:hAnsi="宋体"/>
          <w:sz w:val="22"/>
          <w:szCs w:val="22"/>
        </w:rPr>
        <w:t>代理机构可要求投标人同意延长投标有效期。这种要求与答复均应以书面形式提交。投标人可拒绝</w:t>
      </w:r>
      <w:r w:rsidR="00E87BC4" w:rsidRPr="007A0C1C">
        <w:rPr>
          <w:rFonts w:ascii="宋体" w:hAnsi="宋体" w:hint="eastAsia"/>
          <w:sz w:val="22"/>
          <w:szCs w:val="22"/>
        </w:rPr>
        <w:t>招标</w:t>
      </w:r>
      <w:r w:rsidRPr="007A0C1C">
        <w:rPr>
          <w:rFonts w:ascii="宋体" w:hAnsi="宋体"/>
          <w:sz w:val="22"/>
          <w:szCs w:val="22"/>
        </w:rPr>
        <w:t>代理机构的这种要求，其投标保证金将不会被没收。接受投标有效期延长的投标人将不会被要求和允许修正其投标文件，而只会被要求相应地延长其投标保证金的有效期。在这种情况下，根据投标人须知有关投标保证金的退还和没收的规定将在延长了的有效期内继续有效。</w:t>
      </w:r>
    </w:p>
    <w:p w:rsidR="007A2DA2" w:rsidRPr="007A0C1C" w:rsidRDefault="00C25E1E">
      <w:pPr>
        <w:pStyle w:val="2"/>
        <w:tabs>
          <w:tab w:val="clear" w:pos="1440"/>
          <w:tab w:val="left" w:pos="142"/>
        </w:tabs>
        <w:ind w:left="0" w:firstLine="0"/>
        <w:rPr>
          <w:rFonts w:ascii="宋体" w:eastAsia="宋体" w:hAnsi="宋体"/>
          <w:sz w:val="22"/>
          <w:szCs w:val="22"/>
          <w:lang w:val="zh-CN"/>
        </w:rPr>
      </w:pPr>
      <w:bookmarkStart w:id="80" w:name="_Toc396137236"/>
      <w:bookmarkStart w:id="81" w:name="_Toc441844073"/>
      <w:bookmarkStart w:id="82" w:name="_Toc425348137"/>
      <w:bookmarkStart w:id="83" w:name="_Toc5131364"/>
      <w:r w:rsidRPr="007A0C1C">
        <w:rPr>
          <w:rFonts w:ascii="宋体" w:eastAsia="宋体" w:hAnsi="宋体"/>
          <w:sz w:val="22"/>
          <w:szCs w:val="22"/>
          <w:lang w:val="zh-CN"/>
        </w:rPr>
        <w:t>（四）投标文件的递交</w:t>
      </w:r>
      <w:bookmarkEnd w:id="80"/>
      <w:bookmarkEnd w:id="81"/>
      <w:bookmarkEnd w:id="82"/>
      <w:bookmarkEnd w:id="83"/>
    </w:p>
    <w:p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84" w:name="_Toc441844074"/>
      <w:bookmarkStart w:id="85" w:name="_Toc5131365"/>
      <w:r w:rsidRPr="007A0C1C">
        <w:rPr>
          <w:rFonts w:ascii="宋体" w:hAnsi="宋体"/>
          <w:b/>
          <w:bCs/>
          <w:sz w:val="22"/>
          <w:szCs w:val="22"/>
        </w:rPr>
        <w:t>投标文件的装订、密封和标记</w:t>
      </w:r>
      <w:bookmarkEnd w:id="84"/>
      <w:bookmarkEnd w:id="85"/>
    </w:p>
    <w:p w:rsidR="007A2DA2" w:rsidRPr="007A0C1C" w:rsidRDefault="00C25E1E">
      <w:pPr>
        <w:spacing w:line="360" w:lineRule="auto"/>
        <w:ind w:left="632" w:hanging="632"/>
        <w:rPr>
          <w:rFonts w:ascii="宋体" w:hAnsi="宋体"/>
          <w:b/>
          <w:sz w:val="22"/>
          <w:szCs w:val="22"/>
          <w:em w:val="dot"/>
        </w:rPr>
      </w:pPr>
      <w:r w:rsidRPr="007A0C1C">
        <w:rPr>
          <w:rFonts w:ascii="宋体" w:hAnsi="宋体"/>
          <w:b/>
          <w:sz w:val="22"/>
          <w:szCs w:val="22"/>
        </w:rPr>
        <w:t>19.1</w:t>
      </w:r>
      <w:r w:rsidRPr="007A0C1C">
        <w:rPr>
          <w:rFonts w:ascii="宋体" w:hAnsi="宋体"/>
          <w:b/>
          <w:sz w:val="22"/>
          <w:szCs w:val="22"/>
          <w:em w:val="dot"/>
        </w:rPr>
        <w:t xml:space="preserve">  投标文件的装订要求。投标文件的商务技术文件装订方式统一要求采用无线胶装，不得采用打孔胶条装订、线装、骑马钉（订书钉）等装订方式，无线胶装样式要求见招标文件第六章的无线胶装样式。其中价格部分文件须单独装订，出现掉页或漏页的由投标人自己承担。</w:t>
      </w:r>
    </w:p>
    <w:p w:rsidR="007A2DA2" w:rsidRPr="007A0C1C" w:rsidRDefault="00C25E1E">
      <w:pPr>
        <w:spacing w:line="360" w:lineRule="auto"/>
        <w:ind w:left="663" w:hangingChars="300" w:hanging="663"/>
        <w:rPr>
          <w:rFonts w:ascii="宋体" w:hAnsi="宋体"/>
          <w:sz w:val="22"/>
          <w:szCs w:val="22"/>
        </w:rPr>
      </w:pPr>
      <w:r w:rsidRPr="007A0C1C">
        <w:rPr>
          <w:rFonts w:ascii="宋体" w:hAnsi="宋体"/>
          <w:b/>
          <w:sz w:val="22"/>
          <w:szCs w:val="22"/>
        </w:rPr>
        <w:t>★</w:t>
      </w:r>
      <w:r w:rsidRPr="007A0C1C">
        <w:rPr>
          <w:rFonts w:ascii="宋体" w:hAnsi="宋体"/>
          <w:sz w:val="22"/>
          <w:szCs w:val="22"/>
        </w:rPr>
        <w:t>19.2  为方便开标唱标，投标人应按以下要求准备投标文件</w:t>
      </w:r>
      <w:r w:rsidR="003E5E6C" w:rsidRPr="007A0C1C">
        <w:rPr>
          <w:rFonts w:ascii="宋体" w:hAnsi="宋体"/>
          <w:b/>
          <w:sz w:val="22"/>
          <w:szCs w:val="22"/>
        </w:rPr>
        <w:t>（参投多个子包的投标人每个子包分别递交投标文件）</w:t>
      </w:r>
      <w:r w:rsidRPr="007A0C1C">
        <w:rPr>
          <w:rFonts w:ascii="宋体" w:hAnsi="宋体"/>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1934"/>
        <w:gridCol w:w="2645"/>
        <w:gridCol w:w="4177"/>
      </w:tblGrid>
      <w:tr w:rsidR="009777B0" w:rsidRPr="007A0C1C" w:rsidTr="000A3380">
        <w:trPr>
          <w:trHeight w:val="567"/>
          <w:jc w:val="center"/>
        </w:trPr>
        <w:tc>
          <w:tcPr>
            <w:tcW w:w="398" w:type="pct"/>
            <w:vAlign w:val="center"/>
          </w:tcPr>
          <w:p w:rsidR="007A2DA2" w:rsidRPr="007A0C1C" w:rsidRDefault="00C25E1E">
            <w:pPr>
              <w:spacing w:line="360" w:lineRule="auto"/>
              <w:jc w:val="center"/>
              <w:rPr>
                <w:rFonts w:ascii="宋体" w:hAnsi="宋体"/>
                <w:sz w:val="22"/>
                <w:szCs w:val="22"/>
              </w:rPr>
            </w:pPr>
            <w:r w:rsidRPr="007A0C1C">
              <w:rPr>
                <w:rFonts w:ascii="宋体" w:hAnsi="宋体"/>
                <w:sz w:val="22"/>
                <w:szCs w:val="22"/>
              </w:rPr>
              <w:t>序号</w:t>
            </w:r>
          </w:p>
        </w:tc>
        <w:tc>
          <w:tcPr>
            <w:tcW w:w="1016" w:type="pct"/>
            <w:vAlign w:val="center"/>
          </w:tcPr>
          <w:p w:rsidR="007A2DA2" w:rsidRPr="007A0C1C" w:rsidRDefault="00C25E1E">
            <w:pPr>
              <w:spacing w:line="360" w:lineRule="auto"/>
              <w:jc w:val="center"/>
              <w:rPr>
                <w:rFonts w:ascii="宋体" w:hAnsi="宋体"/>
                <w:sz w:val="22"/>
                <w:szCs w:val="22"/>
              </w:rPr>
            </w:pPr>
            <w:r w:rsidRPr="007A0C1C">
              <w:rPr>
                <w:rFonts w:ascii="宋体" w:hAnsi="宋体"/>
                <w:sz w:val="22"/>
                <w:szCs w:val="22"/>
              </w:rPr>
              <w:t>投标文件名称</w:t>
            </w:r>
          </w:p>
        </w:tc>
        <w:tc>
          <w:tcPr>
            <w:tcW w:w="1390" w:type="pct"/>
            <w:vAlign w:val="center"/>
          </w:tcPr>
          <w:p w:rsidR="007A2DA2" w:rsidRPr="007A0C1C" w:rsidRDefault="00C25E1E">
            <w:pPr>
              <w:spacing w:line="360" w:lineRule="auto"/>
              <w:jc w:val="center"/>
              <w:rPr>
                <w:rFonts w:ascii="宋体" w:hAnsi="宋体"/>
                <w:sz w:val="22"/>
                <w:szCs w:val="22"/>
              </w:rPr>
            </w:pPr>
            <w:r w:rsidRPr="007A0C1C">
              <w:rPr>
                <w:rFonts w:ascii="宋体" w:hAnsi="宋体"/>
                <w:sz w:val="22"/>
                <w:szCs w:val="22"/>
              </w:rPr>
              <w:t>装订</w:t>
            </w:r>
          </w:p>
        </w:tc>
        <w:tc>
          <w:tcPr>
            <w:tcW w:w="2195" w:type="pct"/>
            <w:vAlign w:val="center"/>
          </w:tcPr>
          <w:p w:rsidR="007A2DA2" w:rsidRPr="007A0C1C" w:rsidRDefault="00C25E1E">
            <w:pPr>
              <w:spacing w:line="360" w:lineRule="auto"/>
              <w:jc w:val="center"/>
              <w:rPr>
                <w:rFonts w:ascii="宋体" w:hAnsi="宋体"/>
                <w:sz w:val="22"/>
                <w:szCs w:val="22"/>
              </w:rPr>
            </w:pPr>
            <w:r w:rsidRPr="007A0C1C">
              <w:rPr>
                <w:rFonts w:ascii="宋体" w:hAnsi="宋体"/>
                <w:sz w:val="22"/>
                <w:szCs w:val="22"/>
              </w:rPr>
              <w:t>备注</w:t>
            </w:r>
          </w:p>
        </w:tc>
      </w:tr>
      <w:tr w:rsidR="009777B0" w:rsidRPr="007A0C1C" w:rsidTr="000A3380">
        <w:trPr>
          <w:trHeight w:val="90"/>
          <w:jc w:val="center"/>
        </w:trPr>
        <w:tc>
          <w:tcPr>
            <w:tcW w:w="398" w:type="pct"/>
            <w:vMerge w:val="restart"/>
            <w:vAlign w:val="center"/>
          </w:tcPr>
          <w:p w:rsidR="007A2DA2" w:rsidRPr="007A0C1C" w:rsidRDefault="00C25E1E">
            <w:pPr>
              <w:jc w:val="center"/>
              <w:rPr>
                <w:rFonts w:ascii="宋体" w:hAnsi="宋体"/>
                <w:sz w:val="22"/>
                <w:szCs w:val="22"/>
              </w:rPr>
            </w:pPr>
            <w:r w:rsidRPr="007A0C1C">
              <w:rPr>
                <w:rFonts w:ascii="宋体" w:hAnsi="宋体"/>
                <w:sz w:val="22"/>
                <w:szCs w:val="22"/>
              </w:rPr>
              <w:t>1</w:t>
            </w:r>
          </w:p>
        </w:tc>
        <w:tc>
          <w:tcPr>
            <w:tcW w:w="1016" w:type="pct"/>
            <w:vAlign w:val="center"/>
          </w:tcPr>
          <w:p w:rsidR="007A2DA2" w:rsidRPr="007A0C1C" w:rsidRDefault="00C25E1E">
            <w:pPr>
              <w:jc w:val="center"/>
              <w:rPr>
                <w:rFonts w:ascii="宋体" w:hAnsi="宋体"/>
                <w:sz w:val="22"/>
                <w:szCs w:val="22"/>
              </w:rPr>
            </w:pPr>
            <w:r w:rsidRPr="007A0C1C">
              <w:rPr>
                <w:rFonts w:ascii="宋体" w:hAnsi="宋体"/>
                <w:sz w:val="22"/>
                <w:szCs w:val="22"/>
              </w:rPr>
              <w:t>唱标信封</w:t>
            </w:r>
          </w:p>
        </w:tc>
        <w:tc>
          <w:tcPr>
            <w:tcW w:w="1390" w:type="pct"/>
            <w:vMerge w:val="restart"/>
            <w:vAlign w:val="center"/>
          </w:tcPr>
          <w:p w:rsidR="007A2DA2" w:rsidRPr="007A0C1C" w:rsidRDefault="00C25E1E">
            <w:pPr>
              <w:jc w:val="center"/>
              <w:rPr>
                <w:rFonts w:ascii="宋体" w:hAnsi="宋体"/>
                <w:sz w:val="22"/>
                <w:szCs w:val="22"/>
              </w:rPr>
            </w:pPr>
            <w:r w:rsidRPr="007A0C1C">
              <w:rPr>
                <w:rFonts w:ascii="宋体" w:hAnsi="宋体"/>
                <w:b/>
                <w:sz w:val="22"/>
                <w:szCs w:val="22"/>
              </w:rPr>
              <w:t>独立</w:t>
            </w:r>
            <w:r w:rsidRPr="007A0C1C">
              <w:rPr>
                <w:rFonts w:ascii="宋体" w:hAnsi="宋体"/>
                <w:sz w:val="22"/>
                <w:szCs w:val="22"/>
              </w:rPr>
              <w:t>装订、合并密封</w:t>
            </w:r>
          </w:p>
        </w:tc>
        <w:tc>
          <w:tcPr>
            <w:tcW w:w="2195" w:type="pct"/>
            <w:vAlign w:val="center"/>
          </w:tcPr>
          <w:p w:rsidR="007A2DA2" w:rsidRPr="007A0C1C" w:rsidRDefault="00C25E1E">
            <w:pPr>
              <w:rPr>
                <w:rFonts w:ascii="宋体" w:hAnsi="宋体"/>
                <w:sz w:val="22"/>
                <w:szCs w:val="22"/>
              </w:rPr>
            </w:pPr>
            <w:r w:rsidRPr="007A0C1C">
              <w:rPr>
                <w:rFonts w:ascii="宋体" w:hAnsi="宋体"/>
                <w:sz w:val="22"/>
                <w:szCs w:val="22"/>
              </w:rPr>
              <w:t>含《投标报价一览表》、《投标保证金汇入情况说明》及投标保证金支付凭证（银行划款单复</w:t>
            </w:r>
            <w:bookmarkStart w:id="86" w:name="_Hlt128472975"/>
            <w:bookmarkEnd w:id="86"/>
            <w:r w:rsidRPr="007A0C1C">
              <w:rPr>
                <w:rFonts w:ascii="宋体" w:hAnsi="宋体"/>
                <w:sz w:val="22"/>
                <w:szCs w:val="22"/>
              </w:rPr>
              <w:t>印件，加盖公章）</w:t>
            </w:r>
          </w:p>
        </w:tc>
      </w:tr>
      <w:tr w:rsidR="009777B0" w:rsidRPr="007A0C1C" w:rsidTr="000A3380">
        <w:trPr>
          <w:trHeight w:val="567"/>
          <w:jc w:val="center"/>
        </w:trPr>
        <w:tc>
          <w:tcPr>
            <w:tcW w:w="398" w:type="pct"/>
            <w:vMerge/>
            <w:vAlign w:val="center"/>
          </w:tcPr>
          <w:p w:rsidR="007A2DA2" w:rsidRPr="007A0C1C" w:rsidRDefault="007A2DA2">
            <w:pPr>
              <w:jc w:val="center"/>
              <w:rPr>
                <w:rFonts w:ascii="宋体" w:hAnsi="宋体"/>
                <w:sz w:val="22"/>
                <w:szCs w:val="22"/>
              </w:rPr>
            </w:pPr>
          </w:p>
        </w:tc>
        <w:tc>
          <w:tcPr>
            <w:tcW w:w="1016" w:type="pct"/>
            <w:vAlign w:val="center"/>
          </w:tcPr>
          <w:p w:rsidR="007A2DA2" w:rsidRPr="007A0C1C" w:rsidRDefault="00C25E1E">
            <w:pPr>
              <w:jc w:val="center"/>
              <w:rPr>
                <w:rFonts w:ascii="宋体" w:hAnsi="宋体"/>
                <w:sz w:val="22"/>
                <w:szCs w:val="22"/>
              </w:rPr>
            </w:pPr>
            <w:r w:rsidRPr="007A0C1C">
              <w:rPr>
                <w:rFonts w:ascii="宋体" w:hAnsi="宋体"/>
                <w:sz w:val="22"/>
                <w:szCs w:val="22"/>
              </w:rPr>
              <w:t>电子文件</w:t>
            </w:r>
          </w:p>
        </w:tc>
        <w:tc>
          <w:tcPr>
            <w:tcW w:w="1390" w:type="pct"/>
            <w:vMerge/>
            <w:vAlign w:val="center"/>
          </w:tcPr>
          <w:p w:rsidR="007A2DA2" w:rsidRPr="007A0C1C" w:rsidRDefault="007A2DA2">
            <w:pPr>
              <w:jc w:val="center"/>
              <w:rPr>
                <w:rFonts w:ascii="宋体" w:hAnsi="宋体"/>
                <w:sz w:val="22"/>
                <w:szCs w:val="22"/>
              </w:rPr>
            </w:pPr>
          </w:p>
        </w:tc>
        <w:tc>
          <w:tcPr>
            <w:tcW w:w="2195" w:type="pct"/>
            <w:vAlign w:val="center"/>
          </w:tcPr>
          <w:p w:rsidR="007A2DA2" w:rsidRPr="007A0C1C" w:rsidRDefault="00C25E1E">
            <w:pPr>
              <w:rPr>
                <w:rFonts w:ascii="宋体" w:hAnsi="宋体"/>
                <w:sz w:val="22"/>
                <w:szCs w:val="22"/>
              </w:rPr>
            </w:pPr>
            <w:r w:rsidRPr="007A0C1C">
              <w:rPr>
                <w:rFonts w:ascii="宋体" w:hAnsi="宋体"/>
                <w:sz w:val="22"/>
                <w:szCs w:val="22"/>
              </w:rPr>
              <w:t>含价格文件、商务技术文件</w:t>
            </w:r>
          </w:p>
        </w:tc>
      </w:tr>
      <w:tr w:rsidR="009777B0" w:rsidRPr="007A0C1C" w:rsidTr="000A3380">
        <w:trPr>
          <w:trHeight w:val="567"/>
          <w:jc w:val="center"/>
        </w:trPr>
        <w:tc>
          <w:tcPr>
            <w:tcW w:w="398" w:type="pct"/>
            <w:vAlign w:val="center"/>
          </w:tcPr>
          <w:p w:rsidR="007A2DA2" w:rsidRPr="007A0C1C" w:rsidRDefault="00C25E1E">
            <w:pPr>
              <w:jc w:val="center"/>
              <w:rPr>
                <w:rFonts w:ascii="宋体" w:hAnsi="宋体"/>
                <w:sz w:val="22"/>
                <w:szCs w:val="22"/>
              </w:rPr>
            </w:pPr>
            <w:r w:rsidRPr="007A0C1C">
              <w:rPr>
                <w:rFonts w:ascii="宋体" w:hAnsi="宋体"/>
                <w:sz w:val="22"/>
                <w:szCs w:val="22"/>
              </w:rPr>
              <w:t>2</w:t>
            </w:r>
          </w:p>
        </w:tc>
        <w:tc>
          <w:tcPr>
            <w:tcW w:w="1016" w:type="pct"/>
            <w:vAlign w:val="center"/>
          </w:tcPr>
          <w:p w:rsidR="007A2DA2" w:rsidRPr="007A0C1C" w:rsidRDefault="00C25E1E">
            <w:pPr>
              <w:jc w:val="center"/>
              <w:rPr>
                <w:rFonts w:ascii="宋体" w:hAnsi="宋体"/>
                <w:sz w:val="22"/>
                <w:szCs w:val="22"/>
              </w:rPr>
            </w:pPr>
            <w:r w:rsidRPr="007A0C1C">
              <w:rPr>
                <w:rFonts w:ascii="宋体" w:hAnsi="宋体"/>
                <w:sz w:val="22"/>
                <w:szCs w:val="22"/>
              </w:rPr>
              <w:t>价格文件</w:t>
            </w:r>
          </w:p>
        </w:tc>
        <w:tc>
          <w:tcPr>
            <w:tcW w:w="1390" w:type="pct"/>
            <w:vAlign w:val="center"/>
          </w:tcPr>
          <w:p w:rsidR="007A2DA2" w:rsidRPr="007A0C1C" w:rsidRDefault="00C25E1E">
            <w:pPr>
              <w:jc w:val="center"/>
              <w:rPr>
                <w:rFonts w:ascii="宋体" w:hAnsi="宋体"/>
                <w:sz w:val="22"/>
                <w:szCs w:val="22"/>
              </w:rPr>
            </w:pPr>
            <w:r w:rsidRPr="007A0C1C">
              <w:rPr>
                <w:rFonts w:ascii="宋体" w:hAnsi="宋体"/>
                <w:b/>
                <w:sz w:val="22"/>
                <w:szCs w:val="22"/>
              </w:rPr>
              <w:t>独立</w:t>
            </w:r>
            <w:r w:rsidRPr="007A0C1C">
              <w:rPr>
                <w:rFonts w:ascii="宋体" w:hAnsi="宋体"/>
                <w:sz w:val="22"/>
                <w:szCs w:val="22"/>
              </w:rPr>
              <w:t>装订成册、独立密封</w:t>
            </w:r>
          </w:p>
        </w:tc>
        <w:tc>
          <w:tcPr>
            <w:tcW w:w="2195" w:type="pct"/>
            <w:vAlign w:val="center"/>
          </w:tcPr>
          <w:p w:rsidR="007A2DA2" w:rsidRPr="007A0C1C" w:rsidRDefault="00C25E1E">
            <w:pPr>
              <w:jc w:val="center"/>
              <w:rPr>
                <w:rFonts w:ascii="宋体" w:hAnsi="宋体"/>
                <w:sz w:val="22"/>
                <w:szCs w:val="22"/>
              </w:rPr>
            </w:pPr>
            <w:r w:rsidRPr="007A0C1C">
              <w:rPr>
                <w:rFonts w:ascii="宋体" w:hAnsi="宋体"/>
                <w:sz w:val="22"/>
                <w:szCs w:val="22"/>
              </w:rPr>
              <w:t>含正、副本</w:t>
            </w:r>
          </w:p>
        </w:tc>
      </w:tr>
      <w:tr w:rsidR="009777B0" w:rsidRPr="007A0C1C" w:rsidTr="000A3380">
        <w:trPr>
          <w:trHeight w:val="567"/>
          <w:jc w:val="center"/>
        </w:trPr>
        <w:tc>
          <w:tcPr>
            <w:tcW w:w="398" w:type="pct"/>
            <w:vAlign w:val="center"/>
          </w:tcPr>
          <w:p w:rsidR="007A2DA2" w:rsidRPr="007A0C1C" w:rsidRDefault="00C25E1E">
            <w:pPr>
              <w:jc w:val="center"/>
              <w:rPr>
                <w:rFonts w:ascii="宋体" w:hAnsi="宋体"/>
                <w:sz w:val="22"/>
                <w:szCs w:val="22"/>
              </w:rPr>
            </w:pPr>
            <w:r w:rsidRPr="007A0C1C">
              <w:rPr>
                <w:rFonts w:ascii="宋体" w:hAnsi="宋体"/>
                <w:sz w:val="22"/>
                <w:szCs w:val="22"/>
              </w:rPr>
              <w:lastRenderedPageBreak/>
              <w:t>3</w:t>
            </w:r>
          </w:p>
        </w:tc>
        <w:tc>
          <w:tcPr>
            <w:tcW w:w="1016" w:type="pct"/>
            <w:vAlign w:val="center"/>
          </w:tcPr>
          <w:p w:rsidR="007A2DA2" w:rsidRPr="007A0C1C" w:rsidRDefault="00C25E1E">
            <w:pPr>
              <w:jc w:val="center"/>
              <w:rPr>
                <w:rFonts w:ascii="宋体" w:hAnsi="宋体"/>
                <w:sz w:val="22"/>
                <w:szCs w:val="22"/>
              </w:rPr>
            </w:pPr>
            <w:r w:rsidRPr="007A0C1C">
              <w:rPr>
                <w:rFonts w:ascii="宋体" w:hAnsi="宋体"/>
                <w:sz w:val="22"/>
                <w:szCs w:val="22"/>
              </w:rPr>
              <w:t>商务技术文件</w:t>
            </w:r>
          </w:p>
        </w:tc>
        <w:tc>
          <w:tcPr>
            <w:tcW w:w="1390" w:type="pct"/>
            <w:vAlign w:val="center"/>
          </w:tcPr>
          <w:p w:rsidR="007A2DA2" w:rsidRPr="007A0C1C" w:rsidRDefault="00C25E1E">
            <w:pPr>
              <w:jc w:val="center"/>
              <w:rPr>
                <w:rFonts w:ascii="宋体" w:hAnsi="宋体"/>
                <w:sz w:val="22"/>
                <w:szCs w:val="22"/>
              </w:rPr>
            </w:pPr>
            <w:r w:rsidRPr="007A0C1C">
              <w:rPr>
                <w:rFonts w:ascii="宋体" w:hAnsi="宋体"/>
                <w:sz w:val="22"/>
                <w:szCs w:val="22"/>
              </w:rPr>
              <w:t>商务与技术可装订成册也可分开装订、独立密封</w:t>
            </w:r>
          </w:p>
        </w:tc>
        <w:tc>
          <w:tcPr>
            <w:tcW w:w="2195" w:type="pct"/>
            <w:vAlign w:val="center"/>
          </w:tcPr>
          <w:p w:rsidR="007A2DA2" w:rsidRPr="007A0C1C" w:rsidRDefault="00C25E1E">
            <w:pPr>
              <w:jc w:val="center"/>
              <w:rPr>
                <w:rFonts w:ascii="宋体" w:hAnsi="宋体"/>
                <w:sz w:val="22"/>
                <w:szCs w:val="22"/>
              </w:rPr>
            </w:pPr>
            <w:r w:rsidRPr="007A0C1C">
              <w:rPr>
                <w:rFonts w:ascii="宋体" w:hAnsi="宋体"/>
                <w:sz w:val="22"/>
                <w:szCs w:val="22"/>
              </w:rPr>
              <w:t>含正、副本</w:t>
            </w:r>
          </w:p>
        </w:tc>
      </w:tr>
    </w:tbl>
    <w:p w:rsidR="007A2DA2" w:rsidRPr="007A0C1C" w:rsidRDefault="00C25E1E">
      <w:pPr>
        <w:snapToGrid w:val="0"/>
        <w:spacing w:line="360" w:lineRule="auto"/>
        <w:ind w:left="660" w:hangingChars="300" w:hanging="660"/>
        <w:rPr>
          <w:rFonts w:ascii="宋体" w:hAnsi="宋体"/>
          <w:sz w:val="22"/>
          <w:szCs w:val="22"/>
        </w:rPr>
      </w:pPr>
      <w:r w:rsidRPr="007A0C1C">
        <w:rPr>
          <w:rFonts w:ascii="宋体" w:hAnsi="宋体"/>
          <w:sz w:val="22"/>
          <w:szCs w:val="22"/>
        </w:rPr>
        <w:t>19.3  投标人应在密封袋上标明“</w:t>
      </w:r>
      <w:r w:rsidRPr="007A0C1C">
        <w:rPr>
          <w:rFonts w:ascii="宋体" w:hAnsi="宋体" w:hint="eastAsia"/>
          <w:sz w:val="22"/>
          <w:szCs w:val="22"/>
        </w:rPr>
        <w:t>价格文件</w:t>
      </w:r>
      <w:r w:rsidRPr="007A0C1C">
        <w:rPr>
          <w:rFonts w:ascii="宋体" w:hAnsi="宋体"/>
          <w:sz w:val="22"/>
          <w:szCs w:val="22"/>
        </w:rPr>
        <w:t>”、“</w:t>
      </w:r>
      <w:r w:rsidRPr="007A0C1C">
        <w:rPr>
          <w:rFonts w:ascii="宋体" w:hAnsi="宋体" w:hint="eastAsia"/>
          <w:sz w:val="22"/>
          <w:szCs w:val="22"/>
        </w:rPr>
        <w:t>商务技术文件</w:t>
      </w:r>
      <w:r w:rsidRPr="007A0C1C">
        <w:rPr>
          <w:rFonts w:ascii="宋体" w:hAnsi="宋体"/>
          <w:sz w:val="22"/>
          <w:szCs w:val="22"/>
        </w:rPr>
        <w:t>”、“唱标信封”等内容，并在密封袋的封口处加盖投标人公章。</w:t>
      </w:r>
    </w:p>
    <w:p w:rsidR="007A2DA2" w:rsidRPr="007A0C1C" w:rsidRDefault="00C25E1E">
      <w:pPr>
        <w:snapToGrid w:val="0"/>
        <w:spacing w:line="360" w:lineRule="auto"/>
        <w:ind w:left="660" w:hangingChars="300" w:hanging="660"/>
        <w:rPr>
          <w:rFonts w:ascii="宋体" w:hAnsi="宋体"/>
          <w:sz w:val="22"/>
          <w:szCs w:val="22"/>
        </w:rPr>
      </w:pPr>
      <w:r w:rsidRPr="007A0C1C">
        <w:rPr>
          <w:rFonts w:ascii="宋体" w:hAnsi="宋体"/>
          <w:sz w:val="22"/>
          <w:szCs w:val="22"/>
        </w:rPr>
        <w:t>19.4  在投标文件密封袋上均应标明以下内容：</w:t>
      </w:r>
    </w:p>
    <w:p w:rsidR="007A2DA2" w:rsidRPr="007A0C1C" w:rsidRDefault="00C25E1E">
      <w:pPr>
        <w:spacing w:line="360" w:lineRule="auto"/>
        <w:ind w:leftChars="250" w:left="1075" w:hangingChars="250" w:hanging="550"/>
        <w:rPr>
          <w:rFonts w:ascii="宋体" w:hAnsi="宋体"/>
          <w:sz w:val="22"/>
          <w:szCs w:val="22"/>
        </w:rPr>
      </w:pPr>
      <w:r w:rsidRPr="007A0C1C">
        <w:rPr>
          <w:rFonts w:ascii="宋体" w:hAnsi="宋体"/>
          <w:sz w:val="22"/>
          <w:szCs w:val="22"/>
        </w:rPr>
        <w:t>（1）</w:t>
      </w:r>
      <w:r w:rsidR="00E87BC4" w:rsidRPr="007A0C1C">
        <w:rPr>
          <w:rFonts w:ascii="宋体" w:hAnsi="宋体" w:hint="eastAsia"/>
          <w:sz w:val="22"/>
          <w:szCs w:val="22"/>
        </w:rPr>
        <w:t>项目</w:t>
      </w:r>
      <w:r w:rsidRPr="007A0C1C">
        <w:rPr>
          <w:rFonts w:ascii="宋体" w:hAnsi="宋体"/>
          <w:sz w:val="22"/>
          <w:szCs w:val="22"/>
        </w:rPr>
        <w:t>编号：</w:t>
      </w:r>
      <w:r w:rsidRPr="007A0C1C">
        <w:rPr>
          <w:rFonts w:ascii="宋体" w:hAnsi="宋体"/>
          <w:sz w:val="22"/>
          <w:szCs w:val="22"/>
          <w:u w:val="single"/>
        </w:rPr>
        <w:t xml:space="preserve">               </w:t>
      </w:r>
      <w:r w:rsidRPr="007A0C1C">
        <w:rPr>
          <w:rFonts w:ascii="宋体" w:hAnsi="宋体"/>
          <w:sz w:val="22"/>
          <w:szCs w:val="22"/>
        </w:rPr>
        <w:t>；</w:t>
      </w:r>
    </w:p>
    <w:p w:rsidR="007A2DA2" w:rsidRPr="007A0C1C" w:rsidRDefault="00C25E1E">
      <w:pPr>
        <w:spacing w:line="360" w:lineRule="auto"/>
        <w:ind w:leftChars="250" w:left="1075" w:hangingChars="250" w:hanging="550"/>
        <w:rPr>
          <w:rFonts w:ascii="宋体" w:hAnsi="宋体"/>
          <w:sz w:val="22"/>
          <w:szCs w:val="22"/>
        </w:rPr>
      </w:pPr>
      <w:r w:rsidRPr="007A0C1C">
        <w:rPr>
          <w:rFonts w:ascii="宋体" w:hAnsi="宋体"/>
          <w:sz w:val="22"/>
          <w:szCs w:val="22"/>
        </w:rPr>
        <w:t>（2）项目名称：</w:t>
      </w:r>
      <w:r w:rsidRPr="007A0C1C">
        <w:rPr>
          <w:rFonts w:ascii="宋体" w:hAnsi="宋体"/>
          <w:sz w:val="22"/>
          <w:szCs w:val="22"/>
          <w:u w:val="single"/>
        </w:rPr>
        <w:t xml:space="preserve">               </w:t>
      </w:r>
      <w:r w:rsidRPr="007A0C1C">
        <w:rPr>
          <w:rFonts w:ascii="宋体" w:hAnsi="宋体"/>
          <w:sz w:val="22"/>
          <w:szCs w:val="22"/>
        </w:rPr>
        <w:t>；</w:t>
      </w:r>
    </w:p>
    <w:p w:rsidR="007A2DA2" w:rsidRPr="007A0C1C" w:rsidRDefault="00C25E1E">
      <w:pPr>
        <w:spacing w:line="360" w:lineRule="auto"/>
        <w:ind w:leftChars="250" w:left="1075" w:hangingChars="250" w:hanging="550"/>
        <w:rPr>
          <w:rFonts w:ascii="宋体" w:hAnsi="宋体"/>
          <w:sz w:val="22"/>
          <w:szCs w:val="22"/>
        </w:rPr>
      </w:pPr>
      <w:r w:rsidRPr="007A0C1C">
        <w:rPr>
          <w:rFonts w:ascii="宋体" w:hAnsi="宋体"/>
          <w:sz w:val="22"/>
          <w:szCs w:val="22"/>
        </w:rPr>
        <w:t>（3）</w:t>
      </w:r>
      <w:r w:rsidR="00FD3893" w:rsidRPr="007A0C1C">
        <w:rPr>
          <w:rFonts w:ascii="宋体" w:hAnsi="宋体" w:hint="eastAsia"/>
          <w:sz w:val="22"/>
          <w:szCs w:val="22"/>
          <w:u w:val="single"/>
        </w:rPr>
        <w:t xml:space="preserve">    </w:t>
      </w:r>
      <w:r w:rsidR="00F10703" w:rsidRPr="007A0C1C">
        <w:rPr>
          <w:rFonts w:ascii="宋体" w:hAnsi="宋体"/>
          <w:sz w:val="22"/>
          <w:szCs w:val="22"/>
        </w:rPr>
        <w:t>年</w:t>
      </w:r>
      <w:r w:rsidR="00FD3893" w:rsidRPr="007A0C1C">
        <w:rPr>
          <w:rFonts w:ascii="宋体" w:hAnsi="宋体" w:hint="eastAsia"/>
          <w:sz w:val="22"/>
          <w:szCs w:val="22"/>
          <w:u w:val="single"/>
        </w:rPr>
        <w:t xml:space="preserve">    </w:t>
      </w:r>
      <w:r w:rsidRPr="007A0C1C">
        <w:rPr>
          <w:rFonts w:ascii="宋体" w:hAnsi="宋体"/>
          <w:sz w:val="22"/>
          <w:szCs w:val="22"/>
        </w:rPr>
        <w:t>月</w:t>
      </w:r>
      <w:r w:rsidR="00FD3893" w:rsidRPr="007A0C1C">
        <w:rPr>
          <w:rFonts w:ascii="宋体" w:hAnsi="宋体" w:hint="eastAsia"/>
          <w:sz w:val="22"/>
          <w:szCs w:val="22"/>
          <w:u w:val="single"/>
        </w:rPr>
        <w:t xml:space="preserve">    </w:t>
      </w:r>
      <w:r w:rsidRPr="007A0C1C">
        <w:rPr>
          <w:rFonts w:ascii="宋体" w:hAnsi="宋体"/>
          <w:sz w:val="22"/>
          <w:szCs w:val="22"/>
        </w:rPr>
        <w:t>日</w:t>
      </w:r>
      <w:r w:rsidR="00FD3893" w:rsidRPr="007A0C1C">
        <w:rPr>
          <w:rFonts w:ascii="宋体" w:hAnsi="宋体" w:hint="eastAsia"/>
          <w:sz w:val="22"/>
          <w:szCs w:val="22"/>
          <w:u w:val="single"/>
        </w:rPr>
        <w:t xml:space="preserve">    </w:t>
      </w:r>
      <w:r w:rsidRPr="007A0C1C">
        <w:rPr>
          <w:rFonts w:ascii="宋体" w:hAnsi="宋体"/>
          <w:sz w:val="22"/>
          <w:szCs w:val="22"/>
        </w:rPr>
        <w:t>时</w:t>
      </w:r>
      <w:r w:rsidR="00FD3893" w:rsidRPr="007A0C1C">
        <w:rPr>
          <w:rFonts w:ascii="宋体" w:hAnsi="宋体" w:hint="eastAsia"/>
          <w:sz w:val="22"/>
          <w:szCs w:val="22"/>
          <w:u w:val="single"/>
        </w:rPr>
        <w:t xml:space="preserve">    </w:t>
      </w:r>
      <w:r w:rsidRPr="007A0C1C">
        <w:rPr>
          <w:rFonts w:ascii="宋体" w:hAnsi="宋体"/>
          <w:sz w:val="22"/>
          <w:szCs w:val="22"/>
        </w:rPr>
        <w:t xml:space="preserve">分开标，此时间以前不得开封； </w:t>
      </w:r>
    </w:p>
    <w:p w:rsidR="007A2DA2" w:rsidRPr="007A0C1C" w:rsidRDefault="00C25E1E">
      <w:pPr>
        <w:spacing w:line="360" w:lineRule="auto"/>
        <w:ind w:leftChars="250" w:left="1075" w:hangingChars="250" w:hanging="550"/>
        <w:rPr>
          <w:rFonts w:ascii="宋体" w:hAnsi="宋体"/>
          <w:sz w:val="22"/>
          <w:szCs w:val="22"/>
        </w:rPr>
      </w:pPr>
      <w:r w:rsidRPr="007A0C1C">
        <w:rPr>
          <w:rFonts w:ascii="宋体" w:hAnsi="宋体"/>
          <w:sz w:val="22"/>
          <w:szCs w:val="22"/>
        </w:rPr>
        <w:t>（4）投标人名称：</w:t>
      </w:r>
      <w:r w:rsidR="00427C29" w:rsidRPr="007A0C1C">
        <w:rPr>
          <w:rFonts w:ascii="宋体" w:hAnsi="宋体" w:hint="eastAsia"/>
          <w:sz w:val="22"/>
          <w:szCs w:val="22"/>
          <w:u w:val="single"/>
        </w:rPr>
        <w:t xml:space="preserve">                 </w:t>
      </w:r>
      <w:r w:rsidR="00427C29" w:rsidRPr="007A0C1C">
        <w:rPr>
          <w:rFonts w:ascii="宋体" w:hAnsi="宋体" w:hint="eastAsia"/>
          <w:sz w:val="22"/>
          <w:szCs w:val="22"/>
        </w:rPr>
        <w:t>。</w:t>
      </w:r>
    </w:p>
    <w:p w:rsidR="007A2DA2" w:rsidRPr="007A0C1C" w:rsidRDefault="00C25E1E">
      <w:pPr>
        <w:spacing w:line="360" w:lineRule="auto"/>
        <w:ind w:left="632" w:hanging="632"/>
        <w:rPr>
          <w:rFonts w:ascii="宋体" w:hAnsi="宋体"/>
          <w:sz w:val="22"/>
          <w:szCs w:val="22"/>
        </w:rPr>
      </w:pPr>
      <w:r w:rsidRPr="007A0C1C">
        <w:rPr>
          <w:rFonts w:ascii="宋体" w:hAnsi="宋体"/>
          <w:sz w:val="22"/>
          <w:szCs w:val="22"/>
        </w:rPr>
        <w:t>19.5  如果投标文件未按本须知第19.1～19.4款的规定装订和加写标记及密封，</w:t>
      </w:r>
      <w:r w:rsidR="00E87BC4" w:rsidRPr="007A0C1C">
        <w:rPr>
          <w:rFonts w:ascii="宋体" w:hAnsi="宋体" w:hint="eastAsia"/>
          <w:sz w:val="22"/>
          <w:szCs w:val="22"/>
        </w:rPr>
        <w:t>招标</w:t>
      </w:r>
      <w:r w:rsidRPr="007A0C1C">
        <w:rPr>
          <w:rFonts w:ascii="宋体" w:hAnsi="宋体"/>
          <w:sz w:val="22"/>
          <w:szCs w:val="22"/>
        </w:rPr>
        <w:t>代理机构将不承担投标文件提前开封的责任。对由此造成提前开封的投标文件将予以拒绝，并退还给投标人。</w:t>
      </w:r>
    </w:p>
    <w:p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87" w:name="_Toc439325685"/>
      <w:bookmarkStart w:id="88" w:name="_Toc441844075"/>
      <w:bookmarkStart w:id="89" w:name="_Toc5131366"/>
      <w:r w:rsidRPr="007A0C1C">
        <w:rPr>
          <w:rFonts w:ascii="宋体" w:hAnsi="宋体"/>
          <w:b/>
          <w:bCs/>
          <w:sz w:val="22"/>
          <w:szCs w:val="22"/>
        </w:rPr>
        <w:t>投标截止时间</w:t>
      </w:r>
      <w:bookmarkEnd w:id="87"/>
      <w:bookmarkEnd w:id="88"/>
      <w:bookmarkEnd w:id="89"/>
    </w:p>
    <w:p w:rsidR="007A2DA2" w:rsidRPr="007A0C1C" w:rsidRDefault="00C25E1E">
      <w:pPr>
        <w:spacing w:line="360" w:lineRule="auto"/>
        <w:ind w:left="697" w:hangingChars="317" w:hanging="697"/>
        <w:rPr>
          <w:rFonts w:ascii="宋体" w:hAnsi="宋体"/>
          <w:sz w:val="22"/>
          <w:szCs w:val="22"/>
        </w:rPr>
      </w:pPr>
      <w:r w:rsidRPr="007A0C1C">
        <w:rPr>
          <w:rFonts w:ascii="宋体" w:hAnsi="宋体"/>
          <w:sz w:val="22"/>
          <w:szCs w:val="22"/>
        </w:rPr>
        <w:t xml:space="preserve">20.1  </w:t>
      </w:r>
      <w:r w:rsidR="00E87BC4" w:rsidRPr="007A0C1C">
        <w:rPr>
          <w:rFonts w:ascii="宋体" w:hAnsi="宋体" w:hint="eastAsia"/>
          <w:sz w:val="22"/>
          <w:szCs w:val="22"/>
        </w:rPr>
        <w:t>招标</w:t>
      </w:r>
      <w:r w:rsidRPr="007A0C1C">
        <w:rPr>
          <w:rFonts w:ascii="宋体" w:hAnsi="宋体"/>
          <w:sz w:val="22"/>
          <w:szCs w:val="22"/>
        </w:rPr>
        <w:t>代理机构在本须知第23.1条规定的地址收到投标的时间不迟于</w:t>
      </w:r>
      <w:r w:rsidR="001918C6" w:rsidRPr="007A0C1C">
        <w:rPr>
          <w:rFonts w:asciiTheme="minorEastAsia" w:eastAsiaTheme="minorEastAsia" w:hAnsiTheme="minorEastAsia" w:hint="eastAsia"/>
          <w:sz w:val="22"/>
          <w:szCs w:val="22"/>
        </w:rPr>
        <w:t>第一章投标邀请函中所规定的时间。</w:t>
      </w:r>
    </w:p>
    <w:p w:rsidR="007A2DA2" w:rsidRPr="007A0C1C" w:rsidRDefault="00C25E1E">
      <w:pPr>
        <w:spacing w:line="360" w:lineRule="auto"/>
        <w:ind w:left="660" w:hangingChars="300" w:hanging="660"/>
        <w:rPr>
          <w:rFonts w:ascii="宋体" w:hAnsi="宋体"/>
          <w:sz w:val="22"/>
          <w:szCs w:val="22"/>
        </w:rPr>
      </w:pPr>
      <w:r w:rsidRPr="007A0C1C">
        <w:rPr>
          <w:rFonts w:ascii="宋体" w:hAnsi="宋体"/>
          <w:sz w:val="22"/>
          <w:szCs w:val="22"/>
        </w:rPr>
        <w:t xml:space="preserve">20.2  </w:t>
      </w:r>
      <w:r w:rsidR="00E87BC4" w:rsidRPr="007A0C1C">
        <w:rPr>
          <w:rFonts w:ascii="宋体" w:hAnsi="宋体" w:hint="eastAsia"/>
          <w:sz w:val="22"/>
          <w:szCs w:val="22"/>
        </w:rPr>
        <w:t>招标</w:t>
      </w:r>
      <w:r w:rsidRPr="007A0C1C">
        <w:rPr>
          <w:rFonts w:ascii="宋体" w:hAnsi="宋体"/>
          <w:sz w:val="22"/>
          <w:szCs w:val="22"/>
        </w:rPr>
        <w:t>代理机构可以按本须知第9条规定，通过修改招标文件自行决定酌情延长投标截止时间。在此情况下，</w:t>
      </w:r>
      <w:r w:rsidR="00E87BC4" w:rsidRPr="007A0C1C">
        <w:rPr>
          <w:rFonts w:ascii="宋体" w:hAnsi="宋体" w:hint="eastAsia"/>
          <w:sz w:val="22"/>
          <w:szCs w:val="22"/>
        </w:rPr>
        <w:t>招标</w:t>
      </w:r>
      <w:r w:rsidRPr="007A0C1C">
        <w:rPr>
          <w:rFonts w:ascii="宋体" w:hAnsi="宋体"/>
          <w:sz w:val="22"/>
          <w:szCs w:val="22"/>
        </w:rPr>
        <w:t>代理机构、</w:t>
      </w:r>
      <w:r w:rsidR="00E87BC4" w:rsidRPr="007A0C1C">
        <w:rPr>
          <w:rFonts w:ascii="宋体" w:hAnsi="宋体" w:hint="eastAsia"/>
          <w:sz w:val="22"/>
          <w:szCs w:val="22"/>
        </w:rPr>
        <w:t>招标</w:t>
      </w:r>
      <w:r w:rsidRPr="007A0C1C">
        <w:rPr>
          <w:rFonts w:ascii="宋体" w:hAnsi="宋体"/>
          <w:sz w:val="22"/>
          <w:szCs w:val="22"/>
        </w:rPr>
        <w:t>人和投标人受投标截止时间制约的所有权利和义务均应延长至新的截止时间。</w:t>
      </w:r>
    </w:p>
    <w:p w:rsidR="007A2DA2" w:rsidRPr="007A0C1C" w:rsidRDefault="00C25E1E">
      <w:pPr>
        <w:spacing w:line="360" w:lineRule="auto"/>
        <w:ind w:left="660" w:hangingChars="300" w:hanging="660"/>
        <w:rPr>
          <w:rFonts w:ascii="宋体" w:hAnsi="宋体"/>
          <w:sz w:val="22"/>
          <w:szCs w:val="22"/>
        </w:rPr>
      </w:pPr>
      <w:r w:rsidRPr="007A0C1C">
        <w:rPr>
          <w:rFonts w:ascii="宋体" w:hAnsi="宋体"/>
          <w:sz w:val="22"/>
          <w:szCs w:val="22"/>
        </w:rPr>
        <w:t xml:space="preserve">20.3  </w:t>
      </w:r>
      <w:r w:rsidR="00E87BC4" w:rsidRPr="007A0C1C">
        <w:rPr>
          <w:rFonts w:ascii="宋体" w:hAnsi="宋体" w:hint="eastAsia"/>
          <w:sz w:val="22"/>
          <w:szCs w:val="22"/>
        </w:rPr>
        <w:t>招标</w:t>
      </w:r>
      <w:r w:rsidRPr="007A0C1C">
        <w:rPr>
          <w:rFonts w:ascii="宋体" w:hAnsi="宋体"/>
          <w:sz w:val="22"/>
          <w:szCs w:val="22"/>
        </w:rPr>
        <w:t>代理机构于开标前</w:t>
      </w:r>
      <w:r w:rsidRPr="007A0C1C">
        <w:rPr>
          <w:rFonts w:ascii="宋体" w:hAnsi="宋体"/>
          <w:b/>
          <w:sz w:val="22"/>
          <w:szCs w:val="22"/>
        </w:rPr>
        <w:t>（30）</w:t>
      </w:r>
      <w:r w:rsidRPr="007A0C1C">
        <w:rPr>
          <w:rFonts w:ascii="宋体" w:hAnsi="宋体"/>
          <w:sz w:val="22"/>
          <w:szCs w:val="22"/>
        </w:rPr>
        <w:t>分钟开始接收投标文件。</w:t>
      </w:r>
    </w:p>
    <w:p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90" w:name="_Toc439325686"/>
      <w:bookmarkStart w:id="91" w:name="_Toc441844076"/>
      <w:bookmarkStart w:id="92" w:name="_Toc5131367"/>
      <w:r w:rsidRPr="007A0C1C">
        <w:rPr>
          <w:rFonts w:ascii="宋体" w:hAnsi="宋体"/>
          <w:b/>
          <w:bCs/>
          <w:sz w:val="22"/>
          <w:szCs w:val="22"/>
        </w:rPr>
        <w:t>迟交的投标文件</w:t>
      </w:r>
      <w:bookmarkEnd w:id="90"/>
      <w:bookmarkEnd w:id="91"/>
      <w:bookmarkEnd w:id="92"/>
    </w:p>
    <w:p w:rsidR="007A2DA2" w:rsidRPr="007A0C1C" w:rsidRDefault="00C25E1E">
      <w:pPr>
        <w:spacing w:line="360" w:lineRule="auto"/>
        <w:ind w:left="660" w:hangingChars="300" w:hanging="660"/>
        <w:rPr>
          <w:rFonts w:ascii="宋体" w:hAnsi="宋体"/>
          <w:sz w:val="22"/>
          <w:szCs w:val="22"/>
        </w:rPr>
      </w:pPr>
      <w:r w:rsidRPr="007A0C1C">
        <w:rPr>
          <w:rFonts w:ascii="宋体" w:hAnsi="宋体"/>
          <w:sz w:val="22"/>
          <w:szCs w:val="22"/>
        </w:rPr>
        <w:t xml:space="preserve">21.1  </w:t>
      </w:r>
      <w:r w:rsidR="00E87BC4" w:rsidRPr="007A0C1C">
        <w:rPr>
          <w:rFonts w:ascii="宋体" w:hAnsi="宋体" w:hint="eastAsia"/>
          <w:sz w:val="22"/>
          <w:szCs w:val="22"/>
        </w:rPr>
        <w:t>招标</w:t>
      </w:r>
      <w:r w:rsidRPr="007A0C1C">
        <w:rPr>
          <w:rFonts w:ascii="宋体" w:hAnsi="宋体"/>
          <w:sz w:val="22"/>
          <w:szCs w:val="22"/>
        </w:rPr>
        <w:t>代理机构将拒绝并原封退回在本须知第20条规定的截止时间后收到的任何投标文件。</w:t>
      </w:r>
    </w:p>
    <w:p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93" w:name="_Toc439325687"/>
      <w:bookmarkStart w:id="94" w:name="_Toc441844077"/>
      <w:bookmarkStart w:id="95" w:name="_Toc5131368"/>
      <w:r w:rsidRPr="007A0C1C">
        <w:rPr>
          <w:rFonts w:ascii="宋体" w:hAnsi="宋体"/>
          <w:b/>
          <w:bCs/>
          <w:sz w:val="22"/>
          <w:szCs w:val="22"/>
        </w:rPr>
        <w:t>投标文件的修改与撤回</w:t>
      </w:r>
      <w:bookmarkEnd w:id="93"/>
      <w:bookmarkEnd w:id="94"/>
      <w:bookmarkEnd w:id="95"/>
    </w:p>
    <w:p w:rsidR="007A2DA2" w:rsidRPr="007A0C1C" w:rsidRDefault="00C25E1E">
      <w:pPr>
        <w:spacing w:line="360" w:lineRule="auto"/>
        <w:ind w:left="660" w:hangingChars="300" w:hanging="660"/>
        <w:rPr>
          <w:rFonts w:ascii="宋体" w:hAnsi="宋体"/>
          <w:sz w:val="22"/>
          <w:szCs w:val="22"/>
        </w:rPr>
      </w:pPr>
      <w:r w:rsidRPr="007A0C1C">
        <w:rPr>
          <w:rFonts w:ascii="宋体" w:hAnsi="宋体"/>
          <w:sz w:val="22"/>
          <w:szCs w:val="22"/>
        </w:rPr>
        <w:t>22.1  投标人在递交投标文件后，可以修改或撤回其投标，但</w:t>
      </w:r>
      <w:r w:rsidR="00E87BC4" w:rsidRPr="007A0C1C">
        <w:rPr>
          <w:rFonts w:ascii="宋体" w:hAnsi="宋体" w:hint="eastAsia"/>
          <w:sz w:val="22"/>
          <w:szCs w:val="22"/>
        </w:rPr>
        <w:t>招标</w:t>
      </w:r>
      <w:r w:rsidRPr="007A0C1C">
        <w:rPr>
          <w:rFonts w:ascii="宋体" w:hAnsi="宋体"/>
          <w:sz w:val="22"/>
          <w:szCs w:val="22"/>
        </w:rPr>
        <w:t>代理机构必须在第20条规定的投标截止时间之前，收到修改或撤回的书面通知。</w:t>
      </w:r>
    </w:p>
    <w:p w:rsidR="007A2DA2" w:rsidRPr="007A0C1C" w:rsidRDefault="00C25E1E">
      <w:pPr>
        <w:spacing w:line="360" w:lineRule="auto"/>
        <w:ind w:left="660" w:hangingChars="300" w:hanging="660"/>
        <w:rPr>
          <w:rFonts w:ascii="宋体" w:hAnsi="宋体"/>
          <w:sz w:val="22"/>
          <w:szCs w:val="22"/>
        </w:rPr>
      </w:pPr>
      <w:r w:rsidRPr="007A0C1C">
        <w:rPr>
          <w:rFonts w:ascii="宋体" w:hAnsi="宋体"/>
          <w:sz w:val="22"/>
          <w:szCs w:val="22"/>
        </w:rPr>
        <w:t>22.2  投标人的修改或撤回通知应按本须知第19条规定编制、密封、标记和发送。</w:t>
      </w:r>
    </w:p>
    <w:p w:rsidR="007A2DA2" w:rsidRPr="007A0C1C" w:rsidRDefault="00C25E1E">
      <w:pPr>
        <w:spacing w:line="360" w:lineRule="auto"/>
        <w:ind w:left="660" w:hangingChars="300" w:hanging="660"/>
        <w:rPr>
          <w:rFonts w:ascii="宋体" w:hAnsi="宋体"/>
          <w:sz w:val="22"/>
          <w:szCs w:val="22"/>
        </w:rPr>
      </w:pPr>
      <w:r w:rsidRPr="007A0C1C">
        <w:rPr>
          <w:rFonts w:ascii="宋体" w:hAnsi="宋体"/>
          <w:sz w:val="22"/>
          <w:szCs w:val="22"/>
        </w:rPr>
        <w:t>22.3  在投标截止时间之后，投标人不得对其投标做任何修改。</w:t>
      </w:r>
    </w:p>
    <w:p w:rsidR="007A2DA2" w:rsidRPr="007A0C1C" w:rsidRDefault="00C25E1E">
      <w:pPr>
        <w:spacing w:line="360" w:lineRule="auto"/>
        <w:ind w:left="660" w:hangingChars="300" w:hanging="660"/>
        <w:rPr>
          <w:rFonts w:ascii="宋体" w:hAnsi="宋体"/>
          <w:sz w:val="22"/>
          <w:szCs w:val="22"/>
        </w:rPr>
      </w:pPr>
      <w:r w:rsidRPr="007A0C1C">
        <w:rPr>
          <w:rFonts w:ascii="宋体" w:hAnsi="宋体"/>
          <w:sz w:val="22"/>
          <w:szCs w:val="22"/>
        </w:rPr>
        <w:t>22.4  从投标截止时间至投标人在投标书格式中确定的投标有效期之间的这段时间内，投标人不得撤回其投标，否则其投标保证金将按照本须知第17.9条的规定被没收。</w:t>
      </w:r>
    </w:p>
    <w:p w:rsidR="007A2DA2" w:rsidRPr="007A0C1C" w:rsidRDefault="00C25E1E">
      <w:pPr>
        <w:pStyle w:val="2"/>
        <w:tabs>
          <w:tab w:val="clear" w:pos="1440"/>
          <w:tab w:val="left" w:pos="142"/>
        </w:tabs>
        <w:ind w:left="0" w:firstLine="0"/>
        <w:rPr>
          <w:rFonts w:ascii="宋体" w:eastAsia="宋体" w:hAnsi="宋体"/>
          <w:b w:val="0"/>
          <w:sz w:val="22"/>
          <w:szCs w:val="22"/>
          <w:lang w:val="zh-CN"/>
        </w:rPr>
      </w:pPr>
      <w:bookmarkStart w:id="96" w:name="_Toc441844078"/>
      <w:bookmarkStart w:id="97" w:name="_Toc5131369"/>
      <w:r w:rsidRPr="007A0C1C">
        <w:rPr>
          <w:rFonts w:ascii="宋体" w:eastAsia="宋体" w:hAnsi="宋体"/>
          <w:sz w:val="22"/>
          <w:szCs w:val="22"/>
          <w:lang w:val="zh-CN"/>
        </w:rPr>
        <w:lastRenderedPageBreak/>
        <w:t>（五）开标与评标</w:t>
      </w:r>
      <w:bookmarkEnd w:id="96"/>
      <w:bookmarkEnd w:id="97"/>
    </w:p>
    <w:p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98" w:name="_Toc441844079"/>
      <w:bookmarkStart w:id="99" w:name="_Toc439325690"/>
      <w:bookmarkStart w:id="100" w:name="_Toc5131370"/>
      <w:r w:rsidRPr="007A0C1C">
        <w:rPr>
          <w:rFonts w:ascii="宋体" w:hAnsi="宋体"/>
          <w:b/>
          <w:bCs/>
          <w:sz w:val="22"/>
          <w:szCs w:val="22"/>
        </w:rPr>
        <w:t>开标</w:t>
      </w:r>
      <w:bookmarkEnd w:id="98"/>
      <w:bookmarkEnd w:id="99"/>
      <w:bookmarkEnd w:id="100"/>
    </w:p>
    <w:p w:rsidR="007A2DA2" w:rsidRPr="007A0C1C" w:rsidRDefault="00C25E1E">
      <w:pPr>
        <w:spacing w:line="360" w:lineRule="auto"/>
        <w:ind w:left="660" w:hangingChars="300" w:hanging="660"/>
        <w:rPr>
          <w:rFonts w:ascii="宋体" w:hAnsi="宋体"/>
          <w:sz w:val="22"/>
          <w:szCs w:val="22"/>
        </w:rPr>
      </w:pPr>
      <w:r w:rsidRPr="007A0C1C">
        <w:rPr>
          <w:rFonts w:ascii="宋体" w:hAnsi="宋体"/>
          <w:sz w:val="22"/>
          <w:szCs w:val="22"/>
        </w:rPr>
        <w:t xml:space="preserve">23.1  </w:t>
      </w:r>
      <w:r w:rsidR="00E87BC4" w:rsidRPr="007A0C1C">
        <w:rPr>
          <w:rFonts w:ascii="宋体" w:hAnsi="宋体" w:hint="eastAsia"/>
          <w:sz w:val="22"/>
          <w:szCs w:val="22"/>
        </w:rPr>
        <w:t>招标</w:t>
      </w:r>
      <w:r w:rsidRPr="007A0C1C">
        <w:rPr>
          <w:rFonts w:ascii="宋体" w:hAnsi="宋体"/>
          <w:sz w:val="22"/>
          <w:szCs w:val="22"/>
        </w:rPr>
        <w:t>人和</w:t>
      </w:r>
      <w:r w:rsidR="00E87BC4" w:rsidRPr="007A0C1C">
        <w:rPr>
          <w:rFonts w:ascii="宋体" w:hAnsi="宋体" w:hint="eastAsia"/>
          <w:sz w:val="22"/>
          <w:szCs w:val="22"/>
        </w:rPr>
        <w:t>招标</w:t>
      </w:r>
      <w:r w:rsidRPr="007A0C1C">
        <w:rPr>
          <w:rFonts w:ascii="宋体" w:hAnsi="宋体"/>
          <w:sz w:val="22"/>
          <w:szCs w:val="22"/>
        </w:rPr>
        <w:t>代理机构在</w:t>
      </w:r>
      <w:r w:rsidR="00B7767A" w:rsidRPr="007A0C1C">
        <w:rPr>
          <w:rFonts w:ascii="宋体" w:hAnsi="宋体" w:hint="eastAsia"/>
          <w:sz w:val="22"/>
          <w:szCs w:val="22"/>
        </w:rPr>
        <w:t>第一章投标邀请函中约定的时间和地点</w:t>
      </w:r>
      <w:r w:rsidRPr="007A0C1C">
        <w:rPr>
          <w:rFonts w:ascii="宋体" w:hAnsi="宋体"/>
          <w:sz w:val="22"/>
          <w:szCs w:val="22"/>
        </w:rPr>
        <w:t>组织公开开标。</w:t>
      </w:r>
    </w:p>
    <w:p w:rsidR="007A2DA2" w:rsidRPr="007A0C1C" w:rsidRDefault="00C25E1E">
      <w:pPr>
        <w:snapToGrid w:val="0"/>
        <w:spacing w:line="360" w:lineRule="auto"/>
        <w:rPr>
          <w:rFonts w:ascii="宋体" w:hAnsi="宋体"/>
          <w:bCs/>
          <w:kern w:val="28"/>
          <w:sz w:val="22"/>
          <w:szCs w:val="22"/>
        </w:rPr>
      </w:pPr>
      <w:r w:rsidRPr="007A0C1C">
        <w:rPr>
          <w:rFonts w:ascii="宋体" w:hAnsi="宋体"/>
          <w:sz w:val="22"/>
          <w:szCs w:val="22"/>
        </w:rPr>
        <w:t>23.2</w:t>
      </w:r>
      <w:r w:rsidRPr="007A0C1C">
        <w:rPr>
          <w:rFonts w:ascii="宋体" w:hAnsi="宋体"/>
          <w:bCs/>
          <w:kern w:val="28"/>
          <w:sz w:val="22"/>
          <w:szCs w:val="22"/>
        </w:rPr>
        <w:t xml:space="preserve">  开标程序</w:t>
      </w:r>
    </w:p>
    <w:p w:rsidR="007A2DA2" w:rsidRPr="007A0C1C" w:rsidRDefault="00C25E1E" w:rsidP="0061623E">
      <w:pPr>
        <w:tabs>
          <w:tab w:val="left" w:pos="1620"/>
          <w:tab w:val="left" w:pos="1980"/>
        </w:tabs>
        <w:snapToGrid w:val="0"/>
        <w:spacing w:line="360" w:lineRule="auto"/>
        <w:ind w:left="708" w:hangingChars="322" w:hanging="708"/>
        <w:rPr>
          <w:rFonts w:ascii="宋体" w:hAnsi="宋体"/>
          <w:bCs/>
          <w:kern w:val="28"/>
          <w:sz w:val="22"/>
          <w:szCs w:val="22"/>
        </w:rPr>
      </w:pPr>
      <w:r w:rsidRPr="007A0C1C">
        <w:rPr>
          <w:rFonts w:ascii="宋体" w:hAnsi="宋体"/>
          <w:bCs/>
          <w:kern w:val="28"/>
          <w:sz w:val="22"/>
          <w:szCs w:val="22"/>
        </w:rPr>
        <w:t>23.2.1</w:t>
      </w:r>
      <w:r w:rsidRPr="007A0C1C">
        <w:rPr>
          <w:rFonts w:ascii="宋体" w:hAnsi="宋体" w:hint="eastAsia"/>
          <w:bCs/>
          <w:kern w:val="28"/>
          <w:sz w:val="22"/>
          <w:szCs w:val="22"/>
        </w:rPr>
        <w:t>开标会由</w:t>
      </w:r>
      <w:r w:rsidR="00E87BC4" w:rsidRPr="007A0C1C">
        <w:rPr>
          <w:rFonts w:ascii="宋体" w:hAnsi="宋体" w:hint="eastAsia"/>
          <w:bCs/>
          <w:kern w:val="28"/>
          <w:sz w:val="22"/>
          <w:szCs w:val="22"/>
        </w:rPr>
        <w:t>招标</w:t>
      </w:r>
      <w:r w:rsidRPr="007A0C1C">
        <w:rPr>
          <w:rFonts w:ascii="宋体" w:hAnsi="宋体" w:hint="eastAsia"/>
          <w:bCs/>
          <w:kern w:val="28"/>
          <w:sz w:val="22"/>
          <w:szCs w:val="22"/>
        </w:rPr>
        <w:t>代理机构主持，投标人的法定代表人或其授权代表务必携带有效身份证明准时参加开标会并签名报到，以证明其出席。投标人的法定代表人或其授权代表未参加开标会的，视同认可开标结果</w:t>
      </w:r>
      <w:r w:rsidRPr="007A0C1C">
        <w:rPr>
          <w:rFonts w:ascii="宋体" w:hAnsi="宋体"/>
          <w:bCs/>
          <w:kern w:val="28"/>
          <w:sz w:val="22"/>
          <w:szCs w:val="22"/>
        </w:rPr>
        <w:t>。</w:t>
      </w:r>
    </w:p>
    <w:p w:rsidR="007A2DA2" w:rsidRPr="007A0C1C" w:rsidRDefault="00C25E1E">
      <w:pPr>
        <w:snapToGrid w:val="0"/>
        <w:spacing w:line="360" w:lineRule="auto"/>
        <w:ind w:left="739" w:hangingChars="336" w:hanging="739"/>
        <w:rPr>
          <w:rFonts w:ascii="宋体" w:hAnsi="宋体"/>
          <w:bCs/>
          <w:kern w:val="28"/>
          <w:sz w:val="22"/>
          <w:szCs w:val="22"/>
        </w:rPr>
      </w:pPr>
      <w:r w:rsidRPr="007A0C1C">
        <w:rPr>
          <w:rFonts w:ascii="宋体" w:hAnsi="宋体"/>
          <w:bCs/>
          <w:kern w:val="28"/>
          <w:sz w:val="22"/>
          <w:szCs w:val="22"/>
        </w:rPr>
        <w:t>23.2.</w:t>
      </w:r>
      <w:r w:rsidRPr="007A0C1C">
        <w:rPr>
          <w:rFonts w:ascii="宋体" w:hAnsi="宋体" w:hint="eastAsia"/>
          <w:bCs/>
          <w:kern w:val="28"/>
          <w:sz w:val="22"/>
          <w:szCs w:val="22"/>
        </w:rPr>
        <w:t>2</w:t>
      </w:r>
      <w:r w:rsidRPr="007A0C1C">
        <w:rPr>
          <w:rFonts w:ascii="宋体" w:hAnsi="宋体"/>
          <w:bCs/>
          <w:kern w:val="28"/>
          <w:sz w:val="22"/>
          <w:szCs w:val="22"/>
        </w:rPr>
        <w:t xml:space="preserve"> 投标文件的密封等情况由采购人代表或</w:t>
      </w:r>
      <w:r w:rsidR="00E87BC4" w:rsidRPr="007A0C1C">
        <w:rPr>
          <w:rFonts w:ascii="宋体" w:hAnsi="宋体" w:hint="eastAsia"/>
          <w:bCs/>
          <w:kern w:val="28"/>
          <w:sz w:val="22"/>
          <w:szCs w:val="22"/>
        </w:rPr>
        <w:t>招标</w:t>
      </w:r>
      <w:r w:rsidRPr="007A0C1C">
        <w:rPr>
          <w:rFonts w:ascii="宋体" w:hAnsi="宋体"/>
          <w:bCs/>
          <w:kern w:val="28"/>
          <w:sz w:val="22"/>
          <w:szCs w:val="22"/>
        </w:rPr>
        <w:t>代理机构委托的公证机构（人员）检查，或由</w:t>
      </w:r>
      <w:r w:rsidR="00E87BC4" w:rsidRPr="007A0C1C">
        <w:rPr>
          <w:rFonts w:ascii="宋体" w:hAnsi="宋体" w:hint="eastAsia"/>
          <w:bCs/>
          <w:kern w:val="28"/>
          <w:sz w:val="22"/>
          <w:szCs w:val="22"/>
        </w:rPr>
        <w:t>招标</w:t>
      </w:r>
      <w:r w:rsidRPr="007A0C1C">
        <w:rPr>
          <w:rFonts w:ascii="宋体" w:hAnsi="宋体"/>
          <w:bCs/>
          <w:kern w:val="28"/>
          <w:sz w:val="22"/>
          <w:szCs w:val="22"/>
        </w:rPr>
        <w:t>人代表及投标文件第一递交登记人或投标人推选的代表检查。</w:t>
      </w:r>
    </w:p>
    <w:p w:rsidR="007A2DA2" w:rsidRPr="007A0C1C" w:rsidRDefault="00C25E1E" w:rsidP="0061623E">
      <w:pPr>
        <w:snapToGrid w:val="0"/>
        <w:spacing w:line="360" w:lineRule="auto"/>
        <w:ind w:left="816" w:hangingChars="371" w:hanging="816"/>
        <w:rPr>
          <w:rFonts w:ascii="宋体" w:hAnsi="宋体"/>
          <w:bCs/>
          <w:kern w:val="28"/>
          <w:sz w:val="22"/>
          <w:szCs w:val="22"/>
        </w:rPr>
      </w:pPr>
      <w:r w:rsidRPr="007A0C1C">
        <w:rPr>
          <w:rFonts w:ascii="宋体" w:hAnsi="宋体"/>
          <w:bCs/>
          <w:kern w:val="28"/>
          <w:sz w:val="22"/>
          <w:szCs w:val="22"/>
        </w:rPr>
        <w:t>23.2.</w:t>
      </w:r>
      <w:r w:rsidRPr="007A0C1C">
        <w:rPr>
          <w:rFonts w:ascii="宋体" w:hAnsi="宋体" w:hint="eastAsia"/>
          <w:bCs/>
          <w:kern w:val="28"/>
          <w:sz w:val="22"/>
          <w:szCs w:val="22"/>
        </w:rPr>
        <w:t>3</w:t>
      </w:r>
      <w:r w:rsidRPr="007A0C1C">
        <w:rPr>
          <w:rFonts w:ascii="宋体" w:hAnsi="宋体"/>
          <w:bCs/>
          <w:kern w:val="28"/>
          <w:sz w:val="22"/>
          <w:szCs w:val="22"/>
        </w:rPr>
        <w:t xml:space="preserve"> 投标文件经检查无误后，采购代理机构当众拆封《唱标信封》，宣读投标人名称、</w:t>
      </w:r>
      <w:r w:rsidRPr="007A0C1C">
        <w:rPr>
          <w:rFonts w:ascii="宋体" w:hAnsi="宋体" w:cs="宋体" w:hint="eastAsia"/>
          <w:bCs/>
          <w:kern w:val="28"/>
          <w:sz w:val="22"/>
          <w:szCs w:val="22"/>
        </w:rPr>
        <w:t>投标价格、价格折扣</w:t>
      </w:r>
      <w:r w:rsidRPr="007A0C1C">
        <w:rPr>
          <w:rFonts w:ascii="宋体" w:hAnsi="宋体"/>
          <w:bCs/>
          <w:kern w:val="28"/>
          <w:sz w:val="22"/>
          <w:szCs w:val="22"/>
        </w:rPr>
        <w:t>及投标</w:t>
      </w:r>
      <w:r w:rsidRPr="007A0C1C">
        <w:rPr>
          <w:rFonts w:ascii="宋体" w:hAnsi="宋体" w:hint="eastAsia"/>
          <w:bCs/>
          <w:kern w:val="28"/>
          <w:sz w:val="22"/>
          <w:szCs w:val="22"/>
        </w:rPr>
        <w:t>报价一览表的</w:t>
      </w:r>
      <w:r w:rsidRPr="007A0C1C">
        <w:rPr>
          <w:rFonts w:ascii="宋体" w:hAnsi="宋体"/>
          <w:bCs/>
          <w:kern w:val="28"/>
          <w:sz w:val="22"/>
          <w:szCs w:val="22"/>
        </w:rPr>
        <w:t>其他主要内容。</w:t>
      </w:r>
    </w:p>
    <w:p w:rsidR="007A2DA2" w:rsidRPr="007A0C1C" w:rsidRDefault="00C25E1E" w:rsidP="0061623E">
      <w:pPr>
        <w:snapToGrid w:val="0"/>
        <w:spacing w:line="360" w:lineRule="auto"/>
        <w:ind w:left="816" w:hangingChars="371" w:hanging="816"/>
        <w:rPr>
          <w:rFonts w:ascii="宋体" w:hAnsi="宋体"/>
          <w:bCs/>
          <w:kern w:val="28"/>
          <w:sz w:val="22"/>
          <w:szCs w:val="22"/>
        </w:rPr>
      </w:pPr>
      <w:r w:rsidRPr="007A0C1C">
        <w:rPr>
          <w:rFonts w:ascii="宋体" w:hAnsi="宋体"/>
          <w:bCs/>
          <w:kern w:val="28"/>
          <w:sz w:val="22"/>
          <w:szCs w:val="22"/>
        </w:rPr>
        <w:t>23.2.</w:t>
      </w:r>
      <w:r w:rsidRPr="007A0C1C">
        <w:rPr>
          <w:rFonts w:ascii="宋体" w:hAnsi="宋体" w:hint="eastAsia"/>
          <w:bCs/>
          <w:kern w:val="28"/>
          <w:sz w:val="22"/>
          <w:szCs w:val="22"/>
        </w:rPr>
        <w:t>4</w:t>
      </w:r>
      <w:r w:rsidRPr="007A0C1C">
        <w:rPr>
          <w:rFonts w:ascii="宋体" w:hAnsi="宋体"/>
          <w:bCs/>
          <w:kern w:val="28"/>
          <w:sz w:val="22"/>
          <w:szCs w:val="22"/>
        </w:rPr>
        <w:t xml:space="preserve"> 若采购代理机构宣读的结果与《唱标信封》</w:t>
      </w:r>
      <w:r w:rsidRPr="007A0C1C">
        <w:rPr>
          <w:rFonts w:ascii="宋体" w:hAnsi="宋体" w:hint="eastAsia"/>
          <w:bCs/>
          <w:kern w:val="28"/>
          <w:sz w:val="22"/>
          <w:szCs w:val="22"/>
        </w:rPr>
        <w:t>内容</w:t>
      </w:r>
      <w:r w:rsidRPr="007A0C1C">
        <w:rPr>
          <w:rFonts w:ascii="宋体" w:hAnsi="宋体"/>
          <w:bCs/>
          <w:kern w:val="28"/>
          <w:sz w:val="22"/>
          <w:szCs w:val="22"/>
        </w:rPr>
        <w:t>不符，投标人有权当场提出异议，经采购人或采购代理机构委托的公证机构（人员），或采购人及采购代理机构当场核查确认有误的，可重新宣读其《唱标信封》情况。若投标人当场未提出异议，则视为投标人已确认采购代理机构人宣读的结果。</w:t>
      </w:r>
    </w:p>
    <w:p w:rsidR="00170AFD" w:rsidRPr="007A0C1C" w:rsidRDefault="00170AFD" w:rsidP="00170AFD">
      <w:pPr>
        <w:spacing w:line="360" w:lineRule="auto"/>
        <w:ind w:left="770" w:right="18" w:hangingChars="350" w:hanging="770"/>
        <w:rPr>
          <w:rFonts w:hAnsi="宋体"/>
          <w:szCs w:val="21"/>
        </w:rPr>
      </w:pPr>
      <w:r w:rsidRPr="007A0C1C">
        <w:rPr>
          <w:rFonts w:ascii="宋体" w:hAnsi="宋体" w:hint="eastAsia"/>
          <w:sz w:val="22"/>
          <w:szCs w:val="22"/>
        </w:rPr>
        <w:t>2</w:t>
      </w:r>
      <w:r w:rsidRPr="007A0C1C">
        <w:rPr>
          <w:rFonts w:ascii="宋体" w:hAnsi="宋体"/>
          <w:sz w:val="22"/>
          <w:szCs w:val="22"/>
        </w:rPr>
        <w:t xml:space="preserve">3.2.5 </w:t>
      </w:r>
      <w:r w:rsidRPr="007A0C1C">
        <w:rPr>
          <w:rFonts w:hAnsi="宋体" w:hint="eastAsia"/>
          <w:szCs w:val="21"/>
        </w:rPr>
        <w:t>投标人对开标有异议的，应当在开标现场提出，采购代理机构应当当场作出答复，并制作记录。</w:t>
      </w:r>
    </w:p>
    <w:p w:rsidR="00170AFD" w:rsidRPr="007A0C1C" w:rsidRDefault="00170AFD" w:rsidP="00170AFD">
      <w:pPr>
        <w:spacing w:line="360" w:lineRule="auto"/>
        <w:ind w:left="770" w:right="18" w:hangingChars="350" w:hanging="770"/>
        <w:rPr>
          <w:rFonts w:hAnsi="宋体"/>
          <w:szCs w:val="21"/>
        </w:rPr>
      </w:pPr>
      <w:r w:rsidRPr="007A0C1C">
        <w:rPr>
          <w:rFonts w:ascii="宋体" w:hAnsi="宋体"/>
          <w:sz w:val="22"/>
          <w:szCs w:val="22"/>
        </w:rPr>
        <w:t xml:space="preserve">23.2.6 </w:t>
      </w:r>
      <w:r w:rsidRPr="007A0C1C">
        <w:rPr>
          <w:rFonts w:hAnsi="宋体" w:hint="eastAsia"/>
          <w:szCs w:val="21"/>
        </w:rPr>
        <w:t>采购代理机构</w:t>
      </w:r>
      <w:r w:rsidRPr="007A0C1C">
        <w:rPr>
          <w:rFonts w:hAnsi="宋体"/>
          <w:szCs w:val="21"/>
        </w:rPr>
        <w:t>将做</w:t>
      </w:r>
      <w:r w:rsidRPr="007A0C1C">
        <w:rPr>
          <w:rFonts w:hAnsi="宋体" w:hint="eastAsia"/>
          <w:szCs w:val="21"/>
        </w:rPr>
        <w:t>开标</w:t>
      </w:r>
      <w:r w:rsidRPr="007A0C1C">
        <w:rPr>
          <w:rFonts w:hAnsi="宋体"/>
          <w:szCs w:val="21"/>
        </w:rPr>
        <w:t>记录</w:t>
      </w:r>
      <w:r w:rsidRPr="007A0C1C">
        <w:rPr>
          <w:rFonts w:hAnsi="宋体" w:hint="eastAsia"/>
          <w:szCs w:val="21"/>
        </w:rPr>
        <w:t>，开标记录</w:t>
      </w:r>
      <w:r w:rsidRPr="007A0C1C">
        <w:rPr>
          <w:rFonts w:ascii="宋体" w:hAnsi="宋体" w:hint="eastAsia"/>
          <w:szCs w:val="21"/>
        </w:rPr>
        <w:t>包括第</w:t>
      </w:r>
      <w:r w:rsidRPr="007A0C1C">
        <w:rPr>
          <w:rFonts w:ascii="宋体" w:hAnsi="宋体"/>
          <w:szCs w:val="21"/>
        </w:rPr>
        <w:t>23.2.5</w:t>
      </w:r>
      <w:r w:rsidRPr="007A0C1C">
        <w:rPr>
          <w:rFonts w:ascii="宋体" w:hAnsi="宋体" w:hint="eastAsia"/>
          <w:szCs w:val="21"/>
        </w:rPr>
        <w:t>款发生</w:t>
      </w:r>
      <w:r w:rsidRPr="007A0C1C">
        <w:rPr>
          <w:rFonts w:hAnsi="宋体" w:hint="eastAsia"/>
          <w:szCs w:val="21"/>
        </w:rPr>
        <w:t>的异议及答复、按第</w:t>
      </w:r>
      <w:r w:rsidRPr="007A0C1C">
        <w:rPr>
          <w:rFonts w:ascii="宋体" w:hAnsi="宋体"/>
          <w:szCs w:val="21"/>
        </w:rPr>
        <w:t>23.2.4</w:t>
      </w:r>
      <w:r w:rsidRPr="007A0C1C">
        <w:rPr>
          <w:rFonts w:hAnsi="宋体"/>
          <w:szCs w:val="21"/>
        </w:rPr>
        <w:t>款的规定在开标时宣读的全部内容。</w:t>
      </w:r>
    </w:p>
    <w:p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101" w:name="_Toc441844080"/>
      <w:bookmarkStart w:id="102" w:name="_Toc439325688"/>
      <w:bookmarkStart w:id="103" w:name="_Toc5131371"/>
      <w:r w:rsidRPr="007A0C1C">
        <w:rPr>
          <w:rFonts w:ascii="宋体" w:hAnsi="宋体"/>
          <w:b/>
          <w:bCs/>
          <w:sz w:val="22"/>
          <w:szCs w:val="22"/>
        </w:rPr>
        <w:t>评标委员会</w:t>
      </w:r>
      <w:bookmarkEnd w:id="101"/>
      <w:bookmarkEnd w:id="102"/>
      <w:bookmarkEnd w:id="103"/>
    </w:p>
    <w:p w:rsidR="007A2DA2" w:rsidRPr="007A0C1C" w:rsidRDefault="00C25E1E">
      <w:pPr>
        <w:spacing w:line="360" w:lineRule="auto"/>
        <w:ind w:left="632" w:hanging="632"/>
        <w:rPr>
          <w:rFonts w:ascii="宋体" w:hAnsi="宋体"/>
          <w:sz w:val="22"/>
          <w:szCs w:val="22"/>
        </w:rPr>
      </w:pPr>
      <w:r w:rsidRPr="007A0C1C">
        <w:rPr>
          <w:rFonts w:ascii="宋体" w:hAnsi="宋体"/>
          <w:sz w:val="22"/>
          <w:szCs w:val="22"/>
        </w:rPr>
        <w:t>24.1  依法组成评标委员会，评标委员会由采购人和有关技术、经济等方面的专家组成，成员人数为不少于</w:t>
      </w:r>
      <w:r w:rsidR="00A2137E" w:rsidRPr="007A0C1C">
        <w:rPr>
          <w:rFonts w:ascii="宋体" w:hAnsi="宋体" w:hint="eastAsia"/>
          <w:sz w:val="22"/>
          <w:szCs w:val="22"/>
        </w:rPr>
        <w:t>5</w:t>
      </w:r>
      <w:r w:rsidRPr="007A0C1C">
        <w:rPr>
          <w:rFonts w:ascii="宋体" w:hAnsi="宋体"/>
          <w:sz w:val="22"/>
          <w:szCs w:val="22"/>
        </w:rPr>
        <w:t>人以上单数，其中技术、经济等方面的专家不少于成员总数的三分之二。</w:t>
      </w:r>
    </w:p>
    <w:p w:rsidR="007A2DA2" w:rsidRPr="007A0C1C" w:rsidRDefault="00C25E1E">
      <w:pPr>
        <w:spacing w:line="360" w:lineRule="auto"/>
        <w:ind w:left="704" w:hangingChars="320" w:hanging="704"/>
        <w:rPr>
          <w:rFonts w:ascii="宋体" w:hAnsi="宋体"/>
          <w:sz w:val="22"/>
          <w:szCs w:val="22"/>
          <w:lang w:val="zh-CN"/>
        </w:rPr>
      </w:pPr>
      <w:r w:rsidRPr="007A0C1C">
        <w:rPr>
          <w:rFonts w:ascii="宋体" w:hAnsi="宋体"/>
          <w:sz w:val="22"/>
          <w:szCs w:val="22"/>
          <w:lang w:val="zh-CN"/>
        </w:rPr>
        <w:t>24.2  评标委员会将只对确定为实质上响应招标文件要求的投标，即对</w:t>
      </w:r>
      <w:r w:rsidR="00170AFD" w:rsidRPr="007A0C1C">
        <w:rPr>
          <w:rFonts w:ascii="宋体" w:hAnsi="宋体" w:hint="eastAsia"/>
          <w:sz w:val="22"/>
          <w:szCs w:val="22"/>
          <w:lang w:val="zh-CN"/>
        </w:rPr>
        <w:t>资格、</w:t>
      </w:r>
      <w:r w:rsidRPr="007A0C1C">
        <w:rPr>
          <w:rFonts w:ascii="宋体" w:hAnsi="宋体" w:hint="eastAsia"/>
          <w:sz w:val="22"/>
          <w:szCs w:val="22"/>
          <w:lang w:val="zh-CN"/>
        </w:rPr>
        <w:t>符合性审查合格的投标文件进行商务和技术评估</w:t>
      </w:r>
      <w:r w:rsidRPr="007A0C1C">
        <w:rPr>
          <w:rFonts w:ascii="宋体" w:hAnsi="宋体"/>
          <w:sz w:val="22"/>
          <w:szCs w:val="22"/>
          <w:lang w:val="zh-CN"/>
        </w:rPr>
        <w:t>，响应的依据是招标文件本身的内容，而不寻求其它证据。实质上响应的投标应该是与招标文件要求的全部主要条款、条件和规格相符，没有重大偏离的投标。</w:t>
      </w:r>
    </w:p>
    <w:p w:rsidR="007A2DA2" w:rsidRPr="007A0C1C" w:rsidRDefault="00C25E1E" w:rsidP="00170AFD">
      <w:pPr>
        <w:spacing w:line="360" w:lineRule="auto"/>
        <w:ind w:left="704" w:hangingChars="320" w:hanging="704"/>
        <w:rPr>
          <w:rFonts w:ascii="宋体" w:hAnsi="宋体"/>
          <w:sz w:val="22"/>
          <w:szCs w:val="22"/>
          <w:lang w:val="zh-CN"/>
        </w:rPr>
      </w:pPr>
      <w:r w:rsidRPr="007A0C1C">
        <w:rPr>
          <w:rFonts w:ascii="宋体" w:hAnsi="宋体"/>
          <w:sz w:val="22"/>
          <w:szCs w:val="22"/>
          <w:lang w:val="zh-CN"/>
        </w:rPr>
        <w:t>24.3</w:t>
      </w:r>
      <w:r w:rsidR="00170AFD" w:rsidRPr="007A0C1C">
        <w:rPr>
          <w:rFonts w:ascii="宋体" w:hAnsi="宋体"/>
          <w:sz w:val="22"/>
          <w:szCs w:val="22"/>
          <w:lang w:val="zh-CN"/>
        </w:rPr>
        <w:t xml:space="preserve">  </w:t>
      </w:r>
      <w:r w:rsidRPr="007A0C1C">
        <w:rPr>
          <w:rFonts w:ascii="宋体" w:hAnsi="宋体"/>
          <w:sz w:val="22"/>
          <w:szCs w:val="22"/>
          <w:lang w:val="zh-CN"/>
        </w:rPr>
        <w:t>评标委员会依法根据招标文件的规定，进行投标文件的评审、得出评审结果，评标委员会递交评标报告并依法向</w:t>
      </w:r>
      <w:r w:rsidR="00E87BC4" w:rsidRPr="007A0C1C">
        <w:rPr>
          <w:rFonts w:ascii="宋体" w:hAnsi="宋体"/>
          <w:sz w:val="22"/>
          <w:szCs w:val="22"/>
          <w:lang w:val="zh-CN"/>
        </w:rPr>
        <w:t>招标</w:t>
      </w:r>
      <w:r w:rsidRPr="007A0C1C">
        <w:rPr>
          <w:rFonts w:ascii="宋体" w:hAnsi="宋体"/>
          <w:sz w:val="22"/>
          <w:szCs w:val="22"/>
          <w:lang w:val="zh-CN"/>
        </w:rPr>
        <w:t>人推荐中标候选人。</w:t>
      </w:r>
    </w:p>
    <w:p w:rsidR="007A2DA2" w:rsidRPr="007A0C1C" w:rsidRDefault="00C25E1E" w:rsidP="00A2137E">
      <w:pPr>
        <w:spacing w:line="360" w:lineRule="auto"/>
        <w:ind w:left="660" w:hangingChars="300" w:hanging="660"/>
        <w:rPr>
          <w:rFonts w:ascii="宋体" w:hAnsi="宋体"/>
          <w:sz w:val="22"/>
          <w:szCs w:val="22"/>
          <w:lang w:val="zh-CN"/>
        </w:rPr>
      </w:pPr>
      <w:r w:rsidRPr="007A0C1C">
        <w:rPr>
          <w:rFonts w:ascii="宋体" w:hAnsi="宋体"/>
          <w:sz w:val="22"/>
          <w:szCs w:val="22"/>
          <w:lang w:val="zh-CN"/>
        </w:rPr>
        <w:t>24.4  所有参加评标人员必须遵守国家、地方政府以及东莞市交通投资集团有限公司制定的有关</w:t>
      </w:r>
      <w:r w:rsidR="000E0658" w:rsidRPr="007A0C1C">
        <w:rPr>
          <w:rFonts w:ascii="宋体" w:hAnsi="宋体" w:hint="eastAsia"/>
          <w:sz w:val="22"/>
          <w:szCs w:val="22"/>
          <w:lang w:val="zh-CN"/>
        </w:rPr>
        <w:t>招标</w:t>
      </w:r>
      <w:r w:rsidRPr="007A0C1C">
        <w:rPr>
          <w:rFonts w:ascii="宋体" w:hAnsi="宋体"/>
          <w:sz w:val="22"/>
          <w:szCs w:val="22"/>
          <w:lang w:val="zh-CN"/>
        </w:rPr>
        <w:t>采购的法则、规定，遵守有关</w:t>
      </w:r>
      <w:r w:rsidR="000E0658" w:rsidRPr="007A0C1C">
        <w:rPr>
          <w:rFonts w:ascii="宋体" w:hAnsi="宋体" w:hint="eastAsia"/>
          <w:sz w:val="22"/>
          <w:szCs w:val="22"/>
          <w:lang w:val="zh-CN"/>
        </w:rPr>
        <w:t>招标</w:t>
      </w:r>
      <w:r w:rsidRPr="007A0C1C">
        <w:rPr>
          <w:rFonts w:ascii="宋体" w:hAnsi="宋体"/>
          <w:sz w:val="22"/>
          <w:szCs w:val="22"/>
          <w:lang w:val="zh-CN"/>
        </w:rPr>
        <w:t>采购的保密制度；如有违反者，给予行政处分；情节严重，构成犯罪的，由司法机关依法追究其刑事责任。</w:t>
      </w:r>
    </w:p>
    <w:p w:rsidR="007A2DA2" w:rsidRPr="007A0C1C" w:rsidRDefault="00C25E1E">
      <w:pPr>
        <w:spacing w:line="360" w:lineRule="auto"/>
        <w:ind w:left="567" w:hanging="567"/>
        <w:rPr>
          <w:rFonts w:ascii="宋体" w:hAnsi="宋体"/>
          <w:sz w:val="22"/>
          <w:szCs w:val="22"/>
          <w:lang w:val="zh-CN"/>
        </w:rPr>
      </w:pPr>
      <w:r w:rsidRPr="007A0C1C">
        <w:rPr>
          <w:rFonts w:ascii="宋体" w:hAnsi="宋体"/>
          <w:sz w:val="22"/>
          <w:szCs w:val="22"/>
          <w:lang w:val="zh-CN"/>
        </w:rPr>
        <w:lastRenderedPageBreak/>
        <w:t>24.5  全体参与评标人员：</w:t>
      </w:r>
    </w:p>
    <w:p w:rsidR="007A2DA2" w:rsidRPr="007A0C1C" w:rsidRDefault="00C25E1E">
      <w:pPr>
        <w:spacing w:line="360" w:lineRule="auto"/>
        <w:rPr>
          <w:rFonts w:ascii="宋体" w:hAnsi="宋体"/>
          <w:sz w:val="22"/>
          <w:szCs w:val="22"/>
          <w:lang w:val="zh-CN"/>
        </w:rPr>
      </w:pPr>
      <w:r w:rsidRPr="007A0C1C">
        <w:rPr>
          <w:rFonts w:ascii="宋体" w:hAnsi="宋体"/>
          <w:sz w:val="22"/>
          <w:szCs w:val="22"/>
          <w:lang w:val="zh-CN"/>
        </w:rPr>
        <w:t>24.5.1 必须遵守评标纪律、不得泄密；</w:t>
      </w:r>
    </w:p>
    <w:p w:rsidR="007A2DA2" w:rsidRPr="007A0C1C" w:rsidRDefault="00C25E1E">
      <w:pPr>
        <w:spacing w:line="360" w:lineRule="auto"/>
        <w:rPr>
          <w:rFonts w:ascii="宋体" w:hAnsi="宋体"/>
          <w:sz w:val="22"/>
          <w:szCs w:val="22"/>
          <w:lang w:val="zh-CN"/>
        </w:rPr>
      </w:pPr>
      <w:r w:rsidRPr="007A0C1C">
        <w:rPr>
          <w:rFonts w:ascii="宋体" w:hAnsi="宋体"/>
          <w:sz w:val="22"/>
          <w:szCs w:val="22"/>
          <w:lang w:val="zh-CN"/>
        </w:rPr>
        <w:t>24.5.2 必须公正、不得循私；</w:t>
      </w:r>
    </w:p>
    <w:p w:rsidR="007A2DA2" w:rsidRPr="007A0C1C" w:rsidRDefault="00C25E1E">
      <w:pPr>
        <w:spacing w:line="360" w:lineRule="auto"/>
        <w:rPr>
          <w:rFonts w:ascii="宋体" w:hAnsi="宋体"/>
          <w:sz w:val="22"/>
          <w:szCs w:val="22"/>
          <w:lang w:val="zh-CN"/>
        </w:rPr>
      </w:pPr>
      <w:r w:rsidRPr="007A0C1C">
        <w:rPr>
          <w:rFonts w:ascii="宋体" w:hAnsi="宋体"/>
          <w:sz w:val="22"/>
          <w:szCs w:val="22"/>
          <w:lang w:val="zh-CN"/>
        </w:rPr>
        <w:t>24.5.3 必须科学、不得草率；</w:t>
      </w:r>
    </w:p>
    <w:p w:rsidR="007A2DA2" w:rsidRPr="007A0C1C" w:rsidRDefault="00C25E1E">
      <w:pPr>
        <w:spacing w:line="360" w:lineRule="auto"/>
        <w:rPr>
          <w:rFonts w:ascii="宋体" w:hAnsi="宋体"/>
          <w:sz w:val="22"/>
          <w:szCs w:val="22"/>
          <w:lang w:val="zh-CN"/>
        </w:rPr>
      </w:pPr>
      <w:r w:rsidRPr="007A0C1C">
        <w:rPr>
          <w:rFonts w:ascii="宋体" w:hAnsi="宋体"/>
          <w:sz w:val="22"/>
          <w:szCs w:val="22"/>
          <w:lang w:val="zh-CN"/>
        </w:rPr>
        <w:t>24.5.4 必须客观、不得带有成见；</w:t>
      </w:r>
    </w:p>
    <w:p w:rsidR="007A2DA2" w:rsidRPr="007A0C1C" w:rsidRDefault="00C25E1E">
      <w:pPr>
        <w:spacing w:line="360" w:lineRule="auto"/>
        <w:rPr>
          <w:rFonts w:ascii="宋体" w:hAnsi="宋体"/>
          <w:sz w:val="22"/>
          <w:szCs w:val="22"/>
          <w:lang w:val="zh-CN"/>
        </w:rPr>
      </w:pPr>
      <w:r w:rsidRPr="007A0C1C">
        <w:rPr>
          <w:rFonts w:ascii="宋体" w:hAnsi="宋体"/>
          <w:sz w:val="22"/>
          <w:szCs w:val="22"/>
          <w:lang w:val="zh-CN"/>
        </w:rPr>
        <w:t>24.5.5 必须平等、不得强加于人；</w:t>
      </w:r>
    </w:p>
    <w:p w:rsidR="007A2DA2" w:rsidRPr="007A0C1C" w:rsidRDefault="00C25E1E">
      <w:pPr>
        <w:spacing w:line="360" w:lineRule="auto"/>
        <w:rPr>
          <w:rFonts w:ascii="宋体" w:hAnsi="宋体"/>
          <w:sz w:val="22"/>
          <w:szCs w:val="22"/>
          <w:lang w:val="zh-CN"/>
        </w:rPr>
      </w:pPr>
      <w:r w:rsidRPr="007A0C1C">
        <w:rPr>
          <w:rFonts w:ascii="宋体" w:hAnsi="宋体"/>
          <w:sz w:val="22"/>
          <w:szCs w:val="22"/>
          <w:lang w:val="zh-CN"/>
        </w:rPr>
        <w:t>24.5.6 必须严谨、不得随意马虎。</w:t>
      </w:r>
    </w:p>
    <w:p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104" w:name="_Toc441844081"/>
      <w:bookmarkStart w:id="105" w:name="_Toc5131372"/>
      <w:r w:rsidRPr="007A0C1C">
        <w:rPr>
          <w:rFonts w:ascii="宋体" w:hAnsi="宋体"/>
          <w:b/>
          <w:bCs/>
          <w:sz w:val="22"/>
          <w:szCs w:val="22"/>
        </w:rPr>
        <w:t>评标过程的保密性</w:t>
      </w:r>
      <w:bookmarkEnd w:id="104"/>
      <w:bookmarkEnd w:id="105"/>
    </w:p>
    <w:p w:rsidR="007A2DA2" w:rsidRPr="007A0C1C" w:rsidRDefault="00C25E1E">
      <w:pPr>
        <w:tabs>
          <w:tab w:val="left" w:pos="567"/>
        </w:tabs>
        <w:spacing w:line="360" w:lineRule="auto"/>
        <w:ind w:left="567" w:right="18" w:hanging="567"/>
        <w:rPr>
          <w:rFonts w:ascii="宋体" w:hAnsi="宋体"/>
          <w:sz w:val="22"/>
          <w:szCs w:val="22"/>
          <w:lang w:val="zh-CN"/>
        </w:rPr>
      </w:pPr>
      <w:r w:rsidRPr="007A0C1C">
        <w:rPr>
          <w:rFonts w:ascii="宋体" w:hAnsi="宋体"/>
          <w:sz w:val="22"/>
          <w:szCs w:val="22"/>
          <w:lang w:val="zh-CN"/>
        </w:rPr>
        <w:t>25.1</w:t>
      </w:r>
      <w:r w:rsidRPr="007A0C1C">
        <w:rPr>
          <w:rFonts w:ascii="宋体" w:hAnsi="宋体"/>
          <w:sz w:val="22"/>
          <w:szCs w:val="22"/>
          <w:lang w:val="zh-CN"/>
        </w:rPr>
        <w:tab/>
        <w:t>递交投标文件后，直至向中标人授予合同时止，凡与审查、澄清、评估和比较投标报价的有关资料以及</w:t>
      </w:r>
      <w:r w:rsidRPr="007A0C1C">
        <w:rPr>
          <w:rFonts w:ascii="宋体" w:hAnsi="宋体"/>
          <w:sz w:val="22"/>
          <w:szCs w:val="22"/>
        </w:rPr>
        <w:t>授标</w:t>
      </w:r>
      <w:r w:rsidRPr="007A0C1C">
        <w:rPr>
          <w:rFonts w:ascii="宋体" w:hAnsi="宋体"/>
          <w:sz w:val="22"/>
          <w:szCs w:val="22"/>
          <w:lang w:val="zh-CN"/>
        </w:rPr>
        <w:t>意见等，</w:t>
      </w:r>
      <w:r w:rsidRPr="007A0C1C">
        <w:rPr>
          <w:rFonts w:ascii="宋体" w:hAnsi="宋体"/>
          <w:sz w:val="22"/>
          <w:szCs w:val="22"/>
        </w:rPr>
        <w:t>参与评标工作的有关人员</w:t>
      </w:r>
      <w:r w:rsidRPr="007A0C1C">
        <w:rPr>
          <w:rFonts w:ascii="宋体" w:hAnsi="宋体"/>
          <w:sz w:val="22"/>
          <w:szCs w:val="22"/>
          <w:lang w:val="zh-CN"/>
        </w:rPr>
        <w:t>均不得向投标人及与评审无关的其他人透露，否则追究有关当事人的法律责任。</w:t>
      </w:r>
    </w:p>
    <w:p w:rsidR="007A2DA2" w:rsidRPr="007A0C1C" w:rsidRDefault="00C25E1E">
      <w:pPr>
        <w:tabs>
          <w:tab w:val="left" w:pos="567"/>
        </w:tabs>
        <w:spacing w:line="360" w:lineRule="auto"/>
        <w:ind w:left="567" w:right="18" w:hanging="567"/>
        <w:rPr>
          <w:rFonts w:ascii="宋体" w:hAnsi="宋体"/>
          <w:sz w:val="22"/>
          <w:szCs w:val="22"/>
          <w:lang w:val="zh-CN"/>
        </w:rPr>
      </w:pPr>
      <w:r w:rsidRPr="007A0C1C">
        <w:rPr>
          <w:rFonts w:ascii="宋体" w:hAnsi="宋体"/>
          <w:sz w:val="22"/>
          <w:szCs w:val="22"/>
          <w:lang w:val="zh-CN"/>
        </w:rPr>
        <w:t>25.2</w:t>
      </w:r>
      <w:r w:rsidRPr="007A0C1C">
        <w:rPr>
          <w:rFonts w:ascii="宋体" w:hAnsi="宋体"/>
          <w:sz w:val="22"/>
          <w:szCs w:val="22"/>
          <w:lang w:val="zh-CN"/>
        </w:rPr>
        <w:tab/>
        <w:t>在评标过程中，如果投标人试图在投标文件审查、澄清、比较及授予合同方面向</w:t>
      </w:r>
      <w:r w:rsidR="00E87BC4" w:rsidRPr="007A0C1C">
        <w:rPr>
          <w:rFonts w:ascii="宋体" w:hAnsi="宋体"/>
          <w:sz w:val="22"/>
          <w:szCs w:val="22"/>
          <w:lang w:val="zh-CN"/>
        </w:rPr>
        <w:t>招标</w:t>
      </w:r>
      <w:r w:rsidRPr="007A0C1C">
        <w:rPr>
          <w:rFonts w:ascii="宋体" w:hAnsi="宋体"/>
          <w:sz w:val="22"/>
          <w:szCs w:val="22"/>
          <w:lang w:val="zh-CN"/>
        </w:rPr>
        <w:t>代理机构和</w:t>
      </w:r>
      <w:r w:rsidR="00E87BC4" w:rsidRPr="007A0C1C">
        <w:rPr>
          <w:rFonts w:ascii="宋体" w:hAnsi="宋体"/>
          <w:sz w:val="22"/>
          <w:szCs w:val="22"/>
          <w:lang w:val="zh-CN"/>
        </w:rPr>
        <w:t>招标</w:t>
      </w:r>
      <w:r w:rsidRPr="007A0C1C">
        <w:rPr>
          <w:rFonts w:ascii="宋体" w:hAnsi="宋体"/>
          <w:sz w:val="22"/>
          <w:szCs w:val="22"/>
          <w:lang w:val="zh-CN"/>
        </w:rPr>
        <w:t>人施加任何影响，其投标文件将被拒绝。</w:t>
      </w:r>
    </w:p>
    <w:p w:rsidR="007A2DA2" w:rsidRPr="007A0C1C" w:rsidRDefault="00C25E1E">
      <w:pPr>
        <w:tabs>
          <w:tab w:val="left" w:pos="567"/>
        </w:tabs>
        <w:spacing w:line="360" w:lineRule="auto"/>
        <w:ind w:left="567" w:right="18" w:hanging="567"/>
        <w:rPr>
          <w:rFonts w:ascii="宋体" w:hAnsi="宋体"/>
          <w:sz w:val="22"/>
          <w:szCs w:val="22"/>
        </w:rPr>
      </w:pPr>
      <w:r w:rsidRPr="007A0C1C">
        <w:rPr>
          <w:rFonts w:ascii="宋体" w:hAnsi="宋体"/>
          <w:sz w:val="22"/>
          <w:szCs w:val="22"/>
          <w:lang w:val="zh-CN"/>
        </w:rPr>
        <w:t xml:space="preserve">25.3 </w:t>
      </w:r>
      <w:r w:rsidRPr="007A0C1C">
        <w:rPr>
          <w:rFonts w:ascii="宋体" w:hAnsi="宋体"/>
          <w:sz w:val="22"/>
          <w:szCs w:val="22"/>
        </w:rPr>
        <w:t>凡参与评标工作的有关人员均应自觉接受</w:t>
      </w:r>
      <w:r w:rsidR="00E87BC4" w:rsidRPr="007A0C1C">
        <w:rPr>
          <w:rFonts w:ascii="宋体" w:hAnsi="宋体"/>
          <w:sz w:val="22"/>
          <w:szCs w:val="22"/>
        </w:rPr>
        <w:t>招标</w:t>
      </w:r>
      <w:r w:rsidRPr="007A0C1C">
        <w:rPr>
          <w:rFonts w:ascii="宋体" w:hAnsi="宋体"/>
          <w:sz w:val="22"/>
          <w:szCs w:val="22"/>
        </w:rPr>
        <w:t>人或</w:t>
      </w:r>
      <w:r w:rsidR="00E87BC4" w:rsidRPr="007A0C1C">
        <w:rPr>
          <w:rFonts w:ascii="宋体" w:hAnsi="宋体"/>
          <w:sz w:val="22"/>
          <w:szCs w:val="22"/>
        </w:rPr>
        <w:t>招标</w:t>
      </w:r>
      <w:r w:rsidRPr="007A0C1C">
        <w:rPr>
          <w:rFonts w:ascii="宋体" w:hAnsi="宋体"/>
          <w:sz w:val="22"/>
          <w:szCs w:val="22"/>
        </w:rPr>
        <w:t>人主管部门或相关</w:t>
      </w:r>
      <w:r w:rsidR="00E87BC4" w:rsidRPr="007A0C1C">
        <w:rPr>
          <w:rFonts w:ascii="宋体" w:hAnsi="宋体"/>
          <w:sz w:val="22"/>
          <w:szCs w:val="22"/>
        </w:rPr>
        <w:t>招标</w:t>
      </w:r>
      <w:r w:rsidRPr="007A0C1C">
        <w:rPr>
          <w:rFonts w:ascii="宋体" w:hAnsi="宋体"/>
          <w:sz w:val="22"/>
          <w:szCs w:val="22"/>
        </w:rPr>
        <w:t>主管部门的监督，不得向他人透露已获得招标文件的潜在投标人的名称、数量以及可能影响公平竞争的有关投标报价的其他情况。</w:t>
      </w:r>
    </w:p>
    <w:p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106" w:name="_Toc441844082"/>
      <w:bookmarkStart w:id="107" w:name="_Toc5131373"/>
      <w:r w:rsidRPr="007A0C1C">
        <w:rPr>
          <w:rFonts w:ascii="宋体" w:hAnsi="宋体"/>
          <w:b/>
          <w:bCs/>
          <w:sz w:val="22"/>
          <w:szCs w:val="22"/>
        </w:rPr>
        <w:t>投标文件</w:t>
      </w:r>
      <w:bookmarkEnd w:id="106"/>
      <w:r w:rsidRPr="007A0C1C">
        <w:rPr>
          <w:rFonts w:ascii="宋体" w:hAnsi="宋体" w:hint="eastAsia"/>
          <w:b/>
          <w:bCs/>
          <w:sz w:val="22"/>
          <w:szCs w:val="22"/>
        </w:rPr>
        <w:t>评审</w:t>
      </w:r>
      <w:bookmarkEnd w:id="107"/>
    </w:p>
    <w:p w:rsidR="007A2DA2" w:rsidRPr="007A0C1C" w:rsidRDefault="00C25E1E">
      <w:pPr>
        <w:spacing w:line="360" w:lineRule="auto"/>
        <w:ind w:left="540" w:hanging="540"/>
        <w:rPr>
          <w:rFonts w:ascii="宋体" w:hAnsi="宋体"/>
          <w:sz w:val="22"/>
          <w:szCs w:val="22"/>
        </w:rPr>
      </w:pPr>
      <w:r w:rsidRPr="007A0C1C">
        <w:rPr>
          <w:rFonts w:ascii="宋体" w:hAnsi="宋体"/>
          <w:sz w:val="22"/>
          <w:szCs w:val="22"/>
          <w:lang w:val="zh-CN"/>
        </w:rPr>
        <w:t>2</w:t>
      </w:r>
      <w:r w:rsidRPr="007A0C1C">
        <w:rPr>
          <w:rFonts w:ascii="宋体" w:hAnsi="宋体" w:hint="eastAsia"/>
          <w:sz w:val="22"/>
          <w:szCs w:val="22"/>
          <w:lang w:val="zh-CN"/>
        </w:rPr>
        <w:t>6</w:t>
      </w:r>
      <w:r w:rsidRPr="007A0C1C">
        <w:rPr>
          <w:rFonts w:ascii="宋体" w:hAnsi="宋体"/>
          <w:sz w:val="22"/>
          <w:szCs w:val="22"/>
          <w:lang w:val="zh-CN"/>
        </w:rPr>
        <w:t>.1</w:t>
      </w:r>
      <w:r w:rsidRPr="007A0C1C">
        <w:rPr>
          <w:rFonts w:ascii="宋体" w:hAnsi="宋体" w:hint="eastAsia"/>
          <w:sz w:val="22"/>
          <w:szCs w:val="22"/>
          <w:lang w:val="zh-CN"/>
        </w:rPr>
        <w:t>评标委员会应当对投标人的投标文件进行</w:t>
      </w:r>
      <w:r w:rsidR="000E0658" w:rsidRPr="007A0C1C">
        <w:rPr>
          <w:rFonts w:ascii="宋体" w:hAnsi="宋体" w:hint="eastAsia"/>
          <w:sz w:val="22"/>
          <w:szCs w:val="22"/>
          <w:lang w:val="zh-CN"/>
        </w:rPr>
        <w:t>资格、</w:t>
      </w:r>
      <w:r w:rsidRPr="007A0C1C">
        <w:rPr>
          <w:rFonts w:ascii="宋体" w:hAnsi="宋体" w:hint="eastAsia"/>
          <w:sz w:val="22"/>
          <w:szCs w:val="22"/>
          <w:lang w:val="zh-CN"/>
        </w:rPr>
        <w:t>符合性审查，以确定其是否满足招标文件的实质性要求。</w:t>
      </w:r>
    </w:p>
    <w:p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108" w:name="_Toc441844083"/>
      <w:bookmarkStart w:id="109" w:name="_Toc5131374"/>
      <w:r w:rsidRPr="007A0C1C">
        <w:rPr>
          <w:rFonts w:ascii="宋体" w:hAnsi="宋体"/>
          <w:b/>
          <w:bCs/>
          <w:sz w:val="22"/>
          <w:szCs w:val="22"/>
        </w:rPr>
        <w:t>投标文件的澄清</w:t>
      </w:r>
      <w:bookmarkEnd w:id="108"/>
      <w:bookmarkEnd w:id="109"/>
    </w:p>
    <w:p w:rsidR="007A2DA2" w:rsidRPr="007A0C1C" w:rsidRDefault="00C25E1E">
      <w:pPr>
        <w:tabs>
          <w:tab w:val="left" w:pos="540"/>
        </w:tabs>
        <w:spacing w:line="360" w:lineRule="auto"/>
        <w:ind w:left="540" w:right="18" w:hanging="540"/>
        <w:rPr>
          <w:rFonts w:ascii="宋体" w:hAnsi="宋体"/>
          <w:sz w:val="22"/>
          <w:szCs w:val="22"/>
          <w:lang w:val="zh-CN"/>
        </w:rPr>
      </w:pPr>
      <w:r w:rsidRPr="007A0C1C">
        <w:rPr>
          <w:rFonts w:ascii="宋体" w:hAnsi="宋体"/>
          <w:sz w:val="22"/>
          <w:szCs w:val="22"/>
          <w:lang w:val="zh-CN"/>
        </w:rPr>
        <w:t xml:space="preserve">27.1 </w:t>
      </w:r>
      <w:r w:rsidR="000E0658" w:rsidRPr="007A0C1C">
        <w:rPr>
          <w:rFonts w:hAnsi="宋体" w:hint="eastAsia"/>
          <w:szCs w:val="21"/>
          <w:lang w:val="zh-CN"/>
        </w:rPr>
        <w:t>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出投标文件的范围或者改变投标文件的实质性内容。</w:t>
      </w:r>
    </w:p>
    <w:p w:rsidR="007A2DA2" w:rsidRPr="007A0C1C" w:rsidRDefault="00C25E1E">
      <w:pPr>
        <w:tabs>
          <w:tab w:val="left" w:pos="540"/>
        </w:tabs>
        <w:spacing w:line="360" w:lineRule="auto"/>
        <w:ind w:left="540" w:right="18" w:hanging="540"/>
        <w:rPr>
          <w:rFonts w:ascii="宋体" w:hAnsi="宋体"/>
          <w:sz w:val="22"/>
          <w:szCs w:val="22"/>
          <w:lang w:val="zh-CN"/>
        </w:rPr>
      </w:pPr>
      <w:r w:rsidRPr="007A0C1C">
        <w:rPr>
          <w:rFonts w:ascii="宋体" w:hAnsi="宋体"/>
          <w:sz w:val="22"/>
          <w:szCs w:val="22"/>
          <w:lang w:val="zh-CN"/>
        </w:rPr>
        <w:t>27.2除评标委员会主动要求澄清、说明或者纠正外，评标定标期间，任何投标人均不得就与其投标相关的任何问题与评标委员会联系。</w:t>
      </w:r>
    </w:p>
    <w:p w:rsidR="007A2DA2" w:rsidRPr="007A0C1C" w:rsidRDefault="00C25E1E">
      <w:pPr>
        <w:tabs>
          <w:tab w:val="left" w:pos="540"/>
        </w:tabs>
        <w:spacing w:line="360" w:lineRule="auto"/>
        <w:ind w:left="540" w:right="18" w:hanging="540"/>
        <w:rPr>
          <w:rFonts w:ascii="宋体" w:hAnsi="宋体"/>
          <w:sz w:val="22"/>
          <w:szCs w:val="22"/>
          <w:lang w:val="zh-CN"/>
        </w:rPr>
      </w:pPr>
      <w:r w:rsidRPr="007A0C1C">
        <w:rPr>
          <w:rFonts w:ascii="宋体" w:hAnsi="宋体"/>
          <w:sz w:val="22"/>
          <w:szCs w:val="22"/>
          <w:lang w:val="zh-CN"/>
        </w:rPr>
        <w:t>27.3 评标委员会成员均应当阅读投标人的澄清，但应独立参考澄清对投标文件进行评审。整个澄清的过程不得存在排斥潜在投标人的现象。</w:t>
      </w:r>
    </w:p>
    <w:p w:rsidR="007A2DA2" w:rsidRPr="007A0C1C" w:rsidRDefault="00C25E1E">
      <w:pPr>
        <w:tabs>
          <w:tab w:val="left" w:pos="540"/>
        </w:tabs>
        <w:spacing w:line="360" w:lineRule="auto"/>
        <w:ind w:left="540" w:right="18" w:hanging="540"/>
        <w:rPr>
          <w:rFonts w:ascii="宋体" w:hAnsi="宋体"/>
          <w:sz w:val="22"/>
          <w:szCs w:val="22"/>
          <w:lang w:val="zh-CN"/>
        </w:rPr>
      </w:pPr>
      <w:r w:rsidRPr="007A0C1C">
        <w:rPr>
          <w:rFonts w:ascii="宋体" w:hAnsi="宋体"/>
          <w:sz w:val="22"/>
          <w:szCs w:val="22"/>
          <w:lang w:val="zh-CN"/>
        </w:rPr>
        <w:t>27.4 如果投标文件实质上不响应招标文件的各项要求，评标委员会将按照</w:t>
      </w:r>
      <w:r w:rsidR="000E0658" w:rsidRPr="007A0C1C">
        <w:rPr>
          <w:rFonts w:ascii="宋体" w:hAnsi="宋体" w:hint="eastAsia"/>
          <w:sz w:val="22"/>
          <w:szCs w:val="22"/>
          <w:lang w:val="zh-CN"/>
        </w:rPr>
        <w:t>资格、</w:t>
      </w:r>
      <w:r w:rsidRPr="007A0C1C">
        <w:rPr>
          <w:rFonts w:ascii="宋体" w:hAnsi="宋体"/>
          <w:sz w:val="22"/>
          <w:szCs w:val="22"/>
          <w:lang w:val="zh-CN"/>
        </w:rPr>
        <w:t>符合性审查标准予以拒绝，不接受投标人通过修改或撤销其不符合要求的差异或保留，使之成为具有响应性</w:t>
      </w:r>
      <w:r w:rsidRPr="007A0C1C">
        <w:rPr>
          <w:rFonts w:ascii="宋体" w:hAnsi="宋体"/>
          <w:sz w:val="22"/>
          <w:szCs w:val="22"/>
          <w:lang w:val="zh-CN"/>
        </w:rPr>
        <w:lastRenderedPageBreak/>
        <w:t>的投标。</w:t>
      </w:r>
    </w:p>
    <w:p w:rsidR="007A2DA2" w:rsidRPr="007A0C1C" w:rsidRDefault="00C25E1E">
      <w:pPr>
        <w:tabs>
          <w:tab w:val="left" w:pos="567"/>
        </w:tabs>
        <w:spacing w:line="360" w:lineRule="auto"/>
        <w:ind w:left="567" w:hanging="567"/>
        <w:rPr>
          <w:rFonts w:ascii="宋体" w:hAnsi="宋体"/>
          <w:sz w:val="22"/>
          <w:szCs w:val="22"/>
          <w:lang w:val="zh-CN"/>
        </w:rPr>
      </w:pPr>
      <w:r w:rsidRPr="007A0C1C">
        <w:rPr>
          <w:rFonts w:ascii="宋体" w:hAnsi="宋体"/>
          <w:sz w:val="22"/>
          <w:szCs w:val="22"/>
          <w:lang w:val="zh-CN"/>
        </w:rPr>
        <w:t>27.5</w:t>
      </w:r>
      <w:r w:rsidRPr="007A0C1C">
        <w:rPr>
          <w:rFonts w:ascii="宋体" w:hAnsi="宋体"/>
          <w:sz w:val="22"/>
          <w:szCs w:val="22"/>
          <w:lang w:val="zh-CN"/>
        </w:rPr>
        <w:tab/>
        <w:t>对投标文件的比较和评价</w:t>
      </w:r>
    </w:p>
    <w:p w:rsidR="007A2DA2" w:rsidRPr="007A0C1C" w:rsidRDefault="00C25E1E">
      <w:pPr>
        <w:tabs>
          <w:tab w:val="left" w:pos="540"/>
        </w:tabs>
        <w:spacing w:line="360" w:lineRule="auto"/>
        <w:ind w:left="540" w:right="18" w:hanging="540"/>
        <w:rPr>
          <w:rFonts w:ascii="宋体" w:hAnsi="宋体"/>
          <w:sz w:val="22"/>
          <w:szCs w:val="22"/>
          <w:lang w:val="zh-CN"/>
        </w:rPr>
      </w:pPr>
      <w:r w:rsidRPr="007A0C1C">
        <w:rPr>
          <w:rFonts w:ascii="宋体" w:hAnsi="宋体"/>
          <w:sz w:val="22"/>
          <w:szCs w:val="22"/>
          <w:lang w:val="zh-CN"/>
        </w:rPr>
        <w:t>27.6</w:t>
      </w:r>
      <w:r w:rsidRPr="007A0C1C">
        <w:rPr>
          <w:rFonts w:ascii="宋体" w:hAnsi="宋体"/>
          <w:sz w:val="22"/>
          <w:szCs w:val="22"/>
          <w:lang w:val="zh-CN"/>
        </w:rPr>
        <w:tab/>
        <w:t>评标委员会将对资格</w:t>
      </w:r>
      <w:r w:rsidR="000E0658" w:rsidRPr="007A0C1C">
        <w:rPr>
          <w:rFonts w:ascii="宋体" w:hAnsi="宋体" w:hint="eastAsia"/>
          <w:sz w:val="22"/>
          <w:szCs w:val="22"/>
          <w:lang w:val="zh-CN"/>
        </w:rPr>
        <w:t>、</w:t>
      </w:r>
      <w:r w:rsidRPr="007A0C1C">
        <w:rPr>
          <w:rFonts w:ascii="宋体" w:hAnsi="宋体"/>
          <w:sz w:val="22"/>
          <w:szCs w:val="22"/>
          <w:lang w:val="zh-CN"/>
        </w:rPr>
        <w:t>符合性</w:t>
      </w:r>
      <w:r w:rsidR="000E0658" w:rsidRPr="007A0C1C">
        <w:rPr>
          <w:rFonts w:ascii="宋体" w:hAnsi="宋体" w:hint="eastAsia"/>
          <w:sz w:val="22"/>
          <w:szCs w:val="22"/>
          <w:lang w:val="zh-CN"/>
        </w:rPr>
        <w:t>审查</w:t>
      </w:r>
      <w:r w:rsidRPr="007A0C1C">
        <w:rPr>
          <w:rFonts w:ascii="宋体" w:hAnsi="宋体"/>
          <w:sz w:val="22"/>
          <w:szCs w:val="22"/>
          <w:lang w:val="zh-CN"/>
        </w:rPr>
        <w:t>合格的投标文件进行比较和评价，包括技术、商务的详细评审</w:t>
      </w:r>
      <w:r w:rsidR="000E0658" w:rsidRPr="007A0C1C">
        <w:rPr>
          <w:rFonts w:ascii="宋体" w:hAnsi="宋体" w:hint="eastAsia"/>
          <w:sz w:val="22"/>
          <w:szCs w:val="22"/>
          <w:lang w:val="zh-CN"/>
        </w:rPr>
        <w:t>，</w:t>
      </w:r>
      <w:r w:rsidRPr="007A0C1C">
        <w:rPr>
          <w:rFonts w:ascii="宋体" w:hAnsi="宋体"/>
          <w:sz w:val="22"/>
          <w:szCs w:val="22"/>
        </w:rPr>
        <w:t>详见</w:t>
      </w:r>
      <w:r w:rsidR="000E0658" w:rsidRPr="007A0C1C">
        <w:rPr>
          <w:rFonts w:ascii="宋体" w:hAnsi="宋体" w:hint="eastAsia"/>
          <w:sz w:val="22"/>
          <w:szCs w:val="22"/>
        </w:rPr>
        <w:t>第三章《评标办法》。</w:t>
      </w:r>
    </w:p>
    <w:p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110" w:name="_Toc441844084"/>
      <w:bookmarkStart w:id="111" w:name="_Toc5131375"/>
      <w:r w:rsidRPr="007A0C1C">
        <w:rPr>
          <w:rFonts w:ascii="宋体" w:hAnsi="宋体"/>
          <w:b/>
          <w:bCs/>
          <w:sz w:val="22"/>
          <w:szCs w:val="22"/>
        </w:rPr>
        <w:t>评标原则及方法</w:t>
      </w:r>
      <w:bookmarkEnd w:id="110"/>
      <w:bookmarkEnd w:id="111"/>
    </w:p>
    <w:p w:rsidR="007A2DA2" w:rsidRPr="007A0C1C" w:rsidRDefault="00C25E1E">
      <w:pPr>
        <w:tabs>
          <w:tab w:val="left" w:pos="360"/>
        </w:tabs>
        <w:spacing w:line="360" w:lineRule="auto"/>
        <w:ind w:left="540" w:right="51" w:hanging="540"/>
        <w:rPr>
          <w:rFonts w:ascii="宋体" w:hAnsi="宋体"/>
          <w:sz w:val="22"/>
          <w:szCs w:val="22"/>
        </w:rPr>
      </w:pPr>
      <w:r w:rsidRPr="007A0C1C">
        <w:rPr>
          <w:rFonts w:ascii="宋体" w:hAnsi="宋体"/>
          <w:sz w:val="22"/>
          <w:szCs w:val="22"/>
          <w:lang w:val="zh-CN"/>
        </w:rPr>
        <w:t>28.1</w:t>
      </w:r>
      <w:r w:rsidRPr="007A0C1C">
        <w:rPr>
          <w:rFonts w:ascii="宋体" w:hAnsi="宋体"/>
          <w:sz w:val="22"/>
          <w:szCs w:val="22"/>
          <w:lang w:val="zh-CN"/>
        </w:rPr>
        <w:tab/>
      </w:r>
      <w:r w:rsidRPr="007A0C1C">
        <w:rPr>
          <w:rFonts w:ascii="宋体" w:hAnsi="宋体"/>
          <w:sz w:val="22"/>
          <w:szCs w:val="22"/>
        </w:rPr>
        <w:t>坚持“公开、公平、公正、科学、择优”的评标原则，严格评审。</w:t>
      </w:r>
    </w:p>
    <w:p w:rsidR="007A2DA2" w:rsidRPr="007A0C1C" w:rsidRDefault="00C25E1E">
      <w:pPr>
        <w:tabs>
          <w:tab w:val="left" w:pos="360"/>
        </w:tabs>
        <w:spacing w:line="360" w:lineRule="auto"/>
        <w:ind w:left="540" w:right="51" w:hanging="540"/>
        <w:rPr>
          <w:rFonts w:ascii="宋体" w:hAnsi="宋体"/>
          <w:sz w:val="22"/>
          <w:szCs w:val="22"/>
          <w:lang w:val="zh-CN"/>
        </w:rPr>
      </w:pPr>
      <w:r w:rsidRPr="007A0C1C">
        <w:rPr>
          <w:rFonts w:ascii="宋体" w:hAnsi="宋体"/>
          <w:sz w:val="22"/>
          <w:szCs w:val="22"/>
          <w:lang w:val="zh-CN"/>
        </w:rPr>
        <w:t>28.2 确定中标人的评标准则是：能够最大限度满足招标文件中规定的各项综合评价标准。</w:t>
      </w:r>
    </w:p>
    <w:p w:rsidR="007A2DA2" w:rsidRPr="007A0C1C" w:rsidRDefault="00C25E1E">
      <w:pPr>
        <w:tabs>
          <w:tab w:val="left" w:pos="360"/>
        </w:tabs>
        <w:spacing w:line="360" w:lineRule="auto"/>
        <w:ind w:left="540" w:right="51" w:hanging="540"/>
        <w:rPr>
          <w:rFonts w:ascii="宋体" w:hAnsi="宋体"/>
          <w:sz w:val="22"/>
          <w:szCs w:val="22"/>
          <w:lang w:val="zh-CN"/>
        </w:rPr>
      </w:pPr>
      <w:r w:rsidRPr="007A0C1C">
        <w:rPr>
          <w:rFonts w:ascii="宋体" w:hAnsi="宋体"/>
          <w:sz w:val="22"/>
          <w:szCs w:val="22"/>
          <w:lang w:val="zh-CN"/>
        </w:rPr>
        <w:t>28.3 具体评标方法</w:t>
      </w:r>
      <w:r w:rsidRPr="007A0C1C">
        <w:rPr>
          <w:rFonts w:ascii="宋体" w:hAnsi="宋体"/>
          <w:b/>
          <w:sz w:val="22"/>
          <w:szCs w:val="22"/>
        </w:rPr>
        <w:t>详见第三章</w:t>
      </w:r>
      <w:r w:rsidR="000E0658" w:rsidRPr="007A0C1C">
        <w:rPr>
          <w:rFonts w:ascii="宋体" w:hAnsi="宋体" w:hint="eastAsia"/>
          <w:b/>
          <w:sz w:val="22"/>
          <w:szCs w:val="22"/>
        </w:rPr>
        <w:t>《</w:t>
      </w:r>
      <w:r w:rsidRPr="007A0C1C">
        <w:rPr>
          <w:rFonts w:ascii="宋体" w:hAnsi="宋体"/>
          <w:b/>
          <w:sz w:val="22"/>
          <w:szCs w:val="22"/>
        </w:rPr>
        <w:t>评标办法</w:t>
      </w:r>
      <w:r w:rsidR="000E0658" w:rsidRPr="007A0C1C">
        <w:rPr>
          <w:rFonts w:ascii="宋体" w:hAnsi="宋体" w:hint="eastAsia"/>
          <w:b/>
          <w:sz w:val="22"/>
          <w:szCs w:val="22"/>
        </w:rPr>
        <w:t>》</w:t>
      </w:r>
      <w:r w:rsidRPr="007A0C1C">
        <w:rPr>
          <w:rFonts w:ascii="宋体" w:hAnsi="宋体"/>
          <w:sz w:val="22"/>
          <w:szCs w:val="22"/>
        </w:rPr>
        <w:t>。</w:t>
      </w:r>
    </w:p>
    <w:p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112" w:name="_Toc441844085"/>
      <w:bookmarkStart w:id="113" w:name="_Toc5131376"/>
      <w:r w:rsidRPr="007A0C1C">
        <w:rPr>
          <w:rFonts w:ascii="宋体" w:hAnsi="宋体"/>
          <w:b/>
          <w:bCs/>
          <w:sz w:val="22"/>
          <w:szCs w:val="22"/>
        </w:rPr>
        <w:t>评标结果公示</w:t>
      </w:r>
      <w:bookmarkEnd w:id="112"/>
      <w:r w:rsidR="000E0658" w:rsidRPr="007A0C1C">
        <w:rPr>
          <w:rFonts w:ascii="宋体" w:hAnsi="宋体" w:hint="eastAsia"/>
          <w:b/>
          <w:bCs/>
          <w:sz w:val="22"/>
          <w:szCs w:val="22"/>
        </w:rPr>
        <w:t>及异议、投诉</w:t>
      </w:r>
      <w:bookmarkEnd w:id="113"/>
    </w:p>
    <w:p w:rsidR="000E0658" w:rsidRPr="007A0C1C" w:rsidRDefault="00C25E1E" w:rsidP="000E0658">
      <w:pPr>
        <w:spacing w:line="360" w:lineRule="auto"/>
        <w:ind w:left="540" w:hanging="540"/>
        <w:rPr>
          <w:rFonts w:hAnsi="宋体"/>
          <w:sz w:val="22"/>
          <w:szCs w:val="22"/>
          <w:lang w:val="zh-CN"/>
        </w:rPr>
      </w:pPr>
      <w:r w:rsidRPr="007A0C1C">
        <w:rPr>
          <w:rFonts w:ascii="宋体" w:hAnsi="宋体"/>
          <w:sz w:val="22"/>
          <w:szCs w:val="22"/>
        </w:rPr>
        <w:t xml:space="preserve">29.1 </w:t>
      </w:r>
      <w:r w:rsidR="00E87BC4" w:rsidRPr="007A0C1C">
        <w:rPr>
          <w:rFonts w:hAnsi="宋体" w:hint="eastAsia"/>
          <w:sz w:val="22"/>
          <w:szCs w:val="22"/>
          <w:lang w:val="zh-CN"/>
        </w:rPr>
        <w:t>招标</w:t>
      </w:r>
      <w:r w:rsidR="000E0658" w:rsidRPr="007A0C1C">
        <w:rPr>
          <w:rFonts w:hAnsi="宋体" w:hint="eastAsia"/>
          <w:sz w:val="22"/>
          <w:szCs w:val="22"/>
          <w:lang w:val="zh-CN"/>
        </w:rPr>
        <w:t>代理机构在招标公告发布媒体公示中标候选人，公示期为</w:t>
      </w:r>
      <w:r w:rsidR="000E0658" w:rsidRPr="007A0C1C">
        <w:rPr>
          <w:rFonts w:hAnsi="宋体" w:hint="eastAsia"/>
          <w:sz w:val="22"/>
          <w:szCs w:val="22"/>
          <w:lang w:val="zh-CN"/>
        </w:rPr>
        <w:t>3</w:t>
      </w:r>
      <w:r w:rsidR="000E0658" w:rsidRPr="007A0C1C">
        <w:rPr>
          <w:rFonts w:hAnsi="宋体" w:hint="eastAsia"/>
          <w:sz w:val="22"/>
          <w:szCs w:val="22"/>
          <w:lang w:val="zh-CN"/>
        </w:rPr>
        <w:t>日。投标人或者其他利害关系人对评标结果有异议的，应当在中标候选人公示期间向</w:t>
      </w:r>
      <w:r w:rsidR="00E87BC4" w:rsidRPr="007A0C1C">
        <w:rPr>
          <w:rFonts w:hAnsi="宋体" w:hint="eastAsia"/>
          <w:sz w:val="22"/>
          <w:szCs w:val="22"/>
          <w:lang w:val="zh-CN"/>
        </w:rPr>
        <w:t>招标</w:t>
      </w:r>
      <w:r w:rsidR="000E0658" w:rsidRPr="007A0C1C">
        <w:rPr>
          <w:rFonts w:hAnsi="宋体" w:hint="eastAsia"/>
          <w:sz w:val="22"/>
          <w:szCs w:val="22"/>
          <w:lang w:val="zh-CN"/>
        </w:rPr>
        <w:t>代理机构以书面的形式提出，</w:t>
      </w:r>
      <w:r w:rsidR="000E0658" w:rsidRPr="007A0C1C">
        <w:rPr>
          <w:rFonts w:hAnsi="宋体"/>
          <w:sz w:val="22"/>
          <w:szCs w:val="22"/>
          <w:lang w:val="zh-CN"/>
        </w:rPr>
        <w:t>并</w:t>
      </w:r>
      <w:r w:rsidR="000E0658" w:rsidRPr="007A0C1C">
        <w:rPr>
          <w:rFonts w:hAnsi="宋体" w:hint="eastAsia"/>
          <w:sz w:val="22"/>
          <w:szCs w:val="22"/>
          <w:lang w:val="zh-CN"/>
        </w:rPr>
        <w:t>将完整的异议书面材料原件</w:t>
      </w:r>
      <w:r w:rsidR="000E0658" w:rsidRPr="007A0C1C">
        <w:rPr>
          <w:rFonts w:hAnsi="宋体"/>
          <w:sz w:val="22"/>
          <w:szCs w:val="22"/>
          <w:lang w:val="zh-CN"/>
        </w:rPr>
        <w:t>送</w:t>
      </w:r>
      <w:r w:rsidR="000E0658" w:rsidRPr="007A0C1C">
        <w:rPr>
          <w:rFonts w:hAnsi="宋体" w:hint="eastAsia"/>
          <w:sz w:val="22"/>
          <w:szCs w:val="22"/>
          <w:lang w:val="zh-CN"/>
        </w:rPr>
        <w:t>达</w:t>
      </w:r>
      <w:r w:rsidR="00E87BC4" w:rsidRPr="007A0C1C">
        <w:rPr>
          <w:rFonts w:hAnsi="宋体" w:hint="eastAsia"/>
          <w:sz w:val="22"/>
          <w:szCs w:val="22"/>
          <w:lang w:val="zh-CN"/>
        </w:rPr>
        <w:t>招标</w:t>
      </w:r>
      <w:r w:rsidR="000E0658" w:rsidRPr="007A0C1C">
        <w:rPr>
          <w:rFonts w:hAnsi="宋体" w:hint="eastAsia"/>
          <w:sz w:val="22"/>
          <w:szCs w:val="22"/>
          <w:lang w:val="zh-CN"/>
        </w:rPr>
        <w:t>代理机构，</w:t>
      </w:r>
      <w:r w:rsidR="000E0658" w:rsidRPr="007A0C1C">
        <w:rPr>
          <w:rFonts w:hAnsi="宋体"/>
          <w:sz w:val="22"/>
          <w:szCs w:val="22"/>
          <w:lang w:val="zh-CN"/>
        </w:rPr>
        <w:t>逾期则视为</w:t>
      </w:r>
      <w:r w:rsidR="000E0658" w:rsidRPr="007A0C1C">
        <w:rPr>
          <w:rFonts w:hAnsi="宋体" w:hint="eastAsia"/>
          <w:sz w:val="22"/>
          <w:szCs w:val="22"/>
          <w:lang w:val="zh-CN"/>
        </w:rPr>
        <w:t>对评标结果无异议。超出提交异议截止时间而提出的任何疑问，</w:t>
      </w:r>
      <w:r w:rsidR="00E87BC4" w:rsidRPr="007A0C1C">
        <w:rPr>
          <w:rFonts w:hAnsi="宋体" w:hint="eastAsia"/>
          <w:sz w:val="22"/>
          <w:szCs w:val="22"/>
          <w:lang w:val="zh-CN"/>
        </w:rPr>
        <w:t>招标</w:t>
      </w:r>
      <w:r w:rsidR="000E0658" w:rsidRPr="007A0C1C">
        <w:rPr>
          <w:rFonts w:hAnsi="宋体" w:hint="eastAsia"/>
          <w:sz w:val="22"/>
          <w:szCs w:val="22"/>
          <w:lang w:val="zh-CN"/>
        </w:rPr>
        <w:t>代理机构可不予答复。</w:t>
      </w:r>
    </w:p>
    <w:p w:rsidR="000E0658" w:rsidRPr="007A0C1C" w:rsidRDefault="00E87BC4" w:rsidP="00341F41">
      <w:pPr>
        <w:spacing w:line="360" w:lineRule="auto"/>
        <w:ind w:leftChars="226" w:left="475" w:firstLineChars="211" w:firstLine="464"/>
        <w:rPr>
          <w:rFonts w:hAnsi="宋体"/>
          <w:sz w:val="22"/>
          <w:szCs w:val="22"/>
          <w:lang w:val="zh-CN"/>
        </w:rPr>
      </w:pPr>
      <w:r w:rsidRPr="007A0C1C">
        <w:rPr>
          <w:rFonts w:hAnsi="宋体" w:hint="eastAsia"/>
          <w:sz w:val="22"/>
          <w:szCs w:val="22"/>
          <w:lang w:val="zh-CN"/>
        </w:rPr>
        <w:t>招标</w:t>
      </w:r>
      <w:r w:rsidR="000E0658" w:rsidRPr="007A0C1C">
        <w:rPr>
          <w:rFonts w:hAnsi="宋体" w:hint="eastAsia"/>
          <w:sz w:val="22"/>
          <w:szCs w:val="22"/>
          <w:lang w:val="zh-CN"/>
        </w:rPr>
        <w:t>代理机构将拒收未能提供完整异议书面材料的异议，完整的异议书面材料必须同时包含：异议书（加盖法人</w:t>
      </w:r>
      <w:r w:rsidR="000E0658" w:rsidRPr="007A0C1C">
        <w:rPr>
          <w:rFonts w:hAnsi="宋体"/>
          <w:sz w:val="22"/>
          <w:szCs w:val="22"/>
          <w:lang w:val="zh-CN"/>
        </w:rPr>
        <w:t>公章</w:t>
      </w:r>
      <w:r w:rsidR="000E0658" w:rsidRPr="007A0C1C">
        <w:rPr>
          <w:rFonts w:hAnsi="宋体" w:hint="eastAsia"/>
          <w:sz w:val="22"/>
          <w:szCs w:val="22"/>
          <w:lang w:val="zh-CN"/>
        </w:rPr>
        <w:t>，注明联系人、联系电话、联系地址）、授权提交异议的法定代表人授权书原件、反映异议人主体资格的营业执照复印件（加盖法人</w:t>
      </w:r>
      <w:r w:rsidR="000E0658" w:rsidRPr="007A0C1C">
        <w:rPr>
          <w:rFonts w:hAnsi="宋体"/>
          <w:sz w:val="22"/>
          <w:szCs w:val="22"/>
          <w:lang w:val="zh-CN"/>
        </w:rPr>
        <w:t>公章</w:t>
      </w:r>
      <w:r w:rsidR="000E0658" w:rsidRPr="007A0C1C">
        <w:rPr>
          <w:rFonts w:hAnsi="宋体" w:hint="eastAsia"/>
          <w:sz w:val="22"/>
          <w:szCs w:val="22"/>
          <w:lang w:val="zh-CN"/>
        </w:rPr>
        <w:t>）、以及合法来源的证据证明材料。</w:t>
      </w:r>
    </w:p>
    <w:p w:rsidR="00341F41" w:rsidRPr="007A0C1C" w:rsidRDefault="00341F41" w:rsidP="00341F41">
      <w:pPr>
        <w:spacing w:line="360" w:lineRule="auto"/>
        <w:ind w:left="540" w:hanging="540"/>
        <w:rPr>
          <w:rFonts w:hAnsi="宋体"/>
          <w:sz w:val="22"/>
          <w:szCs w:val="22"/>
          <w:lang w:val="zh-CN"/>
        </w:rPr>
      </w:pPr>
      <w:r w:rsidRPr="007A0C1C">
        <w:rPr>
          <w:rFonts w:hAnsi="宋体" w:hint="eastAsia"/>
          <w:sz w:val="22"/>
          <w:szCs w:val="22"/>
          <w:lang w:val="zh-CN"/>
        </w:rPr>
        <w:t>2</w:t>
      </w:r>
      <w:r w:rsidRPr="007A0C1C">
        <w:rPr>
          <w:rFonts w:hAnsi="宋体"/>
          <w:sz w:val="22"/>
          <w:szCs w:val="22"/>
          <w:lang w:val="zh-CN"/>
        </w:rPr>
        <w:t xml:space="preserve">9.2 </w:t>
      </w:r>
      <w:r w:rsidRPr="007A0C1C">
        <w:rPr>
          <w:rFonts w:hAnsi="宋体" w:hint="eastAsia"/>
          <w:sz w:val="22"/>
          <w:szCs w:val="22"/>
          <w:lang w:val="zh-CN"/>
        </w:rPr>
        <w:t>结果公示后，中标候选人有义务在结果公示之日起</w:t>
      </w:r>
      <w:r w:rsidRPr="007A0C1C">
        <w:rPr>
          <w:rFonts w:hAnsi="宋体" w:hint="eastAsia"/>
          <w:sz w:val="22"/>
          <w:szCs w:val="22"/>
          <w:lang w:val="zh-CN"/>
        </w:rPr>
        <w:t>3</w:t>
      </w:r>
      <w:r w:rsidRPr="007A0C1C">
        <w:rPr>
          <w:rFonts w:hAnsi="宋体" w:hint="eastAsia"/>
          <w:sz w:val="22"/>
          <w:szCs w:val="22"/>
          <w:lang w:val="zh-CN"/>
        </w:rPr>
        <w:t>日内提交投标文件中所提供的资格证明文件、业绩证明文件、对</w:t>
      </w:r>
      <w:r w:rsidR="00E87BC4" w:rsidRPr="007A0C1C">
        <w:rPr>
          <w:rFonts w:hAnsi="宋体" w:hint="eastAsia"/>
          <w:sz w:val="22"/>
          <w:szCs w:val="22"/>
          <w:lang w:val="zh-CN"/>
        </w:rPr>
        <w:t>招标</w:t>
      </w:r>
      <w:r w:rsidRPr="007A0C1C">
        <w:rPr>
          <w:rFonts w:hAnsi="宋体" w:hint="eastAsia"/>
          <w:sz w:val="22"/>
          <w:szCs w:val="22"/>
          <w:lang w:val="zh-CN"/>
        </w:rPr>
        <w:t>文件实质性条款响应文件、履约能力证明文件的原件供</w:t>
      </w:r>
      <w:r w:rsidR="00E87BC4" w:rsidRPr="007A0C1C">
        <w:rPr>
          <w:rFonts w:hAnsi="宋体" w:hint="eastAsia"/>
          <w:sz w:val="22"/>
          <w:szCs w:val="22"/>
          <w:lang w:val="zh-CN"/>
        </w:rPr>
        <w:t>招标</w:t>
      </w:r>
      <w:r w:rsidRPr="007A0C1C">
        <w:rPr>
          <w:rFonts w:hAnsi="宋体" w:hint="eastAsia"/>
          <w:sz w:val="22"/>
          <w:szCs w:val="22"/>
          <w:lang w:val="zh-CN"/>
        </w:rPr>
        <w:t>人核查，</w:t>
      </w:r>
      <w:r w:rsidR="00E87BC4" w:rsidRPr="007A0C1C">
        <w:rPr>
          <w:rFonts w:hAnsi="宋体" w:hint="eastAsia"/>
          <w:sz w:val="22"/>
          <w:szCs w:val="22"/>
          <w:lang w:val="zh-CN"/>
        </w:rPr>
        <w:t>招标</w:t>
      </w:r>
      <w:r w:rsidRPr="007A0C1C">
        <w:rPr>
          <w:rFonts w:hAnsi="宋体" w:hint="eastAsia"/>
          <w:sz w:val="22"/>
          <w:szCs w:val="22"/>
          <w:lang w:val="zh-CN"/>
        </w:rPr>
        <w:t>人如发现投标人提供虚假证明文件、虚假响应文件等弄虚作假行为骗取中标的，</w:t>
      </w:r>
      <w:r w:rsidR="00E87BC4" w:rsidRPr="007A0C1C">
        <w:rPr>
          <w:rFonts w:hAnsi="宋体" w:hint="eastAsia"/>
          <w:sz w:val="22"/>
          <w:szCs w:val="22"/>
          <w:lang w:val="zh-CN"/>
        </w:rPr>
        <w:t>招标</w:t>
      </w:r>
      <w:r w:rsidRPr="007A0C1C">
        <w:rPr>
          <w:rFonts w:hAnsi="宋体" w:hint="eastAsia"/>
          <w:sz w:val="22"/>
          <w:szCs w:val="22"/>
          <w:lang w:val="zh-CN"/>
        </w:rPr>
        <w:t>人有权取消其中标资格，没收其投标保证金。涉嫌违法犯罪的，将</w:t>
      </w:r>
      <w:r w:rsidRPr="007A0C1C">
        <w:rPr>
          <w:rFonts w:hAnsi="宋体"/>
          <w:sz w:val="22"/>
          <w:szCs w:val="22"/>
          <w:lang w:val="zh-CN"/>
        </w:rPr>
        <w:t>移交司法机关处理</w:t>
      </w:r>
      <w:r w:rsidRPr="007A0C1C">
        <w:rPr>
          <w:rFonts w:hAnsi="宋体" w:hint="eastAsia"/>
          <w:sz w:val="22"/>
          <w:szCs w:val="22"/>
          <w:lang w:val="zh-CN"/>
        </w:rPr>
        <w:t>。</w:t>
      </w:r>
    </w:p>
    <w:p w:rsidR="00341F41" w:rsidRPr="007A0C1C" w:rsidRDefault="00341F41" w:rsidP="00341F41">
      <w:pPr>
        <w:spacing w:line="360" w:lineRule="auto"/>
        <w:ind w:leftChars="250" w:left="525" w:firstLineChars="200" w:firstLine="440"/>
        <w:rPr>
          <w:rFonts w:hAnsi="宋体"/>
          <w:sz w:val="22"/>
          <w:szCs w:val="22"/>
          <w:lang w:val="zh-CN"/>
        </w:rPr>
      </w:pPr>
      <w:r w:rsidRPr="007A0C1C">
        <w:rPr>
          <w:rFonts w:hAnsi="宋体" w:hint="eastAsia"/>
          <w:sz w:val="22"/>
          <w:szCs w:val="22"/>
          <w:lang w:val="zh-CN"/>
        </w:rPr>
        <w:t>必要时，当</w:t>
      </w:r>
      <w:r w:rsidR="00E87BC4" w:rsidRPr="007A0C1C">
        <w:rPr>
          <w:rFonts w:hAnsi="宋体" w:hint="eastAsia"/>
          <w:sz w:val="22"/>
          <w:szCs w:val="22"/>
          <w:lang w:val="zh-CN"/>
        </w:rPr>
        <w:t>招标</w:t>
      </w:r>
      <w:r w:rsidRPr="007A0C1C">
        <w:rPr>
          <w:rFonts w:hAnsi="宋体" w:hint="eastAsia"/>
          <w:sz w:val="22"/>
          <w:szCs w:val="22"/>
          <w:lang w:val="zh-CN"/>
        </w:rPr>
        <w:t>人（或其委托的</w:t>
      </w:r>
      <w:r w:rsidR="00E87BC4" w:rsidRPr="007A0C1C">
        <w:rPr>
          <w:rFonts w:hAnsi="宋体" w:hint="eastAsia"/>
          <w:sz w:val="22"/>
          <w:szCs w:val="22"/>
          <w:lang w:val="zh-CN"/>
        </w:rPr>
        <w:t>招标</w:t>
      </w:r>
      <w:r w:rsidRPr="007A0C1C">
        <w:rPr>
          <w:rFonts w:hAnsi="宋体" w:hint="eastAsia"/>
          <w:sz w:val="22"/>
          <w:szCs w:val="22"/>
          <w:lang w:val="zh-CN"/>
        </w:rPr>
        <w:t>代理机构）向中标候选人发出提供上述证明资料原件进行核查的书面通知后，公示期满之日起三个工作日内中标候选人仍未能提供原件进行核查的，视为其无法提供真实的资料，</w:t>
      </w:r>
      <w:r w:rsidR="00E87BC4" w:rsidRPr="007A0C1C">
        <w:rPr>
          <w:rFonts w:hAnsi="宋体" w:hint="eastAsia"/>
          <w:sz w:val="22"/>
          <w:szCs w:val="22"/>
          <w:lang w:val="zh-CN"/>
        </w:rPr>
        <w:t>招标</w:t>
      </w:r>
      <w:r w:rsidRPr="007A0C1C">
        <w:rPr>
          <w:rFonts w:hAnsi="宋体" w:hint="eastAsia"/>
          <w:sz w:val="22"/>
          <w:szCs w:val="22"/>
          <w:lang w:val="zh-CN"/>
        </w:rPr>
        <w:t>人有权</w:t>
      </w:r>
      <w:r w:rsidRPr="007A0C1C">
        <w:rPr>
          <w:rFonts w:hAnsi="宋体"/>
          <w:sz w:val="22"/>
          <w:szCs w:val="22"/>
          <w:lang w:val="zh-CN"/>
        </w:rPr>
        <w:t>按照评标委员会提出的中标候选人名单排序依次确定其他中标候选人为中标人或重新招标</w:t>
      </w:r>
      <w:r w:rsidRPr="007A0C1C">
        <w:rPr>
          <w:rFonts w:hAnsi="宋体" w:hint="eastAsia"/>
          <w:sz w:val="22"/>
          <w:szCs w:val="22"/>
          <w:lang w:val="zh-CN"/>
        </w:rPr>
        <w:t>。</w:t>
      </w:r>
    </w:p>
    <w:p w:rsidR="00341F41" w:rsidRPr="007A0C1C" w:rsidRDefault="00C25E1E" w:rsidP="0091561C">
      <w:pPr>
        <w:spacing w:line="360" w:lineRule="auto"/>
        <w:ind w:left="540" w:hanging="540"/>
        <w:rPr>
          <w:rFonts w:hAnsi="宋体"/>
          <w:sz w:val="22"/>
          <w:szCs w:val="22"/>
          <w:lang w:val="zh-CN"/>
        </w:rPr>
      </w:pPr>
      <w:r w:rsidRPr="007A0C1C">
        <w:rPr>
          <w:rFonts w:ascii="宋体" w:hAnsi="宋体"/>
          <w:sz w:val="22"/>
          <w:szCs w:val="22"/>
        </w:rPr>
        <w:t>29.</w:t>
      </w:r>
      <w:r w:rsidR="00341F41" w:rsidRPr="007A0C1C">
        <w:rPr>
          <w:rFonts w:ascii="宋体" w:hAnsi="宋体"/>
          <w:sz w:val="22"/>
          <w:szCs w:val="22"/>
        </w:rPr>
        <w:t>3</w:t>
      </w:r>
      <w:r w:rsidRPr="007A0C1C">
        <w:rPr>
          <w:rFonts w:ascii="宋体" w:hAnsi="宋体"/>
          <w:sz w:val="22"/>
          <w:szCs w:val="22"/>
        </w:rPr>
        <w:t xml:space="preserve"> </w:t>
      </w:r>
      <w:r w:rsidR="00341F41" w:rsidRPr="007A0C1C">
        <w:rPr>
          <w:rFonts w:hAnsi="宋体" w:hint="eastAsia"/>
          <w:sz w:val="22"/>
          <w:szCs w:val="22"/>
          <w:lang w:val="zh-CN"/>
        </w:rPr>
        <w:t>投标人或者其他利害关系人认为招标投标活动不符合法律、行政法规规定的，可以自知道或者应当知道之日起</w:t>
      </w:r>
      <w:r w:rsidR="00341F41" w:rsidRPr="007A0C1C">
        <w:rPr>
          <w:rFonts w:ascii="宋体" w:hAnsi="宋体" w:hint="eastAsia"/>
          <w:sz w:val="22"/>
          <w:szCs w:val="22"/>
          <w:lang w:val="zh-CN"/>
        </w:rPr>
        <w:t>10</w:t>
      </w:r>
      <w:r w:rsidR="00341F41" w:rsidRPr="007A0C1C">
        <w:rPr>
          <w:rFonts w:hAnsi="宋体" w:hint="eastAsia"/>
          <w:sz w:val="22"/>
          <w:szCs w:val="22"/>
          <w:lang w:val="zh-CN"/>
        </w:rPr>
        <w:t>日内，按程序向</w:t>
      </w:r>
      <w:r w:rsidR="00E87BC4" w:rsidRPr="007A0C1C">
        <w:rPr>
          <w:rFonts w:hAnsi="宋体" w:hint="eastAsia"/>
          <w:sz w:val="22"/>
          <w:szCs w:val="22"/>
          <w:lang w:val="zh-CN"/>
        </w:rPr>
        <w:t>招标</w:t>
      </w:r>
      <w:r w:rsidR="00341F41" w:rsidRPr="007A0C1C">
        <w:rPr>
          <w:rFonts w:hAnsi="宋体" w:hint="eastAsia"/>
          <w:sz w:val="22"/>
          <w:szCs w:val="22"/>
          <w:lang w:val="zh-CN"/>
        </w:rPr>
        <w:t>人</w:t>
      </w:r>
      <w:r w:rsidR="00E87BC4" w:rsidRPr="007A0C1C">
        <w:rPr>
          <w:rFonts w:hAnsi="宋体" w:hint="eastAsia"/>
          <w:sz w:val="22"/>
          <w:szCs w:val="22"/>
          <w:lang w:val="zh-CN"/>
        </w:rPr>
        <w:t>招标</w:t>
      </w:r>
      <w:r w:rsidR="00341F41" w:rsidRPr="007A0C1C">
        <w:rPr>
          <w:rFonts w:hAnsi="宋体" w:hint="eastAsia"/>
          <w:sz w:val="22"/>
          <w:szCs w:val="22"/>
          <w:lang w:val="zh-CN"/>
        </w:rPr>
        <w:t>活动的</w:t>
      </w:r>
      <w:r w:rsidR="00341F41" w:rsidRPr="007A0C1C">
        <w:rPr>
          <w:rFonts w:hAnsi="宋体"/>
          <w:sz w:val="22"/>
          <w:szCs w:val="22"/>
          <w:lang w:val="zh-CN"/>
        </w:rPr>
        <w:t>监督</w:t>
      </w:r>
      <w:r w:rsidR="00341F41" w:rsidRPr="007A0C1C">
        <w:rPr>
          <w:rFonts w:hAnsi="宋体" w:hint="eastAsia"/>
          <w:sz w:val="22"/>
          <w:szCs w:val="22"/>
          <w:lang w:val="zh-CN"/>
        </w:rPr>
        <w:t>部门</w:t>
      </w:r>
      <w:r w:rsidR="00341F41" w:rsidRPr="007A0C1C">
        <w:rPr>
          <w:rFonts w:hAnsi="宋体"/>
          <w:sz w:val="22"/>
          <w:szCs w:val="22"/>
          <w:lang w:val="zh-CN"/>
        </w:rPr>
        <w:t>投诉。</w:t>
      </w:r>
      <w:r w:rsidR="00341F41" w:rsidRPr="007A0C1C">
        <w:rPr>
          <w:rFonts w:hAnsi="宋体" w:hint="eastAsia"/>
          <w:sz w:val="22"/>
          <w:szCs w:val="22"/>
          <w:lang w:val="zh-CN"/>
        </w:rPr>
        <w:t>投诉应当有明确的请求和必要的证明材料。</w:t>
      </w:r>
    </w:p>
    <w:p w:rsidR="00341F41" w:rsidRPr="007A0C1C" w:rsidRDefault="00341F41" w:rsidP="0091561C">
      <w:pPr>
        <w:snapToGrid w:val="0"/>
        <w:spacing w:line="360" w:lineRule="auto"/>
        <w:ind w:leftChars="250" w:left="525"/>
        <w:rPr>
          <w:rFonts w:ascii="宋体" w:hAnsi="宋体"/>
          <w:sz w:val="22"/>
          <w:szCs w:val="22"/>
          <w:lang w:val="zh-CN"/>
        </w:rPr>
      </w:pPr>
      <w:r w:rsidRPr="007A0C1C">
        <w:rPr>
          <w:rFonts w:ascii="宋体" w:hAnsi="宋体" w:hint="eastAsia"/>
          <w:sz w:val="22"/>
          <w:szCs w:val="22"/>
          <w:lang w:val="zh-CN"/>
        </w:rPr>
        <w:t>投诉部门：东莞市交通投资集团有限公司监察审计室，联系人：</w:t>
      </w:r>
      <w:r w:rsidR="00B66538" w:rsidRPr="007A0C1C">
        <w:rPr>
          <w:rFonts w:ascii="宋体" w:hAnsi="宋体" w:hint="eastAsia"/>
          <w:sz w:val="22"/>
          <w:szCs w:val="22"/>
          <w:lang w:val="zh-CN"/>
        </w:rPr>
        <w:t>黄先生</w:t>
      </w:r>
      <w:r w:rsidRPr="007A0C1C">
        <w:rPr>
          <w:rFonts w:ascii="宋体" w:hAnsi="宋体" w:hint="eastAsia"/>
          <w:sz w:val="22"/>
          <w:szCs w:val="22"/>
          <w:lang w:val="zh-CN"/>
        </w:rPr>
        <w:t>，联系电话：</w:t>
      </w:r>
      <w:r w:rsidR="0091561C" w:rsidRPr="007A0C1C">
        <w:rPr>
          <w:rFonts w:ascii="宋体" w:hAnsi="宋体" w:hint="eastAsia"/>
          <w:sz w:val="22"/>
          <w:szCs w:val="22"/>
          <w:lang w:val="zh-CN"/>
        </w:rPr>
        <w:t>0</w:t>
      </w:r>
      <w:r w:rsidR="0091561C" w:rsidRPr="007A0C1C">
        <w:rPr>
          <w:rFonts w:ascii="宋体" w:hAnsi="宋体"/>
          <w:sz w:val="22"/>
          <w:szCs w:val="22"/>
          <w:lang w:val="zh-CN"/>
        </w:rPr>
        <w:t>769-</w:t>
      </w:r>
      <w:r w:rsidR="00B66538" w:rsidRPr="007A0C1C">
        <w:rPr>
          <w:rFonts w:ascii="宋体" w:hAnsi="宋体"/>
          <w:sz w:val="22"/>
          <w:szCs w:val="22"/>
          <w:lang w:val="zh-CN"/>
        </w:rPr>
        <w:t>22083289</w:t>
      </w:r>
      <w:r w:rsidRPr="007A0C1C">
        <w:rPr>
          <w:rFonts w:ascii="宋体" w:hAnsi="宋体"/>
          <w:sz w:val="22"/>
          <w:szCs w:val="22"/>
          <w:lang w:val="zh-CN"/>
        </w:rPr>
        <w:t xml:space="preserve"> </w:t>
      </w:r>
      <w:r w:rsidRPr="007A0C1C">
        <w:rPr>
          <w:rFonts w:ascii="宋体" w:hAnsi="宋体" w:hint="eastAsia"/>
          <w:sz w:val="22"/>
          <w:szCs w:val="22"/>
          <w:lang w:val="zh-CN"/>
        </w:rPr>
        <w:t>。</w:t>
      </w:r>
    </w:p>
    <w:p w:rsidR="007A2DA2" w:rsidRPr="007A0C1C" w:rsidRDefault="00341F41" w:rsidP="006F627B">
      <w:pPr>
        <w:pStyle w:val="11"/>
        <w:numPr>
          <w:ilvl w:val="0"/>
          <w:numId w:val="3"/>
        </w:numPr>
        <w:spacing w:line="360" w:lineRule="auto"/>
        <w:ind w:left="0" w:firstLineChars="0" w:firstLine="0"/>
        <w:outlineLvl w:val="2"/>
        <w:rPr>
          <w:rFonts w:ascii="宋体" w:hAnsi="宋体"/>
          <w:b/>
          <w:bCs/>
          <w:sz w:val="22"/>
          <w:szCs w:val="22"/>
        </w:rPr>
      </w:pPr>
      <w:bookmarkStart w:id="114" w:name="_Toc5131377"/>
      <w:bookmarkStart w:id="115" w:name="_Hlk3198297"/>
      <w:r w:rsidRPr="007A0C1C">
        <w:rPr>
          <w:rFonts w:ascii="宋体" w:hAnsi="宋体" w:hint="eastAsia"/>
          <w:b/>
          <w:bCs/>
          <w:sz w:val="22"/>
          <w:szCs w:val="22"/>
        </w:rPr>
        <w:lastRenderedPageBreak/>
        <w:t>真实性审查</w:t>
      </w:r>
      <w:bookmarkEnd w:id="114"/>
    </w:p>
    <w:bookmarkEnd w:id="115"/>
    <w:p w:rsidR="007A2DA2" w:rsidRPr="007A0C1C" w:rsidRDefault="00C25E1E" w:rsidP="009C68CB">
      <w:pPr>
        <w:spacing w:after="60" w:line="360" w:lineRule="auto"/>
        <w:ind w:leftChars="2" w:left="565" w:hangingChars="255" w:hanging="561"/>
        <w:rPr>
          <w:rFonts w:ascii="宋体" w:hAnsi="宋体"/>
          <w:sz w:val="22"/>
          <w:szCs w:val="22"/>
        </w:rPr>
      </w:pPr>
      <w:r w:rsidRPr="007A0C1C">
        <w:rPr>
          <w:rFonts w:ascii="宋体" w:hAnsi="宋体"/>
          <w:sz w:val="22"/>
          <w:szCs w:val="22"/>
        </w:rPr>
        <w:t xml:space="preserve">30.1 </w:t>
      </w:r>
      <w:r w:rsidR="00262FF9" w:rsidRPr="007A0C1C">
        <w:rPr>
          <w:rFonts w:hAnsi="宋体" w:hint="eastAsia"/>
          <w:sz w:val="22"/>
          <w:szCs w:val="22"/>
        </w:rPr>
        <w:t>在授予合同前，</w:t>
      </w:r>
      <w:r w:rsidR="00E87BC4" w:rsidRPr="007A0C1C">
        <w:rPr>
          <w:rFonts w:hAnsi="宋体" w:hint="eastAsia"/>
          <w:sz w:val="22"/>
          <w:szCs w:val="22"/>
        </w:rPr>
        <w:t>招标</w:t>
      </w:r>
      <w:r w:rsidR="00262FF9" w:rsidRPr="007A0C1C">
        <w:rPr>
          <w:rFonts w:hAnsi="宋体" w:hint="eastAsia"/>
          <w:sz w:val="22"/>
          <w:szCs w:val="22"/>
        </w:rPr>
        <w:t>人（或其委托的</w:t>
      </w:r>
      <w:r w:rsidR="00E87BC4" w:rsidRPr="007A0C1C">
        <w:rPr>
          <w:rFonts w:hAnsi="宋体" w:hint="eastAsia"/>
          <w:sz w:val="22"/>
          <w:szCs w:val="22"/>
        </w:rPr>
        <w:t>招标</w:t>
      </w:r>
      <w:r w:rsidR="00262FF9" w:rsidRPr="007A0C1C">
        <w:rPr>
          <w:rFonts w:hAnsi="宋体" w:hint="eastAsia"/>
          <w:sz w:val="22"/>
          <w:szCs w:val="22"/>
        </w:rPr>
        <w:t>代理机构）、或评标委员会有权组织对投标人的真实性审查。包括对投标人的资格证明文件、业绩证明文件、对招标文件实质性条款响应文件、履约能力证明文件的真实性进行核查，若发现其提供虚假证明文件、虚假响应文件等弄虚作假行为的，或经审查确认其经营、财务状况发生较大变化（或者存在违法行为）导致无法按照投标文件的承诺履约的，或其明确表示不按照投标文件承诺履约的，等影响中标结果的行为，招标人有权取消其投标或中标候选人资格。</w:t>
      </w:r>
    </w:p>
    <w:p w:rsidR="007A2DA2" w:rsidRPr="007A0C1C" w:rsidRDefault="00C25E1E">
      <w:pPr>
        <w:spacing w:after="60" w:line="360" w:lineRule="auto"/>
        <w:ind w:left="565" w:hangingChars="257" w:hanging="565"/>
        <w:rPr>
          <w:rFonts w:ascii="宋体" w:hAnsi="宋体"/>
          <w:b/>
          <w:bCs/>
          <w:sz w:val="22"/>
          <w:szCs w:val="22"/>
        </w:rPr>
      </w:pPr>
      <w:r w:rsidRPr="007A0C1C">
        <w:rPr>
          <w:rFonts w:ascii="宋体" w:hAnsi="宋体"/>
          <w:sz w:val="22"/>
          <w:szCs w:val="22"/>
        </w:rPr>
        <w:t>30.2</w:t>
      </w:r>
      <w:r w:rsidR="00262FF9" w:rsidRPr="007A0C1C">
        <w:rPr>
          <w:rFonts w:ascii="宋体" w:hAnsi="宋体"/>
          <w:sz w:val="22"/>
          <w:szCs w:val="22"/>
        </w:rPr>
        <w:t xml:space="preserve"> </w:t>
      </w:r>
      <w:r w:rsidR="00262FF9" w:rsidRPr="007A0C1C">
        <w:rPr>
          <w:rFonts w:hAnsi="宋体" w:hint="eastAsia"/>
          <w:sz w:val="22"/>
          <w:szCs w:val="22"/>
        </w:rPr>
        <w:t>投标人在</w:t>
      </w:r>
      <w:r w:rsidR="00E87BC4" w:rsidRPr="007A0C1C">
        <w:rPr>
          <w:rFonts w:hAnsi="宋体" w:hint="eastAsia"/>
          <w:sz w:val="22"/>
          <w:szCs w:val="22"/>
        </w:rPr>
        <w:t>招标</w:t>
      </w:r>
      <w:r w:rsidR="00262FF9" w:rsidRPr="007A0C1C">
        <w:rPr>
          <w:rFonts w:hAnsi="宋体" w:hint="eastAsia"/>
          <w:sz w:val="22"/>
          <w:szCs w:val="22"/>
        </w:rPr>
        <w:t>人（或其委托的</w:t>
      </w:r>
      <w:r w:rsidR="00E87BC4" w:rsidRPr="007A0C1C">
        <w:rPr>
          <w:rFonts w:hAnsi="宋体" w:hint="eastAsia"/>
          <w:sz w:val="22"/>
          <w:szCs w:val="22"/>
        </w:rPr>
        <w:t>招标</w:t>
      </w:r>
      <w:r w:rsidR="00262FF9" w:rsidRPr="007A0C1C">
        <w:rPr>
          <w:rFonts w:hAnsi="宋体" w:hint="eastAsia"/>
          <w:sz w:val="22"/>
          <w:szCs w:val="22"/>
        </w:rPr>
        <w:t>代理机构）、或评标委员会通知其提供上述证明资料原件进行核查的要求后，未能在约定的时间内提供原件进行核查的，视为投标人无法提供真实的资料，</w:t>
      </w:r>
      <w:r w:rsidR="00262FF9" w:rsidRPr="007A0C1C">
        <w:rPr>
          <w:rFonts w:hAnsi="宋体" w:hint="eastAsia"/>
          <w:sz w:val="22"/>
          <w:szCs w:val="22"/>
        </w:rPr>
        <w:t xml:space="preserve"> </w:t>
      </w:r>
      <w:r w:rsidR="00E87BC4" w:rsidRPr="007A0C1C">
        <w:rPr>
          <w:rFonts w:hAnsi="宋体" w:hint="eastAsia"/>
          <w:sz w:val="22"/>
          <w:szCs w:val="22"/>
        </w:rPr>
        <w:t>招标</w:t>
      </w:r>
      <w:r w:rsidR="00262FF9" w:rsidRPr="007A0C1C">
        <w:rPr>
          <w:rFonts w:hAnsi="宋体" w:hint="eastAsia"/>
          <w:sz w:val="22"/>
          <w:szCs w:val="22"/>
        </w:rPr>
        <w:t>人有权</w:t>
      </w:r>
      <w:r w:rsidR="00262FF9" w:rsidRPr="007A0C1C">
        <w:rPr>
          <w:rFonts w:hAnsi="宋体"/>
          <w:sz w:val="22"/>
          <w:szCs w:val="22"/>
        </w:rPr>
        <w:t>按照评标委员会提出的中标候选人名单排序依次确定其他中标候选人为中标人或重新招标</w:t>
      </w:r>
      <w:r w:rsidR="00262FF9" w:rsidRPr="007A0C1C">
        <w:rPr>
          <w:rFonts w:hAnsi="宋体" w:hint="eastAsia"/>
          <w:sz w:val="22"/>
          <w:szCs w:val="22"/>
        </w:rPr>
        <w:t>。</w:t>
      </w:r>
    </w:p>
    <w:p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116" w:name="_Toc441844087"/>
      <w:bookmarkStart w:id="117" w:name="_Toc5131378"/>
      <w:r w:rsidRPr="007A0C1C">
        <w:rPr>
          <w:rFonts w:ascii="宋体" w:hAnsi="宋体"/>
          <w:b/>
          <w:bCs/>
          <w:sz w:val="22"/>
          <w:szCs w:val="22"/>
        </w:rPr>
        <w:t>中标通知书</w:t>
      </w:r>
      <w:bookmarkEnd w:id="116"/>
      <w:bookmarkEnd w:id="117"/>
    </w:p>
    <w:p w:rsidR="007A2DA2" w:rsidRPr="007A0C1C" w:rsidRDefault="00C25E1E">
      <w:pPr>
        <w:spacing w:line="360" w:lineRule="auto"/>
        <w:ind w:left="565" w:hangingChars="257" w:hanging="565"/>
        <w:rPr>
          <w:rFonts w:ascii="宋体" w:hAnsi="宋体"/>
          <w:sz w:val="22"/>
          <w:szCs w:val="22"/>
        </w:rPr>
      </w:pPr>
      <w:r w:rsidRPr="007A0C1C">
        <w:rPr>
          <w:rFonts w:ascii="宋体" w:hAnsi="宋体"/>
          <w:sz w:val="22"/>
          <w:szCs w:val="22"/>
        </w:rPr>
        <w:t>31.1  中标人确定后，</w:t>
      </w:r>
      <w:r w:rsidR="00E87BC4" w:rsidRPr="007A0C1C">
        <w:rPr>
          <w:rFonts w:ascii="宋体" w:hAnsi="宋体"/>
          <w:sz w:val="22"/>
          <w:szCs w:val="22"/>
        </w:rPr>
        <w:t>招标</w:t>
      </w:r>
      <w:r w:rsidRPr="007A0C1C">
        <w:rPr>
          <w:rFonts w:ascii="宋体" w:hAnsi="宋体"/>
          <w:sz w:val="22"/>
          <w:szCs w:val="22"/>
        </w:rPr>
        <w:t>代理机构将向中标人发出中标通知书。</w:t>
      </w:r>
    </w:p>
    <w:p w:rsidR="007A2DA2" w:rsidRPr="007A0C1C" w:rsidRDefault="00C25E1E" w:rsidP="00230EC1">
      <w:pPr>
        <w:spacing w:line="360" w:lineRule="auto"/>
        <w:ind w:left="675" w:hangingChars="307" w:hanging="675"/>
        <w:rPr>
          <w:rFonts w:ascii="宋体" w:hAnsi="宋体"/>
          <w:sz w:val="22"/>
          <w:szCs w:val="22"/>
        </w:rPr>
      </w:pPr>
      <w:r w:rsidRPr="007A0C1C">
        <w:rPr>
          <w:rFonts w:ascii="宋体" w:hAnsi="宋体"/>
          <w:sz w:val="22"/>
          <w:szCs w:val="22"/>
        </w:rPr>
        <w:t>31.2  中标通知书是合同的一个组成部分。对</w:t>
      </w:r>
      <w:r w:rsidR="00E87BC4" w:rsidRPr="007A0C1C">
        <w:rPr>
          <w:rFonts w:ascii="宋体" w:hAnsi="宋体"/>
          <w:sz w:val="22"/>
          <w:szCs w:val="22"/>
        </w:rPr>
        <w:t>招标</w:t>
      </w:r>
      <w:r w:rsidRPr="007A0C1C">
        <w:rPr>
          <w:rFonts w:ascii="宋体" w:hAnsi="宋体"/>
          <w:sz w:val="22"/>
          <w:szCs w:val="22"/>
        </w:rPr>
        <w:t>人和中标人具有法律效力。中标通知书发出后，</w:t>
      </w:r>
      <w:r w:rsidR="00E87BC4" w:rsidRPr="007A0C1C">
        <w:rPr>
          <w:rFonts w:ascii="宋体" w:hAnsi="宋体"/>
          <w:sz w:val="22"/>
          <w:szCs w:val="22"/>
        </w:rPr>
        <w:t>招标</w:t>
      </w:r>
      <w:r w:rsidRPr="007A0C1C">
        <w:rPr>
          <w:rFonts w:ascii="宋体" w:hAnsi="宋体"/>
          <w:sz w:val="22"/>
          <w:szCs w:val="22"/>
        </w:rPr>
        <w:t>人改变中标结果的，或者中标人放弃中标项目的，应当依法承担法律责任。</w:t>
      </w:r>
    </w:p>
    <w:p w:rsidR="007A2DA2" w:rsidRPr="007A0C1C" w:rsidRDefault="00C25E1E">
      <w:pPr>
        <w:pStyle w:val="2"/>
        <w:tabs>
          <w:tab w:val="clear" w:pos="1440"/>
          <w:tab w:val="left" w:pos="142"/>
        </w:tabs>
        <w:ind w:left="0" w:firstLine="0"/>
        <w:rPr>
          <w:rFonts w:ascii="宋体" w:eastAsia="宋体" w:hAnsi="宋体"/>
          <w:sz w:val="22"/>
          <w:szCs w:val="22"/>
          <w:lang w:val="zh-CN"/>
        </w:rPr>
      </w:pPr>
      <w:bookmarkStart w:id="118" w:name="_Toc427232330"/>
      <w:bookmarkStart w:id="119" w:name="_Toc441844088"/>
      <w:bookmarkStart w:id="120" w:name="_Toc5131379"/>
      <w:r w:rsidRPr="007A0C1C">
        <w:rPr>
          <w:rFonts w:ascii="宋体" w:eastAsia="宋体" w:hAnsi="宋体"/>
          <w:sz w:val="22"/>
          <w:szCs w:val="22"/>
          <w:lang w:val="zh-CN"/>
        </w:rPr>
        <w:t>（六）合同的授予</w:t>
      </w:r>
      <w:bookmarkEnd w:id="118"/>
      <w:bookmarkEnd w:id="119"/>
      <w:bookmarkEnd w:id="120"/>
    </w:p>
    <w:p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121" w:name="_Toc427232331"/>
      <w:bookmarkStart w:id="122" w:name="_Toc441844089"/>
      <w:bookmarkStart w:id="123" w:name="_Toc5131380"/>
      <w:r w:rsidRPr="007A0C1C">
        <w:rPr>
          <w:rFonts w:ascii="宋体" w:hAnsi="宋体"/>
          <w:b/>
          <w:bCs/>
          <w:sz w:val="22"/>
          <w:szCs w:val="22"/>
        </w:rPr>
        <w:t>合同授予标准</w:t>
      </w:r>
      <w:bookmarkEnd w:id="121"/>
      <w:bookmarkEnd w:id="122"/>
      <w:bookmarkEnd w:id="123"/>
    </w:p>
    <w:p w:rsidR="007A2DA2" w:rsidRPr="007A0C1C" w:rsidRDefault="00C25E1E">
      <w:pPr>
        <w:pStyle w:val="23"/>
        <w:spacing w:line="360" w:lineRule="auto"/>
        <w:ind w:left="550" w:hangingChars="250" w:hanging="550"/>
        <w:rPr>
          <w:rFonts w:ascii="宋体" w:eastAsia="宋体"/>
          <w:sz w:val="22"/>
          <w:szCs w:val="22"/>
        </w:rPr>
      </w:pPr>
      <w:r w:rsidRPr="007A0C1C">
        <w:rPr>
          <w:rFonts w:ascii="宋体" w:eastAsia="宋体"/>
          <w:sz w:val="22"/>
          <w:szCs w:val="22"/>
        </w:rPr>
        <w:t xml:space="preserve">32.1 </w:t>
      </w:r>
      <w:r w:rsidR="00E87BC4" w:rsidRPr="007A0C1C">
        <w:rPr>
          <w:rFonts w:ascii="宋体" w:eastAsia="宋体"/>
          <w:sz w:val="22"/>
          <w:szCs w:val="22"/>
        </w:rPr>
        <w:t>招标</w:t>
      </w:r>
      <w:r w:rsidRPr="007A0C1C">
        <w:rPr>
          <w:rFonts w:ascii="宋体" w:eastAsia="宋体"/>
          <w:sz w:val="22"/>
          <w:szCs w:val="22"/>
        </w:rPr>
        <w:t>人按评标委员会得出的评标结果，在评标委员会推荐的中标候选人依法确定中标人，并将合同授予之。</w:t>
      </w:r>
    </w:p>
    <w:p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124" w:name="_Toc441844090"/>
      <w:bookmarkStart w:id="125" w:name="_Toc5131381"/>
      <w:bookmarkStart w:id="126" w:name="_Toc326689490"/>
      <w:bookmarkStart w:id="127" w:name="_Toc321917131"/>
      <w:bookmarkStart w:id="128" w:name="_Toc427232334"/>
      <w:bookmarkStart w:id="129" w:name="_Toc401738073"/>
      <w:bookmarkStart w:id="130" w:name="_Toc321994755"/>
      <w:bookmarkStart w:id="131" w:name="_Toc326689400"/>
      <w:bookmarkStart w:id="132" w:name="_Toc395863102"/>
      <w:r w:rsidRPr="007A0C1C">
        <w:rPr>
          <w:rFonts w:ascii="宋体" w:hAnsi="宋体"/>
          <w:b/>
          <w:bCs/>
          <w:sz w:val="22"/>
          <w:szCs w:val="22"/>
        </w:rPr>
        <w:t>接受和拒绝任何或所有投标的权利</w:t>
      </w:r>
      <w:bookmarkEnd w:id="124"/>
      <w:bookmarkEnd w:id="125"/>
    </w:p>
    <w:p w:rsidR="007A2DA2" w:rsidRPr="007A0C1C" w:rsidRDefault="00C25E1E">
      <w:pPr>
        <w:pStyle w:val="23"/>
        <w:spacing w:line="360" w:lineRule="auto"/>
        <w:ind w:left="550" w:hangingChars="250" w:hanging="550"/>
        <w:rPr>
          <w:rFonts w:ascii="宋体" w:eastAsia="宋体"/>
          <w:sz w:val="22"/>
          <w:szCs w:val="22"/>
        </w:rPr>
      </w:pPr>
      <w:bookmarkStart w:id="133" w:name="_Toc326689489"/>
      <w:bookmarkStart w:id="134" w:name="_Toc427232333"/>
      <w:bookmarkStart w:id="135" w:name="_Toc326689399"/>
      <w:bookmarkStart w:id="136" w:name="_Toc321994754"/>
      <w:bookmarkStart w:id="137" w:name="_Toc395863101"/>
      <w:bookmarkStart w:id="138" w:name="_Toc321917130"/>
      <w:bookmarkStart w:id="139" w:name="_Toc401738072"/>
      <w:bookmarkStart w:id="140" w:name="_Toc441844091"/>
      <w:r w:rsidRPr="007A0C1C">
        <w:rPr>
          <w:rFonts w:ascii="宋体" w:eastAsia="宋体"/>
          <w:sz w:val="22"/>
          <w:szCs w:val="22"/>
        </w:rPr>
        <w:t>33.1</w:t>
      </w:r>
      <w:r w:rsidR="00E87BC4" w:rsidRPr="007A0C1C">
        <w:rPr>
          <w:rFonts w:ascii="宋体" w:eastAsia="宋体"/>
          <w:sz w:val="22"/>
          <w:szCs w:val="22"/>
        </w:rPr>
        <w:t>招标</w:t>
      </w:r>
      <w:r w:rsidRPr="007A0C1C">
        <w:rPr>
          <w:rFonts w:ascii="宋体" w:eastAsia="宋体"/>
          <w:sz w:val="22"/>
          <w:szCs w:val="22"/>
        </w:rPr>
        <w:t>人在确定中标人之前，有权依据评标委员</w:t>
      </w:r>
      <w:bookmarkEnd w:id="133"/>
      <w:bookmarkEnd w:id="134"/>
      <w:bookmarkEnd w:id="135"/>
      <w:bookmarkEnd w:id="136"/>
      <w:bookmarkEnd w:id="137"/>
      <w:bookmarkEnd w:id="138"/>
      <w:bookmarkEnd w:id="139"/>
      <w:r w:rsidRPr="007A0C1C">
        <w:rPr>
          <w:rFonts w:ascii="宋体" w:eastAsia="宋体"/>
          <w:sz w:val="22"/>
          <w:szCs w:val="22"/>
        </w:rPr>
        <w:t>会的评标报告拒绝不合格的投标。</w:t>
      </w:r>
      <w:bookmarkEnd w:id="140"/>
    </w:p>
    <w:p w:rsidR="007A2DA2" w:rsidRPr="007A0C1C" w:rsidRDefault="00C25E1E">
      <w:pPr>
        <w:pStyle w:val="23"/>
        <w:spacing w:line="360" w:lineRule="auto"/>
        <w:ind w:left="550" w:hangingChars="250" w:hanging="550"/>
        <w:rPr>
          <w:rFonts w:ascii="宋体" w:eastAsia="宋体"/>
          <w:sz w:val="22"/>
          <w:szCs w:val="22"/>
        </w:rPr>
      </w:pPr>
      <w:r w:rsidRPr="007A0C1C">
        <w:rPr>
          <w:rFonts w:ascii="宋体" w:eastAsia="宋体"/>
          <w:sz w:val="22"/>
          <w:szCs w:val="22"/>
        </w:rPr>
        <w:t xml:space="preserve">33.2 </w:t>
      </w:r>
      <w:r w:rsidR="00E87BC4" w:rsidRPr="007A0C1C">
        <w:rPr>
          <w:rFonts w:ascii="宋体" w:eastAsia="宋体"/>
          <w:sz w:val="22"/>
          <w:szCs w:val="22"/>
        </w:rPr>
        <w:t>招标</w:t>
      </w:r>
      <w:r w:rsidRPr="007A0C1C">
        <w:rPr>
          <w:rFonts w:ascii="宋体" w:eastAsia="宋体"/>
          <w:sz w:val="22"/>
          <w:szCs w:val="22"/>
        </w:rPr>
        <w:t>代理机构和</w:t>
      </w:r>
      <w:r w:rsidR="00E87BC4" w:rsidRPr="007A0C1C">
        <w:rPr>
          <w:rFonts w:ascii="宋体" w:eastAsia="宋体"/>
          <w:sz w:val="22"/>
          <w:szCs w:val="22"/>
        </w:rPr>
        <w:t>招标</w:t>
      </w:r>
      <w:r w:rsidRPr="007A0C1C">
        <w:rPr>
          <w:rFonts w:ascii="宋体" w:eastAsia="宋体"/>
          <w:sz w:val="22"/>
          <w:szCs w:val="22"/>
        </w:rPr>
        <w:t>人保留在授标之前任何时候接受或拒绝任何投标，以及宣布</w:t>
      </w:r>
      <w:r w:rsidR="00E87BC4" w:rsidRPr="007A0C1C">
        <w:rPr>
          <w:rFonts w:ascii="宋体" w:eastAsia="宋体"/>
          <w:sz w:val="22"/>
          <w:szCs w:val="22"/>
        </w:rPr>
        <w:t>招标</w:t>
      </w:r>
      <w:r w:rsidRPr="007A0C1C">
        <w:rPr>
          <w:rFonts w:ascii="宋体" w:eastAsia="宋体"/>
          <w:sz w:val="22"/>
          <w:szCs w:val="22"/>
        </w:rPr>
        <w:t>程序无效或拒绝所有投标的权利，对受影响的投标人不承担任何责任。</w:t>
      </w:r>
      <w:bookmarkEnd w:id="126"/>
      <w:bookmarkEnd w:id="127"/>
      <w:bookmarkEnd w:id="128"/>
      <w:bookmarkEnd w:id="129"/>
      <w:bookmarkEnd w:id="130"/>
      <w:bookmarkEnd w:id="131"/>
      <w:bookmarkEnd w:id="132"/>
    </w:p>
    <w:p w:rsidR="00262FF9" w:rsidRPr="007A0C1C" w:rsidRDefault="00262FF9">
      <w:pPr>
        <w:pStyle w:val="23"/>
        <w:spacing w:line="360" w:lineRule="auto"/>
        <w:ind w:left="550" w:hangingChars="250" w:hanging="550"/>
        <w:rPr>
          <w:rFonts w:ascii="宋体" w:eastAsia="宋体"/>
          <w:sz w:val="22"/>
          <w:szCs w:val="22"/>
        </w:rPr>
      </w:pPr>
      <w:r w:rsidRPr="007A0C1C">
        <w:rPr>
          <w:rFonts w:ascii="宋体" w:eastAsia="宋体" w:hint="eastAsia"/>
          <w:sz w:val="22"/>
          <w:szCs w:val="22"/>
        </w:rPr>
        <w:t>3</w:t>
      </w:r>
      <w:r w:rsidRPr="007A0C1C">
        <w:rPr>
          <w:rFonts w:ascii="宋体" w:eastAsia="宋体"/>
          <w:sz w:val="22"/>
          <w:szCs w:val="22"/>
        </w:rPr>
        <w:t xml:space="preserve">3.3 </w:t>
      </w:r>
      <w:r w:rsidRPr="007A0C1C">
        <w:rPr>
          <w:rFonts w:ascii="宋体" w:eastAsia="宋体" w:hint="eastAsia"/>
          <w:sz w:val="22"/>
          <w:szCs w:val="22"/>
        </w:rPr>
        <w:t>因不可抗力或自身原因不能履行合同的、不按要求与</w:t>
      </w:r>
      <w:r w:rsidR="00E87BC4" w:rsidRPr="007A0C1C">
        <w:rPr>
          <w:rFonts w:ascii="宋体" w:eastAsia="宋体" w:hint="eastAsia"/>
          <w:sz w:val="22"/>
          <w:szCs w:val="22"/>
        </w:rPr>
        <w:t>招标</w:t>
      </w:r>
      <w:r w:rsidRPr="007A0C1C">
        <w:rPr>
          <w:rFonts w:ascii="宋体" w:eastAsia="宋体" w:hint="eastAsia"/>
          <w:sz w:val="22"/>
          <w:szCs w:val="22"/>
        </w:rPr>
        <w:t>人签订合同、中标人放弃中标、中标资格被依法确认无效的，</w:t>
      </w:r>
      <w:r w:rsidR="00E87BC4" w:rsidRPr="007A0C1C">
        <w:rPr>
          <w:rFonts w:ascii="宋体" w:eastAsia="宋体" w:hint="eastAsia"/>
          <w:sz w:val="22"/>
          <w:szCs w:val="22"/>
        </w:rPr>
        <w:t>招标</w:t>
      </w:r>
      <w:r w:rsidRPr="007A0C1C">
        <w:rPr>
          <w:rFonts w:ascii="宋体" w:eastAsia="宋体"/>
          <w:sz w:val="22"/>
          <w:szCs w:val="22"/>
        </w:rPr>
        <w:t>人可以按照评标委员会提出的中标候选人名单排序依次确定其他中标候选人为中标人或重新招标。</w:t>
      </w:r>
    </w:p>
    <w:p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141" w:name="_Toc441844092"/>
      <w:bookmarkStart w:id="142" w:name="_Toc427232335"/>
      <w:bookmarkStart w:id="143" w:name="_Toc5131382"/>
      <w:r w:rsidRPr="007A0C1C">
        <w:rPr>
          <w:rFonts w:ascii="宋体" w:hAnsi="宋体"/>
          <w:b/>
          <w:bCs/>
          <w:sz w:val="22"/>
          <w:szCs w:val="22"/>
        </w:rPr>
        <w:t>授标时更改采购数量的权利</w:t>
      </w:r>
      <w:bookmarkEnd w:id="141"/>
      <w:bookmarkEnd w:id="142"/>
      <w:bookmarkEnd w:id="143"/>
    </w:p>
    <w:p w:rsidR="007A2DA2" w:rsidRPr="007A0C1C" w:rsidRDefault="00E87BC4">
      <w:pPr>
        <w:spacing w:after="60" w:line="360" w:lineRule="auto"/>
        <w:ind w:leftChars="199" w:left="422" w:hangingChars="2" w:hanging="4"/>
        <w:rPr>
          <w:rFonts w:ascii="宋体" w:hAnsi="宋体"/>
          <w:sz w:val="22"/>
          <w:szCs w:val="22"/>
        </w:rPr>
      </w:pPr>
      <w:r w:rsidRPr="007A0C1C">
        <w:rPr>
          <w:rFonts w:ascii="宋体" w:hAnsi="宋体"/>
          <w:sz w:val="22"/>
          <w:szCs w:val="22"/>
        </w:rPr>
        <w:t>招标</w:t>
      </w:r>
      <w:r w:rsidR="00C25E1E" w:rsidRPr="007A0C1C">
        <w:rPr>
          <w:rFonts w:ascii="宋体" w:hAnsi="宋体"/>
          <w:sz w:val="22"/>
          <w:szCs w:val="22"/>
        </w:rPr>
        <w:t>人在授予合同时有权在（数量增减变更：</w:t>
      </w:r>
      <w:r w:rsidR="00C25E1E" w:rsidRPr="007A0C1C">
        <w:rPr>
          <w:rFonts w:ascii="宋体" w:hAnsi="宋体" w:hint="eastAsia"/>
          <w:sz w:val="22"/>
          <w:szCs w:val="22"/>
        </w:rPr>
        <w:t>中标</w:t>
      </w:r>
      <w:r w:rsidR="00C25E1E" w:rsidRPr="007A0C1C">
        <w:rPr>
          <w:rFonts w:ascii="宋体" w:hAnsi="宋体"/>
          <w:sz w:val="22"/>
          <w:szCs w:val="22"/>
        </w:rPr>
        <w:t>价的±10%）幅度内对“用户需求书”中规</w:t>
      </w:r>
      <w:r w:rsidR="00C25E1E" w:rsidRPr="007A0C1C">
        <w:rPr>
          <w:rFonts w:ascii="宋体" w:hAnsi="宋体"/>
          <w:sz w:val="22"/>
          <w:szCs w:val="22"/>
        </w:rPr>
        <w:lastRenderedPageBreak/>
        <w:t>定的</w:t>
      </w:r>
      <w:r w:rsidR="00230EC1" w:rsidRPr="007A0C1C">
        <w:rPr>
          <w:rFonts w:ascii="宋体" w:hAnsi="宋体" w:hint="eastAsia"/>
          <w:sz w:val="22"/>
          <w:szCs w:val="22"/>
        </w:rPr>
        <w:t>服</w:t>
      </w:r>
      <w:r w:rsidR="00C25E1E" w:rsidRPr="007A0C1C">
        <w:rPr>
          <w:rFonts w:ascii="宋体" w:hAnsi="宋体"/>
          <w:sz w:val="22"/>
          <w:szCs w:val="22"/>
        </w:rPr>
        <w:t>物</w:t>
      </w:r>
      <w:r w:rsidR="00230EC1" w:rsidRPr="007A0C1C">
        <w:rPr>
          <w:rFonts w:ascii="宋体" w:hAnsi="宋体" w:hint="eastAsia"/>
          <w:sz w:val="22"/>
          <w:szCs w:val="22"/>
        </w:rPr>
        <w:t>范围</w:t>
      </w:r>
      <w:r w:rsidR="00C25E1E" w:rsidRPr="007A0C1C">
        <w:rPr>
          <w:rFonts w:ascii="宋体" w:hAnsi="宋体"/>
          <w:sz w:val="22"/>
          <w:szCs w:val="22"/>
        </w:rPr>
        <w:t>予以增加或减少，但不得对单价或其它的条款和条件做任何改变。</w:t>
      </w:r>
    </w:p>
    <w:p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144" w:name="_Toc427232337"/>
      <w:bookmarkStart w:id="145" w:name="_Toc441844093"/>
      <w:bookmarkStart w:id="146" w:name="_Toc5131383"/>
      <w:r w:rsidRPr="007A0C1C">
        <w:rPr>
          <w:rFonts w:ascii="宋体" w:hAnsi="宋体"/>
          <w:b/>
          <w:bCs/>
          <w:sz w:val="22"/>
          <w:szCs w:val="22"/>
        </w:rPr>
        <w:t>履约</w:t>
      </w:r>
      <w:bookmarkEnd w:id="144"/>
      <w:bookmarkEnd w:id="145"/>
      <w:r w:rsidRPr="007A0C1C">
        <w:rPr>
          <w:rFonts w:ascii="宋体" w:hAnsi="宋体" w:hint="eastAsia"/>
          <w:b/>
          <w:bCs/>
          <w:sz w:val="22"/>
          <w:szCs w:val="22"/>
        </w:rPr>
        <w:t>担保</w:t>
      </w:r>
      <w:bookmarkEnd w:id="146"/>
    </w:p>
    <w:p w:rsidR="007A2DA2" w:rsidRPr="007A0C1C" w:rsidRDefault="00C25E1E">
      <w:pPr>
        <w:spacing w:line="360" w:lineRule="auto"/>
        <w:ind w:leftChars="27" w:left="607" w:hangingChars="250" w:hanging="550"/>
        <w:rPr>
          <w:rFonts w:ascii="宋体" w:hAnsi="宋体"/>
          <w:sz w:val="22"/>
          <w:szCs w:val="22"/>
        </w:rPr>
      </w:pPr>
      <w:r w:rsidRPr="007A0C1C">
        <w:rPr>
          <w:rFonts w:ascii="宋体" w:hAnsi="宋体"/>
          <w:sz w:val="22"/>
          <w:szCs w:val="22"/>
        </w:rPr>
        <w:t>35.1 中标的投标人必须在发出通知后的十个日历日内交纳履约</w:t>
      </w:r>
      <w:r w:rsidRPr="007A0C1C">
        <w:rPr>
          <w:rFonts w:ascii="宋体" w:hAnsi="宋体" w:hint="eastAsia"/>
          <w:sz w:val="22"/>
          <w:szCs w:val="22"/>
        </w:rPr>
        <w:t>担保</w:t>
      </w:r>
      <w:r w:rsidRPr="007A0C1C">
        <w:rPr>
          <w:rFonts w:ascii="宋体" w:hAnsi="宋体"/>
          <w:sz w:val="22"/>
          <w:szCs w:val="22"/>
        </w:rPr>
        <w:t>，其提交履约担保金额</w:t>
      </w:r>
      <w:r w:rsidRPr="007A0C1C">
        <w:rPr>
          <w:rFonts w:ascii="宋体" w:hAnsi="宋体"/>
          <w:b/>
          <w:sz w:val="22"/>
          <w:szCs w:val="22"/>
          <w:u w:val="single"/>
        </w:rPr>
        <w:t>详见《投标人须知前附表》</w:t>
      </w:r>
      <w:r w:rsidRPr="007A0C1C">
        <w:rPr>
          <w:rFonts w:ascii="宋体" w:hAnsi="宋体"/>
          <w:sz w:val="22"/>
          <w:szCs w:val="22"/>
        </w:rPr>
        <w:t>。</w:t>
      </w:r>
    </w:p>
    <w:p w:rsidR="007A2DA2" w:rsidRPr="007A0C1C" w:rsidRDefault="00C25E1E">
      <w:pPr>
        <w:spacing w:line="360" w:lineRule="auto"/>
        <w:rPr>
          <w:rFonts w:ascii="宋体" w:hAnsi="宋体"/>
          <w:sz w:val="22"/>
          <w:szCs w:val="22"/>
        </w:rPr>
      </w:pPr>
      <w:r w:rsidRPr="007A0C1C">
        <w:rPr>
          <w:rFonts w:ascii="宋体" w:hAnsi="宋体"/>
          <w:sz w:val="22"/>
          <w:szCs w:val="22"/>
        </w:rPr>
        <w:t>35.2 履约</w:t>
      </w:r>
      <w:r w:rsidRPr="007A0C1C">
        <w:rPr>
          <w:rFonts w:ascii="宋体" w:hAnsi="宋体" w:hint="eastAsia"/>
          <w:sz w:val="22"/>
          <w:szCs w:val="22"/>
        </w:rPr>
        <w:t>担保</w:t>
      </w:r>
      <w:r w:rsidRPr="007A0C1C">
        <w:rPr>
          <w:rFonts w:ascii="宋体" w:hAnsi="宋体"/>
          <w:sz w:val="22"/>
          <w:szCs w:val="22"/>
        </w:rPr>
        <w:t>可以采用下列任何一种形式：</w:t>
      </w:r>
    </w:p>
    <w:p w:rsidR="007A2DA2" w:rsidRPr="007A0C1C" w:rsidRDefault="00C25E1E">
      <w:pPr>
        <w:tabs>
          <w:tab w:val="left" w:pos="540"/>
        </w:tabs>
        <w:spacing w:line="360" w:lineRule="auto"/>
        <w:ind w:left="660" w:hangingChars="300" w:hanging="660"/>
        <w:rPr>
          <w:rFonts w:ascii="宋体" w:hAnsi="宋体"/>
          <w:sz w:val="22"/>
          <w:szCs w:val="22"/>
        </w:rPr>
      </w:pPr>
      <w:r w:rsidRPr="007A0C1C">
        <w:rPr>
          <w:rFonts w:ascii="宋体" w:hAnsi="宋体"/>
          <w:sz w:val="22"/>
          <w:szCs w:val="22"/>
        </w:rPr>
        <w:t xml:space="preserve">35.2.1 </w:t>
      </w:r>
      <w:r w:rsidRPr="007A0C1C">
        <w:rPr>
          <w:rFonts w:ascii="宋体" w:hAnsi="宋体"/>
          <w:b/>
          <w:sz w:val="22"/>
          <w:szCs w:val="22"/>
        </w:rPr>
        <w:t>履约保函</w:t>
      </w:r>
      <w:r w:rsidRPr="007A0C1C">
        <w:rPr>
          <w:rFonts w:ascii="宋体" w:hAnsi="宋体"/>
          <w:sz w:val="22"/>
          <w:szCs w:val="22"/>
        </w:rPr>
        <w:t>。</w:t>
      </w:r>
    </w:p>
    <w:p w:rsidR="007A2DA2" w:rsidRPr="007A0C1C" w:rsidRDefault="00C25E1E" w:rsidP="00EA431A">
      <w:pPr>
        <w:tabs>
          <w:tab w:val="left" w:pos="540"/>
        </w:tabs>
        <w:spacing w:line="360" w:lineRule="auto"/>
        <w:ind w:left="990" w:hangingChars="450" w:hanging="990"/>
        <w:rPr>
          <w:rFonts w:ascii="宋体" w:hAnsi="宋体"/>
          <w:snapToGrid w:val="0"/>
          <w:kern w:val="0"/>
          <w:sz w:val="22"/>
          <w:szCs w:val="22"/>
        </w:rPr>
      </w:pPr>
      <w:r w:rsidRPr="007A0C1C">
        <w:rPr>
          <w:rFonts w:ascii="宋体" w:hAnsi="宋体" w:hint="eastAsia"/>
          <w:sz w:val="22"/>
          <w:szCs w:val="22"/>
        </w:rPr>
        <w:t>35.2.1.1银行保函</w:t>
      </w:r>
      <w:r w:rsidRPr="007A0C1C">
        <w:rPr>
          <w:rFonts w:ascii="宋体" w:hAnsi="宋体" w:hint="eastAsia"/>
          <w:snapToGrid w:val="0"/>
          <w:kern w:val="0"/>
          <w:sz w:val="22"/>
          <w:szCs w:val="22"/>
        </w:rPr>
        <w:t>必须是无条件不可撤销保函，必须由银行支行或以上级别机构出具，由非东莞市境内银行出具的</w:t>
      </w:r>
      <w:r w:rsidRPr="007A0C1C">
        <w:rPr>
          <w:rFonts w:ascii="宋体" w:hAnsi="宋体" w:hint="eastAsia"/>
          <w:sz w:val="22"/>
          <w:szCs w:val="22"/>
        </w:rPr>
        <w:t>银行保函</w:t>
      </w:r>
      <w:r w:rsidRPr="007A0C1C">
        <w:rPr>
          <w:rFonts w:ascii="宋体" w:hAnsi="宋体" w:hint="eastAsia"/>
          <w:snapToGrid w:val="0"/>
          <w:kern w:val="0"/>
          <w:sz w:val="22"/>
          <w:szCs w:val="22"/>
        </w:rPr>
        <w:t>需经银行所在地公证机关公证。</w:t>
      </w:r>
      <w:r w:rsidRPr="007A0C1C">
        <w:rPr>
          <w:rFonts w:ascii="宋体" w:hAnsi="宋体" w:hint="eastAsia"/>
          <w:sz w:val="22"/>
          <w:szCs w:val="22"/>
        </w:rPr>
        <w:t>银行保函</w:t>
      </w:r>
      <w:r w:rsidRPr="007A0C1C">
        <w:rPr>
          <w:rFonts w:ascii="宋体" w:hAnsi="宋体" w:hint="eastAsia"/>
          <w:snapToGrid w:val="0"/>
          <w:kern w:val="0"/>
          <w:sz w:val="22"/>
          <w:szCs w:val="22"/>
        </w:rPr>
        <w:t>的内容，应符合招标文件、</w:t>
      </w:r>
      <w:r w:rsidR="00E87BC4" w:rsidRPr="007A0C1C">
        <w:rPr>
          <w:rFonts w:ascii="宋体" w:hAnsi="宋体" w:hint="eastAsia"/>
          <w:snapToGrid w:val="0"/>
          <w:kern w:val="0"/>
          <w:sz w:val="22"/>
          <w:szCs w:val="22"/>
        </w:rPr>
        <w:t>招标</w:t>
      </w:r>
      <w:r w:rsidRPr="007A0C1C">
        <w:rPr>
          <w:rFonts w:ascii="宋体" w:hAnsi="宋体" w:hint="eastAsia"/>
          <w:snapToGrid w:val="0"/>
          <w:kern w:val="0"/>
          <w:sz w:val="22"/>
          <w:szCs w:val="22"/>
        </w:rPr>
        <w:t>响应文件和采购合同的要求。银行保函从合同签订之日起到合同完成并结算完毕后</w:t>
      </w:r>
      <w:r w:rsidRPr="007A0C1C">
        <w:rPr>
          <w:rFonts w:ascii="宋体" w:hAnsi="宋体"/>
          <w:snapToGrid w:val="0"/>
          <w:kern w:val="0"/>
          <w:sz w:val="22"/>
          <w:szCs w:val="22"/>
        </w:rPr>
        <w:t>28</w:t>
      </w:r>
      <w:r w:rsidRPr="007A0C1C">
        <w:rPr>
          <w:rFonts w:ascii="宋体" w:hAnsi="宋体" w:hint="eastAsia"/>
          <w:snapToGrid w:val="0"/>
          <w:kern w:val="0"/>
          <w:sz w:val="22"/>
          <w:szCs w:val="22"/>
        </w:rPr>
        <w:t>天内保持有效。如果中标人提交的银行保函的有效期届满时间先于招标文件、合同文件要求的，中标人应在原提交的银行保函有效期届满前</w:t>
      </w:r>
      <w:r w:rsidRPr="007A0C1C">
        <w:rPr>
          <w:rFonts w:ascii="宋体" w:hAnsi="宋体"/>
          <w:snapToGrid w:val="0"/>
          <w:kern w:val="0"/>
          <w:sz w:val="22"/>
          <w:szCs w:val="22"/>
        </w:rPr>
        <w:t>15</w:t>
      </w:r>
      <w:r w:rsidRPr="007A0C1C">
        <w:rPr>
          <w:rFonts w:ascii="宋体" w:hAnsi="宋体" w:hint="eastAsia"/>
          <w:snapToGrid w:val="0"/>
          <w:kern w:val="0"/>
          <w:sz w:val="22"/>
          <w:szCs w:val="22"/>
        </w:rPr>
        <w:t>天内，无条件办理银行保函延期手续，否则视为中标人违约，</w:t>
      </w:r>
      <w:r w:rsidR="00E87BC4" w:rsidRPr="007A0C1C">
        <w:rPr>
          <w:rFonts w:ascii="宋体" w:hAnsi="宋体" w:hint="eastAsia"/>
          <w:snapToGrid w:val="0"/>
          <w:kern w:val="0"/>
          <w:sz w:val="22"/>
          <w:szCs w:val="22"/>
        </w:rPr>
        <w:t>招标</w:t>
      </w:r>
      <w:r w:rsidRPr="007A0C1C">
        <w:rPr>
          <w:rFonts w:ascii="宋体" w:hAnsi="宋体" w:hint="eastAsia"/>
          <w:snapToGrid w:val="0"/>
          <w:kern w:val="0"/>
          <w:sz w:val="22"/>
          <w:szCs w:val="22"/>
        </w:rPr>
        <w:t>人可在银行保函到期前将银行保函金额转为现金存入履约保证金专户</w:t>
      </w:r>
      <w:r w:rsidRPr="007A0C1C">
        <w:rPr>
          <w:rFonts w:ascii="宋体" w:hAnsi="宋体" w:hint="eastAsia"/>
          <w:b/>
          <w:sz w:val="22"/>
          <w:szCs w:val="22"/>
          <w:u w:val="single"/>
        </w:rPr>
        <w:t>（格式详见附件</w:t>
      </w:r>
      <w:r w:rsidR="00A14310" w:rsidRPr="007A0C1C">
        <w:rPr>
          <w:rFonts w:ascii="宋体" w:hAnsi="宋体" w:hint="eastAsia"/>
          <w:b/>
          <w:sz w:val="22"/>
          <w:szCs w:val="22"/>
          <w:u w:val="single"/>
        </w:rPr>
        <w:t>投标须知附件</w:t>
      </w:r>
      <w:r w:rsidR="00641404" w:rsidRPr="007A0C1C">
        <w:rPr>
          <w:rFonts w:ascii="宋体" w:hAnsi="宋体" w:hint="eastAsia"/>
          <w:b/>
          <w:sz w:val="22"/>
          <w:szCs w:val="22"/>
          <w:u w:val="single"/>
        </w:rPr>
        <w:t>二</w:t>
      </w:r>
      <w:r w:rsidR="00A14310" w:rsidRPr="007A0C1C">
        <w:rPr>
          <w:rFonts w:ascii="宋体" w:hAnsi="宋体" w:hint="eastAsia"/>
          <w:b/>
          <w:sz w:val="22"/>
          <w:szCs w:val="22"/>
          <w:u w:val="single"/>
        </w:rPr>
        <w:t>）</w:t>
      </w:r>
      <w:r w:rsidRPr="007A0C1C">
        <w:rPr>
          <w:rFonts w:ascii="宋体" w:hAnsi="宋体" w:hint="eastAsia"/>
          <w:b/>
          <w:sz w:val="22"/>
          <w:szCs w:val="22"/>
        </w:rPr>
        <w:t>。</w:t>
      </w:r>
    </w:p>
    <w:p w:rsidR="007A2DA2" w:rsidRPr="007A0C1C" w:rsidRDefault="00C25E1E" w:rsidP="00A14310">
      <w:pPr>
        <w:tabs>
          <w:tab w:val="left" w:pos="540"/>
        </w:tabs>
        <w:spacing w:line="360" w:lineRule="auto"/>
        <w:ind w:left="990" w:hangingChars="450" w:hanging="990"/>
        <w:rPr>
          <w:rFonts w:ascii="宋体" w:hAnsi="宋体"/>
          <w:sz w:val="22"/>
          <w:szCs w:val="22"/>
        </w:rPr>
      </w:pPr>
      <w:r w:rsidRPr="007A0C1C">
        <w:rPr>
          <w:rFonts w:ascii="宋体" w:hAnsi="宋体"/>
          <w:snapToGrid w:val="0"/>
          <w:kern w:val="0"/>
          <w:sz w:val="22"/>
          <w:szCs w:val="22"/>
        </w:rPr>
        <w:t>35.2.1.2</w:t>
      </w:r>
      <w:r w:rsidRPr="007A0C1C">
        <w:rPr>
          <w:rFonts w:ascii="宋体" w:hAnsi="宋体" w:hint="eastAsia"/>
          <w:snapToGrid w:val="0"/>
          <w:kern w:val="0"/>
          <w:sz w:val="22"/>
          <w:szCs w:val="22"/>
        </w:rPr>
        <w:t>信用担保：中标人可以选择是否采取信用担保作为履约担保。履约担保应在采购合同有效期满后</w:t>
      </w:r>
      <w:r w:rsidRPr="007A0C1C">
        <w:rPr>
          <w:rFonts w:ascii="宋体" w:hAnsi="宋体"/>
          <w:snapToGrid w:val="0"/>
          <w:kern w:val="0"/>
          <w:sz w:val="22"/>
          <w:szCs w:val="22"/>
        </w:rPr>
        <w:t>28</w:t>
      </w:r>
      <w:r w:rsidRPr="007A0C1C">
        <w:rPr>
          <w:rFonts w:ascii="宋体" w:hAnsi="宋体" w:hint="eastAsia"/>
          <w:snapToGrid w:val="0"/>
          <w:kern w:val="0"/>
          <w:sz w:val="22"/>
          <w:szCs w:val="22"/>
        </w:rPr>
        <w:t>天内继续有效</w:t>
      </w:r>
      <w:r w:rsidR="00A14310" w:rsidRPr="007A0C1C">
        <w:rPr>
          <w:rFonts w:ascii="宋体" w:hAnsi="宋体" w:hint="eastAsia"/>
          <w:b/>
          <w:sz w:val="22"/>
          <w:szCs w:val="22"/>
          <w:u w:val="single"/>
        </w:rPr>
        <w:t>（格式详见附件投标须知附件</w:t>
      </w:r>
      <w:r w:rsidR="00641404" w:rsidRPr="007A0C1C">
        <w:rPr>
          <w:rFonts w:ascii="宋体" w:hAnsi="宋体" w:hint="eastAsia"/>
          <w:b/>
          <w:sz w:val="22"/>
          <w:szCs w:val="22"/>
          <w:u w:val="single"/>
        </w:rPr>
        <w:t>三</w:t>
      </w:r>
      <w:r w:rsidR="00A14310" w:rsidRPr="007A0C1C">
        <w:rPr>
          <w:rFonts w:ascii="宋体" w:hAnsi="宋体" w:hint="eastAsia"/>
          <w:b/>
          <w:sz w:val="22"/>
          <w:szCs w:val="22"/>
          <w:u w:val="single"/>
        </w:rPr>
        <w:t>）</w:t>
      </w:r>
      <w:r w:rsidRPr="007A0C1C">
        <w:rPr>
          <w:rFonts w:ascii="宋体" w:hAnsi="宋体" w:hint="eastAsia"/>
          <w:b/>
          <w:sz w:val="22"/>
          <w:szCs w:val="22"/>
        </w:rPr>
        <w:t>。</w:t>
      </w:r>
    </w:p>
    <w:p w:rsidR="007A2DA2" w:rsidRPr="007A0C1C" w:rsidRDefault="00C25E1E" w:rsidP="00EA431A">
      <w:pPr>
        <w:tabs>
          <w:tab w:val="left" w:pos="540"/>
        </w:tabs>
        <w:spacing w:line="360" w:lineRule="auto"/>
        <w:ind w:left="770" w:hangingChars="350" w:hanging="770"/>
        <w:jc w:val="left"/>
        <w:rPr>
          <w:rFonts w:ascii="宋体" w:hAnsi="宋体"/>
          <w:sz w:val="22"/>
          <w:szCs w:val="22"/>
        </w:rPr>
      </w:pPr>
      <w:r w:rsidRPr="007A0C1C">
        <w:rPr>
          <w:rFonts w:ascii="宋体" w:hAnsi="宋体"/>
          <w:sz w:val="22"/>
          <w:szCs w:val="22"/>
        </w:rPr>
        <w:t xml:space="preserve">35.2.2 </w:t>
      </w:r>
      <w:r w:rsidRPr="007A0C1C">
        <w:rPr>
          <w:rFonts w:ascii="宋体" w:hAnsi="宋体"/>
          <w:b/>
          <w:sz w:val="22"/>
          <w:szCs w:val="22"/>
        </w:rPr>
        <w:t>保证金</w:t>
      </w:r>
      <w:r w:rsidRPr="007A0C1C">
        <w:rPr>
          <w:rFonts w:ascii="宋体" w:hAnsi="宋体"/>
          <w:sz w:val="22"/>
          <w:szCs w:val="22"/>
        </w:rPr>
        <w:t>。可采用电汇、银行转帐方式提交，但不可以采用现金方式提交。中标人必须保证资金以中标人的名称在合同约定的日期前到帐（以银行收到为准）。</w:t>
      </w:r>
    </w:p>
    <w:p w:rsidR="007A2DA2" w:rsidRPr="007A0C1C" w:rsidRDefault="00C25E1E" w:rsidP="00EA431A">
      <w:pPr>
        <w:tabs>
          <w:tab w:val="left" w:pos="900"/>
        </w:tabs>
        <w:autoSpaceDE w:val="0"/>
        <w:autoSpaceDN w:val="0"/>
        <w:adjustRightInd w:val="0"/>
        <w:spacing w:line="360" w:lineRule="auto"/>
        <w:ind w:firstLineChars="350" w:firstLine="770"/>
        <w:rPr>
          <w:rFonts w:ascii="宋体" w:hAnsi="宋体"/>
          <w:sz w:val="22"/>
          <w:szCs w:val="22"/>
        </w:rPr>
      </w:pPr>
      <w:r w:rsidRPr="007A0C1C">
        <w:rPr>
          <w:rFonts w:ascii="宋体" w:hAnsi="宋体"/>
          <w:sz w:val="22"/>
          <w:szCs w:val="22"/>
        </w:rPr>
        <w:t>保证金汇入履约保证金专用账户</w:t>
      </w:r>
      <w:r w:rsidRPr="007A0C1C">
        <w:rPr>
          <w:rFonts w:ascii="宋体" w:hAnsi="宋体"/>
          <w:b/>
          <w:sz w:val="22"/>
          <w:szCs w:val="22"/>
          <w:u w:val="single"/>
        </w:rPr>
        <w:t>详见《投标人须知前附表》</w:t>
      </w:r>
      <w:r w:rsidRPr="007A0C1C">
        <w:rPr>
          <w:rFonts w:ascii="宋体" w:hAnsi="宋体"/>
          <w:sz w:val="22"/>
          <w:szCs w:val="22"/>
        </w:rPr>
        <w:t>。</w:t>
      </w:r>
    </w:p>
    <w:p w:rsidR="007A2DA2" w:rsidRPr="007A0C1C" w:rsidRDefault="00C25E1E">
      <w:pPr>
        <w:spacing w:line="360" w:lineRule="auto"/>
        <w:ind w:leftChars="1" w:left="662" w:hangingChars="300" w:hanging="660"/>
        <w:rPr>
          <w:rFonts w:ascii="宋体" w:hAnsi="宋体"/>
          <w:sz w:val="22"/>
          <w:szCs w:val="22"/>
        </w:rPr>
      </w:pPr>
      <w:r w:rsidRPr="007A0C1C">
        <w:rPr>
          <w:rFonts w:ascii="宋体" w:hAnsi="宋体"/>
          <w:sz w:val="22"/>
          <w:szCs w:val="22"/>
        </w:rPr>
        <w:t>35.3  中标人未按规定时间提交履约</w:t>
      </w:r>
      <w:r w:rsidRPr="007A0C1C">
        <w:rPr>
          <w:rFonts w:ascii="宋体" w:hAnsi="宋体" w:hint="eastAsia"/>
          <w:sz w:val="22"/>
          <w:szCs w:val="22"/>
        </w:rPr>
        <w:t>担保</w:t>
      </w:r>
      <w:r w:rsidRPr="007A0C1C">
        <w:rPr>
          <w:rFonts w:ascii="宋体" w:hAnsi="宋体"/>
          <w:sz w:val="22"/>
          <w:szCs w:val="22"/>
        </w:rPr>
        <w:t>所造成的后果由中标人承担，同时</w:t>
      </w:r>
      <w:r w:rsidR="00E87BC4" w:rsidRPr="007A0C1C">
        <w:rPr>
          <w:rFonts w:ascii="宋体" w:hAnsi="宋体"/>
          <w:sz w:val="22"/>
          <w:szCs w:val="22"/>
        </w:rPr>
        <w:t>招标</w:t>
      </w:r>
      <w:r w:rsidRPr="007A0C1C">
        <w:rPr>
          <w:rFonts w:ascii="宋体" w:hAnsi="宋体" w:hint="eastAsia"/>
          <w:sz w:val="22"/>
          <w:szCs w:val="22"/>
        </w:rPr>
        <w:t>人</w:t>
      </w:r>
      <w:r w:rsidRPr="007A0C1C">
        <w:rPr>
          <w:rFonts w:ascii="宋体" w:hAnsi="宋体"/>
          <w:sz w:val="22"/>
          <w:szCs w:val="22"/>
        </w:rPr>
        <w:t>保留取消其中标资格的权力。</w:t>
      </w:r>
    </w:p>
    <w:p w:rsidR="007A2DA2" w:rsidRPr="007A0C1C" w:rsidRDefault="00C25E1E">
      <w:pPr>
        <w:spacing w:line="360" w:lineRule="auto"/>
        <w:rPr>
          <w:rFonts w:ascii="宋体" w:hAnsi="宋体"/>
          <w:sz w:val="22"/>
          <w:szCs w:val="22"/>
        </w:rPr>
      </w:pPr>
      <w:r w:rsidRPr="007A0C1C">
        <w:rPr>
          <w:rFonts w:ascii="宋体" w:hAnsi="宋体"/>
          <w:sz w:val="22"/>
          <w:szCs w:val="22"/>
        </w:rPr>
        <w:t>35.4  履约</w:t>
      </w:r>
      <w:r w:rsidRPr="007A0C1C">
        <w:rPr>
          <w:rFonts w:ascii="宋体" w:hAnsi="宋体" w:hint="eastAsia"/>
          <w:sz w:val="22"/>
          <w:szCs w:val="22"/>
        </w:rPr>
        <w:t>担保</w:t>
      </w:r>
      <w:r w:rsidRPr="007A0C1C">
        <w:rPr>
          <w:rFonts w:ascii="宋体" w:hAnsi="宋体"/>
          <w:sz w:val="22"/>
          <w:szCs w:val="22"/>
        </w:rPr>
        <w:t>的退还条件：</w:t>
      </w:r>
    </w:p>
    <w:p w:rsidR="007A2DA2" w:rsidRPr="007A0C1C" w:rsidRDefault="00C25E1E">
      <w:pPr>
        <w:spacing w:line="360" w:lineRule="auto"/>
        <w:ind w:leftChars="313" w:left="657"/>
        <w:rPr>
          <w:rFonts w:ascii="宋体" w:hAnsi="宋体"/>
          <w:sz w:val="22"/>
          <w:szCs w:val="22"/>
        </w:rPr>
      </w:pPr>
      <w:r w:rsidRPr="007A0C1C">
        <w:rPr>
          <w:rFonts w:ascii="宋体" w:hAnsi="宋体"/>
          <w:sz w:val="22"/>
          <w:szCs w:val="22"/>
        </w:rPr>
        <w:t>中标人在依法履行完毕采购合同后，中标</w:t>
      </w:r>
      <w:r w:rsidRPr="007A0C1C">
        <w:rPr>
          <w:rFonts w:ascii="宋体" w:hAnsi="宋体" w:hint="eastAsia"/>
          <w:sz w:val="22"/>
          <w:szCs w:val="22"/>
        </w:rPr>
        <w:t>人</w:t>
      </w:r>
      <w:r w:rsidRPr="007A0C1C">
        <w:rPr>
          <w:rFonts w:ascii="宋体" w:hAnsi="宋体"/>
          <w:sz w:val="22"/>
          <w:szCs w:val="22"/>
        </w:rPr>
        <w:t>可向</w:t>
      </w:r>
      <w:r w:rsidR="00E87BC4" w:rsidRPr="007A0C1C">
        <w:rPr>
          <w:rFonts w:ascii="宋体" w:hAnsi="宋体"/>
          <w:sz w:val="22"/>
          <w:szCs w:val="22"/>
        </w:rPr>
        <w:t>招标</w:t>
      </w:r>
      <w:r w:rsidRPr="007A0C1C">
        <w:rPr>
          <w:rFonts w:ascii="宋体" w:hAnsi="宋体"/>
          <w:sz w:val="22"/>
          <w:szCs w:val="22"/>
        </w:rPr>
        <w:t>人提交退回履约</w:t>
      </w:r>
      <w:r w:rsidRPr="007A0C1C">
        <w:rPr>
          <w:rFonts w:ascii="宋体" w:hAnsi="宋体" w:hint="eastAsia"/>
          <w:sz w:val="22"/>
          <w:szCs w:val="22"/>
        </w:rPr>
        <w:t>担保</w:t>
      </w:r>
      <w:r w:rsidRPr="007A0C1C">
        <w:rPr>
          <w:rFonts w:ascii="宋体" w:hAnsi="宋体"/>
          <w:sz w:val="22"/>
          <w:szCs w:val="22"/>
        </w:rPr>
        <w:t>的申请，</w:t>
      </w:r>
      <w:r w:rsidR="00E87BC4" w:rsidRPr="007A0C1C">
        <w:rPr>
          <w:rFonts w:ascii="宋体" w:hAnsi="宋体"/>
          <w:sz w:val="22"/>
          <w:szCs w:val="22"/>
        </w:rPr>
        <w:t>招标</w:t>
      </w:r>
      <w:r w:rsidRPr="007A0C1C">
        <w:rPr>
          <w:rFonts w:ascii="宋体" w:hAnsi="宋体"/>
          <w:sz w:val="22"/>
          <w:szCs w:val="22"/>
        </w:rPr>
        <w:t>人收到中标</w:t>
      </w:r>
      <w:r w:rsidRPr="007A0C1C">
        <w:rPr>
          <w:rFonts w:ascii="宋体" w:hAnsi="宋体" w:hint="eastAsia"/>
          <w:sz w:val="22"/>
          <w:szCs w:val="22"/>
        </w:rPr>
        <w:t>人</w:t>
      </w:r>
      <w:r w:rsidRPr="007A0C1C">
        <w:rPr>
          <w:rFonts w:ascii="宋体" w:hAnsi="宋体"/>
          <w:sz w:val="22"/>
          <w:szCs w:val="22"/>
        </w:rPr>
        <w:t>的退回履约</w:t>
      </w:r>
      <w:r w:rsidRPr="007A0C1C">
        <w:rPr>
          <w:rFonts w:ascii="宋体" w:hAnsi="宋体" w:hint="eastAsia"/>
          <w:sz w:val="22"/>
          <w:szCs w:val="22"/>
        </w:rPr>
        <w:t>担保</w:t>
      </w:r>
      <w:r w:rsidRPr="007A0C1C">
        <w:rPr>
          <w:rFonts w:ascii="宋体" w:hAnsi="宋体"/>
          <w:sz w:val="22"/>
          <w:szCs w:val="22"/>
        </w:rPr>
        <w:t>申请后，3个工作日内予以答复，并在申请书上加具意见和办理履约</w:t>
      </w:r>
      <w:r w:rsidRPr="007A0C1C">
        <w:rPr>
          <w:rFonts w:ascii="宋体" w:hAnsi="宋体" w:hint="eastAsia"/>
          <w:sz w:val="22"/>
          <w:szCs w:val="22"/>
        </w:rPr>
        <w:t>担保</w:t>
      </w:r>
      <w:r w:rsidRPr="007A0C1C">
        <w:rPr>
          <w:rFonts w:ascii="宋体" w:hAnsi="宋体"/>
          <w:sz w:val="22"/>
          <w:szCs w:val="22"/>
        </w:rPr>
        <w:t>退回手续。</w:t>
      </w:r>
    </w:p>
    <w:p w:rsidR="007A2DA2" w:rsidRPr="007A0C1C" w:rsidRDefault="00C25E1E" w:rsidP="006F627B">
      <w:pPr>
        <w:pStyle w:val="11"/>
        <w:numPr>
          <w:ilvl w:val="1"/>
          <w:numId w:val="7"/>
        </w:numPr>
        <w:spacing w:line="360" w:lineRule="auto"/>
        <w:ind w:firstLineChars="0"/>
        <w:rPr>
          <w:rFonts w:ascii="宋体" w:hAnsi="宋体"/>
          <w:sz w:val="22"/>
          <w:szCs w:val="22"/>
        </w:rPr>
      </w:pPr>
      <w:r w:rsidRPr="007A0C1C">
        <w:rPr>
          <w:rFonts w:ascii="宋体" w:hAnsi="宋体"/>
          <w:sz w:val="22"/>
          <w:szCs w:val="22"/>
        </w:rPr>
        <w:t xml:space="preserve"> 下列情况履约</w:t>
      </w:r>
      <w:r w:rsidRPr="007A0C1C">
        <w:rPr>
          <w:rFonts w:ascii="宋体" w:hAnsi="宋体" w:hint="eastAsia"/>
          <w:sz w:val="22"/>
          <w:szCs w:val="22"/>
        </w:rPr>
        <w:t>担保</w:t>
      </w:r>
      <w:r w:rsidRPr="007A0C1C">
        <w:rPr>
          <w:rFonts w:ascii="宋体" w:hAnsi="宋体"/>
          <w:sz w:val="22"/>
          <w:szCs w:val="22"/>
        </w:rPr>
        <w:t>将会被没收：</w:t>
      </w:r>
    </w:p>
    <w:p w:rsidR="007A2DA2" w:rsidRPr="007A0C1C" w:rsidRDefault="00C25E1E">
      <w:pPr>
        <w:spacing w:line="360" w:lineRule="auto"/>
        <w:ind w:leftChars="250" w:left="1075" w:hangingChars="250" w:hanging="550"/>
        <w:rPr>
          <w:rFonts w:ascii="宋体" w:hAnsi="宋体"/>
          <w:sz w:val="22"/>
          <w:szCs w:val="22"/>
        </w:rPr>
      </w:pPr>
      <w:r w:rsidRPr="007A0C1C">
        <w:rPr>
          <w:rFonts w:ascii="宋体" w:hAnsi="宋体"/>
          <w:sz w:val="22"/>
          <w:szCs w:val="22"/>
        </w:rPr>
        <w:t>（1）中标人将中标项目转让给他人，或者在投标文件中未说明，且未经</w:t>
      </w:r>
      <w:r w:rsidR="00E87BC4" w:rsidRPr="007A0C1C">
        <w:rPr>
          <w:rFonts w:ascii="宋体" w:hAnsi="宋体"/>
          <w:sz w:val="22"/>
          <w:szCs w:val="22"/>
        </w:rPr>
        <w:t>招标</w:t>
      </w:r>
      <w:r w:rsidRPr="007A0C1C">
        <w:rPr>
          <w:rFonts w:ascii="宋体" w:hAnsi="宋体"/>
          <w:sz w:val="22"/>
          <w:szCs w:val="22"/>
        </w:rPr>
        <w:t>人同意将中标项目分包给他人的；</w:t>
      </w:r>
    </w:p>
    <w:p w:rsidR="007A2DA2" w:rsidRPr="007A0C1C" w:rsidRDefault="00C25E1E">
      <w:pPr>
        <w:spacing w:line="360" w:lineRule="auto"/>
        <w:ind w:leftChars="250" w:left="1075" w:hangingChars="250" w:hanging="550"/>
        <w:rPr>
          <w:rFonts w:ascii="宋体" w:hAnsi="宋体"/>
          <w:sz w:val="22"/>
          <w:szCs w:val="22"/>
        </w:rPr>
      </w:pPr>
      <w:r w:rsidRPr="007A0C1C">
        <w:rPr>
          <w:rFonts w:ascii="宋体" w:hAnsi="宋体"/>
          <w:sz w:val="22"/>
          <w:szCs w:val="22"/>
        </w:rPr>
        <w:t>（2）中标人在履行采购合同期间，违反相关法律法规的规定及合同约定条款，损害了</w:t>
      </w:r>
      <w:r w:rsidR="00E87BC4" w:rsidRPr="007A0C1C">
        <w:rPr>
          <w:rFonts w:ascii="宋体" w:hAnsi="宋体"/>
          <w:sz w:val="22"/>
          <w:szCs w:val="22"/>
        </w:rPr>
        <w:t>招标</w:t>
      </w:r>
      <w:r w:rsidRPr="007A0C1C">
        <w:rPr>
          <w:rFonts w:ascii="宋体" w:hAnsi="宋体"/>
          <w:sz w:val="22"/>
          <w:szCs w:val="22"/>
        </w:rPr>
        <w:t>人利益的。</w:t>
      </w:r>
    </w:p>
    <w:p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147" w:name="_Toc441844094"/>
      <w:bookmarkStart w:id="148" w:name="_Toc427232338"/>
      <w:bookmarkStart w:id="149" w:name="_Toc5131384"/>
      <w:r w:rsidRPr="007A0C1C">
        <w:rPr>
          <w:rFonts w:ascii="宋体" w:hAnsi="宋体"/>
          <w:b/>
          <w:bCs/>
          <w:sz w:val="22"/>
          <w:szCs w:val="22"/>
        </w:rPr>
        <w:lastRenderedPageBreak/>
        <w:t>合同协议书的签订</w:t>
      </w:r>
      <w:bookmarkEnd w:id="147"/>
      <w:bookmarkEnd w:id="148"/>
      <w:bookmarkEnd w:id="149"/>
    </w:p>
    <w:p w:rsidR="007A2DA2" w:rsidRPr="007A0C1C" w:rsidRDefault="00C25E1E">
      <w:pPr>
        <w:pStyle w:val="23"/>
        <w:spacing w:line="360" w:lineRule="auto"/>
        <w:ind w:left="550" w:hangingChars="250" w:hanging="550"/>
        <w:rPr>
          <w:rFonts w:ascii="宋体" w:eastAsia="宋体"/>
          <w:sz w:val="22"/>
          <w:szCs w:val="22"/>
        </w:rPr>
      </w:pPr>
      <w:r w:rsidRPr="007A0C1C">
        <w:rPr>
          <w:rFonts w:ascii="宋体" w:eastAsia="宋体"/>
          <w:sz w:val="22"/>
          <w:szCs w:val="22"/>
        </w:rPr>
        <w:t xml:space="preserve">36.1 </w:t>
      </w:r>
      <w:r w:rsidR="00E87BC4" w:rsidRPr="007A0C1C">
        <w:rPr>
          <w:rFonts w:ascii="宋体" w:eastAsia="宋体"/>
          <w:sz w:val="22"/>
          <w:szCs w:val="22"/>
        </w:rPr>
        <w:t>招标</w:t>
      </w:r>
      <w:r w:rsidRPr="007A0C1C">
        <w:rPr>
          <w:rFonts w:ascii="宋体" w:eastAsia="宋体"/>
          <w:sz w:val="22"/>
          <w:szCs w:val="22"/>
        </w:rPr>
        <w:t>人与中标人必须在中标通知书发出之日起三十日内，按照招标文件和中标人的投标文件及其澄清文件等订立书面合同，</w:t>
      </w:r>
      <w:r w:rsidR="00E87BC4" w:rsidRPr="007A0C1C">
        <w:rPr>
          <w:rFonts w:ascii="宋体" w:eastAsia="宋体"/>
          <w:sz w:val="22"/>
          <w:szCs w:val="22"/>
        </w:rPr>
        <w:t>招标</w:t>
      </w:r>
      <w:r w:rsidRPr="007A0C1C">
        <w:rPr>
          <w:rFonts w:ascii="宋体" w:eastAsia="宋体"/>
          <w:sz w:val="22"/>
          <w:szCs w:val="22"/>
        </w:rPr>
        <w:t>人和中标人不得再行订立背离合同实质性内容的其他协议。合同签订之日起七个工作日内，中标人须将所签订的合同副本交给</w:t>
      </w:r>
      <w:r w:rsidR="00E87BC4" w:rsidRPr="007A0C1C">
        <w:rPr>
          <w:rFonts w:ascii="宋体" w:eastAsia="宋体"/>
          <w:sz w:val="22"/>
          <w:szCs w:val="22"/>
        </w:rPr>
        <w:t>招标</w:t>
      </w:r>
      <w:r w:rsidRPr="007A0C1C">
        <w:rPr>
          <w:rFonts w:ascii="宋体" w:eastAsia="宋体"/>
          <w:sz w:val="22"/>
          <w:szCs w:val="22"/>
        </w:rPr>
        <w:t>代理机构。</w:t>
      </w:r>
    </w:p>
    <w:p w:rsidR="007A2DA2" w:rsidRPr="007A0C1C" w:rsidRDefault="00C25E1E">
      <w:pPr>
        <w:spacing w:line="360" w:lineRule="auto"/>
        <w:ind w:left="565" w:hangingChars="257" w:hanging="565"/>
        <w:rPr>
          <w:rFonts w:ascii="宋体" w:hAnsi="宋体"/>
          <w:sz w:val="22"/>
          <w:szCs w:val="22"/>
        </w:rPr>
      </w:pPr>
      <w:r w:rsidRPr="007A0C1C">
        <w:rPr>
          <w:rFonts w:ascii="宋体" w:hAnsi="宋体"/>
          <w:sz w:val="22"/>
          <w:szCs w:val="22"/>
        </w:rPr>
        <w:t>36.2 “招标文件”、中标人的“投标文件”及其澄清文件等，均为签订经济合同的依据。</w:t>
      </w:r>
    </w:p>
    <w:p w:rsidR="007A2DA2" w:rsidRPr="007A0C1C" w:rsidRDefault="00C25E1E">
      <w:pPr>
        <w:pStyle w:val="23"/>
        <w:spacing w:line="360" w:lineRule="auto"/>
        <w:ind w:left="550" w:hangingChars="250" w:hanging="550"/>
        <w:rPr>
          <w:rFonts w:ascii="宋体" w:eastAsia="宋体"/>
          <w:sz w:val="22"/>
          <w:szCs w:val="22"/>
        </w:rPr>
      </w:pPr>
      <w:r w:rsidRPr="007A0C1C">
        <w:rPr>
          <w:rFonts w:ascii="宋体" w:eastAsia="宋体"/>
          <w:sz w:val="22"/>
          <w:szCs w:val="22"/>
        </w:rPr>
        <w:t xml:space="preserve">36.3 </w:t>
      </w:r>
      <w:r w:rsidRPr="007A0C1C">
        <w:rPr>
          <w:rFonts w:ascii="宋体" w:eastAsia="宋体" w:hint="eastAsia"/>
          <w:sz w:val="22"/>
          <w:szCs w:val="22"/>
        </w:rPr>
        <w:t>中标人如不按本投标须知第32.1款的规定与</w:t>
      </w:r>
      <w:r w:rsidR="00E87BC4" w:rsidRPr="007A0C1C">
        <w:rPr>
          <w:rFonts w:ascii="宋体" w:eastAsia="宋体" w:hint="eastAsia"/>
          <w:sz w:val="22"/>
          <w:szCs w:val="22"/>
        </w:rPr>
        <w:t>招标</w:t>
      </w:r>
      <w:r w:rsidRPr="007A0C1C">
        <w:rPr>
          <w:rFonts w:ascii="宋体" w:eastAsia="宋体" w:hint="eastAsia"/>
          <w:sz w:val="22"/>
          <w:szCs w:val="22"/>
        </w:rPr>
        <w:t>人订立合同，则</w:t>
      </w:r>
      <w:r w:rsidR="00E87BC4" w:rsidRPr="007A0C1C">
        <w:rPr>
          <w:rFonts w:ascii="宋体" w:eastAsia="宋体" w:hint="eastAsia"/>
          <w:sz w:val="22"/>
          <w:szCs w:val="22"/>
        </w:rPr>
        <w:t>招标</w:t>
      </w:r>
      <w:r w:rsidRPr="007A0C1C">
        <w:rPr>
          <w:rFonts w:ascii="宋体" w:eastAsia="宋体" w:hint="eastAsia"/>
          <w:sz w:val="22"/>
          <w:szCs w:val="22"/>
        </w:rPr>
        <w:t>人将废除授标，履约担保不予退还，给</w:t>
      </w:r>
      <w:r w:rsidR="00E87BC4" w:rsidRPr="007A0C1C">
        <w:rPr>
          <w:rFonts w:ascii="宋体" w:eastAsia="宋体" w:hint="eastAsia"/>
          <w:sz w:val="22"/>
          <w:szCs w:val="22"/>
        </w:rPr>
        <w:t>招标</w:t>
      </w:r>
      <w:r w:rsidRPr="007A0C1C">
        <w:rPr>
          <w:rFonts w:ascii="宋体" w:eastAsia="宋体" w:hint="eastAsia"/>
          <w:sz w:val="22"/>
          <w:szCs w:val="22"/>
        </w:rPr>
        <w:t>人造成的损失超过履约担保数额的，还应当对超过部分予以赔偿，同时依法承担相应法律责任</w:t>
      </w:r>
      <w:r w:rsidRPr="007A0C1C">
        <w:rPr>
          <w:rFonts w:ascii="宋体" w:eastAsia="宋体"/>
          <w:sz w:val="22"/>
          <w:szCs w:val="22"/>
        </w:rPr>
        <w:t>。</w:t>
      </w:r>
    </w:p>
    <w:p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150" w:name="_Toc427232339"/>
      <w:bookmarkStart w:id="151" w:name="_Toc441844095"/>
      <w:bookmarkStart w:id="152" w:name="_Toc5131385"/>
      <w:r w:rsidRPr="007A0C1C">
        <w:rPr>
          <w:rFonts w:ascii="宋体" w:hAnsi="宋体"/>
          <w:b/>
          <w:bCs/>
          <w:sz w:val="22"/>
          <w:szCs w:val="22"/>
        </w:rPr>
        <w:t>其他</w:t>
      </w:r>
      <w:bookmarkEnd w:id="150"/>
      <w:bookmarkEnd w:id="151"/>
      <w:bookmarkEnd w:id="152"/>
    </w:p>
    <w:p w:rsidR="007A2DA2" w:rsidRPr="007A0C1C" w:rsidRDefault="00C25E1E">
      <w:pPr>
        <w:pStyle w:val="23"/>
        <w:spacing w:line="360" w:lineRule="auto"/>
        <w:ind w:left="550" w:hangingChars="250" w:hanging="550"/>
        <w:rPr>
          <w:rFonts w:ascii="宋体" w:eastAsia="宋体"/>
          <w:sz w:val="22"/>
          <w:szCs w:val="22"/>
        </w:rPr>
      </w:pPr>
      <w:r w:rsidRPr="007A0C1C">
        <w:rPr>
          <w:rFonts w:ascii="宋体" w:eastAsia="宋体"/>
          <w:sz w:val="22"/>
          <w:szCs w:val="22"/>
        </w:rPr>
        <w:t>37.1 如投标人提供虚假材料谋取中标的，或者采取不正当手段诋毁、排挤其他投标人的，以及与其他的投标人恶意串通的，我公司将严肃处理，并保留追究其责任的权利。</w:t>
      </w:r>
    </w:p>
    <w:p w:rsidR="007A2DA2" w:rsidRPr="007A0C1C" w:rsidRDefault="00C25E1E" w:rsidP="006F627B">
      <w:pPr>
        <w:pStyle w:val="11"/>
        <w:numPr>
          <w:ilvl w:val="0"/>
          <w:numId w:val="3"/>
        </w:numPr>
        <w:spacing w:line="360" w:lineRule="auto"/>
        <w:ind w:left="0" w:firstLineChars="0" w:firstLine="0"/>
        <w:outlineLvl w:val="2"/>
        <w:rPr>
          <w:rFonts w:ascii="宋体" w:hAnsi="宋体"/>
          <w:b/>
          <w:bCs/>
          <w:sz w:val="22"/>
          <w:szCs w:val="22"/>
        </w:rPr>
      </w:pPr>
      <w:bookmarkStart w:id="153" w:name="_Toc441844096"/>
      <w:bookmarkStart w:id="154" w:name="_Toc427232340"/>
      <w:bookmarkStart w:id="155" w:name="_Toc5131386"/>
      <w:r w:rsidRPr="007A0C1C">
        <w:rPr>
          <w:rFonts w:ascii="宋体" w:hAnsi="宋体"/>
          <w:b/>
          <w:bCs/>
          <w:sz w:val="22"/>
          <w:szCs w:val="22"/>
        </w:rPr>
        <w:t>招标文件的解释权</w:t>
      </w:r>
      <w:bookmarkEnd w:id="153"/>
      <w:bookmarkEnd w:id="154"/>
      <w:bookmarkEnd w:id="155"/>
    </w:p>
    <w:p w:rsidR="009B58AF" w:rsidRPr="007A0C1C" w:rsidRDefault="00C25E1E" w:rsidP="009B58AF">
      <w:pPr>
        <w:spacing w:line="360" w:lineRule="auto"/>
        <w:ind w:left="632" w:hanging="632"/>
        <w:rPr>
          <w:rFonts w:ascii="宋体" w:hAnsi="宋体"/>
          <w:sz w:val="22"/>
          <w:szCs w:val="22"/>
        </w:rPr>
      </w:pPr>
      <w:r w:rsidRPr="007A0C1C">
        <w:rPr>
          <w:rFonts w:ascii="宋体" w:hAnsi="宋体"/>
          <w:sz w:val="22"/>
          <w:szCs w:val="22"/>
        </w:rPr>
        <w:t>38.1 本招标文件的解释权属</w:t>
      </w:r>
      <w:r w:rsidR="00E87BC4" w:rsidRPr="007A0C1C">
        <w:rPr>
          <w:rFonts w:ascii="宋体" w:hAnsi="宋体" w:hint="eastAsia"/>
          <w:sz w:val="22"/>
          <w:szCs w:val="22"/>
        </w:rPr>
        <w:t>招标</w:t>
      </w:r>
      <w:r w:rsidRPr="007A0C1C">
        <w:rPr>
          <w:rFonts w:ascii="宋体" w:hAnsi="宋体" w:hint="eastAsia"/>
          <w:sz w:val="22"/>
          <w:szCs w:val="22"/>
        </w:rPr>
        <w:t>人或</w:t>
      </w:r>
      <w:r w:rsidR="00E87BC4" w:rsidRPr="007A0C1C">
        <w:rPr>
          <w:rFonts w:ascii="宋体" w:hAnsi="宋体" w:hint="eastAsia"/>
          <w:sz w:val="22"/>
          <w:szCs w:val="22"/>
        </w:rPr>
        <w:t>招标</w:t>
      </w:r>
      <w:r w:rsidR="00A14310" w:rsidRPr="007A0C1C">
        <w:rPr>
          <w:rFonts w:ascii="宋体" w:hAnsi="宋体" w:hint="eastAsia"/>
          <w:sz w:val="22"/>
          <w:szCs w:val="22"/>
        </w:rPr>
        <w:t>代理机构</w:t>
      </w:r>
      <w:r w:rsidRPr="007A0C1C">
        <w:rPr>
          <w:rFonts w:ascii="宋体" w:hAnsi="宋体"/>
          <w:sz w:val="22"/>
          <w:szCs w:val="22"/>
        </w:rPr>
        <w:t>。</w:t>
      </w:r>
    </w:p>
    <w:p w:rsidR="009B58AF" w:rsidRPr="007A0C1C" w:rsidRDefault="009B58AF">
      <w:pPr>
        <w:widowControl/>
        <w:jc w:val="left"/>
        <w:rPr>
          <w:rFonts w:ascii="宋体" w:hAnsi="宋体"/>
          <w:sz w:val="22"/>
          <w:szCs w:val="22"/>
        </w:rPr>
      </w:pPr>
      <w:r w:rsidRPr="007A0C1C">
        <w:rPr>
          <w:rFonts w:ascii="宋体" w:hAnsi="宋体"/>
          <w:sz w:val="22"/>
          <w:szCs w:val="22"/>
        </w:rPr>
        <w:br w:type="page"/>
      </w:r>
    </w:p>
    <w:p w:rsidR="007A2DA2" w:rsidRPr="007A0C1C" w:rsidRDefault="009B58AF" w:rsidP="009B58AF">
      <w:pPr>
        <w:pStyle w:val="2"/>
        <w:spacing w:line="360" w:lineRule="auto"/>
        <w:ind w:left="0" w:firstLine="0"/>
        <w:jc w:val="left"/>
        <w:rPr>
          <w:rFonts w:ascii="Times New Roman" w:eastAsiaTheme="minorEastAsia" w:hAnsi="Times New Roman"/>
          <w:bCs/>
          <w:kern w:val="44"/>
          <w:lang w:val="zh-CN"/>
        </w:rPr>
      </w:pPr>
      <w:bookmarkStart w:id="156" w:name="_Toc5131387"/>
      <w:r w:rsidRPr="007A0C1C">
        <w:rPr>
          <w:rFonts w:ascii="Times New Roman" w:eastAsiaTheme="minorEastAsia" w:hAnsi="Times New Roman" w:hint="eastAsia"/>
          <w:bCs/>
          <w:kern w:val="44"/>
          <w:lang w:val="zh-CN"/>
        </w:rPr>
        <w:lastRenderedPageBreak/>
        <w:t>附件一</w:t>
      </w:r>
      <w:r w:rsidRPr="007A0C1C">
        <w:rPr>
          <w:rFonts w:ascii="Times New Roman" w:eastAsiaTheme="minorEastAsia" w:hAnsi="Times New Roman" w:hint="eastAsia"/>
          <w:bCs/>
          <w:kern w:val="44"/>
          <w:lang w:val="zh-CN"/>
        </w:rPr>
        <w:t xml:space="preserve"> </w:t>
      </w:r>
      <w:r w:rsidRPr="007A0C1C">
        <w:rPr>
          <w:rFonts w:ascii="Times New Roman" w:eastAsiaTheme="minorEastAsia" w:hAnsi="Times New Roman" w:hint="eastAsia"/>
          <w:bCs/>
          <w:kern w:val="44"/>
          <w:lang w:val="zh-CN"/>
        </w:rPr>
        <w:t>投标担保函格式</w:t>
      </w:r>
      <w:bookmarkEnd w:id="156"/>
    </w:p>
    <w:p w:rsidR="009B58AF" w:rsidRPr="007A0C1C" w:rsidRDefault="009B58AF" w:rsidP="00C66088">
      <w:pPr>
        <w:spacing w:beforeLines="100" w:before="312" w:afterLines="100" w:after="312" w:line="360" w:lineRule="auto"/>
        <w:jc w:val="center"/>
        <w:rPr>
          <w:rFonts w:ascii="宋体" w:hAnsi="宋体"/>
          <w:b/>
          <w:spacing w:val="20"/>
          <w:sz w:val="22"/>
          <w:szCs w:val="22"/>
        </w:rPr>
      </w:pPr>
      <w:r w:rsidRPr="007A0C1C">
        <w:rPr>
          <w:rFonts w:ascii="宋体" w:hAnsi="宋体" w:hint="eastAsia"/>
          <w:b/>
          <w:spacing w:val="20"/>
          <w:sz w:val="22"/>
          <w:szCs w:val="22"/>
        </w:rPr>
        <w:t>投标担保函</w:t>
      </w:r>
    </w:p>
    <w:p w:rsidR="009B58AF" w:rsidRPr="007A0C1C" w:rsidRDefault="009B58AF" w:rsidP="009B58AF">
      <w:pPr>
        <w:spacing w:line="360" w:lineRule="auto"/>
        <w:ind w:firstLineChars="2970" w:firstLine="6560"/>
        <w:rPr>
          <w:rFonts w:ascii="宋体" w:hAnsi="宋体"/>
          <w:b/>
          <w:sz w:val="22"/>
          <w:szCs w:val="22"/>
        </w:rPr>
      </w:pPr>
      <w:r w:rsidRPr="007A0C1C">
        <w:rPr>
          <w:rFonts w:ascii="宋体" w:hAnsi="宋体" w:hint="eastAsia"/>
          <w:b/>
          <w:sz w:val="22"/>
          <w:szCs w:val="22"/>
        </w:rPr>
        <w:t>编号：</w:t>
      </w:r>
    </w:p>
    <w:p w:rsidR="009B58AF" w:rsidRPr="007A0C1C" w:rsidRDefault="009B58AF" w:rsidP="009B58AF">
      <w:pPr>
        <w:spacing w:line="360" w:lineRule="auto"/>
        <w:rPr>
          <w:rFonts w:ascii="宋体" w:hAnsi="宋体"/>
          <w:sz w:val="22"/>
          <w:szCs w:val="22"/>
          <w:u w:val="single"/>
        </w:rPr>
      </w:pPr>
      <w:r w:rsidRPr="007A0C1C">
        <w:rPr>
          <w:rFonts w:ascii="宋体" w:hAnsi="宋体" w:hint="eastAsia"/>
          <w:sz w:val="22"/>
          <w:szCs w:val="22"/>
          <w:u w:val="single"/>
        </w:rPr>
        <w:t xml:space="preserve">                     </w:t>
      </w:r>
      <w:r w:rsidRPr="007A0C1C">
        <w:rPr>
          <w:rFonts w:ascii="宋体" w:hAnsi="宋体" w:hint="eastAsia"/>
          <w:sz w:val="22"/>
          <w:szCs w:val="22"/>
        </w:rPr>
        <w:t>(</w:t>
      </w:r>
      <w:r w:rsidR="00E87BC4" w:rsidRPr="007A0C1C">
        <w:rPr>
          <w:rFonts w:ascii="宋体" w:hAnsi="宋体" w:hint="eastAsia"/>
          <w:sz w:val="22"/>
          <w:szCs w:val="22"/>
        </w:rPr>
        <w:t>招标</w:t>
      </w:r>
      <w:r w:rsidRPr="007A0C1C">
        <w:rPr>
          <w:rFonts w:ascii="宋体" w:hAnsi="宋体" w:hint="eastAsia"/>
          <w:sz w:val="22"/>
          <w:szCs w:val="22"/>
        </w:rPr>
        <w:t>人或</w:t>
      </w:r>
      <w:r w:rsidR="00E87BC4" w:rsidRPr="007A0C1C">
        <w:rPr>
          <w:rFonts w:ascii="宋体" w:hAnsi="宋体" w:hint="eastAsia"/>
          <w:sz w:val="22"/>
          <w:szCs w:val="22"/>
        </w:rPr>
        <w:t>招标</w:t>
      </w:r>
      <w:r w:rsidRPr="007A0C1C">
        <w:rPr>
          <w:rFonts w:ascii="宋体" w:hAnsi="宋体" w:hint="eastAsia"/>
          <w:sz w:val="22"/>
          <w:szCs w:val="22"/>
        </w:rPr>
        <w:t>代理机构)：</w:t>
      </w:r>
    </w:p>
    <w:p w:rsidR="009B58AF" w:rsidRPr="007A0C1C" w:rsidRDefault="009B58AF" w:rsidP="009B58AF">
      <w:pPr>
        <w:spacing w:line="360" w:lineRule="auto"/>
        <w:ind w:firstLineChars="200" w:firstLine="440"/>
        <w:rPr>
          <w:rFonts w:ascii="宋体" w:hAnsi="宋体"/>
          <w:sz w:val="22"/>
          <w:szCs w:val="22"/>
          <w:u w:val="single"/>
        </w:rPr>
      </w:pPr>
      <w:r w:rsidRPr="007A0C1C">
        <w:rPr>
          <w:rFonts w:ascii="宋体" w:hAnsi="宋体" w:hint="eastAsia"/>
          <w:sz w:val="22"/>
          <w:szCs w:val="22"/>
        </w:rPr>
        <w:t>鉴于</w:t>
      </w:r>
      <w:r w:rsidRPr="007A0C1C">
        <w:rPr>
          <w:rFonts w:ascii="宋体" w:hAnsi="宋体" w:hint="eastAsia"/>
          <w:sz w:val="22"/>
          <w:szCs w:val="22"/>
          <w:u w:val="single"/>
        </w:rPr>
        <w:t xml:space="preserve">                   </w:t>
      </w:r>
      <w:r w:rsidRPr="007A0C1C">
        <w:rPr>
          <w:rFonts w:ascii="宋体" w:hAnsi="宋体" w:hint="eastAsia"/>
          <w:sz w:val="22"/>
          <w:szCs w:val="22"/>
        </w:rPr>
        <w:t>(以下筒称“投标人”)拟参加编号为</w:t>
      </w:r>
      <w:r w:rsidRPr="007A0C1C">
        <w:rPr>
          <w:rFonts w:ascii="宋体" w:hAnsi="宋体" w:hint="eastAsia"/>
          <w:sz w:val="22"/>
          <w:szCs w:val="22"/>
          <w:u w:val="single"/>
        </w:rPr>
        <w:t xml:space="preserve">                   </w:t>
      </w:r>
      <w:r w:rsidRPr="007A0C1C">
        <w:rPr>
          <w:rFonts w:ascii="宋体" w:hAnsi="宋体" w:hint="eastAsia"/>
          <w:sz w:val="22"/>
          <w:szCs w:val="22"/>
        </w:rPr>
        <w:t>的</w:t>
      </w:r>
      <w:r w:rsidRPr="007A0C1C">
        <w:rPr>
          <w:rFonts w:ascii="宋体" w:hAnsi="宋体" w:hint="eastAsia"/>
          <w:sz w:val="22"/>
          <w:szCs w:val="22"/>
          <w:u w:val="single"/>
        </w:rPr>
        <w:t xml:space="preserve">      </w:t>
      </w:r>
    </w:p>
    <w:p w:rsidR="009B58AF" w:rsidRPr="007A0C1C" w:rsidRDefault="009B58AF" w:rsidP="009B58AF">
      <w:pPr>
        <w:spacing w:line="360" w:lineRule="auto"/>
        <w:rPr>
          <w:rFonts w:ascii="宋体" w:hAnsi="宋体"/>
          <w:sz w:val="22"/>
          <w:szCs w:val="22"/>
          <w:u w:val="single"/>
        </w:rPr>
      </w:pPr>
      <w:r w:rsidRPr="007A0C1C">
        <w:rPr>
          <w:rFonts w:ascii="宋体" w:hAnsi="宋体" w:hint="eastAsia"/>
          <w:sz w:val="22"/>
          <w:szCs w:val="22"/>
          <w:u w:val="single"/>
        </w:rPr>
        <w:t xml:space="preserve">                   </w:t>
      </w:r>
      <w:r w:rsidRPr="007A0C1C">
        <w:rPr>
          <w:rFonts w:ascii="宋体" w:hAnsi="宋体" w:hint="eastAsia"/>
          <w:sz w:val="22"/>
          <w:szCs w:val="22"/>
        </w:rPr>
        <w:t xml:space="preserve"> 项目(以下简称“本项目”)投标，根据本项目招标文件，供应商参加投标时应向你方交纳投标保证金,且可以投标担保函的形式交纳投标保证金。应供应商的申请，我方以保证的方式向你方提供如下投标保证金担保：</w:t>
      </w:r>
    </w:p>
    <w:p w:rsidR="009B58AF" w:rsidRPr="007A0C1C" w:rsidRDefault="009B58AF" w:rsidP="009B58AF">
      <w:pPr>
        <w:spacing w:line="360" w:lineRule="auto"/>
        <w:rPr>
          <w:rFonts w:ascii="宋体" w:hAnsi="宋体"/>
          <w:sz w:val="22"/>
          <w:szCs w:val="22"/>
        </w:rPr>
      </w:pPr>
      <w:r w:rsidRPr="007A0C1C">
        <w:rPr>
          <w:rFonts w:ascii="宋体" w:hAnsi="宋体" w:hint="eastAsia"/>
          <w:sz w:val="22"/>
          <w:szCs w:val="22"/>
        </w:rPr>
        <w:t>一、保证责任的情形及保证金额</w:t>
      </w:r>
    </w:p>
    <w:p w:rsidR="009B58AF" w:rsidRPr="007A0C1C" w:rsidRDefault="009B58AF" w:rsidP="009B58AF">
      <w:pPr>
        <w:tabs>
          <w:tab w:val="left" w:pos="284"/>
        </w:tabs>
        <w:spacing w:line="360" w:lineRule="auto"/>
        <w:ind w:leftChars="135" w:left="283"/>
        <w:rPr>
          <w:rFonts w:ascii="宋体" w:hAnsi="宋体"/>
          <w:sz w:val="22"/>
          <w:szCs w:val="22"/>
        </w:rPr>
      </w:pPr>
      <w:r w:rsidRPr="007A0C1C">
        <w:rPr>
          <w:rFonts w:ascii="宋体" w:hAnsi="宋体" w:hint="eastAsia"/>
          <w:sz w:val="22"/>
          <w:szCs w:val="22"/>
        </w:rPr>
        <w:t>(一)在投标人出现下列情形之一时,，我方承担保证责任：</w:t>
      </w:r>
    </w:p>
    <w:p w:rsidR="009B58AF" w:rsidRPr="007A0C1C" w:rsidRDefault="009B58AF" w:rsidP="009B58AF">
      <w:pPr>
        <w:tabs>
          <w:tab w:val="left" w:pos="284"/>
        </w:tabs>
        <w:spacing w:line="360" w:lineRule="auto"/>
        <w:ind w:leftChars="135" w:left="283"/>
        <w:rPr>
          <w:rFonts w:ascii="宋体" w:hAnsi="宋体"/>
          <w:sz w:val="22"/>
          <w:szCs w:val="22"/>
        </w:rPr>
      </w:pPr>
      <w:r w:rsidRPr="007A0C1C">
        <w:rPr>
          <w:rFonts w:ascii="宋体" w:hAnsi="宋体" w:hint="eastAsia"/>
          <w:sz w:val="22"/>
          <w:szCs w:val="22"/>
        </w:rPr>
        <w:t>1.中标后投标人无正当理由不与</w:t>
      </w:r>
      <w:r w:rsidR="00E87BC4" w:rsidRPr="007A0C1C">
        <w:rPr>
          <w:rFonts w:ascii="宋体" w:hAnsi="宋体" w:hint="eastAsia"/>
          <w:sz w:val="22"/>
          <w:szCs w:val="22"/>
        </w:rPr>
        <w:t>招标</w:t>
      </w:r>
      <w:r w:rsidRPr="007A0C1C">
        <w:rPr>
          <w:rFonts w:ascii="宋体" w:hAnsi="宋体" w:hint="eastAsia"/>
          <w:sz w:val="22"/>
          <w:szCs w:val="22"/>
        </w:rPr>
        <w:t>人或者</w:t>
      </w:r>
      <w:r w:rsidR="00E87BC4" w:rsidRPr="007A0C1C">
        <w:rPr>
          <w:rFonts w:ascii="宋体" w:hAnsi="宋体" w:hint="eastAsia"/>
          <w:sz w:val="22"/>
          <w:szCs w:val="22"/>
        </w:rPr>
        <w:t>招标</w:t>
      </w:r>
      <w:r w:rsidRPr="007A0C1C">
        <w:rPr>
          <w:rFonts w:ascii="宋体" w:hAnsi="宋体" w:hint="eastAsia"/>
          <w:sz w:val="22"/>
          <w:szCs w:val="22"/>
        </w:rPr>
        <w:t>代理机构签订《合同》；</w:t>
      </w:r>
    </w:p>
    <w:p w:rsidR="009B58AF" w:rsidRPr="007A0C1C" w:rsidRDefault="009B58AF" w:rsidP="009B58AF">
      <w:pPr>
        <w:tabs>
          <w:tab w:val="left" w:pos="284"/>
        </w:tabs>
        <w:spacing w:line="360" w:lineRule="auto"/>
        <w:ind w:leftChars="135" w:left="283"/>
        <w:rPr>
          <w:rFonts w:ascii="宋体" w:hAnsi="宋体"/>
          <w:sz w:val="22"/>
          <w:szCs w:val="22"/>
        </w:rPr>
      </w:pPr>
      <w:r w:rsidRPr="007A0C1C">
        <w:rPr>
          <w:rFonts w:ascii="宋体" w:hAnsi="宋体" w:hint="eastAsia"/>
          <w:sz w:val="22"/>
          <w:szCs w:val="22"/>
        </w:rPr>
        <w:t>2.招标文件规定的投标人应当缴纳保证金的其他情形。</w:t>
      </w:r>
    </w:p>
    <w:p w:rsidR="009B58AF" w:rsidRPr="007A0C1C" w:rsidRDefault="009B58AF" w:rsidP="009B58AF">
      <w:pPr>
        <w:tabs>
          <w:tab w:val="left" w:pos="284"/>
        </w:tabs>
        <w:spacing w:line="360" w:lineRule="auto"/>
        <w:ind w:leftChars="135" w:left="283"/>
        <w:rPr>
          <w:rFonts w:ascii="宋体" w:hAnsi="宋体"/>
          <w:sz w:val="22"/>
          <w:szCs w:val="22"/>
        </w:rPr>
      </w:pPr>
      <w:r w:rsidRPr="007A0C1C">
        <w:rPr>
          <w:rFonts w:ascii="宋体" w:hAnsi="宋体" w:hint="eastAsia"/>
          <w:sz w:val="22"/>
          <w:szCs w:val="22"/>
        </w:rPr>
        <w:t>(二)我方承担保证责任的最高金额为人民币</w:t>
      </w:r>
      <w:r w:rsidRPr="007A0C1C">
        <w:rPr>
          <w:rFonts w:ascii="宋体" w:hAnsi="宋体" w:hint="eastAsia"/>
          <w:sz w:val="22"/>
          <w:szCs w:val="22"/>
          <w:u w:val="single"/>
        </w:rPr>
        <w:t xml:space="preserve">         </w:t>
      </w:r>
      <w:r w:rsidRPr="007A0C1C">
        <w:rPr>
          <w:rFonts w:ascii="宋体" w:hAnsi="宋体" w:hint="eastAsia"/>
          <w:sz w:val="22"/>
          <w:szCs w:val="22"/>
        </w:rPr>
        <w:t>元(大写：</w:t>
      </w:r>
      <w:r w:rsidRPr="007A0C1C">
        <w:rPr>
          <w:rFonts w:ascii="宋体" w:hAnsi="宋体" w:hint="eastAsia"/>
          <w:sz w:val="22"/>
          <w:szCs w:val="22"/>
          <w:u w:val="single"/>
        </w:rPr>
        <w:t xml:space="preserve">        </w:t>
      </w:r>
      <w:r w:rsidRPr="007A0C1C">
        <w:rPr>
          <w:rFonts w:ascii="宋体" w:hAnsi="宋体" w:hint="eastAsia"/>
          <w:sz w:val="22"/>
          <w:szCs w:val="22"/>
        </w:rPr>
        <w:t xml:space="preserve"> )；即本项目的投标保证金金额。</w:t>
      </w:r>
    </w:p>
    <w:p w:rsidR="009B58AF" w:rsidRPr="007A0C1C" w:rsidRDefault="009B58AF" w:rsidP="009B58AF">
      <w:pPr>
        <w:spacing w:line="360" w:lineRule="auto"/>
        <w:rPr>
          <w:rFonts w:ascii="宋体" w:hAnsi="宋体"/>
          <w:sz w:val="22"/>
          <w:szCs w:val="22"/>
        </w:rPr>
      </w:pPr>
      <w:r w:rsidRPr="007A0C1C">
        <w:rPr>
          <w:rFonts w:ascii="宋体" w:hAnsi="宋体" w:hint="eastAsia"/>
          <w:sz w:val="22"/>
          <w:szCs w:val="22"/>
        </w:rPr>
        <w:t>二、保证的方式及保证期间</w:t>
      </w:r>
    </w:p>
    <w:p w:rsidR="009B58AF" w:rsidRPr="007A0C1C" w:rsidRDefault="009B58AF" w:rsidP="009B58AF">
      <w:pPr>
        <w:tabs>
          <w:tab w:val="left" w:pos="142"/>
          <w:tab w:val="left" w:pos="284"/>
        </w:tabs>
        <w:spacing w:line="360" w:lineRule="auto"/>
        <w:ind w:leftChars="135" w:left="283"/>
        <w:rPr>
          <w:rFonts w:ascii="宋体" w:hAnsi="宋体"/>
          <w:sz w:val="22"/>
          <w:szCs w:val="22"/>
        </w:rPr>
      </w:pPr>
      <w:r w:rsidRPr="007A0C1C">
        <w:rPr>
          <w:rFonts w:ascii="宋体" w:hAnsi="宋体" w:hint="eastAsia"/>
          <w:sz w:val="22"/>
          <w:szCs w:val="22"/>
        </w:rPr>
        <w:t>我方保证的方式为：连带责任保证。</w:t>
      </w:r>
    </w:p>
    <w:p w:rsidR="009B58AF" w:rsidRPr="007A0C1C" w:rsidRDefault="009B58AF" w:rsidP="009B58AF">
      <w:pPr>
        <w:spacing w:line="360" w:lineRule="auto"/>
        <w:ind w:leftChars="135" w:left="283"/>
        <w:rPr>
          <w:rFonts w:ascii="宋体" w:hAnsi="宋体"/>
          <w:sz w:val="22"/>
          <w:szCs w:val="22"/>
        </w:rPr>
      </w:pPr>
      <w:r w:rsidRPr="007A0C1C">
        <w:rPr>
          <w:rFonts w:ascii="宋体" w:hAnsi="宋体" w:hint="eastAsia"/>
          <w:sz w:val="22"/>
          <w:szCs w:val="22"/>
        </w:rPr>
        <w:t>我方的保证期间为：自本保函生效之日起</w:t>
      </w:r>
      <w:r w:rsidRPr="007A0C1C">
        <w:rPr>
          <w:rFonts w:ascii="宋体" w:hAnsi="宋体" w:hint="eastAsia"/>
          <w:sz w:val="22"/>
          <w:szCs w:val="22"/>
          <w:u w:val="single"/>
        </w:rPr>
        <w:t xml:space="preserve">      </w:t>
      </w:r>
      <w:r w:rsidRPr="007A0C1C">
        <w:rPr>
          <w:rFonts w:ascii="宋体" w:hAnsi="宋体" w:hint="eastAsia"/>
          <w:sz w:val="22"/>
          <w:szCs w:val="22"/>
        </w:rPr>
        <w:t>个月止。</w:t>
      </w:r>
    </w:p>
    <w:p w:rsidR="009B58AF" w:rsidRPr="007A0C1C" w:rsidRDefault="009B58AF" w:rsidP="009B58AF">
      <w:pPr>
        <w:spacing w:line="360" w:lineRule="auto"/>
        <w:rPr>
          <w:rFonts w:ascii="宋体" w:hAnsi="宋体"/>
          <w:sz w:val="22"/>
          <w:szCs w:val="22"/>
        </w:rPr>
      </w:pPr>
      <w:r w:rsidRPr="007A0C1C">
        <w:rPr>
          <w:rFonts w:ascii="宋体" w:hAnsi="宋体" w:hint="eastAsia"/>
          <w:sz w:val="22"/>
          <w:szCs w:val="22"/>
        </w:rPr>
        <w:t>三、承担保证责任的程序</w:t>
      </w:r>
    </w:p>
    <w:p w:rsidR="009B58AF" w:rsidRPr="007A0C1C" w:rsidRDefault="009B58AF" w:rsidP="009B58AF">
      <w:pPr>
        <w:spacing w:line="360" w:lineRule="auto"/>
        <w:ind w:leftChars="134" w:left="281"/>
        <w:rPr>
          <w:rFonts w:ascii="宋体" w:hAnsi="宋体"/>
          <w:sz w:val="22"/>
          <w:szCs w:val="22"/>
        </w:rPr>
      </w:pPr>
      <w:r w:rsidRPr="007A0C1C">
        <w:rPr>
          <w:rFonts w:ascii="宋体" w:hAnsi="宋体" w:hint="eastAsia"/>
          <w:sz w:val="22"/>
          <w:szCs w:val="22"/>
        </w:rPr>
        <w:t>1.你方要求我方承担保证责任的，应在本保函保证期间内向我方发出书面索赔通知,索赔通知应写明要求索赔的金额，支付款项应到达的账号。并附有证明投标入发生我方应承担保证责任情形的事实材料。</w:t>
      </w:r>
    </w:p>
    <w:p w:rsidR="009B58AF" w:rsidRPr="007A0C1C" w:rsidRDefault="009B58AF" w:rsidP="009B58AF">
      <w:pPr>
        <w:spacing w:line="360" w:lineRule="auto"/>
        <w:ind w:leftChars="134" w:left="281"/>
        <w:rPr>
          <w:rFonts w:ascii="宋体" w:hAnsi="宋体"/>
          <w:sz w:val="22"/>
          <w:szCs w:val="22"/>
        </w:rPr>
      </w:pPr>
      <w:r w:rsidRPr="007A0C1C">
        <w:rPr>
          <w:rFonts w:ascii="宋体" w:hAnsi="宋体" w:hint="eastAsia"/>
          <w:sz w:val="22"/>
          <w:szCs w:val="22"/>
        </w:rPr>
        <w:t>2.我方在收到索赔通知及相关证明材料后，在</w:t>
      </w:r>
      <w:r w:rsidRPr="007A0C1C">
        <w:rPr>
          <w:rFonts w:ascii="宋体" w:hAnsi="宋体" w:hint="eastAsia"/>
          <w:sz w:val="22"/>
          <w:szCs w:val="22"/>
          <w:u w:val="single"/>
        </w:rPr>
        <w:t xml:space="preserve">      </w:t>
      </w:r>
      <w:r w:rsidRPr="007A0C1C">
        <w:rPr>
          <w:rFonts w:ascii="宋体" w:hAnsi="宋体" w:hint="eastAsia"/>
          <w:sz w:val="22"/>
          <w:szCs w:val="22"/>
        </w:rPr>
        <w:t>个工作日内进行审查，符合应承担保证责任情形的，我方应按照你方的要求代投标人向你方支付投标保证金。</w:t>
      </w:r>
    </w:p>
    <w:p w:rsidR="009B58AF" w:rsidRPr="007A0C1C" w:rsidRDefault="009B58AF" w:rsidP="009B58AF">
      <w:pPr>
        <w:spacing w:line="360" w:lineRule="auto"/>
        <w:rPr>
          <w:rFonts w:ascii="宋体" w:hAnsi="宋体"/>
          <w:sz w:val="22"/>
          <w:szCs w:val="22"/>
        </w:rPr>
      </w:pPr>
      <w:r w:rsidRPr="007A0C1C">
        <w:rPr>
          <w:rFonts w:ascii="宋体" w:hAnsi="宋体" w:hint="eastAsia"/>
          <w:sz w:val="22"/>
          <w:szCs w:val="22"/>
        </w:rPr>
        <w:t>四、保证责任的终止</w:t>
      </w:r>
    </w:p>
    <w:p w:rsidR="009B58AF" w:rsidRPr="007A0C1C" w:rsidRDefault="009B58AF" w:rsidP="009B58AF">
      <w:pPr>
        <w:spacing w:line="360" w:lineRule="auto"/>
        <w:ind w:leftChars="135" w:left="283"/>
        <w:rPr>
          <w:rFonts w:ascii="宋体" w:hAnsi="宋体"/>
          <w:sz w:val="22"/>
          <w:szCs w:val="22"/>
        </w:rPr>
      </w:pPr>
      <w:r w:rsidRPr="007A0C1C">
        <w:rPr>
          <w:rFonts w:ascii="宋体" w:hAnsi="宋体" w:hint="eastAsia"/>
          <w:sz w:val="22"/>
          <w:szCs w:val="22"/>
        </w:rPr>
        <w:t>1.保证期间届满你方未向我方书面主张保证责任的，自保证期间届满次日起，我方保证责任自动终止。</w:t>
      </w:r>
    </w:p>
    <w:p w:rsidR="009B58AF" w:rsidRPr="007A0C1C" w:rsidRDefault="009B58AF" w:rsidP="009B58AF">
      <w:pPr>
        <w:spacing w:line="360" w:lineRule="auto"/>
        <w:ind w:leftChars="135" w:left="283"/>
        <w:rPr>
          <w:rFonts w:ascii="宋体" w:hAnsi="宋体"/>
          <w:sz w:val="22"/>
          <w:szCs w:val="22"/>
        </w:rPr>
      </w:pPr>
      <w:r w:rsidRPr="007A0C1C">
        <w:rPr>
          <w:rFonts w:ascii="宋体" w:hAnsi="宋体" w:hint="eastAsia"/>
          <w:sz w:val="22"/>
          <w:szCs w:val="22"/>
        </w:rPr>
        <w:t>2.我方按照本保函向你贵方履行了保证责任后，自我方向你贵方支付款项(支付款项从我方账户划出)之日起,保证责任终止。</w:t>
      </w:r>
    </w:p>
    <w:p w:rsidR="009B58AF" w:rsidRPr="007A0C1C" w:rsidRDefault="009B58AF" w:rsidP="009B58AF">
      <w:pPr>
        <w:spacing w:line="360" w:lineRule="auto"/>
        <w:ind w:leftChars="135" w:left="283"/>
        <w:rPr>
          <w:rFonts w:ascii="宋体" w:hAnsi="宋体"/>
          <w:sz w:val="22"/>
          <w:szCs w:val="22"/>
        </w:rPr>
      </w:pPr>
      <w:r w:rsidRPr="007A0C1C">
        <w:rPr>
          <w:rFonts w:ascii="宋体" w:hAnsi="宋体" w:hint="eastAsia"/>
          <w:sz w:val="22"/>
          <w:szCs w:val="22"/>
        </w:rPr>
        <w:lastRenderedPageBreak/>
        <w:t>3.按照法律法规的规定或出现我方保证责任终止的其它情形的，我方在本保函项下的保证责任亦终止。</w:t>
      </w:r>
    </w:p>
    <w:p w:rsidR="009B58AF" w:rsidRPr="007A0C1C" w:rsidRDefault="009B58AF" w:rsidP="009B58AF">
      <w:pPr>
        <w:spacing w:line="360" w:lineRule="auto"/>
        <w:rPr>
          <w:rFonts w:ascii="宋体" w:hAnsi="宋体"/>
          <w:sz w:val="22"/>
          <w:szCs w:val="22"/>
        </w:rPr>
      </w:pPr>
      <w:r w:rsidRPr="007A0C1C">
        <w:rPr>
          <w:rFonts w:ascii="宋体" w:hAnsi="宋体" w:hint="eastAsia"/>
          <w:sz w:val="22"/>
          <w:szCs w:val="22"/>
        </w:rPr>
        <w:t>五、免责条款</w:t>
      </w:r>
    </w:p>
    <w:p w:rsidR="009B58AF" w:rsidRPr="007A0C1C" w:rsidRDefault="009B58AF" w:rsidP="009B58AF">
      <w:pPr>
        <w:spacing w:line="360" w:lineRule="auto"/>
        <w:ind w:leftChars="135" w:left="283"/>
        <w:rPr>
          <w:rFonts w:ascii="宋体" w:hAnsi="宋体"/>
          <w:sz w:val="22"/>
          <w:szCs w:val="22"/>
        </w:rPr>
      </w:pPr>
      <w:r w:rsidRPr="007A0C1C">
        <w:rPr>
          <w:rFonts w:ascii="宋体" w:hAnsi="宋体" w:hint="eastAsia"/>
          <w:sz w:val="22"/>
          <w:szCs w:val="22"/>
        </w:rPr>
        <w:t>1.依照法律规定或你方与投标人的另行约定，全部或者部分免除投标人投标保证金义务时，我方亦免除相应的保证责任。</w:t>
      </w:r>
    </w:p>
    <w:p w:rsidR="009B58AF" w:rsidRPr="007A0C1C" w:rsidRDefault="009B58AF" w:rsidP="009B58AF">
      <w:pPr>
        <w:spacing w:line="360" w:lineRule="auto"/>
        <w:ind w:leftChars="135" w:left="283"/>
        <w:rPr>
          <w:rFonts w:ascii="宋体" w:hAnsi="宋体"/>
          <w:sz w:val="22"/>
          <w:szCs w:val="22"/>
        </w:rPr>
      </w:pPr>
      <w:r w:rsidRPr="007A0C1C">
        <w:rPr>
          <w:rFonts w:ascii="宋体" w:hAnsi="宋体" w:hint="eastAsia"/>
          <w:sz w:val="22"/>
          <w:szCs w:val="22"/>
        </w:rPr>
        <w:t>2.因你方原因致使投标入发生本保函第一条第（一）款约定情形的，我方不承担保证责任。</w:t>
      </w:r>
    </w:p>
    <w:p w:rsidR="009B58AF" w:rsidRPr="007A0C1C" w:rsidRDefault="009B58AF" w:rsidP="009B58AF">
      <w:pPr>
        <w:spacing w:line="360" w:lineRule="auto"/>
        <w:ind w:leftChars="135" w:left="283"/>
        <w:rPr>
          <w:rFonts w:ascii="宋体" w:hAnsi="宋体"/>
          <w:sz w:val="22"/>
          <w:szCs w:val="22"/>
        </w:rPr>
      </w:pPr>
      <w:r w:rsidRPr="007A0C1C">
        <w:rPr>
          <w:rFonts w:ascii="宋体" w:hAnsi="宋体" w:hint="eastAsia"/>
          <w:sz w:val="22"/>
          <w:szCs w:val="22"/>
        </w:rPr>
        <w:t>3.因不可抗力造成投断人发生本保函第一条约定情形的，我方不承担保证责任。</w:t>
      </w:r>
    </w:p>
    <w:p w:rsidR="009B58AF" w:rsidRPr="007A0C1C" w:rsidRDefault="009B58AF" w:rsidP="009B58AF">
      <w:pPr>
        <w:spacing w:line="360" w:lineRule="auto"/>
        <w:ind w:leftChars="135" w:left="283"/>
        <w:rPr>
          <w:rFonts w:ascii="宋体" w:hAnsi="宋体"/>
          <w:sz w:val="22"/>
          <w:szCs w:val="22"/>
        </w:rPr>
      </w:pPr>
      <w:r w:rsidRPr="007A0C1C">
        <w:rPr>
          <w:rFonts w:ascii="宋体" w:hAnsi="宋体" w:hint="eastAsia"/>
          <w:sz w:val="22"/>
          <w:szCs w:val="22"/>
        </w:rPr>
        <w:t>4.你方或其他有权机关对招标文件进行任何澄清或修改，加重我方保证责任的，我方对加重部分不承担保证责任，但该澄清或修改经我方事先书面同意的除外。</w:t>
      </w:r>
    </w:p>
    <w:p w:rsidR="009B58AF" w:rsidRPr="007A0C1C" w:rsidRDefault="009B58AF" w:rsidP="009B58AF">
      <w:pPr>
        <w:spacing w:line="360" w:lineRule="auto"/>
        <w:rPr>
          <w:rFonts w:ascii="宋体" w:hAnsi="宋体"/>
          <w:sz w:val="22"/>
          <w:szCs w:val="22"/>
        </w:rPr>
      </w:pPr>
      <w:r w:rsidRPr="007A0C1C">
        <w:rPr>
          <w:rFonts w:ascii="宋体" w:hAnsi="宋体" w:hint="eastAsia"/>
          <w:sz w:val="22"/>
          <w:szCs w:val="22"/>
        </w:rPr>
        <w:t>六、争议的解决</w:t>
      </w:r>
    </w:p>
    <w:p w:rsidR="009B58AF" w:rsidRPr="007A0C1C" w:rsidRDefault="009B58AF" w:rsidP="009B58AF">
      <w:pPr>
        <w:spacing w:line="360" w:lineRule="auto"/>
        <w:ind w:firstLineChars="200" w:firstLine="440"/>
        <w:rPr>
          <w:rFonts w:ascii="宋体" w:hAnsi="宋体"/>
          <w:sz w:val="22"/>
          <w:szCs w:val="22"/>
        </w:rPr>
      </w:pPr>
      <w:r w:rsidRPr="007A0C1C">
        <w:rPr>
          <w:rFonts w:ascii="宋体" w:hAnsi="宋体" w:hint="eastAsia"/>
          <w:sz w:val="22"/>
          <w:szCs w:val="22"/>
        </w:rPr>
        <w:t>因本保函发生的纠纷，由你我双方协商解决，协商不成的，通过诉讼程序解决,诉讼管辖地法院为</w:t>
      </w:r>
      <w:r w:rsidRPr="007A0C1C">
        <w:rPr>
          <w:rFonts w:ascii="宋体" w:hAnsi="宋体" w:hint="eastAsia"/>
          <w:sz w:val="22"/>
          <w:szCs w:val="22"/>
          <w:u w:val="single"/>
        </w:rPr>
        <w:t xml:space="preserve">           </w:t>
      </w:r>
      <w:r w:rsidRPr="007A0C1C">
        <w:rPr>
          <w:rFonts w:ascii="宋体" w:hAnsi="宋体" w:hint="eastAsia"/>
          <w:sz w:val="22"/>
          <w:szCs w:val="22"/>
        </w:rPr>
        <w:t>法院。</w:t>
      </w:r>
    </w:p>
    <w:p w:rsidR="009B58AF" w:rsidRPr="007A0C1C" w:rsidRDefault="009B58AF" w:rsidP="009B58AF">
      <w:pPr>
        <w:spacing w:line="360" w:lineRule="auto"/>
        <w:rPr>
          <w:rFonts w:ascii="宋体" w:hAnsi="宋体"/>
          <w:sz w:val="22"/>
          <w:szCs w:val="22"/>
        </w:rPr>
      </w:pPr>
      <w:r w:rsidRPr="007A0C1C">
        <w:rPr>
          <w:rFonts w:ascii="宋体" w:hAnsi="宋体" w:hint="eastAsia"/>
          <w:sz w:val="22"/>
          <w:szCs w:val="22"/>
        </w:rPr>
        <w:t>七、保函的生效</w:t>
      </w:r>
    </w:p>
    <w:p w:rsidR="009B58AF" w:rsidRPr="007A0C1C" w:rsidRDefault="009B58AF" w:rsidP="009B58AF">
      <w:pPr>
        <w:spacing w:line="360" w:lineRule="auto"/>
        <w:ind w:firstLineChars="200" w:firstLine="440"/>
        <w:rPr>
          <w:rFonts w:ascii="宋体" w:hAnsi="宋体"/>
          <w:sz w:val="22"/>
          <w:szCs w:val="22"/>
        </w:rPr>
      </w:pPr>
      <w:r w:rsidRPr="007A0C1C">
        <w:rPr>
          <w:rFonts w:ascii="宋体" w:hAnsi="宋体" w:hint="eastAsia"/>
          <w:sz w:val="22"/>
          <w:szCs w:val="22"/>
        </w:rPr>
        <w:t>本保函自我方加盖公章之日起生效。</w:t>
      </w:r>
    </w:p>
    <w:p w:rsidR="009B58AF" w:rsidRPr="007A0C1C" w:rsidRDefault="009B58AF" w:rsidP="00C66088">
      <w:pPr>
        <w:spacing w:beforeLines="300" w:before="936" w:line="360" w:lineRule="auto"/>
        <w:jc w:val="right"/>
        <w:rPr>
          <w:rFonts w:ascii="宋体" w:hAnsi="宋体"/>
          <w:sz w:val="22"/>
          <w:szCs w:val="22"/>
        </w:rPr>
      </w:pPr>
      <w:r w:rsidRPr="007A0C1C">
        <w:rPr>
          <w:rFonts w:ascii="宋体" w:hAnsi="宋体" w:hint="eastAsia"/>
          <w:sz w:val="22"/>
          <w:szCs w:val="22"/>
        </w:rPr>
        <w:t>保证人：(公章)</w:t>
      </w:r>
    </w:p>
    <w:p w:rsidR="00A14310" w:rsidRPr="007A0C1C" w:rsidRDefault="009B58AF" w:rsidP="009B58AF">
      <w:pPr>
        <w:spacing w:line="360" w:lineRule="auto"/>
        <w:jc w:val="right"/>
        <w:rPr>
          <w:rFonts w:ascii="宋体" w:hAnsi="宋体"/>
          <w:sz w:val="22"/>
          <w:szCs w:val="22"/>
        </w:rPr>
      </w:pPr>
      <w:r w:rsidRPr="007A0C1C">
        <w:rPr>
          <w:rFonts w:ascii="宋体" w:hAnsi="宋体" w:hint="eastAsia"/>
          <w:sz w:val="22"/>
          <w:szCs w:val="22"/>
        </w:rPr>
        <w:t>年   月   日</w:t>
      </w:r>
    </w:p>
    <w:p w:rsidR="00A14310" w:rsidRPr="007A0C1C" w:rsidRDefault="00A14310">
      <w:pPr>
        <w:widowControl/>
        <w:jc w:val="left"/>
        <w:rPr>
          <w:rFonts w:ascii="宋体" w:hAnsi="宋体"/>
          <w:sz w:val="22"/>
          <w:szCs w:val="22"/>
        </w:rPr>
      </w:pPr>
      <w:r w:rsidRPr="007A0C1C">
        <w:rPr>
          <w:rFonts w:ascii="宋体" w:hAnsi="宋体"/>
          <w:sz w:val="22"/>
          <w:szCs w:val="22"/>
        </w:rPr>
        <w:br w:type="page"/>
      </w:r>
    </w:p>
    <w:p w:rsidR="00A14310" w:rsidRPr="007A0C1C" w:rsidRDefault="00A14310" w:rsidP="00A14310">
      <w:pPr>
        <w:pStyle w:val="2"/>
        <w:spacing w:line="360" w:lineRule="auto"/>
        <w:ind w:left="0" w:firstLine="0"/>
        <w:jc w:val="left"/>
        <w:rPr>
          <w:rFonts w:ascii="Times New Roman" w:eastAsiaTheme="minorEastAsia" w:hAnsi="Times New Roman"/>
          <w:bCs/>
          <w:kern w:val="44"/>
          <w:lang w:val="zh-CN"/>
        </w:rPr>
      </w:pPr>
      <w:bookmarkStart w:id="157" w:name="_Toc5131388"/>
      <w:r w:rsidRPr="007A0C1C">
        <w:rPr>
          <w:rFonts w:ascii="Times New Roman" w:eastAsiaTheme="minorEastAsia" w:hAnsi="Times New Roman" w:hint="eastAsia"/>
          <w:bCs/>
          <w:kern w:val="44"/>
          <w:lang w:val="zh-CN"/>
        </w:rPr>
        <w:lastRenderedPageBreak/>
        <w:t>附件二</w:t>
      </w:r>
      <w:r w:rsidRPr="007A0C1C">
        <w:rPr>
          <w:rFonts w:ascii="Times New Roman" w:eastAsiaTheme="minorEastAsia" w:hAnsi="Times New Roman" w:hint="eastAsia"/>
          <w:bCs/>
          <w:kern w:val="44"/>
          <w:lang w:val="zh-CN"/>
        </w:rPr>
        <w:t xml:space="preserve"> </w:t>
      </w:r>
      <w:r w:rsidRPr="007A0C1C">
        <w:rPr>
          <w:rFonts w:ascii="Times New Roman" w:eastAsiaTheme="minorEastAsia" w:hAnsi="Times New Roman" w:hint="eastAsia"/>
          <w:bCs/>
          <w:kern w:val="44"/>
          <w:lang w:val="zh-CN"/>
        </w:rPr>
        <w:t>不可撤销银行履约保函格式</w:t>
      </w:r>
      <w:bookmarkEnd w:id="157"/>
    </w:p>
    <w:p w:rsidR="00A14310" w:rsidRPr="007A0C1C" w:rsidRDefault="00A14310" w:rsidP="00A14310">
      <w:pPr>
        <w:spacing w:before="100" w:beforeAutospacing="1" w:after="100" w:afterAutospacing="1" w:line="360" w:lineRule="auto"/>
        <w:jc w:val="center"/>
        <w:rPr>
          <w:rFonts w:hAnsi="宋体"/>
          <w:b/>
          <w:bCs/>
          <w:sz w:val="22"/>
          <w:szCs w:val="22"/>
        </w:rPr>
      </w:pPr>
      <w:r w:rsidRPr="007A0C1C">
        <w:rPr>
          <w:rFonts w:hAnsi="宋体"/>
          <w:b/>
          <w:bCs/>
          <w:sz w:val="22"/>
          <w:szCs w:val="22"/>
        </w:rPr>
        <w:t>不可撤销</w:t>
      </w:r>
      <w:r w:rsidRPr="007A0C1C">
        <w:rPr>
          <w:rFonts w:hAnsi="宋体" w:hint="eastAsia"/>
          <w:b/>
          <w:bCs/>
          <w:sz w:val="22"/>
          <w:szCs w:val="22"/>
        </w:rPr>
        <w:t>银行</w:t>
      </w:r>
      <w:r w:rsidRPr="007A0C1C">
        <w:rPr>
          <w:rFonts w:hAnsi="宋体"/>
          <w:b/>
          <w:bCs/>
          <w:sz w:val="22"/>
          <w:szCs w:val="22"/>
        </w:rPr>
        <w:t>履约保函</w:t>
      </w:r>
    </w:p>
    <w:p w:rsidR="00A14310" w:rsidRPr="007A0C1C" w:rsidRDefault="00A14310" w:rsidP="00A14310">
      <w:pPr>
        <w:spacing w:line="360" w:lineRule="auto"/>
        <w:ind w:firstLine="6300"/>
        <w:rPr>
          <w:rFonts w:hAnsi="宋体"/>
          <w:sz w:val="22"/>
          <w:szCs w:val="22"/>
          <w:u w:val="single"/>
        </w:rPr>
      </w:pPr>
      <w:r w:rsidRPr="007A0C1C">
        <w:rPr>
          <w:rFonts w:hAnsi="宋体"/>
          <w:sz w:val="22"/>
          <w:szCs w:val="22"/>
        </w:rPr>
        <w:t>银行编号：</w:t>
      </w:r>
    </w:p>
    <w:p w:rsidR="00A14310" w:rsidRPr="007A0C1C" w:rsidRDefault="00A14310" w:rsidP="00A14310">
      <w:pPr>
        <w:widowControl/>
        <w:spacing w:line="360" w:lineRule="auto"/>
        <w:rPr>
          <w:rFonts w:hAnsi="宋体" w:cs="宋体"/>
          <w:sz w:val="22"/>
          <w:szCs w:val="22"/>
        </w:rPr>
      </w:pPr>
      <w:r w:rsidRPr="007A0C1C">
        <w:rPr>
          <w:rFonts w:hAnsi="宋体" w:cs="宋体" w:hint="eastAsia"/>
          <w:sz w:val="22"/>
          <w:szCs w:val="22"/>
        </w:rPr>
        <w:t>致：</w:t>
      </w:r>
      <w:r w:rsidRPr="007A0C1C">
        <w:rPr>
          <w:rFonts w:hAnsi="宋体" w:cs="宋体"/>
          <w:b/>
          <w:sz w:val="22"/>
          <w:szCs w:val="22"/>
          <w:u w:val="single"/>
        </w:rPr>
        <w:t xml:space="preserve">                    </w:t>
      </w:r>
      <w:r w:rsidRPr="007A0C1C">
        <w:rPr>
          <w:rFonts w:hAnsi="宋体" w:cs="宋体" w:hint="eastAsia"/>
          <w:sz w:val="22"/>
          <w:szCs w:val="22"/>
        </w:rPr>
        <w:t>（下称“受益人”）</w:t>
      </w:r>
    </w:p>
    <w:p w:rsidR="00A14310" w:rsidRPr="007A0C1C" w:rsidRDefault="00A14310" w:rsidP="00A14310">
      <w:pPr>
        <w:widowControl/>
        <w:spacing w:line="360" w:lineRule="auto"/>
        <w:ind w:firstLineChars="270" w:firstLine="594"/>
        <w:rPr>
          <w:rFonts w:hAnsi="宋体" w:cs="宋体"/>
          <w:sz w:val="22"/>
          <w:szCs w:val="22"/>
        </w:rPr>
      </w:pPr>
      <w:r w:rsidRPr="007A0C1C">
        <w:rPr>
          <w:rFonts w:hAnsi="宋体" w:cs="宋体" w:hint="eastAsia"/>
          <w:sz w:val="22"/>
          <w:szCs w:val="22"/>
        </w:rPr>
        <w:t>鉴于</w:t>
      </w:r>
      <w:r w:rsidRPr="007A0C1C">
        <w:rPr>
          <w:rFonts w:hAnsi="宋体" w:cs="宋体"/>
          <w:sz w:val="22"/>
          <w:szCs w:val="22"/>
          <w:u w:val="single"/>
        </w:rPr>
        <w:t xml:space="preserve">  </w:t>
      </w:r>
      <w:r w:rsidRPr="007A0C1C">
        <w:rPr>
          <w:rFonts w:hAnsi="宋体" w:cs="宋体"/>
          <w:sz w:val="22"/>
          <w:szCs w:val="22"/>
          <w:u w:val="single"/>
        </w:rPr>
        <w:t>（</w:t>
      </w:r>
      <w:r w:rsidRPr="007A0C1C">
        <w:rPr>
          <w:rFonts w:hAnsi="宋体" w:cs="宋体" w:hint="eastAsia"/>
          <w:sz w:val="22"/>
          <w:szCs w:val="22"/>
          <w:u w:val="single"/>
        </w:rPr>
        <w:t>申请人</w:t>
      </w:r>
      <w:r w:rsidRPr="007A0C1C">
        <w:rPr>
          <w:rFonts w:hAnsi="宋体" w:cs="宋体"/>
          <w:sz w:val="22"/>
          <w:szCs w:val="22"/>
          <w:u w:val="single"/>
        </w:rPr>
        <w:t>的名称与地址）</w:t>
      </w:r>
      <w:r w:rsidRPr="007A0C1C">
        <w:rPr>
          <w:rFonts w:hAnsi="宋体" w:cs="宋体"/>
          <w:sz w:val="22"/>
          <w:szCs w:val="22"/>
          <w:u w:val="single"/>
        </w:rPr>
        <w:t xml:space="preserve">  </w:t>
      </w:r>
      <w:r w:rsidRPr="007A0C1C">
        <w:rPr>
          <w:rFonts w:hAnsi="宋体" w:cs="宋体" w:hint="eastAsia"/>
          <w:sz w:val="22"/>
          <w:szCs w:val="22"/>
        </w:rPr>
        <w:t>（下称“申请人”），就拟签订的</w:t>
      </w:r>
      <w:r w:rsidRPr="007A0C1C">
        <w:rPr>
          <w:rFonts w:hAnsi="宋体" w:cs="宋体"/>
          <w:sz w:val="22"/>
          <w:szCs w:val="22"/>
          <w:u w:val="single"/>
        </w:rPr>
        <w:t xml:space="preserve"> </w:t>
      </w:r>
      <w:r w:rsidRPr="007A0C1C">
        <w:rPr>
          <w:rFonts w:hAnsi="宋体" w:cs="宋体"/>
          <w:sz w:val="22"/>
          <w:szCs w:val="22"/>
          <w:u w:val="single"/>
        </w:rPr>
        <w:t>项目名称</w:t>
      </w:r>
      <w:r w:rsidRPr="007A0C1C">
        <w:rPr>
          <w:rFonts w:hAnsi="宋体" w:cs="宋体"/>
          <w:sz w:val="22"/>
          <w:szCs w:val="22"/>
          <w:u w:val="single"/>
        </w:rPr>
        <w:t xml:space="preserve">       </w:t>
      </w:r>
      <w:r w:rsidRPr="007A0C1C">
        <w:rPr>
          <w:rFonts w:hAnsi="宋体" w:cs="宋体"/>
          <w:sz w:val="22"/>
          <w:szCs w:val="22"/>
          <w:u w:val="single"/>
        </w:rPr>
        <w:t>（</w:t>
      </w:r>
      <w:r w:rsidRPr="007A0C1C">
        <w:rPr>
          <w:rFonts w:hAnsi="宋体" w:cs="宋体" w:hint="eastAsia"/>
          <w:sz w:val="22"/>
          <w:szCs w:val="22"/>
          <w:u w:val="single"/>
        </w:rPr>
        <w:t>项目</w:t>
      </w:r>
      <w:r w:rsidRPr="007A0C1C">
        <w:rPr>
          <w:rFonts w:hAnsi="宋体" w:cs="宋体"/>
          <w:sz w:val="22"/>
          <w:szCs w:val="22"/>
          <w:u w:val="single"/>
        </w:rPr>
        <w:t>编号：</w:t>
      </w:r>
      <w:r w:rsidRPr="007A0C1C">
        <w:rPr>
          <w:rFonts w:hAnsi="宋体" w:cs="宋体"/>
          <w:sz w:val="22"/>
          <w:szCs w:val="22"/>
          <w:u w:val="single"/>
        </w:rPr>
        <w:t xml:space="preserve">         </w:t>
      </w:r>
      <w:r w:rsidRPr="007A0C1C">
        <w:rPr>
          <w:rFonts w:hAnsi="宋体" w:cs="宋体" w:hint="eastAsia"/>
          <w:sz w:val="22"/>
          <w:szCs w:val="22"/>
          <w:u w:val="single"/>
        </w:rPr>
        <w:t>包</w:t>
      </w:r>
      <w:r w:rsidR="004146B8" w:rsidRPr="007A0C1C">
        <w:rPr>
          <w:rFonts w:hAnsi="宋体" w:cs="宋体" w:hint="eastAsia"/>
          <w:sz w:val="22"/>
          <w:szCs w:val="22"/>
          <w:u w:val="single"/>
        </w:rPr>
        <w:t>号</w:t>
      </w:r>
      <w:r w:rsidR="004146B8" w:rsidRPr="007A0C1C">
        <w:rPr>
          <w:rFonts w:hAnsi="宋体" w:cs="宋体" w:hint="eastAsia"/>
          <w:sz w:val="22"/>
          <w:szCs w:val="22"/>
          <w:u w:val="single"/>
        </w:rPr>
        <w:t xml:space="preserve"> </w:t>
      </w:r>
      <w:r w:rsidRPr="007A0C1C">
        <w:rPr>
          <w:rFonts w:hAnsi="宋体" w:cs="宋体"/>
          <w:sz w:val="22"/>
          <w:szCs w:val="22"/>
          <w:u w:val="single"/>
        </w:rPr>
        <w:t xml:space="preserve"> </w:t>
      </w:r>
      <w:r w:rsidRPr="007A0C1C">
        <w:rPr>
          <w:rFonts w:hAnsi="宋体" w:cs="宋体"/>
          <w:sz w:val="22"/>
          <w:szCs w:val="22"/>
          <w:u w:val="single"/>
        </w:rPr>
        <w:t>）</w:t>
      </w:r>
      <w:r w:rsidRPr="007A0C1C">
        <w:rPr>
          <w:rFonts w:hAnsi="宋体" w:cs="宋体" w:hint="eastAsia"/>
          <w:sz w:val="22"/>
          <w:szCs w:val="22"/>
        </w:rPr>
        <w:t>合同（招标文件）中规定履行义务。</w:t>
      </w:r>
    </w:p>
    <w:p w:rsidR="00A14310" w:rsidRPr="007A0C1C" w:rsidRDefault="00A14310" w:rsidP="00A14310">
      <w:pPr>
        <w:widowControl/>
        <w:spacing w:line="360" w:lineRule="auto"/>
        <w:ind w:firstLineChars="270" w:firstLine="594"/>
        <w:rPr>
          <w:rFonts w:hAnsi="宋体" w:cs="宋体"/>
          <w:sz w:val="22"/>
          <w:szCs w:val="22"/>
        </w:rPr>
      </w:pPr>
      <w:r w:rsidRPr="007A0C1C">
        <w:rPr>
          <w:rFonts w:hAnsi="宋体" w:cs="宋体" w:hint="eastAsia"/>
          <w:sz w:val="22"/>
          <w:szCs w:val="22"/>
        </w:rPr>
        <w:t>根据上述合同（招标文件）规定，申请人应向受益人提供一份金额为人民币（大写）</w:t>
      </w:r>
      <w:r w:rsidRPr="007A0C1C">
        <w:rPr>
          <w:rFonts w:hAnsi="宋体" w:cs="宋体"/>
          <w:sz w:val="22"/>
          <w:szCs w:val="22"/>
          <w:u w:val="single"/>
        </w:rPr>
        <w:t xml:space="preserve">      </w:t>
      </w:r>
      <w:r w:rsidRPr="007A0C1C">
        <w:rPr>
          <w:rFonts w:hAnsi="宋体" w:cs="宋体"/>
          <w:sz w:val="22"/>
          <w:szCs w:val="22"/>
          <w:u w:val="single"/>
        </w:rPr>
        <w:t>（</w:t>
      </w:r>
      <w:r w:rsidRPr="007A0C1C">
        <w:rPr>
          <w:rFonts w:hAnsi="宋体" w:cs="宋体" w:hint="eastAsia"/>
          <w:sz w:val="22"/>
          <w:szCs w:val="22"/>
          <w:u w:val="single"/>
        </w:rPr>
        <w:t>¥</w:t>
      </w:r>
      <w:r w:rsidRPr="007A0C1C">
        <w:rPr>
          <w:rFonts w:hAnsi="宋体" w:cs="宋体"/>
          <w:sz w:val="22"/>
          <w:szCs w:val="22"/>
          <w:u w:val="single"/>
        </w:rPr>
        <w:t xml:space="preserve">      </w:t>
      </w:r>
      <w:r w:rsidRPr="007A0C1C">
        <w:rPr>
          <w:rFonts w:hAnsi="宋体" w:cs="宋体"/>
          <w:sz w:val="22"/>
          <w:szCs w:val="22"/>
          <w:u w:val="single"/>
        </w:rPr>
        <w:t>元）</w:t>
      </w:r>
      <w:r w:rsidRPr="007A0C1C">
        <w:rPr>
          <w:rFonts w:hAnsi="宋体" w:cs="宋体" w:hint="eastAsia"/>
          <w:sz w:val="22"/>
          <w:szCs w:val="22"/>
        </w:rPr>
        <w:t>的无条件、不可撤销银行履约保函，作为申请人履行上述合同的担保。</w:t>
      </w:r>
    </w:p>
    <w:p w:rsidR="00A14310" w:rsidRPr="007A0C1C" w:rsidRDefault="00A14310" w:rsidP="00A14310">
      <w:pPr>
        <w:widowControl/>
        <w:spacing w:line="360" w:lineRule="auto"/>
        <w:ind w:firstLineChars="270" w:firstLine="594"/>
        <w:rPr>
          <w:rFonts w:hAnsi="宋体" w:cs="宋体"/>
          <w:sz w:val="22"/>
          <w:szCs w:val="22"/>
        </w:rPr>
      </w:pPr>
      <w:r w:rsidRPr="007A0C1C">
        <w:rPr>
          <w:rFonts w:hAnsi="宋体" w:cs="宋体" w:hint="eastAsia"/>
          <w:sz w:val="22"/>
          <w:szCs w:val="22"/>
        </w:rPr>
        <w:t>我方</w:t>
      </w:r>
      <w:r w:rsidRPr="007A0C1C">
        <w:rPr>
          <w:rFonts w:hAnsi="宋体" w:cs="宋体"/>
          <w:sz w:val="22"/>
          <w:szCs w:val="22"/>
          <w:u w:val="single"/>
        </w:rPr>
        <w:t xml:space="preserve">     </w:t>
      </w:r>
      <w:r w:rsidRPr="007A0C1C">
        <w:rPr>
          <w:rFonts w:hAnsi="宋体" w:cs="宋体"/>
          <w:sz w:val="22"/>
          <w:szCs w:val="22"/>
          <w:u w:val="single"/>
        </w:rPr>
        <w:t>（银行名称）</w:t>
      </w:r>
      <w:r w:rsidRPr="007A0C1C">
        <w:rPr>
          <w:rFonts w:hAnsi="宋体" w:cs="宋体" w:hint="eastAsia"/>
          <w:sz w:val="22"/>
          <w:szCs w:val="22"/>
        </w:rPr>
        <w:t>，受申请人的委托，无条件和不可撤销地在受益人出具本保函原件且提出因申请人没有履行上述合同规定，而要求承担保证责任后，在保函限额内向受益人支付不超过人民币（大写）</w:t>
      </w:r>
      <w:r w:rsidRPr="007A0C1C">
        <w:rPr>
          <w:rFonts w:hAnsi="宋体" w:cs="宋体" w:hint="eastAsia"/>
          <w:sz w:val="22"/>
          <w:szCs w:val="22"/>
        </w:rPr>
        <w:t>_________</w:t>
      </w:r>
      <w:r w:rsidRPr="007A0C1C">
        <w:rPr>
          <w:rFonts w:hAnsi="宋体" w:cs="宋体" w:hint="eastAsia"/>
          <w:sz w:val="22"/>
          <w:szCs w:val="22"/>
        </w:rPr>
        <w:t>（¥</w:t>
      </w:r>
      <w:r w:rsidRPr="007A0C1C">
        <w:rPr>
          <w:rFonts w:hAnsi="宋体" w:cs="宋体" w:hint="eastAsia"/>
          <w:sz w:val="22"/>
          <w:szCs w:val="22"/>
        </w:rPr>
        <w:t>_______</w:t>
      </w:r>
      <w:r w:rsidRPr="007A0C1C">
        <w:rPr>
          <w:rFonts w:hAnsi="宋体" w:cs="宋体" w:hint="eastAsia"/>
          <w:sz w:val="22"/>
          <w:szCs w:val="22"/>
        </w:rPr>
        <w:t>元）的款项。在向我行提出要求前，我行将不坚持要求受益人首先向申请人提出上述款项的索赔。</w:t>
      </w:r>
    </w:p>
    <w:p w:rsidR="00A14310" w:rsidRPr="007A0C1C" w:rsidRDefault="00A14310" w:rsidP="00A14310">
      <w:pPr>
        <w:widowControl/>
        <w:spacing w:line="360" w:lineRule="auto"/>
        <w:ind w:firstLine="437"/>
        <w:rPr>
          <w:rFonts w:hAnsi="宋体" w:cs="宋体"/>
          <w:sz w:val="22"/>
          <w:szCs w:val="22"/>
        </w:rPr>
      </w:pPr>
      <w:r w:rsidRPr="007A0C1C">
        <w:rPr>
          <w:rFonts w:hAnsi="宋体" w:cs="宋体" w:hint="eastAsia"/>
          <w:sz w:val="22"/>
          <w:szCs w:val="22"/>
        </w:rPr>
        <w:t>我方还同意，任何受益人与申请人之间可能对合同条款的修改、规范或其他合同文件的变动补充，都不能免除我方按本保函所承担的责任。因此，有关上述变动、补充和修改无须通知或征得我方同意。</w:t>
      </w:r>
    </w:p>
    <w:p w:rsidR="00A14310" w:rsidRPr="007A0C1C" w:rsidRDefault="00A14310" w:rsidP="00A14310">
      <w:pPr>
        <w:widowControl/>
        <w:spacing w:line="360" w:lineRule="auto"/>
        <w:ind w:firstLine="437"/>
        <w:rPr>
          <w:rFonts w:hAnsi="宋体" w:cs="宋体"/>
          <w:sz w:val="22"/>
          <w:szCs w:val="22"/>
        </w:rPr>
      </w:pPr>
      <w:r w:rsidRPr="007A0C1C">
        <w:rPr>
          <w:rFonts w:hAnsi="宋体" w:cs="宋体" w:hint="eastAsia"/>
          <w:sz w:val="22"/>
          <w:szCs w:val="22"/>
        </w:rPr>
        <w:t>本保函的期限应</w:t>
      </w:r>
      <w:r w:rsidRPr="007A0C1C">
        <w:rPr>
          <w:rFonts w:hAnsi="宋体" w:cs="楷体" w:hint="eastAsia"/>
          <w:sz w:val="22"/>
          <w:szCs w:val="22"/>
        </w:rPr>
        <w:t>自合同生效之日起至合同期限届满并完成全部合同义务后</w:t>
      </w:r>
      <w:r w:rsidRPr="007A0C1C">
        <w:rPr>
          <w:rFonts w:hAnsi="宋体" w:cs="楷体" w:hint="eastAsia"/>
          <w:sz w:val="22"/>
          <w:szCs w:val="22"/>
        </w:rPr>
        <w:t>28</w:t>
      </w:r>
      <w:r w:rsidRPr="007A0C1C">
        <w:rPr>
          <w:rFonts w:hAnsi="宋体" w:cs="楷体" w:hint="eastAsia"/>
          <w:sz w:val="22"/>
          <w:szCs w:val="22"/>
        </w:rPr>
        <w:t>日内保持有效。</w:t>
      </w:r>
    </w:p>
    <w:p w:rsidR="00A14310" w:rsidRPr="007A0C1C" w:rsidRDefault="00A14310" w:rsidP="00A14310">
      <w:pPr>
        <w:widowControl/>
        <w:spacing w:line="360" w:lineRule="auto"/>
        <w:ind w:firstLineChars="1200" w:firstLine="2640"/>
        <w:rPr>
          <w:rFonts w:hAnsi="宋体" w:cs="宋体"/>
          <w:sz w:val="22"/>
          <w:szCs w:val="22"/>
          <w:u w:val="single"/>
        </w:rPr>
      </w:pPr>
      <w:r w:rsidRPr="007A0C1C">
        <w:rPr>
          <w:rFonts w:hAnsi="宋体" w:cs="宋体" w:hint="eastAsia"/>
          <w:sz w:val="22"/>
          <w:szCs w:val="22"/>
        </w:rPr>
        <w:t>担</w:t>
      </w:r>
      <w:r w:rsidRPr="007A0C1C">
        <w:rPr>
          <w:rFonts w:hAnsi="宋体" w:cs="宋体"/>
          <w:sz w:val="22"/>
          <w:szCs w:val="22"/>
        </w:rPr>
        <w:t xml:space="preserve"> </w:t>
      </w:r>
      <w:r w:rsidRPr="007A0C1C">
        <w:rPr>
          <w:rFonts w:hAnsi="宋体" w:cs="宋体" w:hint="eastAsia"/>
          <w:sz w:val="22"/>
          <w:szCs w:val="22"/>
        </w:rPr>
        <w:t>保</w:t>
      </w:r>
      <w:r w:rsidRPr="007A0C1C">
        <w:rPr>
          <w:rFonts w:hAnsi="宋体" w:cs="宋体"/>
          <w:sz w:val="22"/>
          <w:szCs w:val="22"/>
        </w:rPr>
        <w:t xml:space="preserve"> </w:t>
      </w:r>
      <w:r w:rsidRPr="007A0C1C">
        <w:rPr>
          <w:rFonts w:hAnsi="宋体" w:cs="宋体" w:hint="eastAsia"/>
          <w:sz w:val="22"/>
          <w:szCs w:val="22"/>
        </w:rPr>
        <w:t>银</w:t>
      </w:r>
      <w:r w:rsidRPr="007A0C1C">
        <w:rPr>
          <w:rFonts w:hAnsi="宋体" w:cs="宋体"/>
          <w:sz w:val="22"/>
          <w:szCs w:val="22"/>
        </w:rPr>
        <w:t xml:space="preserve"> </w:t>
      </w:r>
      <w:r w:rsidRPr="007A0C1C">
        <w:rPr>
          <w:rFonts w:hAnsi="宋体" w:cs="宋体" w:hint="eastAsia"/>
          <w:sz w:val="22"/>
          <w:szCs w:val="22"/>
        </w:rPr>
        <w:t>行：</w:t>
      </w:r>
      <w:r w:rsidRPr="007A0C1C">
        <w:rPr>
          <w:rFonts w:hAnsi="宋体" w:cs="宋体"/>
          <w:sz w:val="22"/>
          <w:szCs w:val="22"/>
          <w:u w:val="single"/>
        </w:rPr>
        <w:t xml:space="preserve">          </w:t>
      </w:r>
      <w:r w:rsidRPr="007A0C1C">
        <w:rPr>
          <w:rFonts w:hAnsi="宋体" w:cs="宋体"/>
          <w:sz w:val="22"/>
          <w:szCs w:val="22"/>
          <w:u w:val="single"/>
        </w:rPr>
        <w:t>银行全称</w:t>
      </w:r>
      <w:r w:rsidRPr="007A0C1C">
        <w:rPr>
          <w:rFonts w:hAnsi="宋体" w:cs="宋体"/>
          <w:sz w:val="22"/>
          <w:szCs w:val="22"/>
          <w:u w:val="single"/>
        </w:rPr>
        <w:t xml:space="preserve">          (</w:t>
      </w:r>
      <w:r w:rsidRPr="007A0C1C">
        <w:rPr>
          <w:rFonts w:hAnsi="宋体" w:cs="宋体"/>
          <w:sz w:val="22"/>
          <w:szCs w:val="22"/>
          <w:u w:val="single"/>
        </w:rPr>
        <w:t>盖章</w:t>
      </w:r>
      <w:r w:rsidRPr="007A0C1C">
        <w:rPr>
          <w:rFonts w:hAnsi="宋体" w:cs="宋体"/>
          <w:sz w:val="22"/>
          <w:szCs w:val="22"/>
          <w:u w:val="single"/>
        </w:rPr>
        <w:t xml:space="preserve">)   </w:t>
      </w:r>
    </w:p>
    <w:p w:rsidR="00A14310" w:rsidRPr="007A0C1C" w:rsidRDefault="00A14310" w:rsidP="00A14310">
      <w:pPr>
        <w:widowControl/>
        <w:spacing w:line="360" w:lineRule="auto"/>
        <w:ind w:firstLineChars="1200" w:firstLine="2640"/>
        <w:rPr>
          <w:rFonts w:hAnsi="宋体" w:cs="宋体"/>
          <w:sz w:val="22"/>
          <w:szCs w:val="22"/>
        </w:rPr>
      </w:pPr>
      <w:r w:rsidRPr="007A0C1C">
        <w:rPr>
          <w:rFonts w:hAnsi="宋体" w:cs="宋体" w:hint="eastAsia"/>
          <w:sz w:val="22"/>
          <w:szCs w:val="22"/>
        </w:rPr>
        <w:t>法定代表人或其授权的代表人：</w:t>
      </w:r>
      <w:r w:rsidRPr="007A0C1C">
        <w:rPr>
          <w:rFonts w:hAnsi="宋体" w:cs="宋体"/>
          <w:sz w:val="22"/>
          <w:szCs w:val="22"/>
          <w:u w:val="single"/>
        </w:rPr>
        <w:t xml:space="preserve">       (</w:t>
      </w:r>
      <w:r w:rsidRPr="007A0C1C">
        <w:rPr>
          <w:rFonts w:hAnsi="宋体" w:cs="宋体"/>
          <w:sz w:val="22"/>
          <w:szCs w:val="22"/>
          <w:u w:val="single"/>
        </w:rPr>
        <w:t>职务</w:t>
      </w:r>
      <w:r w:rsidRPr="007A0C1C">
        <w:rPr>
          <w:rFonts w:hAnsi="宋体" w:cs="宋体"/>
          <w:sz w:val="22"/>
          <w:szCs w:val="22"/>
          <w:u w:val="single"/>
        </w:rPr>
        <w:t xml:space="preserve">)         </w:t>
      </w:r>
    </w:p>
    <w:p w:rsidR="00A14310" w:rsidRPr="007A0C1C" w:rsidRDefault="00A14310" w:rsidP="00A14310">
      <w:pPr>
        <w:widowControl/>
        <w:spacing w:line="360" w:lineRule="auto"/>
        <w:ind w:firstLineChars="2620" w:firstLine="5764"/>
        <w:rPr>
          <w:rFonts w:hAnsi="宋体" w:cs="宋体"/>
          <w:sz w:val="22"/>
          <w:szCs w:val="22"/>
          <w:u w:val="single"/>
        </w:rPr>
      </w:pPr>
      <w:r w:rsidRPr="007A0C1C">
        <w:rPr>
          <w:rFonts w:hAnsi="宋体" w:cs="宋体"/>
          <w:sz w:val="22"/>
          <w:szCs w:val="22"/>
          <w:u w:val="single"/>
        </w:rPr>
        <w:t xml:space="preserve">       (</w:t>
      </w:r>
      <w:r w:rsidRPr="007A0C1C">
        <w:rPr>
          <w:rFonts w:hAnsi="宋体" w:cs="宋体"/>
          <w:sz w:val="22"/>
          <w:szCs w:val="22"/>
          <w:u w:val="single"/>
        </w:rPr>
        <w:t>姓名</w:t>
      </w:r>
      <w:r w:rsidRPr="007A0C1C">
        <w:rPr>
          <w:rFonts w:hAnsi="宋体" w:cs="宋体"/>
          <w:sz w:val="22"/>
          <w:szCs w:val="22"/>
          <w:u w:val="single"/>
        </w:rPr>
        <w:t xml:space="preserve">)         </w:t>
      </w:r>
    </w:p>
    <w:p w:rsidR="00A14310" w:rsidRPr="007A0C1C" w:rsidRDefault="00A14310" w:rsidP="00A14310">
      <w:pPr>
        <w:widowControl/>
        <w:spacing w:line="360" w:lineRule="auto"/>
        <w:ind w:firstLineChars="2620" w:firstLine="5764"/>
        <w:rPr>
          <w:rFonts w:hAnsi="宋体" w:cs="宋体"/>
          <w:sz w:val="22"/>
          <w:szCs w:val="22"/>
          <w:u w:val="single"/>
        </w:rPr>
      </w:pPr>
      <w:r w:rsidRPr="007A0C1C">
        <w:rPr>
          <w:rFonts w:hAnsi="宋体" w:cs="宋体"/>
          <w:sz w:val="22"/>
          <w:szCs w:val="22"/>
          <w:u w:val="single"/>
        </w:rPr>
        <w:t xml:space="preserve">       (</w:t>
      </w:r>
      <w:r w:rsidRPr="007A0C1C">
        <w:rPr>
          <w:rFonts w:hAnsi="宋体" w:cs="宋体"/>
          <w:sz w:val="22"/>
          <w:szCs w:val="22"/>
          <w:u w:val="single"/>
        </w:rPr>
        <w:t>签章</w:t>
      </w:r>
      <w:r w:rsidRPr="007A0C1C">
        <w:rPr>
          <w:rFonts w:hAnsi="宋体" w:cs="宋体"/>
          <w:sz w:val="22"/>
          <w:szCs w:val="22"/>
          <w:u w:val="single"/>
        </w:rPr>
        <w:t xml:space="preserve">)         </w:t>
      </w:r>
    </w:p>
    <w:p w:rsidR="00A14310" w:rsidRPr="007A0C1C" w:rsidRDefault="00A14310" w:rsidP="00A14310">
      <w:pPr>
        <w:spacing w:line="360" w:lineRule="auto"/>
        <w:ind w:left="840" w:firstLineChars="200" w:firstLine="440"/>
        <w:rPr>
          <w:rFonts w:hAnsi="宋体" w:cs="宋体"/>
          <w:sz w:val="22"/>
          <w:szCs w:val="22"/>
        </w:rPr>
      </w:pPr>
      <w:r w:rsidRPr="007A0C1C">
        <w:rPr>
          <w:rFonts w:hAnsi="宋体" w:cs="宋体"/>
          <w:sz w:val="22"/>
          <w:szCs w:val="22"/>
        </w:rPr>
        <w:t xml:space="preserve">                                       </w:t>
      </w:r>
      <w:r w:rsidRPr="007A0C1C">
        <w:rPr>
          <w:rFonts w:hAnsi="宋体" w:cs="宋体"/>
          <w:sz w:val="22"/>
          <w:szCs w:val="22"/>
          <w:u w:val="single"/>
        </w:rPr>
        <w:t xml:space="preserve">        </w:t>
      </w:r>
      <w:r w:rsidRPr="007A0C1C">
        <w:rPr>
          <w:rFonts w:hAnsi="宋体" w:cs="宋体" w:hint="eastAsia"/>
          <w:sz w:val="22"/>
          <w:szCs w:val="22"/>
        </w:rPr>
        <w:t>年</w:t>
      </w:r>
      <w:r w:rsidRPr="007A0C1C">
        <w:rPr>
          <w:rFonts w:hAnsi="宋体" w:cs="宋体"/>
          <w:sz w:val="22"/>
          <w:szCs w:val="22"/>
          <w:u w:val="single"/>
        </w:rPr>
        <w:t xml:space="preserve">     </w:t>
      </w:r>
      <w:r w:rsidRPr="007A0C1C">
        <w:rPr>
          <w:rFonts w:hAnsi="宋体" w:cs="宋体" w:hint="eastAsia"/>
          <w:sz w:val="22"/>
          <w:szCs w:val="22"/>
        </w:rPr>
        <w:t>月</w:t>
      </w:r>
      <w:r w:rsidRPr="007A0C1C">
        <w:rPr>
          <w:rFonts w:hAnsi="宋体" w:cs="宋体"/>
          <w:sz w:val="22"/>
          <w:szCs w:val="22"/>
          <w:u w:val="single"/>
        </w:rPr>
        <w:t xml:space="preserve">     </w:t>
      </w:r>
      <w:r w:rsidRPr="007A0C1C">
        <w:rPr>
          <w:rFonts w:hAnsi="宋体" w:cs="宋体" w:hint="eastAsia"/>
          <w:sz w:val="22"/>
          <w:szCs w:val="22"/>
        </w:rPr>
        <w:t>日</w:t>
      </w:r>
    </w:p>
    <w:p w:rsidR="00A14310" w:rsidRPr="007A0C1C" w:rsidRDefault="00A14310">
      <w:pPr>
        <w:widowControl/>
        <w:jc w:val="left"/>
        <w:rPr>
          <w:rFonts w:ascii="宋体" w:hAnsi="宋体"/>
          <w:sz w:val="22"/>
          <w:szCs w:val="22"/>
        </w:rPr>
      </w:pPr>
      <w:r w:rsidRPr="007A0C1C">
        <w:rPr>
          <w:rFonts w:ascii="宋体" w:hAnsi="宋体"/>
          <w:sz w:val="22"/>
          <w:szCs w:val="22"/>
        </w:rPr>
        <w:br w:type="page"/>
      </w:r>
    </w:p>
    <w:p w:rsidR="00A14310" w:rsidRPr="007A0C1C" w:rsidRDefault="00A14310" w:rsidP="00A14310">
      <w:pPr>
        <w:pStyle w:val="2"/>
        <w:spacing w:line="360" w:lineRule="auto"/>
        <w:ind w:left="0" w:firstLine="0"/>
        <w:jc w:val="left"/>
        <w:rPr>
          <w:rFonts w:ascii="Times New Roman" w:eastAsiaTheme="minorEastAsia" w:hAnsi="Times New Roman"/>
          <w:bCs/>
          <w:kern w:val="44"/>
          <w:lang w:val="zh-CN"/>
        </w:rPr>
      </w:pPr>
      <w:bookmarkStart w:id="158" w:name="_Toc5131389"/>
      <w:r w:rsidRPr="007A0C1C">
        <w:rPr>
          <w:rFonts w:ascii="Times New Roman" w:eastAsiaTheme="minorEastAsia" w:hAnsi="Times New Roman" w:hint="eastAsia"/>
          <w:bCs/>
          <w:kern w:val="44"/>
          <w:lang w:val="zh-CN"/>
        </w:rPr>
        <w:lastRenderedPageBreak/>
        <w:t>附件三</w:t>
      </w:r>
      <w:r w:rsidRPr="007A0C1C">
        <w:rPr>
          <w:rFonts w:ascii="Times New Roman" w:eastAsiaTheme="minorEastAsia" w:hAnsi="Times New Roman" w:hint="eastAsia"/>
          <w:bCs/>
          <w:kern w:val="44"/>
          <w:lang w:val="zh-CN"/>
        </w:rPr>
        <w:t xml:space="preserve"> </w:t>
      </w:r>
      <w:r w:rsidRPr="007A0C1C">
        <w:rPr>
          <w:rFonts w:ascii="Times New Roman" w:eastAsiaTheme="minorEastAsia" w:hAnsi="Times New Roman" w:hint="eastAsia"/>
          <w:bCs/>
          <w:kern w:val="44"/>
          <w:lang w:val="zh-CN"/>
        </w:rPr>
        <w:t>担保公司履约担保书格式</w:t>
      </w:r>
      <w:bookmarkEnd w:id="158"/>
    </w:p>
    <w:p w:rsidR="009B58AF" w:rsidRPr="007A0C1C" w:rsidRDefault="009B58AF" w:rsidP="00A14310">
      <w:pPr>
        <w:jc w:val="center"/>
        <w:rPr>
          <w:b/>
          <w:sz w:val="22"/>
          <w:szCs w:val="22"/>
        </w:rPr>
      </w:pPr>
      <w:r w:rsidRPr="007A0C1C">
        <w:rPr>
          <w:rFonts w:hint="eastAsia"/>
          <w:b/>
          <w:sz w:val="22"/>
          <w:szCs w:val="22"/>
        </w:rPr>
        <w:t>履约担保</w:t>
      </w:r>
    </w:p>
    <w:p w:rsidR="009B58AF" w:rsidRPr="007A0C1C" w:rsidRDefault="009B58AF" w:rsidP="009B58AF">
      <w:pPr>
        <w:spacing w:line="360" w:lineRule="auto"/>
        <w:ind w:firstLineChars="2970" w:firstLine="6560"/>
        <w:rPr>
          <w:rFonts w:ascii="宋体" w:hAnsi="宋体"/>
          <w:b/>
          <w:sz w:val="22"/>
          <w:szCs w:val="22"/>
        </w:rPr>
      </w:pPr>
      <w:r w:rsidRPr="007A0C1C">
        <w:rPr>
          <w:rFonts w:ascii="宋体" w:hAnsi="宋体" w:hint="eastAsia"/>
          <w:b/>
          <w:sz w:val="22"/>
          <w:szCs w:val="22"/>
        </w:rPr>
        <w:t>编号：</w:t>
      </w:r>
    </w:p>
    <w:p w:rsidR="009B58AF" w:rsidRPr="007A0C1C" w:rsidRDefault="009B58AF" w:rsidP="009B58AF">
      <w:pPr>
        <w:spacing w:line="360" w:lineRule="auto"/>
        <w:rPr>
          <w:rFonts w:ascii="宋体" w:hAnsi="宋体"/>
          <w:sz w:val="22"/>
          <w:szCs w:val="22"/>
        </w:rPr>
      </w:pPr>
      <w:r w:rsidRPr="007A0C1C">
        <w:rPr>
          <w:rFonts w:ascii="宋体" w:hAnsi="宋体" w:hint="eastAsia"/>
          <w:sz w:val="22"/>
          <w:szCs w:val="22"/>
          <w:u w:val="single"/>
        </w:rPr>
        <w:t xml:space="preserve">                 </w:t>
      </w:r>
      <w:r w:rsidRPr="007A0C1C">
        <w:rPr>
          <w:rFonts w:ascii="宋体" w:hAnsi="宋体" w:hint="eastAsia"/>
          <w:sz w:val="22"/>
          <w:szCs w:val="22"/>
        </w:rPr>
        <w:t>(</w:t>
      </w:r>
      <w:r w:rsidR="00E87BC4" w:rsidRPr="007A0C1C">
        <w:rPr>
          <w:rFonts w:ascii="宋体" w:hAnsi="宋体" w:hint="eastAsia"/>
          <w:sz w:val="22"/>
          <w:szCs w:val="22"/>
        </w:rPr>
        <w:t>招标</w:t>
      </w:r>
      <w:r w:rsidRPr="007A0C1C">
        <w:rPr>
          <w:rFonts w:ascii="宋体" w:hAnsi="宋体" w:hint="eastAsia"/>
          <w:sz w:val="22"/>
          <w:szCs w:val="22"/>
        </w:rPr>
        <w:t>人)：</w:t>
      </w:r>
    </w:p>
    <w:p w:rsidR="009B58AF" w:rsidRPr="007A0C1C" w:rsidRDefault="009B58AF" w:rsidP="009B58AF">
      <w:pPr>
        <w:spacing w:line="360" w:lineRule="auto"/>
        <w:ind w:firstLineChars="200" w:firstLine="440"/>
        <w:rPr>
          <w:rFonts w:ascii="宋体" w:hAnsi="宋体"/>
          <w:sz w:val="22"/>
          <w:szCs w:val="22"/>
        </w:rPr>
      </w:pPr>
      <w:r w:rsidRPr="007A0C1C">
        <w:rPr>
          <w:rFonts w:ascii="宋体" w:hAnsi="宋体" w:hint="eastAsia"/>
          <w:sz w:val="22"/>
          <w:szCs w:val="22"/>
        </w:rPr>
        <w:t>鉴于你方与</w:t>
      </w:r>
      <w:r w:rsidRPr="007A0C1C">
        <w:rPr>
          <w:rFonts w:ascii="宋体" w:hAnsi="宋体" w:hint="eastAsia"/>
          <w:sz w:val="22"/>
          <w:szCs w:val="22"/>
          <w:u w:val="single"/>
        </w:rPr>
        <w:t xml:space="preserve">                      </w:t>
      </w:r>
      <w:r w:rsidRPr="007A0C1C">
        <w:rPr>
          <w:rFonts w:ascii="宋体" w:hAnsi="宋体" w:hint="eastAsia"/>
          <w:sz w:val="22"/>
          <w:szCs w:val="22"/>
        </w:rPr>
        <w:t>（以下简称供应商）于</w:t>
      </w:r>
      <w:r w:rsidRPr="007A0C1C">
        <w:rPr>
          <w:rFonts w:ascii="宋体" w:hAnsi="宋体" w:hint="eastAsia"/>
          <w:sz w:val="22"/>
          <w:szCs w:val="22"/>
          <w:u w:val="single"/>
        </w:rPr>
        <w:t xml:space="preserve">    </w:t>
      </w:r>
      <w:r w:rsidRPr="007A0C1C">
        <w:rPr>
          <w:rFonts w:ascii="宋体" w:hAnsi="宋体" w:hint="eastAsia"/>
          <w:sz w:val="22"/>
          <w:szCs w:val="22"/>
        </w:rPr>
        <w:t>年</w:t>
      </w:r>
      <w:r w:rsidRPr="007A0C1C">
        <w:rPr>
          <w:rFonts w:ascii="宋体" w:hAnsi="宋体" w:hint="eastAsia"/>
          <w:sz w:val="22"/>
          <w:szCs w:val="22"/>
          <w:u w:val="single"/>
        </w:rPr>
        <w:t xml:space="preserve">   </w:t>
      </w:r>
      <w:r w:rsidRPr="007A0C1C">
        <w:rPr>
          <w:rFonts w:ascii="宋体" w:hAnsi="宋体" w:hint="eastAsia"/>
          <w:sz w:val="22"/>
          <w:szCs w:val="22"/>
        </w:rPr>
        <w:t>月</w:t>
      </w:r>
      <w:r w:rsidRPr="007A0C1C">
        <w:rPr>
          <w:rFonts w:ascii="宋体" w:hAnsi="宋体" w:hint="eastAsia"/>
          <w:sz w:val="22"/>
          <w:szCs w:val="22"/>
          <w:u w:val="single"/>
        </w:rPr>
        <w:t xml:space="preserve">   </w:t>
      </w:r>
      <w:r w:rsidRPr="007A0C1C">
        <w:rPr>
          <w:rFonts w:ascii="宋体" w:hAnsi="宋体" w:hint="eastAsia"/>
          <w:sz w:val="22"/>
          <w:szCs w:val="22"/>
        </w:rPr>
        <w:t>日 自签定编号为</w:t>
      </w:r>
      <w:r w:rsidRPr="007A0C1C">
        <w:rPr>
          <w:rFonts w:ascii="宋体" w:hAnsi="宋体" w:hint="eastAsia"/>
          <w:sz w:val="22"/>
          <w:szCs w:val="22"/>
          <w:u w:val="single"/>
        </w:rPr>
        <w:t xml:space="preserve">             </w:t>
      </w:r>
      <w:r w:rsidRPr="007A0C1C">
        <w:rPr>
          <w:rFonts w:ascii="宋体" w:hAnsi="宋体" w:hint="eastAsia"/>
          <w:sz w:val="22"/>
          <w:szCs w:val="22"/>
        </w:rPr>
        <w:t>的《</w:t>
      </w:r>
      <w:r w:rsidRPr="007A0C1C">
        <w:rPr>
          <w:rFonts w:ascii="宋体" w:hAnsi="宋体" w:hint="eastAsia"/>
          <w:sz w:val="22"/>
          <w:szCs w:val="22"/>
          <w:u w:val="single"/>
        </w:rPr>
        <w:t xml:space="preserve">                  </w:t>
      </w:r>
      <w:r w:rsidRPr="007A0C1C">
        <w:rPr>
          <w:rFonts w:ascii="宋体" w:hAnsi="宋体" w:hint="eastAsia"/>
          <w:sz w:val="22"/>
          <w:szCs w:val="22"/>
        </w:rPr>
        <w:t>合同》 (以下简称主合同)，且依据该合同的约定，供应商应在</w:t>
      </w:r>
      <w:r w:rsidRPr="007A0C1C">
        <w:rPr>
          <w:rFonts w:ascii="宋体" w:hAnsi="宋体" w:hint="eastAsia"/>
          <w:sz w:val="22"/>
          <w:szCs w:val="22"/>
          <w:u w:val="single"/>
        </w:rPr>
        <w:t xml:space="preserve">       </w:t>
      </w:r>
      <w:r w:rsidRPr="007A0C1C">
        <w:rPr>
          <w:rFonts w:ascii="宋体" w:hAnsi="宋体" w:hint="eastAsia"/>
          <w:sz w:val="22"/>
          <w:szCs w:val="22"/>
        </w:rPr>
        <w:t>年</w:t>
      </w:r>
      <w:r w:rsidRPr="007A0C1C">
        <w:rPr>
          <w:rFonts w:ascii="宋体" w:hAnsi="宋体" w:hint="eastAsia"/>
          <w:sz w:val="22"/>
          <w:szCs w:val="22"/>
          <w:u w:val="single"/>
        </w:rPr>
        <w:t xml:space="preserve">   </w:t>
      </w:r>
      <w:r w:rsidRPr="007A0C1C">
        <w:rPr>
          <w:rFonts w:ascii="宋体" w:hAnsi="宋体" w:hint="eastAsia"/>
          <w:sz w:val="22"/>
          <w:szCs w:val="22"/>
        </w:rPr>
        <w:t>月</w:t>
      </w:r>
      <w:r w:rsidRPr="007A0C1C">
        <w:rPr>
          <w:rFonts w:ascii="宋体" w:hAnsi="宋体" w:hint="eastAsia"/>
          <w:sz w:val="22"/>
          <w:szCs w:val="22"/>
          <w:u w:val="single"/>
        </w:rPr>
        <w:t xml:space="preserve">   </w:t>
      </w:r>
      <w:r w:rsidRPr="007A0C1C">
        <w:rPr>
          <w:rFonts w:ascii="宋体" w:hAnsi="宋体" w:hint="eastAsia"/>
          <w:sz w:val="22"/>
          <w:szCs w:val="22"/>
        </w:rPr>
        <w:t>日前向你方交纳履约保证金，且可以履约担保函的形式交纳厦约保证金。应供应商的申请，我方以保证的方式向你方提供如下履约保证金担保：</w:t>
      </w:r>
    </w:p>
    <w:p w:rsidR="009B58AF" w:rsidRPr="007A0C1C" w:rsidRDefault="009B58AF" w:rsidP="009B58AF">
      <w:pPr>
        <w:spacing w:line="360" w:lineRule="auto"/>
        <w:rPr>
          <w:rFonts w:ascii="宋体" w:hAnsi="宋体"/>
          <w:sz w:val="22"/>
          <w:szCs w:val="22"/>
        </w:rPr>
      </w:pPr>
      <w:r w:rsidRPr="007A0C1C">
        <w:rPr>
          <w:rFonts w:ascii="宋体" w:hAnsi="宋体" w:hint="eastAsia"/>
          <w:sz w:val="22"/>
          <w:szCs w:val="22"/>
        </w:rPr>
        <w:t>一、保证责任的情形及保证金额</w:t>
      </w:r>
    </w:p>
    <w:p w:rsidR="009B58AF" w:rsidRPr="007A0C1C" w:rsidRDefault="009B58AF" w:rsidP="009B58AF">
      <w:pPr>
        <w:spacing w:line="360" w:lineRule="auto"/>
        <w:ind w:leftChars="67" w:left="141"/>
        <w:rPr>
          <w:rFonts w:ascii="宋体" w:hAnsi="宋体"/>
          <w:sz w:val="22"/>
          <w:szCs w:val="22"/>
        </w:rPr>
      </w:pPr>
      <w:r w:rsidRPr="007A0C1C">
        <w:rPr>
          <w:rFonts w:ascii="宋体" w:hAnsi="宋体" w:hint="eastAsia"/>
          <w:sz w:val="22"/>
          <w:szCs w:val="22"/>
        </w:rPr>
        <w:t>（一）在供应商出现下列情形之一时，我方承担保证责任：</w:t>
      </w:r>
    </w:p>
    <w:p w:rsidR="009B58AF" w:rsidRPr="007A0C1C" w:rsidRDefault="009B58AF" w:rsidP="009B58AF">
      <w:pPr>
        <w:spacing w:line="360" w:lineRule="auto"/>
        <w:ind w:leftChars="135" w:left="283"/>
        <w:rPr>
          <w:rFonts w:ascii="宋体" w:hAnsi="宋体"/>
          <w:sz w:val="22"/>
          <w:szCs w:val="22"/>
        </w:rPr>
      </w:pPr>
      <w:r w:rsidRPr="007A0C1C">
        <w:rPr>
          <w:rFonts w:ascii="宋体" w:hAnsi="宋体" w:hint="eastAsia"/>
          <w:sz w:val="22"/>
          <w:szCs w:val="22"/>
        </w:rPr>
        <w:t>1.将中标项目转让给他人，或者在投标文件中未说明，且未经</w:t>
      </w:r>
      <w:r w:rsidR="00E87BC4" w:rsidRPr="007A0C1C">
        <w:rPr>
          <w:rFonts w:ascii="宋体" w:hAnsi="宋体" w:hint="eastAsia"/>
          <w:sz w:val="22"/>
          <w:szCs w:val="22"/>
        </w:rPr>
        <w:t>招标</w:t>
      </w:r>
      <w:r w:rsidRPr="007A0C1C">
        <w:rPr>
          <w:rFonts w:ascii="宋体" w:hAnsi="宋体" w:hint="eastAsia"/>
          <w:sz w:val="22"/>
          <w:szCs w:val="22"/>
        </w:rPr>
        <w:t>招标机构人同意,将中标项目分包给他人的；</w:t>
      </w:r>
    </w:p>
    <w:p w:rsidR="009B58AF" w:rsidRPr="007A0C1C" w:rsidRDefault="009B58AF" w:rsidP="009B58AF">
      <w:pPr>
        <w:spacing w:line="360" w:lineRule="auto"/>
        <w:ind w:leftChars="135" w:left="283"/>
        <w:rPr>
          <w:rFonts w:ascii="宋体" w:hAnsi="宋体"/>
          <w:sz w:val="22"/>
          <w:szCs w:val="22"/>
        </w:rPr>
      </w:pPr>
      <w:r w:rsidRPr="007A0C1C">
        <w:rPr>
          <w:rFonts w:ascii="宋体" w:hAnsi="宋体" w:hint="eastAsia"/>
          <w:sz w:val="22"/>
          <w:szCs w:val="22"/>
        </w:rPr>
        <w:t>2.主合同约定的应当缴约履约保证金的情形</w:t>
      </w:r>
    </w:p>
    <w:p w:rsidR="009B58AF" w:rsidRPr="007A0C1C" w:rsidRDefault="009B58AF" w:rsidP="009B58AF">
      <w:pPr>
        <w:spacing w:line="360" w:lineRule="auto"/>
        <w:ind w:leftChars="135" w:left="283"/>
        <w:rPr>
          <w:rFonts w:ascii="宋体" w:hAnsi="宋体"/>
          <w:sz w:val="22"/>
          <w:szCs w:val="22"/>
        </w:rPr>
      </w:pPr>
      <w:r w:rsidRPr="007A0C1C">
        <w:rPr>
          <w:rFonts w:ascii="宋体" w:hAnsi="宋体" w:hint="eastAsia"/>
          <w:sz w:val="22"/>
          <w:szCs w:val="22"/>
        </w:rPr>
        <w:t>(1)未按主合同约定的质量、数量和期限供应货物/提供服务/完成工程的；</w:t>
      </w:r>
    </w:p>
    <w:p w:rsidR="009B58AF" w:rsidRPr="007A0C1C" w:rsidRDefault="009B58AF" w:rsidP="009B58AF">
      <w:pPr>
        <w:spacing w:line="360" w:lineRule="auto"/>
        <w:ind w:leftChars="135" w:left="283"/>
        <w:rPr>
          <w:rFonts w:ascii="宋体" w:hAnsi="宋体"/>
          <w:sz w:val="22"/>
          <w:szCs w:val="22"/>
        </w:rPr>
      </w:pPr>
      <w:r w:rsidRPr="007A0C1C">
        <w:rPr>
          <w:rFonts w:ascii="宋体" w:hAnsi="宋体" w:hint="eastAsia"/>
          <w:sz w:val="22"/>
          <w:szCs w:val="22"/>
        </w:rPr>
        <w:t>(2)</w:t>
      </w:r>
      <w:r w:rsidRPr="007A0C1C">
        <w:rPr>
          <w:rFonts w:ascii="宋体" w:hAnsi="宋体" w:hint="eastAsia"/>
          <w:sz w:val="22"/>
          <w:szCs w:val="22"/>
          <w:u w:val="single"/>
        </w:rPr>
        <w:t xml:space="preserve">                                                            。</w:t>
      </w:r>
    </w:p>
    <w:p w:rsidR="009B58AF" w:rsidRPr="007A0C1C" w:rsidRDefault="009B58AF" w:rsidP="009B58AF">
      <w:pPr>
        <w:spacing w:line="360" w:lineRule="auto"/>
        <w:ind w:leftChars="135" w:left="283"/>
        <w:rPr>
          <w:rFonts w:ascii="宋体" w:hAnsi="宋体"/>
          <w:sz w:val="22"/>
          <w:szCs w:val="22"/>
        </w:rPr>
      </w:pPr>
      <w:r w:rsidRPr="007A0C1C">
        <w:rPr>
          <w:rFonts w:ascii="宋体" w:hAnsi="宋体" w:hint="eastAsia"/>
          <w:sz w:val="22"/>
          <w:szCs w:val="22"/>
        </w:rPr>
        <w:t>(二)我方的保证范围是主合同约定的合同价款总额的</w:t>
      </w:r>
      <w:r w:rsidRPr="007A0C1C">
        <w:rPr>
          <w:rFonts w:ascii="宋体" w:hAnsi="宋体" w:hint="eastAsia"/>
          <w:sz w:val="22"/>
          <w:szCs w:val="22"/>
          <w:u w:val="single"/>
        </w:rPr>
        <w:t xml:space="preserve">      </w:t>
      </w:r>
      <w:r w:rsidRPr="007A0C1C">
        <w:rPr>
          <w:rFonts w:ascii="宋体" w:hAnsi="宋体" w:hint="eastAsia"/>
          <w:sz w:val="22"/>
          <w:szCs w:val="22"/>
        </w:rPr>
        <w:t>%数额为</w:t>
      </w:r>
      <w:r w:rsidRPr="007A0C1C">
        <w:rPr>
          <w:rFonts w:ascii="宋体" w:hAnsi="宋体" w:hint="eastAsia"/>
          <w:sz w:val="22"/>
          <w:szCs w:val="22"/>
          <w:u w:val="single"/>
        </w:rPr>
        <w:t xml:space="preserve">        </w:t>
      </w:r>
      <w:r w:rsidRPr="007A0C1C">
        <w:rPr>
          <w:rFonts w:ascii="宋体" w:hAnsi="宋体" w:hint="eastAsia"/>
          <w:sz w:val="22"/>
          <w:szCs w:val="22"/>
        </w:rPr>
        <w:t>元(大写：</w:t>
      </w:r>
      <w:r w:rsidRPr="007A0C1C">
        <w:rPr>
          <w:rFonts w:ascii="宋体" w:hAnsi="宋体" w:hint="eastAsia"/>
          <w:sz w:val="22"/>
          <w:szCs w:val="22"/>
          <w:u w:val="single"/>
        </w:rPr>
        <w:t xml:space="preserve">          </w:t>
      </w:r>
      <w:r w:rsidRPr="007A0C1C">
        <w:rPr>
          <w:rFonts w:ascii="宋体" w:hAnsi="宋体" w:hint="eastAsia"/>
          <w:sz w:val="22"/>
          <w:szCs w:val="22"/>
        </w:rPr>
        <w:t>)，币种为</w:t>
      </w:r>
      <w:r w:rsidRPr="007A0C1C">
        <w:rPr>
          <w:rFonts w:ascii="宋体" w:hAnsi="宋体" w:hint="eastAsia"/>
          <w:sz w:val="22"/>
          <w:szCs w:val="22"/>
          <w:u w:val="single"/>
        </w:rPr>
        <w:t xml:space="preserve">                。</w:t>
      </w:r>
      <w:r w:rsidRPr="007A0C1C">
        <w:rPr>
          <w:rFonts w:ascii="宋体" w:hAnsi="宋体" w:hint="eastAsia"/>
          <w:sz w:val="22"/>
          <w:szCs w:val="22"/>
        </w:rPr>
        <w:t>（即主合同履约保证金金额）</w:t>
      </w:r>
    </w:p>
    <w:p w:rsidR="009B58AF" w:rsidRPr="007A0C1C" w:rsidRDefault="009B58AF" w:rsidP="009B58AF">
      <w:pPr>
        <w:spacing w:line="360" w:lineRule="auto"/>
        <w:rPr>
          <w:rFonts w:ascii="宋体" w:hAnsi="宋体"/>
          <w:sz w:val="22"/>
          <w:szCs w:val="22"/>
        </w:rPr>
      </w:pPr>
      <w:r w:rsidRPr="007A0C1C">
        <w:rPr>
          <w:rFonts w:ascii="宋体" w:hAnsi="宋体" w:hint="eastAsia"/>
          <w:sz w:val="22"/>
          <w:szCs w:val="22"/>
        </w:rPr>
        <w:t>二、保证的方式及保证期间</w:t>
      </w:r>
    </w:p>
    <w:p w:rsidR="009B58AF" w:rsidRPr="007A0C1C" w:rsidRDefault="009B58AF" w:rsidP="009B58AF">
      <w:pPr>
        <w:spacing w:line="360" w:lineRule="auto"/>
        <w:ind w:firstLineChars="200" w:firstLine="440"/>
        <w:rPr>
          <w:rFonts w:ascii="宋体" w:hAnsi="宋体"/>
          <w:sz w:val="22"/>
          <w:szCs w:val="22"/>
        </w:rPr>
      </w:pPr>
      <w:r w:rsidRPr="007A0C1C">
        <w:rPr>
          <w:rFonts w:ascii="宋体" w:hAnsi="宋体" w:hint="eastAsia"/>
          <w:sz w:val="22"/>
          <w:szCs w:val="22"/>
        </w:rPr>
        <w:t>我方保证的方式为：连带责任保证。</w:t>
      </w:r>
    </w:p>
    <w:p w:rsidR="009B58AF" w:rsidRPr="007A0C1C" w:rsidRDefault="009B58AF" w:rsidP="009B58AF">
      <w:pPr>
        <w:spacing w:line="360" w:lineRule="auto"/>
        <w:ind w:firstLineChars="200" w:firstLine="440"/>
        <w:rPr>
          <w:rFonts w:ascii="宋体" w:hAnsi="宋体"/>
          <w:sz w:val="22"/>
          <w:szCs w:val="22"/>
        </w:rPr>
      </w:pPr>
      <w:r w:rsidRPr="007A0C1C">
        <w:rPr>
          <w:rFonts w:ascii="宋体" w:hAnsi="宋体" w:hint="eastAsia"/>
          <w:sz w:val="22"/>
          <w:szCs w:val="22"/>
        </w:rPr>
        <w:t>我方保证的期间为：自本合同生效之日起至供应商按照主合同约定的供货/完工期限届满后</w:t>
      </w:r>
      <w:r w:rsidRPr="007A0C1C">
        <w:rPr>
          <w:rFonts w:ascii="宋体" w:hAnsi="宋体" w:hint="eastAsia"/>
          <w:sz w:val="22"/>
          <w:szCs w:val="22"/>
          <w:u w:val="single"/>
        </w:rPr>
        <w:t xml:space="preserve">    </w:t>
      </w:r>
      <w:r w:rsidRPr="007A0C1C">
        <w:rPr>
          <w:rFonts w:ascii="宋体" w:hAnsi="宋体" w:hint="eastAsia"/>
          <w:sz w:val="22"/>
          <w:szCs w:val="22"/>
        </w:rPr>
        <w:t>日内。</w:t>
      </w:r>
    </w:p>
    <w:p w:rsidR="009B58AF" w:rsidRPr="007A0C1C" w:rsidRDefault="009B58AF" w:rsidP="009B58AF">
      <w:pPr>
        <w:spacing w:line="360" w:lineRule="auto"/>
        <w:ind w:firstLineChars="200" w:firstLine="440"/>
        <w:rPr>
          <w:rFonts w:ascii="宋体" w:hAnsi="宋体"/>
          <w:sz w:val="22"/>
          <w:szCs w:val="22"/>
        </w:rPr>
      </w:pPr>
      <w:r w:rsidRPr="007A0C1C">
        <w:rPr>
          <w:rFonts w:ascii="宋体" w:hAnsi="宋体" w:hint="eastAsia"/>
          <w:sz w:val="22"/>
          <w:szCs w:val="22"/>
        </w:rPr>
        <w:t>如果供应商未按主合同约定向贵方供应货物/提供服务/完成工程的，由我方在保证金额内向你方支付上述款项。</w:t>
      </w:r>
    </w:p>
    <w:p w:rsidR="009B58AF" w:rsidRPr="007A0C1C" w:rsidRDefault="009B58AF" w:rsidP="009B58AF">
      <w:pPr>
        <w:spacing w:line="360" w:lineRule="auto"/>
        <w:rPr>
          <w:rFonts w:ascii="宋体" w:hAnsi="宋体"/>
          <w:sz w:val="22"/>
          <w:szCs w:val="22"/>
        </w:rPr>
      </w:pPr>
      <w:r w:rsidRPr="007A0C1C">
        <w:rPr>
          <w:rFonts w:ascii="宋体" w:hAnsi="宋体" w:hint="eastAsia"/>
          <w:sz w:val="22"/>
          <w:szCs w:val="22"/>
        </w:rPr>
        <w:t>三、承担保证责任的程序</w:t>
      </w:r>
    </w:p>
    <w:p w:rsidR="009B58AF" w:rsidRPr="007A0C1C" w:rsidRDefault="009B58AF" w:rsidP="009B58AF">
      <w:pPr>
        <w:spacing w:line="360" w:lineRule="auto"/>
        <w:ind w:leftChars="135" w:left="283"/>
        <w:rPr>
          <w:rFonts w:ascii="宋体" w:hAnsi="宋体"/>
          <w:sz w:val="22"/>
          <w:szCs w:val="22"/>
        </w:rPr>
      </w:pPr>
      <w:r w:rsidRPr="007A0C1C">
        <w:rPr>
          <w:rFonts w:ascii="宋体" w:hAnsi="宋体" w:hint="eastAsia"/>
          <w:sz w:val="22"/>
          <w:szCs w:val="22"/>
        </w:rPr>
        <w:t>1.你方要求我方承担保证责任的，应在本保函保证期间内向我方发出书面索赔通知，索赔通知应写明要求索赔的金额，支付款项应到达的帐号并附有证明供应商违约事实的证明材料。</w:t>
      </w:r>
    </w:p>
    <w:p w:rsidR="009B58AF" w:rsidRPr="007A0C1C" w:rsidRDefault="009B58AF" w:rsidP="009B58AF">
      <w:pPr>
        <w:spacing w:line="360" w:lineRule="auto"/>
        <w:ind w:leftChars="135" w:left="283"/>
        <w:rPr>
          <w:rFonts w:ascii="宋体" w:hAnsi="宋体"/>
          <w:sz w:val="22"/>
          <w:szCs w:val="22"/>
        </w:rPr>
      </w:pPr>
      <w:r w:rsidRPr="007A0C1C">
        <w:rPr>
          <w:rFonts w:ascii="宋体" w:hAnsi="宋体" w:hint="eastAsia"/>
          <w:sz w:val="22"/>
          <w:szCs w:val="22"/>
        </w:rPr>
        <w:t>如果你方与供应商因货物质量问题产生争议，你方还需同时提供</w:t>
      </w:r>
      <w:r w:rsidRPr="007A0C1C">
        <w:rPr>
          <w:rFonts w:ascii="宋体" w:hAnsi="宋体" w:hint="eastAsia"/>
          <w:sz w:val="22"/>
          <w:szCs w:val="22"/>
          <w:u w:val="single"/>
        </w:rPr>
        <w:t xml:space="preserve">          </w:t>
      </w:r>
      <w:r w:rsidRPr="007A0C1C">
        <w:rPr>
          <w:rFonts w:ascii="宋体" w:hAnsi="宋体" w:hint="eastAsia"/>
          <w:sz w:val="22"/>
          <w:szCs w:val="22"/>
        </w:rPr>
        <w:t>部门出具的质量检测报告，或经诉讼(仲裁)程序裁决后的裁决书、调解书，本保证人即按照检测结果或裁决书、调解书决定是否承担保证责任。</w:t>
      </w:r>
    </w:p>
    <w:p w:rsidR="009B58AF" w:rsidRPr="007A0C1C" w:rsidRDefault="009B58AF" w:rsidP="009B58AF">
      <w:pPr>
        <w:spacing w:line="360" w:lineRule="auto"/>
        <w:ind w:leftChars="135" w:left="283"/>
        <w:rPr>
          <w:rFonts w:ascii="宋体" w:hAnsi="宋体"/>
          <w:sz w:val="22"/>
          <w:szCs w:val="22"/>
        </w:rPr>
      </w:pPr>
      <w:r w:rsidRPr="007A0C1C">
        <w:rPr>
          <w:rFonts w:ascii="宋体" w:hAnsi="宋体" w:hint="eastAsia"/>
          <w:sz w:val="22"/>
          <w:szCs w:val="22"/>
        </w:rPr>
        <w:lastRenderedPageBreak/>
        <w:t>2.我方收到你方的书面索赔通知及相应证明材料，在</w:t>
      </w:r>
      <w:r w:rsidRPr="007A0C1C">
        <w:rPr>
          <w:rFonts w:ascii="宋体" w:hAnsi="宋体" w:hint="eastAsia"/>
          <w:sz w:val="22"/>
          <w:szCs w:val="22"/>
          <w:u w:val="single"/>
        </w:rPr>
        <w:t xml:space="preserve">     </w:t>
      </w:r>
      <w:r w:rsidRPr="007A0C1C">
        <w:rPr>
          <w:rFonts w:ascii="宋体" w:hAnsi="宋体" w:hint="eastAsia"/>
          <w:sz w:val="22"/>
          <w:szCs w:val="22"/>
        </w:rPr>
        <w:t>工作日内进行核定后按照本保函的承诺承担保证责任。</w:t>
      </w:r>
    </w:p>
    <w:p w:rsidR="009B58AF" w:rsidRPr="007A0C1C" w:rsidRDefault="009B58AF" w:rsidP="009B58AF">
      <w:pPr>
        <w:spacing w:line="360" w:lineRule="auto"/>
        <w:rPr>
          <w:rFonts w:ascii="宋体" w:hAnsi="宋体"/>
          <w:sz w:val="22"/>
          <w:szCs w:val="22"/>
        </w:rPr>
      </w:pPr>
      <w:r w:rsidRPr="007A0C1C">
        <w:rPr>
          <w:rFonts w:ascii="宋体" w:hAnsi="宋体" w:hint="eastAsia"/>
          <w:sz w:val="22"/>
          <w:szCs w:val="22"/>
        </w:rPr>
        <w:t>四、保证责任的终止</w:t>
      </w:r>
    </w:p>
    <w:p w:rsidR="009B58AF" w:rsidRPr="007A0C1C" w:rsidRDefault="009B58AF" w:rsidP="009B58AF">
      <w:pPr>
        <w:spacing w:line="360" w:lineRule="auto"/>
        <w:ind w:leftChars="134" w:left="281"/>
        <w:rPr>
          <w:rFonts w:ascii="宋体" w:hAnsi="宋体"/>
          <w:sz w:val="22"/>
          <w:szCs w:val="22"/>
        </w:rPr>
      </w:pPr>
      <w:r w:rsidRPr="007A0C1C">
        <w:rPr>
          <w:rFonts w:ascii="宋体" w:hAnsi="宋体" w:hint="eastAsia"/>
          <w:sz w:val="22"/>
          <w:szCs w:val="22"/>
        </w:rPr>
        <w:t>1.保证期问届满你方未向我方书面主张保证责任的，自保证期间届满次日超，我方保证责任自动终止。保证期间届满前，主合同约定的货物\工程\服务全部验收合格的，自验收合格日起，我方保证责任自动终止。</w:t>
      </w:r>
    </w:p>
    <w:p w:rsidR="009B58AF" w:rsidRPr="007A0C1C" w:rsidRDefault="009B58AF" w:rsidP="009B58AF">
      <w:pPr>
        <w:spacing w:line="360" w:lineRule="auto"/>
        <w:ind w:leftChars="134" w:left="281"/>
        <w:rPr>
          <w:rFonts w:ascii="宋体" w:hAnsi="宋体"/>
          <w:sz w:val="22"/>
          <w:szCs w:val="22"/>
        </w:rPr>
      </w:pPr>
      <w:r w:rsidRPr="007A0C1C">
        <w:rPr>
          <w:rFonts w:ascii="宋体" w:hAnsi="宋体" w:hint="eastAsia"/>
          <w:sz w:val="22"/>
          <w:szCs w:val="22"/>
        </w:rPr>
        <w:t>2.我方按照本保函向你方履行了保证责任后，自我方向你方支付款项(支付款项从我方账户划出)之日起，保证责任即终止。</w:t>
      </w:r>
    </w:p>
    <w:p w:rsidR="009B58AF" w:rsidRPr="007A0C1C" w:rsidRDefault="009B58AF" w:rsidP="009B58AF">
      <w:pPr>
        <w:spacing w:line="360" w:lineRule="auto"/>
        <w:ind w:leftChars="134" w:left="281"/>
        <w:rPr>
          <w:rFonts w:ascii="宋体" w:hAnsi="宋体"/>
          <w:sz w:val="22"/>
          <w:szCs w:val="22"/>
        </w:rPr>
      </w:pPr>
      <w:r w:rsidRPr="007A0C1C">
        <w:rPr>
          <w:rFonts w:ascii="宋体" w:hAnsi="宋体" w:hint="eastAsia"/>
          <w:sz w:val="22"/>
          <w:szCs w:val="22"/>
        </w:rPr>
        <w:t>3.按照法律法规的规定或出现应终止我方保证责任的其它情形的，我方在本保函项下的保证责任亦终止。</w:t>
      </w:r>
    </w:p>
    <w:p w:rsidR="009B58AF" w:rsidRPr="007A0C1C" w:rsidRDefault="009B58AF" w:rsidP="009B58AF">
      <w:pPr>
        <w:spacing w:line="360" w:lineRule="auto"/>
        <w:ind w:leftChars="134" w:left="281"/>
        <w:rPr>
          <w:rFonts w:ascii="宋体" w:hAnsi="宋体"/>
          <w:sz w:val="22"/>
          <w:szCs w:val="22"/>
        </w:rPr>
      </w:pPr>
      <w:r w:rsidRPr="007A0C1C">
        <w:rPr>
          <w:rFonts w:ascii="宋体" w:hAnsi="宋体" w:hint="eastAsia"/>
          <w:sz w:val="22"/>
          <w:szCs w:val="22"/>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rsidR="009B58AF" w:rsidRPr="007A0C1C" w:rsidRDefault="009B58AF" w:rsidP="009B58AF">
      <w:pPr>
        <w:spacing w:line="360" w:lineRule="auto"/>
        <w:rPr>
          <w:rFonts w:ascii="宋体" w:hAnsi="宋体"/>
          <w:sz w:val="22"/>
          <w:szCs w:val="22"/>
        </w:rPr>
      </w:pPr>
      <w:r w:rsidRPr="007A0C1C">
        <w:rPr>
          <w:rFonts w:ascii="宋体" w:hAnsi="宋体" w:hint="eastAsia"/>
          <w:sz w:val="22"/>
          <w:szCs w:val="22"/>
        </w:rPr>
        <w:t>五,免责条款</w:t>
      </w:r>
    </w:p>
    <w:p w:rsidR="009B58AF" w:rsidRPr="007A0C1C" w:rsidRDefault="009B58AF" w:rsidP="009B58AF">
      <w:pPr>
        <w:spacing w:line="360" w:lineRule="auto"/>
        <w:ind w:leftChars="135" w:left="283"/>
        <w:rPr>
          <w:rFonts w:ascii="宋体" w:hAnsi="宋体"/>
          <w:sz w:val="22"/>
          <w:szCs w:val="22"/>
        </w:rPr>
      </w:pPr>
      <w:r w:rsidRPr="007A0C1C">
        <w:rPr>
          <w:rFonts w:ascii="宋体" w:hAnsi="宋体" w:hint="eastAsia"/>
          <w:sz w:val="22"/>
          <w:szCs w:val="22"/>
        </w:rPr>
        <w:t>1.因你方违反主合同约定致使供应商不能履行义务的，我方不承担保证责任。</w:t>
      </w:r>
    </w:p>
    <w:p w:rsidR="009B58AF" w:rsidRPr="007A0C1C" w:rsidRDefault="009B58AF" w:rsidP="009B58AF">
      <w:pPr>
        <w:spacing w:line="360" w:lineRule="auto"/>
        <w:ind w:leftChars="135" w:left="283"/>
        <w:rPr>
          <w:rFonts w:ascii="宋体" w:hAnsi="宋体"/>
          <w:sz w:val="22"/>
          <w:szCs w:val="22"/>
        </w:rPr>
      </w:pPr>
      <w:r w:rsidRPr="007A0C1C">
        <w:rPr>
          <w:rFonts w:ascii="宋体" w:hAnsi="宋体" w:hint="eastAsia"/>
          <w:sz w:val="22"/>
          <w:szCs w:val="22"/>
        </w:rPr>
        <w:t>2.依照法律法规的规定或你方与供应商的另行约定,全部或者部分免除供应商应缴纳的保证金义务的，我方亦免除相应的保证责任。</w:t>
      </w:r>
    </w:p>
    <w:p w:rsidR="009B58AF" w:rsidRPr="007A0C1C" w:rsidRDefault="009B58AF" w:rsidP="009B58AF">
      <w:pPr>
        <w:spacing w:line="360" w:lineRule="auto"/>
        <w:ind w:leftChars="135" w:left="283"/>
        <w:rPr>
          <w:rFonts w:ascii="宋体" w:hAnsi="宋体"/>
          <w:sz w:val="22"/>
          <w:szCs w:val="22"/>
        </w:rPr>
      </w:pPr>
      <w:r w:rsidRPr="007A0C1C">
        <w:rPr>
          <w:rFonts w:ascii="宋体" w:hAnsi="宋体" w:hint="eastAsia"/>
          <w:sz w:val="22"/>
          <w:szCs w:val="22"/>
        </w:rPr>
        <w:t>3.因不可抗力造成供应商不能履行供货义务的，我方不承担保证责任。</w:t>
      </w:r>
    </w:p>
    <w:p w:rsidR="009B58AF" w:rsidRPr="007A0C1C" w:rsidRDefault="009B58AF" w:rsidP="009B58AF">
      <w:pPr>
        <w:spacing w:line="360" w:lineRule="auto"/>
        <w:rPr>
          <w:rFonts w:ascii="宋体" w:hAnsi="宋体"/>
          <w:sz w:val="22"/>
          <w:szCs w:val="22"/>
        </w:rPr>
      </w:pPr>
      <w:r w:rsidRPr="007A0C1C">
        <w:rPr>
          <w:rFonts w:ascii="宋体" w:hAnsi="宋体" w:hint="eastAsia"/>
          <w:sz w:val="22"/>
          <w:szCs w:val="22"/>
        </w:rPr>
        <w:t>六、争议的解决</w:t>
      </w:r>
    </w:p>
    <w:p w:rsidR="009B58AF" w:rsidRPr="007A0C1C" w:rsidRDefault="009B58AF" w:rsidP="009B58AF">
      <w:pPr>
        <w:spacing w:line="360" w:lineRule="auto"/>
        <w:ind w:firstLineChars="200" w:firstLine="440"/>
        <w:rPr>
          <w:rFonts w:ascii="宋体" w:hAnsi="宋体"/>
          <w:sz w:val="22"/>
          <w:szCs w:val="22"/>
        </w:rPr>
      </w:pPr>
      <w:r w:rsidRPr="007A0C1C">
        <w:rPr>
          <w:rFonts w:ascii="宋体" w:hAnsi="宋体" w:hint="eastAsia"/>
          <w:sz w:val="22"/>
          <w:szCs w:val="22"/>
        </w:rPr>
        <w:t>因本保函发生的纠纷,由你我双方协商解决，协商不成的，通过诉讼程序解决，诉讼管辖地法院为</w:t>
      </w:r>
      <w:r w:rsidRPr="007A0C1C">
        <w:rPr>
          <w:rFonts w:ascii="宋体" w:hAnsi="宋体" w:hint="eastAsia"/>
          <w:sz w:val="22"/>
          <w:szCs w:val="22"/>
          <w:u w:val="single"/>
        </w:rPr>
        <w:t xml:space="preserve">               </w:t>
      </w:r>
      <w:r w:rsidRPr="007A0C1C">
        <w:rPr>
          <w:rFonts w:ascii="宋体" w:hAnsi="宋体" w:hint="eastAsia"/>
          <w:sz w:val="22"/>
          <w:szCs w:val="22"/>
        </w:rPr>
        <w:t>法院。</w:t>
      </w:r>
    </w:p>
    <w:p w:rsidR="009B58AF" w:rsidRPr="007A0C1C" w:rsidRDefault="009B58AF" w:rsidP="009B58AF">
      <w:pPr>
        <w:spacing w:line="360" w:lineRule="auto"/>
        <w:rPr>
          <w:rFonts w:ascii="宋体" w:hAnsi="宋体"/>
          <w:sz w:val="22"/>
          <w:szCs w:val="22"/>
        </w:rPr>
      </w:pPr>
      <w:r w:rsidRPr="007A0C1C">
        <w:rPr>
          <w:rFonts w:ascii="宋体" w:hAnsi="宋体" w:hint="eastAsia"/>
          <w:sz w:val="22"/>
          <w:szCs w:val="22"/>
        </w:rPr>
        <w:t>七、保函的生效</w:t>
      </w:r>
    </w:p>
    <w:p w:rsidR="009B58AF" w:rsidRPr="007A0C1C" w:rsidRDefault="009B58AF" w:rsidP="009B58AF">
      <w:pPr>
        <w:spacing w:line="360" w:lineRule="auto"/>
        <w:ind w:firstLineChars="200" w:firstLine="440"/>
        <w:rPr>
          <w:rFonts w:ascii="宋体" w:hAnsi="宋体"/>
          <w:sz w:val="22"/>
          <w:szCs w:val="22"/>
        </w:rPr>
      </w:pPr>
      <w:r w:rsidRPr="007A0C1C">
        <w:rPr>
          <w:rFonts w:ascii="宋体" w:hAnsi="宋体" w:hint="eastAsia"/>
          <w:sz w:val="22"/>
          <w:szCs w:val="22"/>
        </w:rPr>
        <w:t>本保函自我方加盖公章之日起生效。</w:t>
      </w:r>
    </w:p>
    <w:p w:rsidR="009B58AF" w:rsidRPr="007A0C1C" w:rsidRDefault="009B58AF" w:rsidP="00C66088">
      <w:pPr>
        <w:spacing w:beforeLines="250" w:before="780" w:line="360" w:lineRule="auto"/>
        <w:ind w:right="220"/>
        <w:jc w:val="right"/>
        <w:rPr>
          <w:rFonts w:ascii="宋体" w:hAnsi="宋体"/>
          <w:sz w:val="22"/>
          <w:szCs w:val="22"/>
        </w:rPr>
      </w:pPr>
      <w:r w:rsidRPr="007A0C1C">
        <w:rPr>
          <w:rFonts w:ascii="宋体" w:hAnsi="宋体" w:hint="eastAsia"/>
          <w:sz w:val="22"/>
          <w:szCs w:val="22"/>
        </w:rPr>
        <w:t>保证人：(公章)</w:t>
      </w:r>
    </w:p>
    <w:p w:rsidR="00A14310" w:rsidRPr="007A0C1C" w:rsidRDefault="009B58AF" w:rsidP="00F7365B">
      <w:pPr>
        <w:ind w:firstLineChars="3450" w:firstLine="7590"/>
        <w:rPr>
          <w:rFonts w:ascii="宋体" w:hAnsi="宋体"/>
          <w:sz w:val="22"/>
          <w:szCs w:val="22"/>
        </w:rPr>
      </w:pPr>
      <w:r w:rsidRPr="007A0C1C">
        <w:rPr>
          <w:rFonts w:ascii="宋体" w:hAnsi="宋体" w:hint="eastAsia"/>
          <w:sz w:val="22"/>
          <w:szCs w:val="22"/>
        </w:rPr>
        <w:t>年   月   日</w:t>
      </w:r>
    </w:p>
    <w:p w:rsidR="00A14310" w:rsidRPr="007A0C1C" w:rsidRDefault="00A14310">
      <w:pPr>
        <w:widowControl/>
        <w:jc w:val="left"/>
        <w:rPr>
          <w:rFonts w:ascii="宋体" w:hAnsi="宋体"/>
          <w:sz w:val="22"/>
          <w:szCs w:val="22"/>
        </w:rPr>
      </w:pPr>
      <w:r w:rsidRPr="007A0C1C">
        <w:rPr>
          <w:rFonts w:ascii="宋体" w:hAnsi="宋体"/>
          <w:sz w:val="22"/>
          <w:szCs w:val="22"/>
        </w:rPr>
        <w:br w:type="page"/>
      </w:r>
    </w:p>
    <w:p w:rsidR="00A14310" w:rsidRPr="007A0C1C" w:rsidRDefault="004146B8" w:rsidP="00A14310">
      <w:pPr>
        <w:pStyle w:val="2"/>
        <w:spacing w:line="360" w:lineRule="auto"/>
        <w:ind w:left="0" w:firstLine="0"/>
        <w:jc w:val="left"/>
        <w:rPr>
          <w:rFonts w:ascii="Times New Roman" w:eastAsiaTheme="minorEastAsia" w:hAnsi="Times New Roman"/>
          <w:bCs/>
          <w:kern w:val="44"/>
          <w:lang w:val="zh-CN"/>
        </w:rPr>
      </w:pPr>
      <w:bookmarkStart w:id="159" w:name="_Toc5131390"/>
      <w:r w:rsidRPr="007A0C1C">
        <w:rPr>
          <w:rFonts w:ascii="Times New Roman" w:eastAsiaTheme="minorEastAsia" w:hAnsi="Times New Roman" w:hint="eastAsia"/>
          <w:bCs/>
          <w:kern w:val="44"/>
          <w:lang w:val="zh-CN"/>
        </w:rPr>
        <w:lastRenderedPageBreak/>
        <w:t>附件四</w:t>
      </w:r>
      <w:r w:rsidRPr="007A0C1C">
        <w:rPr>
          <w:rFonts w:ascii="Times New Roman" w:eastAsiaTheme="minorEastAsia" w:hAnsi="Times New Roman" w:hint="eastAsia"/>
          <w:bCs/>
          <w:kern w:val="44"/>
          <w:lang w:val="zh-CN"/>
        </w:rPr>
        <w:t xml:space="preserve"> </w:t>
      </w:r>
      <w:r w:rsidR="00A14310" w:rsidRPr="007A0C1C">
        <w:rPr>
          <w:rFonts w:ascii="Times New Roman" w:eastAsiaTheme="minorEastAsia" w:hAnsi="Times New Roman"/>
          <w:bCs/>
          <w:kern w:val="44"/>
          <w:lang w:val="zh-CN"/>
        </w:rPr>
        <w:t>公证书格式</w:t>
      </w:r>
      <w:bookmarkEnd w:id="159"/>
    </w:p>
    <w:p w:rsidR="00A14310" w:rsidRPr="007A0C1C" w:rsidRDefault="00A14310" w:rsidP="00A14310">
      <w:pPr>
        <w:pStyle w:val="afb"/>
        <w:spacing w:before="0" w:beforeAutospacing="0" w:after="0" w:afterAutospacing="0" w:line="360" w:lineRule="auto"/>
        <w:jc w:val="center"/>
        <w:rPr>
          <w:sz w:val="22"/>
          <w:szCs w:val="22"/>
        </w:rPr>
      </w:pPr>
      <w:r w:rsidRPr="007A0C1C">
        <w:rPr>
          <w:b/>
          <w:sz w:val="22"/>
          <w:szCs w:val="22"/>
        </w:rPr>
        <w:t>公证书</w:t>
      </w:r>
    </w:p>
    <w:p w:rsidR="00A14310" w:rsidRPr="007A0C1C" w:rsidRDefault="00A14310" w:rsidP="00A14310">
      <w:pPr>
        <w:pStyle w:val="afb"/>
        <w:spacing w:before="0" w:beforeAutospacing="0" w:after="0" w:afterAutospacing="0" w:line="360" w:lineRule="auto"/>
        <w:jc w:val="right"/>
        <w:rPr>
          <w:sz w:val="22"/>
          <w:szCs w:val="22"/>
        </w:rPr>
      </w:pPr>
      <w:r w:rsidRPr="007A0C1C">
        <w:rPr>
          <w:sz w:val="22"/>
          <w:szCs w:val="22"/>
        </w:rPr>
        <w:t>（ ）××字第××号</w:t>
      </w:r>
    </w:p>
    <w:p w:rsidR="00A14310" w:rsidRPr="007A0C1C" w:rsidRDefault="00A14310" w:rsidP="00A14310">
      <w:pPr>
        <w:pStyle w:val="afb"/>
        <w:spacing w:before="0" w:beforeAutospacing="0" w:after="0" w:afterAutospacing="0" w:line="360" w:lineRule="auto"/>
        <w:ind w:firstLineChars="207" w:firstLine="455"/>
        <w:jc w:val="both"/>
        <w:rPr>
          <w:sz w:val="22"/>
          <w:szCs w:val="22"/>
        </w:rPr>
      </w:pPr>
      <w:r w:rsidRPr="007A0C1C">
        <w:rPr>
          <w:sz w:val="22"/>
          <w:szCs w:val="22"/>
        </w:rPr>
        <w:t>兹证明××××（银行或担保公司全称）法定代表人（或法定代表人的代理人）×××于××××年×月×日，在××（签约地点或本公证处），在我的面前，签署了前面的编号为××××的《</w:t>
      </w:r>
      <w:r w:rsidRPr="007A0C1C">
        <w:rPr>
          <w:rFonts w:hint="eastAsia"/>
          <w:sz w:val="22"/>
          <w:szCs w:val="22"/>
        </w:rPr>
        <w:t>不可撤销银行</w:t>
      </w:r>
      <w:r w:rsidRPr="007A0C1C">
        <w:rPr>
          <w:sz w:val="22"/>
          <w:szCs w:val="22"/>
        </w:rPr>
        <w:t>履约保函》</w:t>
      </w:r>
      <w:r w:rsidRPr="007A0C1C">
        <w:rPr>
          <w:rFonts w:hint="eastAsia"/>
          <w:sz w:val="22"/>
          <w:szCs w:val="22"/>
        </w:rPr>
        <w:t>（或担保公司履约担保书）</w:t>
      </w:r>
      <w:r w:rsidRPr="007A0C1C">
        <w:rPr>
          <w:sz w:val="22"/>
          <w:szCs w:val="22"/>
        </w:rPr>
        <w:t>。</w:t>
      </w:r>
    </w:p>
    <w:p w:rsidR="00A14310" w:rsidRPr="007A0C1C" w:rsidRDefault="00A14310" w:rsidP="00A14310">
      <w:pPr>
        <w:pStyle w:val="afb"/>
        <w:spacing w:before="0" w:beforeAutospacing="0" w:after="0" w:afterAutospacing="0" w:line="360" w:lineRule="auto"/>
        <w:ind w:firstLineChars="207" w:firstLine="455"/>
        <w:rPr>
          <w:sz w:val="22"/>
          <w:szCs w:val="22"/>
        </w:rPr>
      </w:pPr>
      <w:r w:rsidRPr="007A0C1C">
        <w:rPr>
          <w:sz w:val="22"/>
          <w:szCs w:val="22"/>
        </w:rPr>
        <w:t>经查，</w:t>
      </w:r>
      <w:r w:rsidRPr="007A0C1C">
        <w:rPr>
          <w:rFonts w:hint="eastAsia"/>
          <w:sz w:val="22"/>
          <w:szCs w:val="22"/>
        </w:rPr>
        <w:t>不可撤销银行</w:t>
      </w:r>
      <w:r w:rsidRPr="007A0C1C">
        <w:rPr>
          <w:sz w:val="22"/>
          <w:szCs w:val="22"/>
        </w:rPr>
        <w:t>履约保函</w:t>
      </w:r>
      <w:r w:rsidRPr="007A0C1C">
        <w:rPr>
          <w:rFonts w:hint="eastAsia"/>
          <w:sz w:val="22"/>
          <w:szCs w:val="22"/>
        </w:rPr>
        <w:t>（或担保公司履约担保书）</w:t>
      </w:r>
      <w:r w:rsidRPr="007A0C1C">
        <w:rPr>
          <w:sz w:val="22"/>
          <w:szCs w:val="22"/>
        </w:rPr>
        <w:t>上的签字、印章属实。</w:t>
      </w:r>
    </w:p>
    <w:p w:rsidR="00A14310" w:rsidRPr="007A0C1C" w:rsidRDefault="00A14310" w:rsidP="00A14310">
      <w:pPr>
        <w:pStyle w:val="afb"/>
        <w:spacing w:before="0" w:beforeAutospacing="0" w:after="0" w:afterAutospacing="0" w:line="360" w:lineRule="auto"/>
        <w:rPr>
          <w:sz w:val="22"/>
          <w:szCs w:val="22"/>
        </w:rPr>
      </w:pPr>
    </w:p>
    <w:p w:rsidR="00A14310" w:rsidRPr="007A0C1C" w:rsidRDefault="00A14310" w:rsidP="00A14310">
      <w:pPr>
        <w:pStyle w:val="afb"/>
        <w:spacing w:before="0" w:beforeAutospacing="0" w:after="0" w:afterAutospacing="0" w:line="360" w:lineRule="auto"/>
        <w:rPr>
          <w:sz w:val="21"/>
          <w:szCs w:val="21"/>
        </w:rPr>
      </w:pPr>
    </w:p>
    <w:p w:rsidR="00A14310" w:rsidRPr="007A0C1C" w:rsidRDefault="00A14310" w:rsidP="00A14310">
      <w:pPr>
        <w:pStyle w:val="afb"/>
        <w:spacing w:before="0" w:beforeAutospacing="0" w:after="0" w:afterAutospacing="0" w:line="360" w:lineRule="auto"/>
        <w:rPr>
          <w:sz w:val="21"/>
          <w:szCs w:val="21"/>
        </w:rPr>
      </w:pPr>
    </w:p>
    <w:p w:rsidR="00A14310" w:rsidRPr="007A0C1C" w:rsidRDefault="00A14310" w:rsidP="00A14310">
      <w:pPr>
        <w:pStyle w:val="afb"/>
        <w:spacing w:before="0" w:beforeAutospacing="0" w:after="0" w:afterAutospacing="0" w:line="360" w:lineRule="auto"/>
        <w:jc w:val="right"/>
        <w:rPr>
          <w:sz w:val="21"/>
          <w:szCs w:val="21"/>
        </w:rPr>
      </w:pPr>
      <w:r w:rsidRPr="007A0C1C">
        <w:rPr>
          <w:sz w:val="21"/>
          <w:szCs w:val="21"/>
        </w:rPr>
        <w:t>中华人民共和国××省××市（县）公证处</w:t>
      </w:r>
    </w:p>
    <w:p w:rsidR="00A14310" w:rsidRPr="007A0C1C" w:rsidRDefault="00A14310" w:rsidP="00A14310">
      <w:pPr>
        <w:pStyle w:val="afb"/>
        <w:spacing w:before="0" w:beforeAutospacing="0" w:after="0" w:afterAutospacing="0" w:line="360" w:lineRule="auto"/>
        <w:ind w:firstLineChars="3280" w:firstLine="6888"/>
        <w:rPr>
          <w:sz w:val="21"/>
          <w:szCs w:val="21"/>
        </w:rPr>
      </w:pPr>
      <w:r w:rsidRPr="007A0C1C">
        <w:rPr>
          <w:sz w:val="21"/>
          <w:szCs w:val="21"/>
        </w:rPr>
        <w:t>公证员 （签名）</w:t>
      </w:r>
    </w:p>
    <w:p w:rsidR="009B58AF" w:rsidRPr="007A0C1C" w:rsidRDefault="00A14310" w:rsidP="004146B8">
      <w:pPr>
        <w:ind w:firstLineChars="3250" w:firstLine="6825"/>
        <w:jc w:val="left"/>
        <w:rPr>
          <w:rFonts w:ascii="宋体" w:hAnsi="宋体"/>
          <w:sz w:val="22"/>
          <w:szCs w:val="22"/>
        </w:rPr>
      </w:pPr>
      <w:r w:rsidRPr="007A0C1C">
        <w:rPr>
          <w:rFonts w:hAnsi="宋体"/>
          <w:szCs w:val="21"/>
        </w:rPr>
        <w:t>××××年×月×</w:t>
      </w:r>
    </w:p>
    <w:p w:rsidR="009B58AF" w:rsidRPr="007A0C1C" w:rsidRDefault="009B58AF">
      <w:pPr>
        <w:widowControl/>
        <w:jc w:val="left"/>
        <w:rPr>
          <w:rFonts w:ascii="宋体" w:hAnsi="宋体"/>
          <w:sz w:val="22"/>
          <w:szCs w:val="22"/>
        </w:rPr>
      </w:pPr>
      <w:r w:rsidRPr="007A0C1C">
        <w:rPr>
          <w:rFonts w:ascii="宋体" w:hAnsi="宋体"/>
          <w:sz w:val="22"/>
          <w:szCs w:val="22"/>
        </w:rPr>
        <w:br w:type="page"/>
      </w:r>
    </w:p>
    <w:p w:rsidR="009B58AF" w:rsidRPr="007A0C1C" w:rsidRDefault="009B58AF" w:rsidP="009B58AF">
      <w:pPr>
        <w:pStyle w:val="2"/>
        <w:spacing w:line="360" w:lineRule="auto"/>
        <w:ind w:left="0" w:firstLine="0"/>
        <w:jc w:val="left"/>
        <w:rPr>
          <w:rFonts w:ascii="Times New Roman" w:eastAsiaTheme="minorEastAsia" w:hAnsi="Times New Roman"/>
          <w:bCs/>
          <w:kern w:val="44"/>
          <w:lang w:val="zh-CN"/>
        </w:rPr>
      </w:pPr>
      <w:bookmarkStart w:id="160" w:name="_Toc5131391"/>
      <w:r w:rsidRPr="007A0C1C">
        <w:rPr>
          <w:rFonts w:ascii="Times New Roman" w:eastAsiaTheme="minorEastAsia" w:hAnsi="Times New Roman" w:hint="eastAsia"/>
          <w:bCs/>
          <w:kern w:val="44"/>
          <w:lang w:val="zh-CN"/>
        </w:rPr>
        <w:lastRenderedPageBreak/>
        <w:t>附件</w:t>
      </w:r>
      <w:r w:rsidR="004146B8" w:rsidRPr="007A0C1C">
        <w:rPr>
          <w:rFonts w:ascii="Times New Roman" w:eastAsiaTheme="minorEastAsia" w:hAnsi="Times New Roman" w:hint="eastAsia"/>
          <w:bCs/>
          <w:kern w:val="44"/>
          <w:lang w:val="zh-CN"/>
        </w:rPr>
        <w:t>五</w:t>
      </w:r>
      <w:r w:rsidR="004146B8" w:rsidRPr="007A0C1C">
        <w:rPr>
          <w:rFonts w:ascii="Times New Roman" w:eastAsiaTheme="minorEastAsia" w:hAnsi="Times New Roman" w:hint="eastAsia"/>
          <w:bCs/>
          <w:kern w:val="44"/>
          <w:lang w:val="zh-CN"/>
        </w:rPr>
        <w:t xml:space="preserve"> </w:t>
      </w:r>
      <w:r w:rsidRPr="007A0C1C">
        <w:rPr>
          <w:rFonts w:ascii="Times New Roman" w:eastAsiaTheme="minorEastAsia" w:hAnsi="Times New Roman" w:hint="eastAsia"/>
          <w:bCs/>
          <w:kern w:val="44"/>
          <w:lang w:val="zh-CN"/>
        </w:rPr>
        <w:t>退履约担保申请表格式</w:t>
      </w:r>
      <w:bookmarkEnd w:id="160"/>
    </w:p>
    <w:p w:rsidR="009B58AF" w:rsidRPr="007A0C1C" w:rsidRDefault="009B58AF" w:rsidP="009B58AF">
      <w:pPr>
        <w:jc w:val="center"/>
        <w:rPr>
          <w:b/>
          <w:sz w:val="22"/>
          <w:szCs w:val="22"/>
        </w:rPr>
      </w:pPr>
      <w:r w:rsidRPr="007A0C1C">
        <w:rPr>
          <w:rFonts w:hint="eastAsia"/>
          <w:b/>
          <w:sz w:val="22"/>
          <w:szCs w:val="22"/>
        </w:rPr>
        <w:t>退履约担保申请表</w:t>
      </w:r>
    </w:p>
    <w:p w:rsidR="009B58AF" w:rsidRPr="007A0C1C" w:rsidRDefault="009B58AF" w:rsidP="009B58AF">
      <w:pPr>
        <w:spacing w:line="360" w:lineRule="auto"/>
        <w:jc w:val="right"/>
        <w:rPr>
          <w:rFonts w:ascii="宋体" w:hAnsi="宋体"/>
          <w:sz w:val="22"/>
          <w:szCs w:val="22"/>
        </w:rPr>
      </w:pPr>
      <w:r w:rsidRPr="007A0C1C">
        <w:rPr>
          <w:rFonts w:ascii="宋体" w:hAnsi="宋体" w:hint="eastAsia"/>
          <w:sz w:val="22"/>
          <w:szCs w:val="22"/>
        </w:rPr>
        <w:t>金额单位：人民币元</w:t>
      </w:r>
    </w:p>
    <w:p w:rsidR="009B58AF" w:rsidRPr="007A0C1C" w:rsidRDefault="009B58AF" w:rsidP="009B58AF">
      <w:pPr>
        <w:spacing w:line="360" w:lineRule="auto"/>
        <w:ind w:left="-287" w:firstLine="200"/>
        <w:rPr>
          <w:rFonts w:ascii="宋体" w:hAnsi="宋体"/>
          <w:sz w:val="22"/>
          <w:szCs w:val="22"/>
        </w:rPr>
      </w:pPr>
      <w:r w:rsidRPr="007A0C1C">
        <w:rPr>
          <w:rFonts w:ascii="宋体" w:hAnsi="宋体" w:hint="eastAsia"/>
          <w:sz w:val="22"/>
          <w:szCs w:val="22"/>
        </w:rPr>
        <w:t xml:space="preserve">投标人名称（盖章）：                            联系人：             电话：  </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330"/>
        <w:gridCol w:w="1981"/>
        <w:gridCol w:w="367"/>
        <w:gridCol w:w="788"/>
        <w:gridCol w:w="1155"/>
        <w:gridCol w:w="2311"/>
      </w:tblGrid>
      <w:tr w:rsidR="009777B0" w:rsidRPr="007A0C1C" w:rsidTr="00F272D9">
        <w:trPr>
          <w:trHeight w:val="440"/>
          <w:jc w:val="center"/>
        </w:trPr>
        <w:tc>
          <w:tcPr>
            <w:tcW w:w="2310" w:type="dxa"/>
          </w:tcPr>
          <w:p w:rsidR="009B58AF" w:rsidRPr="007A0C1C" w:rsidRDefault="00E87BC4" w:rsidP="00F272D9">
            <w:pPr>
              <w:spacing w:line="360" w:lineRule="auto"/>
              <w:rPr>
                <w:rFonts w:ascii="宋体" w:hAnsi="宋体"/>
                <w:sz w:val="22"/>
                <w:szCs w:val="22"/>
              </w:rPr>
            </w:pPr>
            <w:r w:rsidRPr="007A0C1C">
              <w:rPr>
                <w:rFonts w:ascii="宋体" w:hAnsi="宋体" w:hint="eastAsia"/>
                <w:sz w:val="22"/>
                <w:szCs w:val="22"/>
              </w:rPr>
              <w:t>招标</w:t>
            </w:r>
            <w:r w:rsidR="009B58AF" w:rsidRPr="007A0C1C">
              <w:rPr>
                <w:rFonts w:ascii="宋体" w:hAnsi="宋体" w:hint="eastAsia"/>
                <w:sz w:val="22"/>
                <w:szCs w:val="22"/>
              </w:rPr>
              <w:t>人名称</w:t>
            </w:r>
          </w:p>
        </w:tc>
        <w:tc>
          <w:tcPr>
            <w:tcW w:w="3466" w:type="dxa"/>
            <w:gridSpan w:val="4"/>
          </w:tcPr>
          <w:p w:rsidR="009B58AF" w:rsidRPr="007A0C1C" w:rsidRDefault="009B58AF" w:rsidP="00F272D9">
            <w:pPr>
              <w:spacing w:line="360" w:lineRule="auto"/>
              <w:ind w:rightChars="-136" w:right="-286"/>
              <w:rPr>
                <w:rFonts w:ascii="宋体" w:hAnsi="宋体"/>
                <w:sz w:val="22"/>
                <w:szCs w:val="22"/>
              </w:rPr>
            </w:pPr>
          </w:p>
        </w:tc>
        <w:tc>
          <w:tcPr>
            <w:tcW w:w="3466" w:type="dxa"/>
            <w:gridSpan w:val="2"/>
          </w:tcPr>
          <w:p w:rsidR="009B58AF" w:rsidRPr="007A0C1C" w:rsidRDefault="009B58AF" w:rsidP="00F272D9">
            <w:pPr>
              <w:spacing w:line="360" w:lineRule="auto"/>
              <w:rPr>
                <w:rFonts w:ascii="宋体" w:hAnsi="宋体"/>
                <w:sz w:val="22"/>
                <w:szCs w:val="22"/>
              </w:rPr>
            </w:pPr>
            <w:r w:rsidRPr="007A0C1C">
              <w:rPr>
                <w:rFonts w:ascii="宋体" w:hAnsi="宋体" w:hint="eastAsia"/>
                <w:sz w:val="22"/>
                <w:szCs w:val="22"/>
              </w:rPr>
              <w:t>联系人：             电话：</w:t>
            </w:r>
          </w:p>
        </w:tc>
      </w:tr>
      <w:tr w:rsidR="009777B0" w:rsidRPr="007A0C1C" w:rsidTr="00F272D9">
        <w:trPr>
          <w:trHeight w:val="390"/>
          <w:jc w:val="center"/>
        </w:trPr>
        <w:tc>
          <w:tcPr>
            <w:tcW w:w="2310" w:type="dxa"/>
          </w:tcPr>
          <w:p w:rsidR="009B58AF" w:rsidRPr="007A0C1C" w:rsidRDefault="00E87BC4" w:rsidP="00F272D9">
            <w:pPr>
              <w:spacing w:line="360" w:lineRule="auto"/>
              <w:rPr>
                <w:rFonts w:ascii="宋体" w:hAnsi="宋体"/>
                <w:sz w:val="22"/>
                <w:szCs w:val="22"/>
              </w:rPr>
            </w:pPr>
            <w:r w:rsidRPr="007A0C1C">
              <w:rPr>
                <w:rFonts w:ascii="宋体" w:hAnsi="宋体" w:cs="宋体" w:hint="eastAsia"/>
                <w:kern w:val="0"/>
                <w:sz w:val="22"/>
                <w:szCs w:val="22"/>
              </w:rPr>
              <w:t>招标</w:t>
            </w:r>
            <w:r w:rsidR="009B58AF" w:rsidRPr="007A0C1C">
              <w:rPr>
                <w:rFonts w:ascii="宋体" w:hAnsi="宋体" w:cs="宋体" w:hint="eastAsia"/>
                <w:kern w:val="0"/>
                <w:sz w:val="22"/>
                <w:szCs w:val="22"/>
              </w:rPr>
              <w:t>代理机构名称</w:t>
            </w:r>
          </w:p>
        </w:tc>
        <w:tc>
          <w:tcPr>
            <w:tcW w:w="6932" w:type="dxa"/>
            <w:gridSpan w:val="6"/>
          </w:tcPr>
          <w:p w:rsidR="009B58AF" w:rsidRPr="007A0C1C" w:rsidRDefault="009B58AF" w:rsidP="00F272D9">
            <w:pPr>
              <w:spacing w:line="360" w:lineRule="auto"/>
              <w:rPr>
                <w:rFonts w:ascii="宋体" w:hAnsi="宋体"/>
                <w:sz w:val="22"/>
                <w:szCs w:val="22"/>
              </w:rPr>
            </w:pPr>
          </w:p>
        </w:tc>
      </w:tr>
      <w:tr w:rsidR="009777B0" w:rsidRPr="007A0C1C" w:rsidTr="00F272D9">
        <w:trPr>
          <w:trHeight w:val="686"/>
          <w:jc w:val="center"/>
        </w:trPr>
        <w:tc>
          <w:tcPr>
            <w:tcW w:w="2310" w:type="dxa"/>
          </w:tcPr>
          <w:p w:rsidR="009B58AF" w:rsidRPr="007A0C1C" w:rsidRDefault="00E87BC4" w:rsidP="00F272D9">
            <w:pPr>
              <w:spacing w:line="360" w:lineRule="auto"/>
              <w:rPr>
                <w:rFonts w:ascii="宋体" w:hAnsi="宋体"/>
                <w:sz w:val="22"/>
                <w:szCs w:val="22"/>
              </w:rPr>
            </w:pPr>
            <w:r w:rsidRPr="007A0C1C">
              <w:rPr>
                <w:rFonts w:ascii="宋体" w:hAnsi="宋体" w:cs="宋体" w:hint="eastAsia"/>
                <w:kern w:val="0"/>
                <w:sz w:val="22"/>
                <w:szCs w:val="22"/>
              </w:rPr>
              <w:t>招标</w:t>
            </w:r>
            <w:r w:rsidR="009B58AF" w:rsidRPr="007A0C1C">
              <w:rPr>
                <w:rFonts w:ascii="宋体" w:hAnsi="宋体" w:cs="宋体" w:hint="eastAsia"/>
                <w:kern w:val="0"/>
                <w:sz w:val="22"/>
                <w:szCs w:val="22"/>
              </w:rPr>
              <w:t>项目名称</w:t>
            </w:r>
          </w:p>
        </w:tc>
        <w:tc>
          <w:tcPr>
            <w:tcW w:w="2311" w:type="dxa"/>
            <w:gridSpan w:val="2"/>
          </w:tcPr>
          <w:p w:rsidR="009B58AF" w:rsidRPr="007A0C1C" w:rsidRDefault="009B58AF" w:rsidP="00F272D9">
            <w:pPr>
              <w:spacing w:line="360" w:lineRule="auto"/>
              <w:rPr>
                <w:rFonts w:ascii="宋体" w:hAnsi="宋体"/>
                <w:sz w:val="22"/>
                <w:szCs w:val="22"/>
              </w:rPr>
            </w:pPr>
          </w:p>
        </w:tc>
        <w:tc>
          <w:tcPr>
            <w:tcW w:w="2310" w:type="dxa"/>
            <w:gridSpan w:val="3"/>
          </w:tcPr>
          <w:p w:rsidR="009B58AF" w:rsidRPr="007A0C1C" w:rsidRDefault="00E87BC4" w:rsidP="00F272D9">
            <w:pPr>
              <w:spacing w:line="360" w:lineRule="auto"/>
              <w:rPr>
                <w:rFonts w:ascii="宋体" w:hAnsi="宋体"/>
                <w:sz w:val="22"/>
                <w:szCs w:val="22"/>
              </w:rPr>
            </w:pPr>
            <w:r w:rsidRPr="007A0C1C">
              <w:rPr>
                <w:rFonts w:ascii="宋体" w:hAnsi="宋体" w:cs="宋体" w:hint="eastAsia"/>
                <w:kern w:val="0"/>
                <w:sz w:val="22"/>
                <w:szCs w:val="22"/>
              </w:rPr>
              <w:t>招标</w:t>
            </w:r>
            <w:r w:rsidR="009B58AF" w:rsidRPr="007A0C1C">
              <w:rPr>
                <w:rFonts w:ascii="宋体" w:hAnsi="宋体" w:cs="宋体" w:hint="eastAsia"/>
                <w:kern w:val="0"/>
                <w:sz w:val="22"/>
                <w:szCs w:val="22"/>
              </w:rPr>
              <w:t>编号</w:t>
            </w:r>
          </w:p>
        </w:tc>
        <w:tc>
          <w:tcPr>
            <w:tcW w:w="2311" w:type="dxa"/>
          </w:tcPr>
          <w:p w:rsidR="009B58AF" w:rsidRPr="007A0C1C" w:rsidRDefault="009B58AF" w:rsidP="00F272D9">
            <w:pPr>
              <w:spacing w:line="360" w:lineRule="auto"/>
              <w:rPr>
                <w:rFonts w:ascii="宋体" w:hAnsi="宋体"/>
                <w:sz w:val="22"/>
                <w:szCs w:val="22"/>
              </w:rPr>
            </w:pPr>
          </w:p>
        </w:tc>
      </w:tr>
      <w:tr w:rsidR="009777B0" w:rsidRPr="007A0C1C" w:rsidTr="00F272D9">
        <w:trPr>
          <w:trHeight w:val="686"/>
          <w:jc w:val="center"/>
        </w:trPr>
        <w:tc>
          <w:tcPr>
            <w:tcW w:w="2310" w:type="dxa"/>
          </w:tcPr>
          <w:p w:rsidR="009B58AF" w:rsidRPr="007A0C1C" w:rsidRDefault="00E87BC4" w:rsidP="00F272D9">
            <w:pPr>
              <w:spacing w:line="360" w:lineRule="auto"/>
              <w:rPr>
                <w:rFonts w:ascii="宋体" w:hAnsi="宋体"/>
                <w:sz w:val="22"/>
                <w:szCs w:val="22"/>
              </w:rPr>
            </w:pPr>
            <w:r w:rsidRPr="007A0C1C">
              <w:rPr>
                <w:rFonts w:ascii="宋体" w:hAnsi="宋体" w:cs="宋体" w:hint="eastAsia"/>
                <w:kern w:val="0"/>
                <w:sz w:val="22"/>
                <w:szCs w:val="22"/>
              </w:rPr>
              <w:t>招标</w:t>
            </w:r>
            <w:r w:rsidR="009B58AF" w:rsidRPr="007A0C1C">
              <w:rPr>
                <w:rFonts w:ascii="宋体" w:hAnsi="宋体" w:cs="宋体" w:hint="eastAsia"/>
                <w:kern w:val="0"/>
                <w:sz w:val="22"/>
                <w:szCs w:val="22"/>
              </w:rPr>
              <w:t>金额</w:t>
            </w:r>
          </w:p>
        </w:tc>
        <w:tc>
          <w:tcPr>
            <w:tcW w:w="2311" w:type="dxa"/>
            <w:gridSpan w:val="2"/>
          </w:tcPr>
          <w:p w:rsidR="009B58AF" w:rsidRPr="007A0C1C" w:rsidRDefault="009B58AF" w:rsidP="00F272D9">
            <w:pPr>
              <w:spacing w:line="360" w:lineRule="auto"/>
              <w:rPr>
                <w:rFonts w:ascii="宋体" w:hAnsi="宋体"/>
                <w:sz w:val="22"/>
                <w:szCs w:val="22"/>
              </w:rPr>
            </w:pPr>
          </w:p>
        </w:tc>
        <w:tc>
          <w:tcPr>
            <w:tcW w:w="2310" w:type="dxa"/>
            <w:gridSpan w:val="3"/>
          </w:tcPr>
          <w:p w:rsidR="009B58AF" w:rsidRPr="007A0C1C" w:rsidRDefault="009B58AF" w:rsidP="00F272D9">
            <w:pPr>
              <w:spacing w:line="360" w:lineRule="auto"/>
              <w:rPr>
                <w:rFonts w:ascii="宋体" w:hAnsi="宋体"/>
                <w:sz w:val="22"/>
                <w:szCs w:val="22"/>
              </w:rPr>
            </w:pPr>
            <w:r w:rsidRPr="007A0C1C">
              <w:rPr>
                <w:rFonts w:ascii="宋体" w:hAnsi="宋体" w:cs="宋体" w:hint="eastAsia"/>
                <w:kern w:val="0"/>
                <w:sz w:val="22"/>
                <w:szCs w:val="22"/>
              </w:rPr>
              <w:t>中标（成交）通知书编号</w:t>
            </w:r>
          </w:p>
        </w:tc>
        <w:tc>
          <w:tcPr>
            <w:tcW w:w="2311" w:type="dxa"/>
          </w:tcPr>
          <w:p w:rsidR="009B58AF" w:rsidRPr="007A0C1C" w:rsidRDefault="009B58AF" w:rsidP="00F272D9">
            <w:pPr>
              <w:spacing w:line="360" w:lineRule="auto"/>
              <w:rPr>
                <w:rFonts w:ascii="宋体" w:hAnsi="宋体"/>
                <w:sz w:val="22"/>
                <w:szCs w:val="22"/>
              </w:rPr>
            </w:pPr>
          </w:p>
        </w:tc>
      </w:tr>
      <w:tr w:rsidR="009777B0" w:rsidRPr="007A0C1C" w:rsidTr="009B58AF">
        <w:trPr>
          <w:trHeight w:val="640"/>
          <w:jc w:val="center"/>
        </w:trPr>
        <w:tc>
          <w:tcPr>
            <w:tcW w:w="2310" w:type="dxa"/>
          </w:tcPr>
          <w:p w:rsidR="009B58AF" w:rsidRPr="007A0C1C" w:rsidRDefault="009B58AF" w:rsidP="00F272D9">
            <w:pPr>
              <w:spacing w:line="360" w:lineRule="auto"/>
              <w:rPr>
                <w:rFonts w:ascii="宋体" w:hAnsi="宋体"/>
                <w:sz w:val="22"/>
                <w:szCs w:val="22"/>
              </w:rPr>
            </w:pPr>
            <w:r w:rsidRPr="007A0C1C">
              <w:rPr>
                <w:rFonts w:ascii="宋体" w:hAnsi="宋体" w:cs="宋体" w:hint="eastAsia"/>
                <w:kern w:val="0"/>
                <w:sz w:val="22"/>
                <w:szCs w:val="22"/>
              </w:rPr>
              <w:t>采购合同签订时间</w:t>
            </w:r>
          </w:p>
        </w:tc>
        <w:tc>
          <w:tcPr>
            <w:tcW w:w="2311" w:type="dxa"/>
            <w:gridSpan w:val="2"/>
          </w:tcPr>
          <w:p w:rsidR="009B58AF" w:rsidRPr="007A0C1C" w:rsidRDefault="009B58AF" w:rsidP="00F272D9">
            <w:pPr>
              <w:spacing w:line="360" w:lineRule="auto"/>
              <w:rPr>
                <w:rFonts w:ascii="宋体" w:hAnsi="宋体"/>
                <w:sz w:val="22"/>
                <w:szCs w:val="22"/>
              </w:rPr>
            </w:pPr>
          </w:p>
        </w:tc>
        <w:tc>
          <w:tcPr>
            <w:tcW w:w="2310" w:type="dxa"/>
            <w:gridSpan w:val="3"/>
          </w:tcPr>
          <w:p w:rsidR="009B58AF" w:rsidRPr="007A0C1C" w:rsidRDefault="009B58AF" w:rsidP="00F272D9">
            <w:pPr>
              <w:spacing w:line="360" w:lineRule="auto"/>
              <w:rPr>
                <w:rFonts w:ascii="宋体" w:hAnsi="宋体"/>
                <w:sz w:val="22"/>
                <w:szCs w:val="22"/>
              </w:rPr>
            </w:pPr>
            <w:r w:rsidRPr="007A0C1C">
              <w:rPr>
                <w:rFonts w:ascii="宋体" w:hAnsi="宋体" w:cs="宋体" w:hint="eastAsia"/>
                <w:kern w:val="0"/>
                <w:sz w:val="22"/>
                <w:szCs w:val="22"/>
              </w:rPr>
              <w:t>项目验收时间</w:t>
            </w:r>
          </w:p>
        </w:tc>
        <w:tc>
          <w:tcPr>
            <w:tcW w:w="2311" w:type="dxa"/>
          </w:tcPr>
          <w:p w:rsidR="009B58AF" w:rsidRPr="007A0C1C" w:rsidRDefault="009B58AF" w:rsidP="00F272D9">
            <w:pPr>
              <w:spacing w:line="360" w:lineRule="auto"/>
              <w:rPr>
                <w:rFonts w:ascii="宋体" w:hAnsi="宋体"/>
                <w:sz w:val="22"/>
                <w:szCs w:val="22"/>
              </w:rPr>
            </w:pPr>
          </w:p>
        </w:tc>
      </w:tr>
      <w:tr w:rsidR="009777B0" w:rsidRPr="007A0C1C" w:rsidTr="00F272D9">
        <w:trPr>
          <w:trHeight w:val="686"/>
          <w:jc w:val="center"/>
        </w:trPr>
        <w:tc>
          <w:tcPr>
            <w:tcW w:w="9242" w:type="dxa"/>
            <w:gridSpan w:val="7"/>
          </w:tcPr>
          <w:p w:rsidR="009B58AF" w:rsidRPr="007A0C1C" w:rsidRDefault="00E87BC4" w:rsidP="00F272D9">
            <w:pPr>
              <w:widowControl/>
              <w:spacing w:line="360" w:lineRule="auto"/>
              <w:jc w:val="left"/>
              <w:rPr>
                <w:rFonts w:ascii="宋体" w:hAnsi="宋体" w:cs="宋体"/>
                <w:kern w:val="0"/>
                <w:sz w:val="22"/>
                <w:szCs w:val="22"/>
              </w:rPr>
            </w:pPr>
            <w:r w:rsidRPr="007A0C1C">
              <w:rPr>
                <w:rFonts w:ascii="宋体" w:hAnsi="宋体" w:cs="宋体" w:hint="eastAsia"/>
                <w:kern w:val="0"/>
                <w:sz w:val="22"/>
                <w:szCs w:val="22"/>
              </w:rPr>
              <w:t>招标</w:t>
            </w:r>
            <w:r w:rsidR="009B58AF" w:rsidRPr="007A0C1C">
              <w:rPr>
                <w:rFonts w:ascii="宋体" w:hAnsi="宋体" w:cs="宋体" w:hint="eastAsia"/>
                <w:kern w:val="0"/>
                <w:sz w:val="22"/>
                <w:szCs w:val="22"/>
              </w:rPr>
              <w:t>人：</w:t>
            </w:r>
          </w:p>
          <w:p w:rsidR="009B58AF" w:rsidRPr="007A0C1C" w:rsidRDefault="009B58AF" w:rsidP="00F272D9">
            <w:pPr>
              <w:spacing w:line="360" w:lineRule="auto"/>
              <w:ind w:firstLineChars="200" w:firstLine="440"/>
              <w:rPr>
                <w:rFonts w:ascii="宋体" w:hAnsi="宋体" w:cs="宋体"/>
                <w:kern w:val="0"/>
                <w:sz w:val="22"/>
                <w:szCs w:val="22"/>
              </w:rPr>
            </w:pPr>
            <w:r w:rsidRPr="007A0C1C">
              <w:rPr>
                <w:rFonts w:ascii="宋体" w:hAnsi="宋体" w:cs="宋体" w:hint="eastAsia"/>
                <w:kern w:val="0"/>
                <w:sz w:val="22"/>
                <w:szCs w:val="22"/>
              </w:rPr>
              <w:t>本项目我公司已按合同规定履约完毕，现申请将履约担保退回，请予以办理。履约保证金请退回以下账户：</w:t>
            </w:r>
          </w:p>
        </w:tc>
      </w:tr>
      <w:tr w:rsidR="009777B0" w:rsidRPr="007A0C1C" w:rsidTr="00F272D9">
        <w:trPr>
          <w:trHeight w:val="686"/>
          <w:jc w:val="center"/>
        </w:trPr>
        <w:tc>
          <w:tcPr>
            <w:tcW w:w="2640" w:type="dxa"/>
            <w:gridSpan w:val="2"/>
            <w:vAlign w:val="center"/>
          </w:tcPr>
          <w:p w:rsidR="009B58AF" w:rsidRPr="007A0C1C" w:rsidRDefault="009B58AF" w:rsidP="00F272D9">
            <w:pPr>
              <w:spacing w:line="360" w:lineRule="auto"/>
              <w:rPr>
                <w:rFonts w:ascii="宋体" w:hAnsi="宋体" w:cs="宋体"/>
                <w:kern w:val="0"/>
                <w:sz w:val="22"/>
                <w:szCs w:val="22"/>
              </w:rPr>
            </w:pPr>
            <w:r w:rsidRPr="007A0C1C">
              <w:rPr>
                <w:rFonts w:ascii="宋体" w:hAnsi="宋体" w:cs="宋体" w:hint="eastAsia"/>
                <w:kern w:val="0"/>
                <w:sz w:val="22"/>
                <w:szCs w:val="22"/>
              </w:rPr>
              <w:t>申请退回的履约担保金额：</w:t>
            </w:r>
          </w:p>
        </w:tc>
        <w:tc>
          <w:tcPr>
            <w:tcW w:w="2348" w:type="dxa"/>
            <w:gridSpan w:val="2"/>
            <w:vAlign w:val="center"/>
          </w:tcPr>
          <w:p w:rsidR="009B58AF" w:rsidRPr="007A0C1C" w:rsidRDefault="009B58AF" w:rsidP="00F272D9">
            <w:pPr>
              <w:spacing w:line="360" w:lineRule="auto"/>
              <w:rPr>
                <w:rFonts w:ascii="宋体" w:hAnsi="宋体" w:cs="宋体"/>
                <w:kern w:val="0"/>
                <w:sz w:val="22"/>
                <w:szCs w:val="22"/>
              </w:rPr>
            </w:pPr>
            <w:r w:rsidRPr="007A0C1C">
              <w:rPr>
                <w:rFonts w:ascii="宋体" w:hAnsi="宋体" w:cs="宋体" w:hint="eastAsia"/>
                <w:kern w:val="0"/>
                <w:sz w:val="22"/>
                <w:szCs w:val="22"/>
              </w:rPr>
              <w:t>小写:￥     元</w:t>
            </w:r>
          </w:p>
        </w:tc>
        <w:tc>
          <w:tcPr>
            <w:tcW w:w="4254" w:type="dxa"/>
            <w:gridSpan w:val="3"/>
            <w:vAlign w:val="center"/>
          </w:tcPr>
          <w:p w:rsidR="009B58AF" w:rsidRPr="007A0C1C" w:rsidRDefault="009B58AF" w:rsidP="00F272D9">
            <w:pPr>
              <w:spacing w:line="360" w:lineRule="auto"/>
              <w:rPr>
                <w:rFonts w:ascii="宋体" w:hAnsi="宋体" w:cs="宋体"/>
                <w:kern w:val="0"/>
                <w:sz w:val="22"/>
                <w:szCs w:val="22"/>
              </w:rPr>
            </w:pPr>
            <w:r w:rsidRPr="007A0C1C">
              <w:rPr>
                <w:rFonts w:ascii="宋体" w:hAnsi="宋体" w:cs="宋体" w:hint="eastAsia"/>
                <w:kern w:val="0"/>
                <w:sz w:val="22"/>
                <w:szCs w:val="22"/>
              </w:rPr>
              <w:t xml:space="preserve">大写： </w:t>
            </w:r>
          </w:p>
        </w:tc>
      </w:tr>
      <w:tr w:rsidR="009777B0" w:rsidRPr="007A0C1C" w:rsidTr="00F272D9">
        <w:trPr>
          <w:trHeight w:val="686"/>
          <w:jc w:val="center"/>
        </w:trPr>
        <w:tc>
          <w:tcPr>
            <w:tcW w:w="4621" w:type="dxa"/>
            <w:gridSpan w:val="3"/>
            <w:vMerge w:val="restart"/>
          </w:tcPr>
          <w:p w:rsidR="009B58AF" w:rsidRPr="007A0C1C" w:rsidRDefault="009B58AF" w:rsidP="00F272D9">
            <w:pPr>
              <w:spacing w:line="360" w:lineRule="auto"/>
              <w:rPr>
                <w:rFonts w:ascii="宋体" w:hAnsi="宋体"/>
                <w:sz w:val="22"/>
                <w:szCs w:val="22"/>
              </w:rPr>
            </w:pPr>
            <w:r w:rsidRPr="007A0C1C">
              <w:rPr>
                <w:rFonts w:ascii="宋体" w:hAnsi="宋体" w:cs="宋体" w:hint="eastAsia"/>
                <w:kern w:val="0"/>
                <w:sz w:val="22"/>
                <w:szCs w:val="22"/>
              </w:rPr>
              <w:t>账户名称：</w:t>
            </w:r>
          </w:p>
        </w:tc>
        <w:tc>
          <w:tcPr>
            <w:tcW w:w="4621" w:type="dxa"/>
            <w:gridSpan w:val="4"/>
            <w:vAlign w:val="center"/>
          </w:tcPr>
          <w:p w:rsidR="009B58AF" w:rsidRPr="007A0C1C" w:rsidRDefault="009B58AF" w:rsidP="00F272D9">
            <w:pPr>
              <w:spacing w:line="360" w:lineRule="auto"/>
              <w:jc w:val="center"/>
              <w:rPr>
                <w:rFonts w:ascii="宋体" w:hAnsi="宋体"/>
                <w:sz w:val="22"/>
                <w:szCs w:val="22"/>
              </w:rPr>
            </w:pPr>
            <w:r w:rsidRPr="007A0C1C">
              <w:rPr>
                <w:rFonts w:ascii="宋体" w:hAnsi="宋体" w:cs="宋体" w:hint="eastAsia"/>
                <w:kern w:val="0"/>
                <w:sz w:val="22"/>
                <w:szCs w:val="22"/>
              </w:rPr>
              <w:t>申请人签章</w:t>
            </w:r>
          </w:p>
        </w:tc>
      </w:tr>
      <w:tr w:rsidR="009777B0" w:rsidRPr="007A0C1C" w:rsidTr="00F272D9">
        <w:trPr>
          <w:trHeight w:val="686"/>
          <w:jc w:val="center"/>
        </w:trPr>
        <w:tc>
          <w:tcPr>
            <w:tcW w:w="4621" w:type="dxa"/>
            <w:gridSpan w:val="3"/>
            <w:vMerge/>
            <w:vAlign w:val="center"/>
          </w:tcPr>
          <w:p w:rsidR="009B58AF" w:rsidRPr="007A0C1C" w:rsidRDefault="009B58AF" w:rsidP="00F272D9">
            <w:pPr>
              <w:spacing w:line="360" w:lineRule="auto"/>
              <w:jc w:val="center"/>
              <w:rPr>
                <w:rFonts w:ascii="宋体" w:hAnsi="宋体"/>
                <w:sz w:val="22"/>
                <w:szCs w:val="22"/>
              </w:rPr>
            </w:pPr>
          </w:p>
        </w:tc>
        <w:tc>
          <w:tcPr>
            <w:tcW w:w="2310" w:type="dxa"/>
            <w:gridSpan w:val="3"/>
            <w:vAlign w:val="center"/>
          </w:tcPr>
          <w:p w:rsidR="009B58AF" w:rsidRPr="007A0C1C" w:rsidRDefault="009B58AF" w:rsidP="00F272D9">
            <w:pPr>
              <w:spacing w:line="360" w:lineRule="auto"/>
              <w:jc w:val="center"/>
              <w:rPr>
                <w:rFonts w:ascii="宋体" w:hAnsi="宋体"/>
                <w:sz w:val="22"/>
                <w:szCs w:val="22"/>
              </w:rPr>
            </w:pPr>
            <w:r w:rsidRPr="007A0C1C">
              <w:rPr>
                <w:rFonts w:ascii="宋体" w:hAnsi="宋体" w:cs="宋体" w:hint="eastAsia"/>
                <w:kern w:val="0"/>
                <w:sz w:val="22"/>
                <w:szCs w:val="22"/>
              </w:rPr>
              <w:t>法定代表人</w:t>
            </w:r>
          </w:p>
        </w:tc>
        <w:tc>
          <w:tcPr>
            <w:tcW w:w="2311" w:type="dxa"/>
            <w:vAlign w:val="center"/>
          </w:tcPr>
          <w:p w:rsidR="009B58AF" w:rsidRPr="007A0C1C" w:rsidRDefault="009B58AF" w:rsidP="00F272D9">
            <w:pPr>
              <w:spacing w:line="360" w:lineRule="auto"/>
              <w:jc w:val="center"/>
              <w:rPr>
                <w:rFonts w:ascii="宋体" w:hAnsi="宋体"/>
                <w:sz w:val="22"/>
                <w:szCs w:val="22"/>
              </w:rPr>
            </w:pPr>
            <w:r w:rsidRPr="007A0C1C">
              <w:rPr>
                <w:rFonts w:ascii="宋体" w:hAnsi="宋体" w:cs="宋体" w:hint="eastAsia"/>
                <w:kern w:val="0"/>
                <w:sz w:val="22"/>
                <w:szCs w:val="22"/>
              </w:rPr>
              <w:t>项目负责人</w:t>
            </w:r>
          </w:p>
        </w:tc>
      </w:tr>
      <w:tr w:rsidR="009777B0" w:rsidRPr="007A0C1C" w:rsidTr="00F272D9">
        <w:trPr>
          <w:trHeight w:val="686"/>
          <w:jc w:val="center"/>
        </w:trPr>
        <w:tc>
          <w:tcPr>
            <w:tcW w:w="4621" w:type="dxa"/>
            <w:gridSpan w:val="3"/>
          </w:tcPr>
          <w:p w:rsidR="009B58AF" w:rsidRPr="007A0C1C" w:rsidRDefault="009B58AF" w:rsidP="00F272D9">
            <w:pPr>
              <w:spacing w:line="360" w:lineRule="auto"/>
              <w:rPr>
                <w:rFonts w:ascii="宋体" w:hAnsi="宋体"/>
                <w:sz w:val="22"/>
                <w:szCs w:val="22"/>
              </w:rPr>
            </w:pPr>
            <w:r w:rsidRPr="007A0C1C">
              <w:rPr>
                <w:rFonts w:ascii="宋体" w:hAnsi="宋体" w:cs="宋体" w:hint="eastAsia"/>
                <w:kern w:val="0"/>
                <w:sz w:val="22"/>
                <w:szCs w:val="22"/>
              </w:rPr>
              <w:t>开户银行：</w:t>
            </w:r>
          </w:p>
        </w:tc>
        <w:tc>
          <w:tcPr>
            <w:tcW w:w="2310" w:type="dxa"/>
            <w:gridSpan w:val="3"/>
          </w:tcPr>
          <w:p w:rsidR="009B58AF" w:rsidRPr="007A0C1C" w:rsidRDefault="009B58AF" w:rsidP="00F272D9">
            <w:pPr>
              <w:spacing w:line="360" w:lineRule="auto"/>
              <w:rPr>
                <w:rFonts w:ascii="宋体" w:hAnsi="宋体"/>
                <w:sz w:val="22"/>
                <w:szCs w:val="22"/>
              </w:rPr>
            </w:pPr>
          </w:p>
        </w:tc>
        <w:tc>
          <w:tcPr>
            <w:tcW w:w="2311" w:type="dxa"/>
          </w:tcPr>
          <w:p w:rsidR="009B58AF" w:rsidRPr="007A0C1C" w:rsidRDefault="009B58AF" w:rsidP="00F272D9">
            <w:pPr>
              <w:spacing w:line="360" w:lineRule="auto"/>
              <w:rPr>
                <w:rFonts w:ascii="宋体" w:hAnsi="宋体"/>
                <w:sz w:val="22"/>
                <w:szCs w:val="22"/>
              </w:rPr>
            </w:pPr>
          </w:p>
        </w:tc>
      </w:tr>
      <w:tr w:rsidR="009777B0" w:rsidRPr="007A0C1C" w:rsidTr="00F272D9">
        <w:trPr>
          <w:trHeight w:val="686"/>
          <w:jc w:val="center"/>
        </w:trPr>
        <w:tc>
          <w:tcPr>
            <w:tcW w:w="4621" w:type="dxa"/>
            <w:gridSpan w:val="3"/>
            <w:vAlign w:val="center"/>
          </w:tcPr>
          <w:p w:rsidR="009B58AF" w:rsidRPr="007A0C1C" w:rsidRDefault="009B58AF" w:rsidP="00F272D9">
            <w:pPr>
              <w:spacing w:line="360" w:lineRule="auto"/>
              <w:rPr>
                <w:rFonts w:ascii="宋体" w:hAnsi="宋体"/>
                <w:sz w:val="22"/>
                <w:szCs w:val="22"/>
              </w:rPr>
            </w:pPr>
            <w:r w:rsidRPr="007A0C1C">
              <w:rPr>
                <w:rFonts w:ascii="宋体" w:hAnsi="宋体" w:cs="宋体" w:hint="eastAsia"/>
                <w:kern w:val="0"/>
                <w:sz w:val="22"/>
                <w:szCs w:val="22"/>
              </w:rPr>
              <w:t>账号：</w:t>
            </w:r>
          </w:p>
        </w:tc>
        <w:tc>
          <w:tcPr>
            <w:tcW w:w="2310" w:type="dxa"/>
            <w:gridSpan w:val="3"/>
            <w:vAlign w:val="center"/>
          </w:tcPr>
          <w:p w:rsidR="009B58AF" w:rsidRPr="007A0C1C" w:rsidRDefault="009B58AF" w:rsidP="00F272D9">
            <w:pPr>
              <w:spacing w:line="360" w:lineRule="auto"/>
              <w:jc w:val="right"/>
              <w:rPr>
                <w:rFonts w:ascii="宋体" w:hAnsi="宋体"/>
                <w:sz w:val="22"/>
                <w:szCs w:val="22"/>
              </w:rPr>
            </w:pPr>
            <w:r w:rsidRPr="007A0C1C">
              <w:rPr>
                <w:rFonts w:ascii="宋体" w:hAnsi="宋体" w:hint="eastAsia"/>
                <w:sz w:val="22"/>
                <w:szCs w:val="22"/>
              </w:rPr>
              <w:t>年　　月　　日</w:t>
            </w:r>
          </w:p>
        </w:tc>
        <w:tc>
          <w:tcPr>
            <w:tcW w:w="2311" w:type="dxa"/>
            <w:vAlign w:val="center"/>
          </w:tcPr>
          <w:p w:rsidR="009B58AF" w:rsidRPr="007A0C1C" w:rsidRDefault="009B58AF" w:rsidP="00F272D9">
            <w:pPr>
              <w:spacing w:line="360" w:lineRule="auto"/>
              <w:jc w:val="right"/>
              <w:rPr>
                <w:rFonts w:ascii="宋体" w:hAnsi="宋体"/>
                <w:sz w:val="22"/>
                <w:szCs w:val="22"/>
              </w:rPr>
            </w:pPr>
            <w:r w:rsidRPr="007A0C1C">
              <w:rPr>
                <w:rFonts w:ascii="宋体" w:hAnsi="宋体" w:hint="eastAsia"/>
                <w:sz w:val="22"/>
                <w:szCs w:val="22"/>
              </w:rPr>
              <w:t>年　　月　　日</w:t>
            </w:r>
          </w:p>
        </w:tc>
      </w:tr>
      <w:tr w:rsidR="009777B0" w:rsidRPr="007A0C1C" w:rsidTr="00F272D9">
        <w:trPr>
          <w:trHeight w:val="686"/>
          <w:jc w:val="center"/>
        </w:trPr>
        <w:tc>
          <w:tcPr>
            <w:tcW w:w="4621" w:type="dxa"/>
            <w:gridSpan w:val="3"/>
            <w:vAlign w:val="center"/>
          </w:tcPr>
          <w:p w:rsidR="009B58AF" w:rsidRPr="007A0C1C" w:rsidRDefault="00E87BC4" w:rsidP="00F272D9">
            <w:pPr>
              <w:spacing w:line="360" w:lineRule="auto"/>
              <w:jc w:val="center"/>
              <w:rPr>
                <w:rFonts w:ascii="宋体" w:hAnsi="宋体"/>
                <w:sz w:val="22"/>
                <w:szCs w:val="22"/>
              </w:rPr>
            </w:pPr>
            <w:r w:rsidRPr="007A0C1C">
              <w:rPr>
                <w:rFonts w:ascii="宋体" w:hAnsi="宋体" w:hint="eastAsia"/>
                <w:sz w:val="22"/>
                <w:szCs w:val="22"/>
              </w:rPr>
              <w:t>招标</w:t>
            </w:r>
            <w:r w:rsidR="009B58AF" w:rsidRPr="007A0C1C">
              <w:rPr>
                <w:rFonts w:ascii="宋体" w:hAnsi="宋体" w:hint="eastAsia"/>
                <w:sz w:val="22"/>
                <w:szCs w:val="22"/>
              </w:rPr>
              <w:t>人意见</w:t>
            </w:r>
          </w:p>
        </w:tc>
        <w:tc>
          <w:tcPr>
            <w:tcW w:w="4621" w:type="dxa"/>
            <w:gridSpan w:val="4"/>
            <w:vAlign w:val="center"/>
          </w:tcPr>
          <w:p w:rsidR="009B58AF" w:rsidRPr="007A0C1C" w:rsidRDefault="00E87BC4" w:rsidP="00F272D9">
            <w:pPr>
              <w:spacing w:line="360" w:lineRule="auto"/>
              <w:jc w:val="center"/>
              <w:rPr>
                <w:rFonts w:ascii="宋体" w:hAnsi="宋体"/>
                <w:sz w:val="22"/>
                <w:szCs w:val="22"/>
              </w:rPr>
            </w:pPr>
            <w:r w:rsidRPr="007A0C1C">
              <w:rPr>
                <w:rFonts w:ascii="宋体" w:hAnsi="宋体" w:cs="宋体" w:hint="eastAsia"/>
                <w:kern w:val="0"/>
                <w:sz w:val="22"/>
                <w:szCs w:val="22"/>
              </w:rPr>
              <w:t>招标</w:t>
            </w:r>
            <w:r w:rsidR="009B58AF" w:rsidRPr="007A0C1C">
              <w:rPr>
                <w:rFonts w:ascii="宋体" w:hAnsi="宋体" w:cs="宋体" w:hint="eastAsia"/>
                <w:kern w:val="0"/>
                <w:sz w:val="22"/>
                <w:szCs w:val="22"/>
              </w:rPr>
              <w:t>人签章</w:t>
            </w:r>
          </w:p>
        </w:tc>
      </w:tr>
      <w:tr w:rsidR="009777B0" w:rsidRPr="007A0C1C" w:rsidTr="00F272D9">
        <w:trPr>
          <w:trHeight w:val="686"/>
          <w:jc w:val="center"/>
        </w:trPr>
        <w:tc>
          <w:tcPr>
            <w:tcW w:w="4621" w:type="dxa"/>
            <w:gridSpan w:val="3"/>
            <w:vMerge w:val="restart"/>
          </w:tcPr>
          <w:p w:rsidR="009B58AF" w:rsidRPr="007A0C1C" w:rsidRDefault="009B58AF" w:rsidP="00F272D9">
            <w:pPr>
              <w:spacing w:line="360" w:lineRule="auto"/>
              <w:rPr>
                <w:rFonts w:ascii="宋体" w:hAnsi="宋体"/>
                <w:sz w:val="22"/>
                <w:szCs w:val="22"/>
              </w:rPr>
            </w:pPr>
          </w:p>
        </w:tc>
        <w:tc>
          <w:tcPr>
            <w:tcW w:w="2310" w:type="dxa"/>
            <w:gridSpan w:val="3"/>
            <w:vAlign w:val="center"/>
          </w:tcPr>
          <w:p w:rsidR="009B58AF" w:rsidRPr="007A0C1C" w:rsidRDefault="009B58AF" w:rsidP="00F272D9">
            <w:pPr>
              <w:spacing w:line="360" w:lineRule="auto"/>
              <w:jc w:val="center"/>
              <w:rPr>
                <w:rFonts w:ascii="宋体" w:hAnsi="宋体"/>
                <w:sz w:val="22"/>
                <w:szCs w:val="22"/>
              </w:rPr>
            </w:pPr>
            <w:r w:rsidRPr="007A0C1C">
              <w:rPr>
                <w:rFonts w:ascii="宋体" w:hAnsi="宋体" w:cs="宋体" w:hint="eastAsia"/>
                <w:kern w:val="0"/>
                <w:sz w:val="22"/>
                <w:szCs w:val="22"/>
              </w:rPr>
              <w:t>负责人</w:t>
            </w:r>
          </w:p>
        </w:tc>
        <w:tc>
          <w:tcPr>
            <w:tcW w:w="2311" w:type="dxa"/>
            <w:vAlign w:val="center"/>
          </w:tcPr>
          <w:p w:rsidR="009B58AF" w:rsidRPr="007A0C1C" w:rsidRDefault="009B58AF" w:rsidP="00F272D9">
            <w:pPr>
              <w:spacing w:line="360" w:lineRule="auto"/>
              <w:jc w:val="center"/>
              <w:rPr>
                <w:rFonts w:ascii="宋体" w:hAnsi="宋体"/>
                <w:sz w:val="22"/>
                <w:szCs w:val="22"/>
              </w:rPr>
            </w:pPr>
            <w:r w:rsidRPr="007A0C1C">
              <w:rPr>
                <w:rFonts w:ascii="宋体" w:hAnsi="宋体" w:cs="宋体" w:hint="eastAsia"/>
                <w:kern w:val="0"/>
                <w:sz w:val="22"/>
                <w:szCs w:val="22"/>
              </w:rPr>
              <w:t>项目负责人</w:t>
            </w:r>
          </w:p>
        </w:tc>
      </w:tr>
      <w:tr w:rsidR="009777B0" w:rsidRPr="007A0C1C" w:rsidTr="00F272D9">
        <w:trPr>
          <w:trHeight w:val="686"/>
          <w:jc w:val="center"/>
        </w:trPr>
        <w:tc>
          <w:tcPr>
            <w:tcW w:w="4621" w:type="dxa"/>
            <w:gridSpan w:val="3"/>
            <w:vMerge/>
          </w:tcPr>
          <w:p w:rsidR="009B58AF" w:rsidRPr="007A0C1C" w:rsidRDefault="009B58AF" w:rsidP="00F272D9">
            <w:pPr>
              <w:spacing w:line="360" w:lineRule="auto"/>
              <w:rPr>
                <w:rFonts w:ascii="宋体" w:hAnsi="宋体"/>
                <w:sz w:val="22"/>
                <w:szCs w:val="22"/>
              </w:rPr>
            </w:pPr>
          </w:p>
        </w:tc>
        <w:tc>
          <w:tcPr>
            <w:tcW w:w="2310" w:type="dxa"/>
            <w:gridSpan w:val="3"/>
          </w:tcPr>
          <w:p w:rsidR="009B58AF" w:rsidRPr="007A0C1C" w:rsidRDefault="009B58AF" w:rsidP="00F272D9">
            <w:pPr>
              <w:spacing w:line="360" w:lineRule="auto"/>
              <w:rPr>
                <w:rFonts w:ascii="宋体" w:hAnsi="宋体"/>
                <w:sz w:val="22"/>
                <w:szCs w:val="22"/>
              </w:rPr>
            </w:pPr>
          </w:p>
        </w:tc>
        <w:tc>
          <w:tcPr>
            <w:tcW w:w="2311" w:type="dxa"/>
          </w:tcPr>
          <w:p w:rsidR="009B58AF" w:rsidRPr="007A0C1C" w:rsidRDefault="009B58AF" w:rsidP="00F272D9">
            <w:pPr>
              <w:spacing w:line="360" w:lineRule="auto"/>
              <w:rPr>
                <w:rFonts w:ascii="宋体" w:hAnsi="宋体"/>
                <w:sz w:val="22"/>
                <w:szCs w:val="22"/>
              </w:rPr>
            </w:pPr>
          </w:p>
        </w:tc>
      </w:tr>
      <w:tr w:rsidR="009777B0" w:rsidRPr="007A0C1C" w:rsidTr="00F272D9">
        <w:trPr>
          <w:trHeight w:val="686"/>
          <w:jc w:val="center"/>
        </w:trPr>
        <w:tc>
          <w:tcPr>
            <w:tcW w:w="4621" w:type="dxa"/>
            <w:gridSpan w:val="3"/>
            <w:vMerge/>
          </w:tcPr>
          <w:p w:rsidR="009B58AF" w:rsidRPr="007A0C1C" w:rsidRDefault="009B58AF" w:rsidP="00F272D9">
            <w:pPr>
              <w:spacing w:line="360" w:lineRule="auto"/>
              <w:rPr>
                <w:rFonts w:ascii="宋体" w:hAnsi="宋体"/>
                <w:sz w:val="22"/>
                <w:szCs w:val="22"/>
              </w:rPr>
            </w:pPr>
          </w:p>
        </w:tc>
        <w:tc>
          <w:tcPr>
            <w:tcW w:w="2310" w:type="dxa"/>
            <w:gridSpan w:val="3"/>
            <w:vAlign w:val="center"/>
          </w:tcPr>
          <w:p w:rsidR="009B58AF" w:rsidRPr="007A0C1C" w:rsidRDefault="009B58AF" w:rsidP="00F272D9">
            <w:pPr>
              <w:spacing w:line="360" w:lineRule="auto"/>
              <w:jc w:val="right"/>
              <w:rPr>
                <w:rFonts w:ascii="宋体" w:hAnsi="宋体"/>
                <w:sz w:val="22"/>
                <w:szCs w:val="22"/>
              </w:rPr>
            </w:pPr>
            <w:r w:rsidRPr="007A0C1C">
              <w:rPr>
                <w:rFonts w:ascii="宋体" w:hAnsi="宋体" w:hint="eastAsia"/>
                <w:sz w:val="22"/>
                <w:szCs w:val="22"/>
              </w:rPr>
              <w:t>年　　月　　日</w:t>
            </w:r>
          </w:p>
        </w:tc>
        <w:tc>
          <w:tcPr>
            <w:tcW w:w="2311" w:type="dxa"/>
            <w:vAlign w:val="center"/>
          </w:tcPr>
          <w:p w:rsidR="009B58AF" w:rsidRPr="007A0C1C" w:rsidRDefault="009B58AF" w:rsidP="00F272D9">
            <w:pPr>
              <w:spacing w:line="360" w:lineRule="auto"/>
              <w:jc w:val="right"/>
              <w:rPr>
                <w:rFonts w:ascii="宋体" w:hAnsi="宋体"/>
                <w:sz w:val="22"/>
                <w:szCs w:val="22"/>
              </w:rPr>
            </w:pPr>
            <w:r w:rsidRPr="007A0C1C">
              <w:rPr>
                <w:rFonts w:ascii="宋体" w:hAnsi="宋体" w:hint="eastAsia"/>
                <w:sz w:val="22"/>
                <w:szCs w:val="22"/>
              </w:rPr>
              <w:t>年　　月　　日</w:t>
            </w:r>
          </w:p>
        </w:tc>
      </w:tr>
    </w:tbl>
    <w:p w:rsidR="00D3565A" w:rsidRPr="007A0C1C" w:rsidRDefault="009B58AF" w:rsidP="00333146">
      <w:pPr>
        <w:spacing w:line="360" w:lineRule="auto"/>
        <w:rPr>
          <w:rFonts w:ascii="宋体" w:hAnsi="宋体"/>
          <w:sz w:val="22"/>
          <w:szCs w:val="22"/>
        </w:rPr>
      </w:pPr>
      <w:bookmarkStart w:id="161" w:name="_Toc441844138"/>
      <w:r w:rsidRPr="007A0C1C">
        <w:rPr>
          <w:rFonts w:ascii="宋体" w:hAnsi="宋体" w:hint="eastAsia"/>
          <w:sz w:val="22"/>
          <w:szCs w:val="22"/>
        </w:rPr>
        <w:t>注：本格式只作参考，</w:t>
      </w:r>
      <w:r w:rsidR="00E87BC4" w:rsidRPr="007A0C1C">
        <w:rPr>
          <w:rFonts w:ascii="宋体" w:hAnsi="宋体" w:hint="eastAsia"/>
          <w:sz w:val="22"/>
          <w:szCs w:val="22"/>
        </w:rPr>
        <w:t>招标</w:t>
      </w:r>
      <w:r w:rsidRPr="007A0C1C">
        <w:rPr>
          <w:rFonts w:ascii="宋体" w:hAnsi="宋体" w:hint="eastAsia"/>
          <w:sz w:val="22"/>
          <w:szCs w:val="22"/>
        </w:rPr>
        <w:t>人可根据公司实际调整。</w:t>
      </w:r>
      <w:bookmarkStart w:id="162" w:name="_Toc441844097"/>
      <w:bookmarkEnd w:id="161"/>
    </w:p>
    <w:p w:rsidR="00D3565A" w:rsidRPr="007A0C1C" w:rsidRDefault="00D3565A" w:rsidP="00333146">
      <w:pPr>
        <w:spacing w:line="360" w:lineRule="auto"/>
        <w:rPr>
          <w:rFonts w:ascii="宋体" w:hAnsi="宋体"/>
          <w:sz w:val="22"/>
          <w:szCs w:val="22"/>
        </w:rPr>
      </w:pPr>
    </w:p>
    <w:p w:rsidR="00D3565A" w:rsidRPr="007A0C1C" w:rsidRDefault="00D3565A" w:rsidP="00333146">
      <w:pPr>
        <w:spacing w:line="360" w:lineRule="auto"/>
        <w:rPr>
          <w:rFonts w:ascii="宋体" w:hAnsi="宋体"/>
          <w:sz w:val="22"/>
          <w:szCs w:val="22"/>
        </w:rPr>
      </w:pPr>
    </w:p>
    <w:p w:rsidR="00D3565A" w:rsidRPr="007A0C1C" w:rsidRDefault="00D3565A" w:rsidP="00333146">
      <w:pPr>
        <w:spacing w:line="360" w:lineRule="auto"/>
        <w:rPr>
          <w:rFonts w:ascii="宋体" w:hAnsi="宋体"/>
          <w:sz w:val="22"/>
          <w:szCs w:val="22"/>
        </w:rPr>
      </w:pPr>
    </w:p>
    <w:p w:rsidR="007A2DA2" w:rsidRPr="007A0C1C" w:rsidRDefault="00C25E1E">
      <w:pPr>
        <w:pStyle w:val="1"/>
        <w:jc w:val="center"/>
        <w:rPr>
          <w:rFonts w:ascii="Times New Roman" w:eastAsiaTheme="minorEastAsia" w:hAnsi="Times New Roman"/>
        </w:rPr>
      </w:pPr>
      <w:bookmarkStart w:id="163" w:name="_Toc5131392"/>
      <w:r w:rsidRPr="007A0C1C">
        <w:rPr>
          <w:rFonts w:ascii="Times New Roman" w:eastAsiaTheme="minorEastAsia" w:hAnsi="Times New Roman"/>
        </w:rPr>
        <w:t>第三章</w:t>
      </w:r>
      <w:r w:rsidRPr="007A0C1C">
        <w:rPr>
          <w:rFonts w:ascii="Times New Roman" w:eastAsiaTheme="minorEastAsia" w:hAnsi="Times New Roman"/>
        </w:rPr>
        <w:t xml:space="preserve"> </w:t>
      </w:r>
      <w:r w:rsidRPr="007A0C1C">
        <w:rPr>
          <w:rFonts w:ascii="Times New Roman" w:eastAsiaTheme="minorEastAsia" w:hAnsi="Times New Roman"/>
        </w:rPr>
        <w:t>评标办法</w:t>
      </w:r>
      <w:bookmarkEnd w:id="162"/>
      <w:bookmarkEnd w:id="163"/>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C25E1E">
      <w:pPr>
        <w:widowControl/>
        <w:jc w:val="left"/>
        <w:rPr>
          <w:rFonts w:ascii="Times New Roman" w:eastAsia="黑体" w:hAnsi="Times New Roman"/>
          <w:b/>
          <w:kern w:val="0"/>
          <w:sz w:val="22"/>
          <w:szCs w:val="22"/>
        </w:rPr>
      </w:pPr>
      <w:bookmarkStart w:id="164" w:name="_Toc425348171"/>
      <w:bookmarkStart w:id="165" w:name="_Toc396137263"/>
      <w:bookmarkStart w:id="166" w:name="_Toc441844098"/>
      <w:r w:rsidRPr="007A0C1C">
        <w:rPr>
          <w:rFonts w:ascii="Times New Roman" w:hAnsi="Times New Roman"/>
          <w:sz w:val="22"/>
          <w:szCs w:val="22"/>
        </w:rPr>
        <w:br w:type="page"/>
      </w:r>
    </w:p>
    <w:p w:rsidR="007A2DA2" w:rsidRPr="007A0C1C" w:rsidRDefault="00C25E1E">
      <w:pPr>
        <w:pStyle w:val="2"/>
        <w:tabs>
          <w:tab w:val="clear" w:pos="1440"/>
          <w:tab w:val="left" w:pos="0"/>
        </w:tabs>
        <w:ind w:left="0" w:firstLine="0"/>
        <w:rPr>
          <w:rFonts w:ascii="Times New Roman" w:hAnsi="Times New Roman"/>
          <w:sz w:val="22"/>
          <w:szCs w:val="22"/>
        </w:rPr>
      </w:pPr>
      <w:bookmarkStart w:id="167" w:name="_Toc5131393"/>
      <w:r w:rsidRPr="007A0C1C">
        <w:rPr>
          <w:rFonts w:ascii="Times New Roman" w:hAnsi="Times New Roman"/>
          <w:sz w:val="22"/>
          <w:szCs w:val="22"/>
        </w:rPr>
        <w:lastRenderedPageBreak/>
        <w:t>一、评标原则和目的</w:t>
      </w:r>
      <w:bookmarkEnd w:id="164"/>
      <w:bookmarkEnd w:id="165"/>
      <w:bookmarkEnd w:id="166"/>
      <w:bookmarkEnd w:id="167"/>
    </w:p>
    <w:p w:rsidR="007A2DA2" w:rsidRPr="007A0C1C" w:rsidRDefault="00C25E1E" w:rsidP="00934C8D">
      <w:pPr>
        <w:spacing w:line="360" w:lineRule="auto"/>
        <w:ind w:left="440" w:hangingChars="200" w:hanging="440"/>
        <w:rPr>
          <w:rFonts w:ascii="宋体" w:hAnsi="宋体"/>
          <w:b/>
          <w:sz w:val="22"/>
          <w:szCs w:val="22"/>
        </w:rPr>
      </w:pPr>
      <w:r w:rsidRPr="007A0C1C">
        <w:rPr>
          <w:rFonts w:ascii="宋体" w:hAnsi="宋体"/>
          <w:sz w:val="22"/>
          <w:szCs w:val="22"/>
        </w:rPr>
        <w:t>1.  本项目的</w:t>
      </w:r>
      <w:r w:rsidR="00E87BC4" w:rsidRPr="007A0C1C">
        <w:rPr>
          <w:rFonts w:ascii="宋体" w:hAnsi="宋体"/>
          <w:sz w:val="22"/>
          <w:szCs w:val="22"/>
        </w:rPr>
        <w:t>招标</w:t>
      </w:r>
      <w:r w:rsidR="0033258B" w:rsidRPr="007A0C1C">
        <w:rPr>
          <w:rFonts w:hAnsi="宋体" w:hint="eastAsia"/>
          <w:lang w:val="zh-CN"/>
        </w:rPr>
        <w:t>按照《中华人民共和国招标投标法》及实施条例</w:t>
      </w:r>
      <w:r w:rsidR="0033258B" w:rsidRPr="007A0C1C">
        <w:rPr>
          <w:rFonts w:ascii="宋体" w:hAnsi="宋体" w:hint="eastAsia"/>
          <w:sz w:val="22"/>
          <w:szCs w:val="22"/>
        </w:rPr>
        <w:t>、</w:t>
      </w:r>
      <w:r w:rsidRPr="007A0C1C">
        <w:rPr>
          <w:rFonts w:ascii="宋体" w:hAnsi="宋体"/>
          <w:sz w:val="22"/>
          <w:szCs w:val="22"/>
        </w:rPr>
        <w:t>东莞市交通投资集团有限公司</w:t>
      </w:r>
      <w:r w:rsidR="0033258B" w:rsidRPr="007A0C1C">
        <w:rPr>
          <w:rFonts w:ascii="宋体" w:hAnsi="宋体" w:hint="eastAsia"/>
          <w:sz w:val="22"/>
          <w:szCs w:val="22"/>
        </w:rPr>
        <w:t>等</w:t>
      </w:r>
      <w:r w:rsidRPr="007A0C1C">
        <w:rPr>
          <w:rFonts w:ascii="宋体" w:hAnsi="宋体"/>
          <w:sz w:val="22"/>
          <w:szCs w:val="22"/>
        </w:rPr>
        <w:t>有关</w:t>
      </w:r>
      <w:r w:rsidR="00E87BC4" w:rsidRPr="007A0C1C">
        <w:rPr>
          <w:rFonts w:ascii="宋体" w:hAnsi="宋体"/>
          <w:sz w:val="22"/>
          <w:szCs w:val="22"/>
        </w:rPr>
        <w:t>招标</w:t>
      </w:r>
      <w:r w:rsidRPr="007A0C1C">
        <w:rPr>
          <w:rFonts w:ascii="宋体" w:hAnsi="宋体"/>
          <w:sz w:val="22"/>
          <w:szCs w:val="22"/>
        </w:rPr>
        <w:t>的相关文件规定执行。评标必须遵循公开、公平、公正、诚实信用的原则。评标按照招标文件规定的内容进行，采取</w:t>
      </w:r>
      <w:r w:rsidRPr="007A0C1C">
        <w:rPr>
          <w:rFonts w:ascii="宋体" w:hAnsi="宋体"/>
          <w:b/>
          <w:sz w:val="22"/>
          <w:szCs w:val="22"/>
          <w:u w:val="single"/>
        </w:rPr>
        <w:t>综合评分法</w:t>
      </w:r>
      <w:r w:rsidRPr="007A0C1C">
        <w:rPr>
          <w:rFonts w:ascii="宋体" w:hAnsi="宋体"/>
          <w:sz w:val="22"/>
          <w:szCs w:val="22"/>
        </w:rPr>
        <w:t>，避免纯技术或纯经济的倾向。</w:t>
      </w:r>
    </w:p>
    <w:p w:rsidR="007A2DA2" w:rsidRPr="007A0C1C" w:rsidRDefault="00C25E1E" w:rsidP="00934C8D">
      <w:pPr>
        <w:spacing w:line="360" w:lineRule="auto"/>
        <w:ind w:left="440" w:hangingChars="200" w:hanging="440"/>
        <w:rPr>
          <w:rFonts w:ascii="宋体" w:hAnsi="宋体"/>
          <w:sz w:val="22"/>
          <w:szCs w:val="22"/>
        </w:rPr>
      </w:pPr>
      <w:r w:rsidRPr="007A0C1C">
        <w:rPr>
          <w:rFonts w:ascii="宋体" w:hAnsi="宋体"/>
          <w:sz w:val="22"/>
          <w:szCs w:val="22"/>
        </w:rPr>
        <w:t>2.  本办法的评标对象是指投标人按照招标文件要求提供的有效投标文件，包括投标人应评标委员会要求对原投标文件作出的正式书面澄清文件。</w:t>
      </w:r>
    </w:p>
    <w:p w:rsidR="007A2DA2" w:rsidRPr="007A0C1C" w:rsidRDefault="00C25E1E" w:rsidP="00934C8D">
      <w:pPr>
        <w:spacing w:line="360" w:lineRule="auto"/>
        <w:ind w:left="440" w:hangingChars="200" w:hanging="440"/>
        <w:rPr>
          <w:rFonts w:ascii="宋体" w:hAnsi="宋体"/>
          <w:sz w:val="22"/>
          <w:szCs w:val="22"/>
        </w:rPr>
      </w:pPr>
      <w:r w:rsidRPr="007A0C1C">
        <w:rPr>
          <w:rFonts w:ascii="宋体" w:hAnsi="宋体" w:hint="eastAsia"/>
          <w:sz w:val="22"/>
          <w:szCs w:val="22"/>
        </w:rPr>
        <w:t>3</w:t>
      </w:r>
      <w:r w:rsidRPr="007A0C1C">
        <w:rPr>
          <w:rFonts w:ascii="宋体" w:hAnsi="宋体"/>
          <w:sz w:val="22"/>
          <w:szCs w:val="22"/>
        </w:rPr>
        <w:t xml:space="preserve">.  </w:t>
      </w:r>
      <w:r w:rsidRPr="007A0C1C">
        <w:rPr>
          <w:rFonts w:ascii="宋体" w:hAnsi="宋体" w:hint="eastAsia"/>
          <w:sz w:val="22"/>
          <w:szCs w:val="22"/>
        </w:rPr>
        <w:t>评标委员会成员对需要共同认定的事项存在争议的，应当按照少数服从多数的原则作出结论。持不同意见的评标委员会成员应当在评标报告上签署不同意见及理由，否则视为同意评标报告。</w:t>
      </w:r>
    </w:p>
    <w:p w:rsidR="007A2DA2" w:rsidRPr="007A0C1C" w:rsidRDefault="00C25E1E">
      <w:pPr>
        <w:pStyle w:val="2"/>
        <w:tabs>
          <w:tab w:val="clear" w:pos="1440"/>
          <w:tab w:val="left" w:pos="0"/>
        </w:tabs>
        <w:ind w:left="0" w:firstLine="0"/>
        <w:rPr>
          <w:rFonts w:ascii="宋体" w:eastAsia="宋体" w:hAnsi="宋体"/>
          <w:sz w:val="22"/>
          <w:szCs w:val="22"/>
        </w:rPr>
      </w:pPr>
      <w:bookmarkStart w:id="168" w:name="_Toc441844099"/>
      <w:bookmarkStart w:id="169" w:name="_Toc425348172"/>
      <w:bookmarkStart w:id="170" w:name="_Toc396137264"/>
      <w:bookmarkStart w:id="171" w:name="_Toc5131394"/>
      <w:r w:rsidRPr="007A0C1C">
        <w:rPr>
          <w:rFonts w:ascii="宋体" w:eastAsia="宋体" w:hAnsi="宋体"/>
          <w:sz w:val="22"/>
          <w:szCs w:val="22"/>
        </w:rPr>
        <w:t>二、评标程序</w:t>
      </w:r>
      <w:bookmarkEnd w:id="168"/>
      <w:bookmarkEnd w:id="169"/>
      <w:bookmarkEnd w:id="170"/>
      <w:bookmarkEnd w:id="171"/>
    </w:p>
    <w:p w:rsidR="007A2DA2" w:rsidRPr="007A0C1C" w:rsidRDefault="00C25E1E" w:rsidP="00E0108F">
      <w:pPr>
        <w:spacing w:line="360" w:lineRule="auto"/>
        <w:ind w:leftChars="200" w:left="420"/>
        <w:rPr>
          <w:rFonts w:ascii="宋体" w:hAnsi="宋体"/>
          <w:b/>
          <w:sz w:val="22"/>
          <w:szCs w:val="22"/>
        </w:rPr>
      </w:pPr>
      <w:bookmarkStart w:id="172" w:name="_Toc441844100"/>
      <w:r w:rsidRPr="007A0C1C">
        <w:rPr>
          <w:rFonts w:ascii="宋体" w:hAnsi="宋体"/>
          <w:sz w:val="22"/>
          <w:szCs w:val="22"/>
        </w:rPr>
        <w:t>评标步骤：</w:t>
      </w:r>
      <w:r w:rsidRPr="007A0C1C">
        <w:rPr>
          <w:rFonts w:ascii="宋体" w:hAnsi="宋体" w:hint="eastAsia"/>
          <w:sz w:val="22"/>
          <w:szCs w:val="22"/>
        </w:rPr>
        <w:t>先进行</w:t>
      </w:r>
      <w:r w:rsidR="0033258B" w:rsidRPr="007A0C1C">
        <w:rPr>
          <w:rFonts w:ascii="宋体" w:hAnsi="宋体" w:hint="eastAsia"/>
          <w:sz w:val="22"/>
          <w:szCs w:val="22"/>
        </w:rPr>
        <w:t>资格、</w:t>
      </w:r>
      <w:r w:rsidRPr="007A0C1C">
        <w:rPr>
          <w:rFonts w:ascii="宋体" w:hAnsi="宋体" w:hint="eastAsia"/>
          <w:sz w:val="22"/>
          <w:szCs w:val="22"/>
        </w:rPr>
        <w:t>符合性审查，再进行商务和技术评</w:t>
      </w:r>
      <w:r w:rsidR="0033258B" w:rsidRPr="007A0C1C">
        <w:rPr>
          <w:rFonts w:ascii="宋体" w:hAnsi="宋体" w:hint="eastAsia"/>
          <w:sz w:val="22"/>
          <w:szCs w:val="22"/>
        </w:rPr>
        <w:t>审</w:t>
      </w:r>
      <w:r w:rsidRPr="007A0C1C">
        <w:rPr>
          <w:rFonts w:ascii="宋体" w:hAnsi="宋体" w:hint="eastAsia"/>
          <w:sz w:val="22"/>
          <w:szCs w:val="22"/>
        </w:rPr>
        <w:t>。按照评标程序的规定和依据评分标准，各评委就每个投标人的商务状况、技术状况及其对招标文件要求的响应情况进行评议和比较，评出其商务评分和技术评分。各评委的评分的算术平均值即为该投标人的商务评分和技术评分。然后，评出价格得分。将商务评分、技术评分和价格评分相加得出综合得分（保留小数点后两位数）。</w:t>
      </w:r>
      <w:bookmarkEnd w:id="172"/>
    </w:p>
    <w:p w:rsidR="007A2DA2" w:rsidRPr="007A0C1C" w:rsidRDefault="00C25E1E" w:rsidP="00E0108F">
      <w:pPr>
        <w:spacing w:line="360" w:lineRule="auto"/>
        <w:ind w:firstLineChars="150" w:firstLine="330"/>
        <w:rPr>
          <w:rFonts w:ascii="宋体" w:hAnsi="宋体"/>
          <w:b/>
          <w:sz w:val="22"/>
          <w:szCs w:val="22"/>
        </w:rPr>
      </w:pPr>
      <w:bookmarkStart w:id="173" w:name="_Toc441844101"/>
      <w:r w:rsidRPr="007A0C1C">
        <w:rPr>
          <w:rFonts w:ascii="宋体" w:hAnsi="宋体"/>
          <w:sz w:val="22"/>
          <w:szCs w:val="22"/>
        </w:rPr>
        <w:t>（一）</w:t>
      </w:r>
      <w:bookmarkEnd w:id="173"/>
      <w:r w:rsidR="0033258B" w:rsidRPr="007A0C1C">
        <w:rPr>
          <w:rFonts w:ascii="宋体" w:hAnsi="宋体" w:hint="eastAsia"/>
          <w:b/>
          <w:sz w:val="22"/>
          <w:szCs w:val="22"/>
        </w:rPr>
        <w:t>资格、</w:t>
      </w:r>
      <w:r w:rsidRPr="007A0C1C">
        <w:rPr>
          <w:rFonts w:ascii="宋体" w:hAnsi="宋体" w:hint="eastAsia"/>
          <w:b/>
          <w:sz w:val="22"/>
          <w:szCs w:val="22"/>
        </w:rPr>
        <w:t>符合性审查</w:t>
      </w:r>
    </w:p>
    <w:p w:rsidR="0033258B" w:rsidRPr="007A0C1C" w:rsidRDefault="0033258B">
      <w:pPr>
        <w:spacing w:line="360" w:lineRule="auto"/>
        <w:ind w:leftChars="200" w:left="420"/>
        <w:rPr>
          <w:rFonts w:ascii="宋体" w:hAnsi="宋体"/>
          <w:sz w:val="22"/>
          <w:szCs w:val="22"/>
        </w:rPr>
      </w:pPr>
      <w:r w:rsidRPr="007A0C1C">
        <w:rPr>
          <w:rFonts w:ascii="宋体" w:hAnsi="宋体" w:hint="eastAsia"/>
          <w:sz w:val="22"/>
          <w:szCs w:val="22"/>
        </w:rPr>
        <w:t>1、资格性审查是指评标委员会依据法律法规和招标文件的规定，对投标文件中的资格证明、投标保证金、投标人（含其不具有独立法人资格的分支机构）信用（评标委员会在评标期间通过“信用中国”网站对投标人信用进行查询，并对查询记录签名确认）等进行审查，以确定投标人是否具备投标资格。</w:t>
      </w:r>
    </w:p>
    <w:p w:rsidR="007A2DA2" w:rsidRPr="007A0C1C" w:rsidRDefault="0033258B">
      <w:pPr>
        <w:spacing w:line="360" w:lineRule="auto"/>
        <w:ind w:leftChars="200" w:left="420"/>
        <w:rPr>
          <w:rFonts w:ascii="宋体" w:hAnsi="宋体"/>
          <w:b/>
          <w:sz w:val="22"/>
          <w:szCs w:val="22"/>
        </w:rPr>
      </w:pPr>
      <w:r w:rsidRPr="007A0C1C">
        <w:rPr>
          <w:rFonts w:ascii="宋体" w:hAnsi="宋体" w:hint="eastAsia"/>
          <w:b/>
          <w:sz w:val="22"/>
          <w:szCs w:val="22"/>
        </w:rPr>
        <w:t>2、</w:t>
      </w:r>
      <w:r w:rsidR="00C25E1E" w:rsidRPr="007A0C1C">
        <w:rPr>
          <w:rFonts w:ascii="宋体" w:hAnsi="宋体" w:hint="eastAsia"/>
          <w:b/>
          <w:sz w:val="22"/>
          <w:szCs w:val="22"/>
        </w:rPr>
        <w:t>符合性审查时，投标人存在下列情况之一的，投标无效：</w:t>
      </w:r>
    </w:p>
    <w:p w:rsidR="007A2DA2" w:rsidRPr="007A0C1C" w:rsidRDefault="00C25E1E">
      <w:pPr>
        <w:spacing w:line="360" w:lineRule="auto"/>
        <w:ind w:leftChars="200" w:left="420"/>
        <w:rPr>
          <w:rFonts w:ascii="宋体" w:hAnsi="宋体"/>
          <w:b/>
          <w:sz w:val="22"/>
          <w:szCs w:val="22"/>
        </w:rPr>
      </w:pPr>
      <w:r w:rsidRPr="007A0C1C">
        <w:rPr>
          <w:rFonts w:ascii="宋体" w:hAnsi="宋体" w:hint="eastAsia"/>
          <w:b/>
          <w:sz w:val="22"/>
          <w:szCs w:val="22"/>
        </w:rPr>
        <w:t>1)投标文件未按招标文件要求签署、盖章的</w:t>
      </w:r>
      <w:r w:rsidR="00EF1504" w:rsidRPr="007A0C1C">
        <w:rPr>
          <w:rFonts w:ascii="宋体" w:hAnsi="宋体" w:hint="eastAsia"/>
          <w:b/>
          <w:sz w:val="22"/>
          <w:szCs w:val="22"/>
        </w:rPr>
        <w:t>；</w:t>
      </w:r>
    </w:p>
    <w:p w:rsidR="00934C8D" w:rsidRPr="007A0C1C" w:rsidRDefault="00C25E1E">
      <w:pPr>
        <w:spacing w:line="360" w:lineRule="auto"/>
        <w:ind w:leftChars="200" w:left="420"/>
        <w:rPr>
          <w:rFonts w:ascii="宋体" w:hAnsi="宋体"/>
          <w:sz w:val="22"/>
          <w:szCs w:val="22"/>
        </w:rPr>
      </w:pPr>
      <w:r w:rsidRPr="007A0C1C">
        <w:rPr>
          <w:rFonts w:ascii="宋体" w:hAnsi="宋体" w:hint="eastAsia"/>
          <w:sz w:val="22"/>
          <w:szCs w:val="22"/>
        </w:rPr>
        <w:t>包括但不限于：</w:t>
      </w:r>
    </w:p>
    <w:p w:rsidR="00934C8D" w:rsidRPr="007A0C1C" w:rsidRDefault="00EF1504" w:rsidP="00EF1504">
      <w:pPr>
        <w:spacing w:line="360" w:lineRule="auto"/>
        <w:ind w:left="420"/>
        <w:rPr>
          <w:rFonts w:ascii="宋体" w:hAnsi="宋体"/>
          <w:sz w:val="22"/>
          <w:szCs w:val="22"/>
        </w:rPr>
      </w:pPr>
      <w:r w:rsidRPr="007A0C1C">
        <w:rPr>
          <w:rFonts w:ascii="宋体" w:hAnsi="宋体" w:hint="eastAsia"/>
          <w:sz w:val="22"/>
          <w:szCs w:val="22"/>
        </w:rPr>
        <w:t>①投</w:t>
      </w:r>
      <w:r w:rsidR="00C25E1E" w:rsidRPr="007A0C1C">
        <w:rPr>
          <w:rFonts w:ascii="宋体" w:hAnsi="宋体" w:hint="eastAsia"/>
          <w:sz w:val="22"/>
          <w:szCs w:val="22"/>
        </w:rPr>
        <w:t>标文件无法定代表人或其授权代表签字，或签字人无法定代表人有效授权的；</w:t>
      </w:r>
    </w:p>
    <w:p w:rsidR="00EF1504" w:rsidRPr="007A0C1C" w:rsidRDefault="00C25E1E">
      <w:pPr>
        <w:spacing w:line="360" w:lineRule="auto"/>
        <w:ind w:leftChars="200" w:left="420"/>
        <w:rPr>
          <w:rFonts w:ascii="宋体" w:hAnsi="宋体"/>
          <w:sz w:val="22"/>
          <w:szCs w:val="22"/>
        </w:rPr>
      </w:pPr>
      <w:r w:rsidRPr="007A0C1C">
        <w:rPr>
          <w:rFonts w:ascii="宋体" w:hAnsi="宋体" w:hint="eastAsia"/>
          <w:sz w:val="22"/>
          <w:szCs w:val="22"/>
        </w:rPr>
        <w:t>②投标文件签字、盖章不符合招标文件要求的；</w:t>
      </w:r>
    </w:p>
    <w:p w:rsidR="007A2DA2" w:rsidRPr="007A0C1C" w:rsidRDefault="00C25E1E">
      <w:pPr>
        <w:spacing w:line="360" w:lineRule="auto"/>
        <w:ind w:leftChars="200" w:left="420"/>
        <w:rPr>
          <w:rFonts w:ascii="宋体" w:hAnsi="宋体"/>
          <w:sz w:val="22"/>
          <w:szCs w:val="22"/>
        </w:rPr>
      </w:pPr>
      <w:r w:rsidRPr="007A0C1C">
        <w:rPr>
          <w:rFonts w:ascii="宋体" w:hAnsi="宋体" w:hint="eastAsia"/>
          <w:sz w:val="22"/>
          <w:szCs w:val="22"/>
        </w:rPr>
        <w:t>③投标文件的关键内容字迹模糊、无法辨认的。</w:t>
      </w:r>
    </w:p>
    <w:p w:rsidR="007A2DA2" w:rsidRPr="007A0C1C" w:rsidRDefault="00C25E1E">
      <w:pPr>
        <w:spacing w:line="360" w:lineRule="auto"/>
        <w:ind w:leftChars="200" w:left="420"/>
        <w:rPr>
          <w:rFonts w:ascii="宋体" w:hAnsi="宋体"/>
          <w:b/>
          <w:sz w:val="22"/>
          <w:szCs w:val="22"/>
        </w:rPr>
      </w:pPr>
      <w:r w:rsidRPr="007A0C1C">
        <w:rPr>
          <w:rFonts w:ascii="宋体" w:hAnsi="宋体" w:hint="eastAsia"/>
          <w:b/>
          <w:sz w:val="22"/>
          <w:szCs w:val="22"/>
        </w:rPr>
        <w:t>2)报价超过招标文件中规定的预算金额或者最高限价的</w:t>
      </w:r>
      <w:r w:rsidR="00EF1504" w:rsidRPr="007A0C1C">
        <w:rPr>
          <w:rFonts w:ascii="宋体" w:hAnsi="宋体" w:hint="eastAsia"/>
          <w:b/>
          <w:sz w:val="22"/>
          <w:szCs w:val="22"/>
        </w:rPr>
        <w:t>；</w:t>
      </w:r>
    </w:p>
    <w:p w:rsidR="007A2DA2" w:rsidRPr="007A0C1C" w:rsidRDefault="00C25E1E">
      <w:pPr>
        <w:spacing w:line="360" w:lineRule="auto"/>
        <w:ind w:leftChars="200" w:left="420"/>
        <w:rPr>
          <w:rFonts w:ascii="宋体" w:hAnsi="宋体"/>
          <w:b/>
          <w:sz w:val="22"/>
          <w:szCs w:val="22"/>
        </w:rPr>
      </w:pPr>
      <w:r w:rsidRPr="007A0C1C">
        <w:rPr>
          <w:rFonts w:ascii="宋体" w:hAnsi="宋体" w:hint="eastAsia"/>
          <w:b/>
          <w:sz w:val="22"/>
          <w:szCs w:val="22"/>
        </w:rPr>
        <w:t>3)投标文件含有</w:t>
      </w:r>
      <w:r w:rsidR="00E87BC4" w:rsidRPr="007A0C1C">
        <w:rPr>
          <w:rFonts w:ascii="宋体" w:hAnsi="宋体" w:hint="eastAsia"/>
          <w:b/>
          <w:sz w:val="22"/>
          <w:szCs w:val="22"/>
        </w:rPr>
        <w:t>招标</w:t>
      </w:r>
      <w:r w:rsidRPr="007A0C1C">
        <w:rPr>
          <w:rFonts w:ascii="宋体" w:hAnsi="宋体" w:hint="eastAsia"/>
          <w:b/>
          <w:sz w:val="22"/>
          <w:szCs w:val="22"/>
        </w:rPr>
        <w:t>人不能接受的附加条件的</w:t>
      </w:r>
      <w:r w:rsidR="00EF1504" w:rsidRPr="007A0C1C">
        <w:rPr>
          <w:rFonts w:ascii="宋体" w:hAnsi="宋体" w:hint="eastAsia"/>
          <w:b/>
          <w:sz w:val="22"/>
          <w:szCs w:val="22"/>
        </w:rPr>
        <w:t>；</w:t>
      </w:r>
    </w:p>
    <w:p w:rsidR="007A2DA2" w:rsidRPr="007A0C1C" w:rsidRDefault="00C25E1E">
      <w:pPr>
        <w:spacing w:line="360" w:lineRule="auto"/>
        <w:ind w:leftChars="200" w:left="420"/>
        <w:rPr>
          <w:rFonts w:ascii="宋体" w:hAnsi="宋体"/>
          <w:b/>
          <w:sz w:val="22"/>
          <w:szCs w:val="22"/>
        </w:rPr>
      </w:pPr>
      <w:r w:rsidRPr="007A0C1C">
        <w:rPr>
          <w:rFonts w:ascii="宋体" w:hAnsi="宋体" w:hint="eastAsia"/>
          <w:b/>
          <w:sz w:val="22"/>
          <w:szCs w:val="22"/>
        </w:rPr>
        <w:lastRenderedPageBreak/>
        <w:t>4)投标文件未满足招标文件的实质性要求的</w:t>
      </w:r>
      <w:r w:rsidR="00EF1504" w:rsidRPr="007A0C1C">
        <w:rPr>
          <w:rFonts w:ascii="宋体" w:hAnsi="宋体" w:hint="eastAsia"/>
          <w:b/>
          <w:sz w:val="22"/>
          <w:szCs w:val="22"/>
        </w:rPr>
        <w:t>；</w:t>
      </w:r>
    </w:p>
    <w:p w:rsidR="00EF1504" w:rsidRPr="007A0C1C" w:rsidRDefault="00C25E1E">
      <w:pPr>
        <w:spacing w:line="360" w:lineRule="auto"/>
        <w:ind w:leftChars="200" w:left="420"/>
        <w:rPr>
          <w:rFonts w:ascii="宋体" w:hAnsi="宋体"/>
          <w:sz w:val="22"/>
          <w:szCs w:val="22"/>
        </w:rPr>
      </w:pPr>
      <w:r w:rsidRPr="007A0C1C">
        <w:rPr>
          <w:rFonts w:ascii="宋体" w:hAnsi="宋体" w:hint="eastAsia"/>
          <w:sz w:val="22"/>
          <w:szCs w:val="22"/>
        </w:rPr>
        <w:t>包括但不限于：</w:t>
      </w:r>
    </w:p>
    <w:p w:rsidR="00EF1504" w:rsidRPr="007A0C1C" w:rsidRDefault="00C25E1E">
      <w:pPr>
        <w:spacing w:line="360" w:lineRule="auto"/>
        <w:ind w:leftChars="200" w:left="420"/>
        <w:rPr>
          <w:rFonts w:ascii="宋体" w:hAnsi="宋体"/>
          <w:sz w:val="22"/>
          <w:szCs w:val="22"/>
        </w:rPr>
      </w:pPr>
      <w:r w:rsidRPr="007A0C1C">
        <w:rPr>
          <w:rFonts w:ascii="宋体" w:hAnsi="宋体" w:hint="eastAsia"/>
          <w:sz w:val="22"/>
          <w:szCs w:val="22"/>
        </w:rPr>
        <w:t>①投标文件不满足招标文件中加注星号（★）的重要条款要求的；</w:t>
      </w:r>
    </w:p>
    <w:p w:rsidR="00EF1504" w:rsidRPr="007A0C1C" w:rsidRDefault="00C25E1E">
      <w:pPr>
        <w:spacing w:line="360" w:lineRule="auto"/>
        <w:ind w:leftChars="200" w:left="420"/>
        <w:rPr>
          <w:rFonts w:ascii="宋体" w:hAnsi="宋体"/>
          <w:sz w:val="22"/>
          <w:szCs w:val="22"/>
        </w:rPr>
      </w:pPr>
      <w:r w:rsidRPr="007A0C1C">
        <w:rPr>
          <w:rFonts w:ascii="宋体" w:hAnsi="宋体" w:hint="eastAsia"/>
          <w:sz w:val="22"/>
          <w:szCs w:val="22"/>
        </w:rPr>
        <w:t>②投标有效期未满足招标文件要求的；</w:t>
      </w:r>
    </w:p>
    <w:p w:rsidR="00EF1504" w:rsidRPr="007A0C1C" w:rsidRDefault="00C25E1E">
      <w:pPr>
        <w:spacing w:line="360" w:lineRule="auto"/>
        <w:ind w:leftChars="200" w:left="420"/>
        <w:rPr>
          <w:rFonts w:ascii="宋体" w:hAnsi="宋体"/>
          <w:sz w:val="22"/>
          <w:szCs w:val="22"/>
        </w:rPr>
      </w:pPr>
      <w:r w:rsidRPr="007A0C1C">
        <w:rPr>
          <w:rFonts w:ascii="宋体" w:hAnsi="宋体" w:hint="eastAsia"/>
          <w:sz w:val="22"/>
          <w:szCs w:val="22"/>
        </w:rPr>
        <w:t>③投标文件商务和技术响应与事实不符或虚假投标的；</w:t>
      </w:r>
    </w:p>
    <w:p w:rsidR="00EF1504" w:rsidRPr="007A0C1C" w:rsidRDefault="00C25E1E">
      <w:pPr>
        <w:spacing w:line="360" w:lineRule="auto"/>
        <w:ind w:leftChars="200" w:left="420"/>
        <w:rPr>
          <w:rFonts w:ascii="宋体" w:hAnsi="宋体"/>
          <w:sz w:val="22"/>
          <w:szCs w:val="22"/>
        </w:rPr>
      </w:pPr>
      <w:r w:rsidRPr="007A0C1C">
        <w:rPr>
          <w:rFonts w:ascii="宋体" w:hAnsi="宋体" w:hint="eastAsia"/>
          <w:sz w:val="22"/>
          <w:szCs w:val="22"/>
        </w:rPr>
        <w:t>④将一个包中的内容拆开投标的；</w:t>
      </w:r>
    </w:p>
    <w:p w:rsidR="00EF1504" w:rsidRPr="007A0C1C" w:rsidRDefault="00C25E1E">
      <w:pPr>
        <w:spacing w:line="360" w:lineRule="auto"/>
        <w:ind w:leftChars="200" w:left="420"/>
        <w:rPr>
          <w:rFonts w:ascii="宋体" w:hAnsi="宋体"/>
          <w:sz w:val="22"/>
          <w:szCs w:val="22"/>
        </w:rPr>
      </w:pPr>
      <w:r w:rsidRPr="007A0C1C">
        <w:rPr>
          <w:rFonts w:ascii="宋体" w:hAnsi="宋体" w:hint="eastAsia"/>
          <w:sz w:val="22"/>
          <w:szCs w:val="22"/>
        </w:rPr>
        <w:t>⑤投标人对同一服务投标时，同时提供两套或两套以上的投标方案的；</w:t>
      </w:r>
    </w:p>
    <w:p w:rsidR="007A2DA2" w:rsidRPr="007A0C1C" w:rsidRDefault="00C25E1E">
      <w:pPr>
        <w:spacing w:line="360" w:lineRule="auto"/>
        <w:ind w:leftChars="200" w:left="420"/>
        <w:rPr>
          <w:rFonts w:ascii="宋体" w:hAnsi="宋体"/>
          <w:sz w:val="22"/>
          <w:szCs w:val="22"/>
        </w:rPr>
      </w:pPr>
      <w:r w:rsidRPr="007A0C1C">
        <w:rPr>
          <w:rFonts w:ascii="宋体" w:hAnsi="宋体" w:hint="eastAsia"/>
          <w:sz w:val="22"/>
          <w:szCs w:val="22"/>
        </w:rPr>
        <w:t>⑥其他未实质性响应招标文件要求的。</w:t>
      </w:r>
    </w:p>
    <w:p w:rsidR="007A2DA2" w:rsidRPr="007A0C1C" w:rsidRDefault="00C25E1E">
      <w:pPr>
        <w:spacing w:line="360" w:lineRule="auto"/>
        <w:ind w:leftChars="200" w:left="420"/>
        <w:rPr>
          <w:rFonts w:ascii="宋体" w:hAnsi="宋体"/>
          <w:b/>
          <w:sz w:val="22"/>
          <w:szCs w:val="22"/>
        </w:rPr>
      </w:pPr>
      <w:r w:rsidRPr="007A0C1C">
        <w:rPr>
          <w:rFonts w:ascii="宋体" w:hAnsi="宋体" w:hint="eastAsia"/>
          <w:b/>
          <w:sz w:val="22"/>
          <w:szCs w:val="22"/>
        </w:rPr>
        <w:t>5)法律、法规和招标文件规定的其他无效情形。</w:t>
      </w:r>
    </w:p>
    <w:p w:rsidR="007A2DA2" w:rsidRPr="007A0C1C" w:rsidRDefault="00C25E1E">
      <w:pPr>
        <w:spacing w:line="360" w:lineRule="auto"/>
        <w:rPr>
          <w:rFonts w:ascii="Times New Roman" w:hAnsi="Times New Roman"/>
          <w:b/>
          <w:sz w:val="22"/>
          <w:szCs w:val="22"/>
        </w:rPr>
      </w:pPr>
      <w:r w:rsidRPr="007A0C1C">
        <w:rPr>
          <w:rFonts w:ascii="Times New Roman" w:hAnsi="Times New Roman" w:hint="eastAsia"/>
          <w:b/>
          <w:sz w:val="22"/>
          <w:szCs w:val="22"/>
        </w:rPr>
        <w:t>（二）</w:t>
      </w:r>
      <w:r w:rsidR="0033258B" w:rsidRPr="007A0C1C">
        <w:rPr>
          <w:rFonts w:ascii="Times New Roman" w:hAnsi="Times New Roman" w:hint="eastAsia"/>
          <w:b/>
          <w:sz w:val="22"/>
          <w:szCs w:val="22"/>
        </w:rPr>
        <w:t>资格、</w:t>
      </w:r>
      <w:r w:rsidRPr="007A0C1C">
        <w:rPr>
          <w:rFonts w:ascii="Times New Roman" w:hAnsi="Times New Roman" w:hint="eastAsia"/>
          <w:b/>
          <w:sz w:val="22"/>
          <w:szCs w:val="22"/>
        </w:rPr>
        <w:t>符合性审查</w:t>
      </w:r>
      <w:r w:rsidRPr="007A0C1C">
        <w:rPr>
          <w:rFonts w:ascii="Times New Roman" w:hAnsi="Times New Roman"/>
          <w:b/>
          <w:sz w:val="22"/>
          <w:szCs w:val="22"/>
        </w:rPr>
        <w:t>表</w:t>
      </w:r>
    </w:p>
    <w:tbl>
      <w:tblPr>
        <w:tblStyle w:val="aff3"/>
        <w:tblW w:w="9242" w:type="dxa"/>
        <w:tblLayout w:type="fixed"/>
        <w:tblLook w:val="04A0" w:firstRow="1" w:lastRow="0" w:firstColumn="1" w:lastColumn="0" w:noHBand="0" w:noVBand="1"/>
      </w:tblPr>
      <w:tblGrid>
        <w:gridCol w:w="959"/>
        <w:gridCol w:w="2126"/>
        <w:gridCol w:w="1418"/>
        <w:gridCol w:w="1559"/>
        <w:gridCol w:w="1559"/>
        <w:gridCol w:w="1621"/>
      </w:tblGrid>
      <w:tr w:rsidR="009777B0" w:rsidRPr="007A0C1C" w:rsidTr="009B780D">
        <w:trPr>
          <w:trHeight w:val="720"/>
        </w:trPr>
        <w:tc>
          <w:tcPr>
            <w:tcW w:w="3085" w:type="dxa"/>
            <w:gridSpan w:val="2"/>
            <w:tcBorders>
              <w:tl2br w:val="single" w:sz="4" w:space="0" w:color="auto"/>
            </w:tcBorders>
          </w:tcPr>
          <w:p w:rsidR="007A2DA2" w:rsidRPr="007A0C1C" w:rsidRDefault="00C25E1E">
            <w:pPr>
              <w:spacing w:line="360" w:lineRule="auto"/>
              <w:ind w:firstLineChars="700" w:firstLine="1540"/>
              <w:rPr>
                <w:rFonts w:ascii="宋体" w:hAnsi="宋体"/>
                <w:sz w:val="22"/>
                <w:szCs w:val="22"/>
              </w:rPr>
            </w:pPr>
            <w:r w:rsidRPr="007A0C1C">
              <w:rPr>
                <w:rFonts w:ascii="宋体" w:hAnsi="宋体"/>
                <w:sz w:val="22"/>
                <w:szCs w:val="22"/>
              </w:rPr>
              <w:t>投标单位</w:t>
            </w:r>
          </w:p>
          <w:p w:rsidR="007A2DA2" w:rsidRPr="007A0C1C" w:rsidRDefault="00C25E1E">
            <w:pPr>
              <w:spacing w:line="360" w:lineRule="auto"/>
              <w:rPr>
                <w:rFonts w:ascii="宋体" w:hAnsi="宋体"/>
                <w:b/>
                <w:sz w:val="22"/>
                <w:szCs w:val="22"/>
              </w:rPr>
            </w:pPr>
            <w:r w:rsidRPr="007A0C1C">
              <w:rPr>
                <w:rFonts w:ascii="宋体" w:hAnsi="宋体"/>
                <w:sz w:val="22"/>
                <w:szCs w:val="22"/>
              </w:rPr>
              <w:t>评审内容</w:t>
            </w:r>
          </w:p>
        </w:tc>
        <w:tc>
          <w:tcPr>
            <w:tcW w:w="1418" w:type="dxa"/>
          </w:tcPr>
          <w:p w:rsidR="007A2DA2" w:rsidRPr="007A0C1C" w:rsidRDefault="007A2DA2">
            <w:pPr>
              <w:spacing w:line="360" w:lineRule="auto"/>
              <w:rPr>
                <w:rFonts w:ascii="宋体" w:hAnsi="宋体"/>
                <w:b/>
                <w:sz w:val="22"/>
                <w:szCs w:val="22"/>
              </w:rPr>
            </w:pPr>
          </w:p>
        </w:tc>
        <w:tc>
          <w:tcPr>
            <w:tcW w:w="1559" w:type="dxa"/>
          </w:tcPr>
          <w:p w:rsidR="007A2DA2" w:rsidRPr="007A0C1C" w:rsidRDefault="007A2DA2">
            <w:pPr>
              <w:spacing w:line="360" w:lineRule="auto"/>
              <w:rPr>
                <w:rFonts w:ascii="宋体" w:hAnsi="宋体"/>
                <w:b/>
                <w:sz w:val="22"/>
                <w:szCs w:val="22"/>
              </w:rPr>
            </w:pPr>
          </w:p>
        </w:tc>
        <w:tc>
          <w:tcPr>
            <w:tcW w:w="1559" w:type="dxa"/>
          </w:tcPr>
          <w:p w:rsidR="007A2DA2" w:rsidRPr="007A0C1C" w:rsidRDefault="007A2DA2">
            <w:pPr>
              <w:spacing w:line="360" w:lineRule="auto"/>
              <w:rPr>
                <w:rFonts w:ascii="宋体" w:hAnsi="宋体"/>
                <w:b/>
                <w:sz w:val="22"/>
                <w:szCs w:val="22"/>
              </w:rPr>
            </w:pPr>
          </w:p>
        </w:tc>
        <w:tc>
          <w:tcPr>
            <w:tcW w:w="1621" w:type="dxa"/>
          </w:tcPr>
          <w:p w:rsidR="007A2DA2" w:rsidRPr="007A0C1C" w:rsidRDefault="007A2DA2">
            <w:pPr>
              <w:spacing w:line="360" w:lineRule="auto"/>
              <w:rPr>
                <w:rFonts w:ascii="宋体" w:hAnsi="宋体"/>
                <w:b/>
                <w:sz w:val="22"/>
                <w:szCs w:val="22"/>
              </w:rPr>
            </w:pPr>
          </w:p>
        </w:tc>
      </w:tr>
      <w:tr w:rsidR="009777B0" w:rsidRPr="007A0C1C" w:rsidTr="009B780D">
        <w:tc>
          <w:tcPr>
            <w:tcW w:w="959" w:type="dxa"/>
            <w:tcBorders>
              <w:top w:val="single" w:sz="4" w:space="0" w:color="auto"/>
              <w:right w:val="single" w:sz="4" w:space="0" w:color="auto"/>
            </w:tcBorders>
            <w:vAlign w:val="center"/>
          </w:tcPr>
          <w:p w:rsidR="007A2DA2" w:rsidRPr="007A0C1C" w:rsidRDefault="00714D46">
            <w:pPr>
              <w:jc w:val="center"/>
              <w:rPr>
                <w:rFonts w:ascii="宋体" w:hAnsi="宋体"/>
                <w:b/>
                <w:sz w:val="22"/>
                <w:szCs w:val="22"/>
              </w:rPr>
            </w:pPr>
            <w:r w:rsidRPr="007A0C1C">
              <w:rPr>
                <w:rFonts w:ascii="宋体" w:hAnsi="宋体" w:hint="eastAsia"/>
                <w:b/>
                <w:sz w:val="22"/>
                <w:szCs w:val="22"/>
              </w:rPr>
              <w:t>资格性审查</w:t>
            </w:r>
          </w:p>
        </w:tc>
        <w:tc>
          <w:tcPr>
            <w:tcW w:w="2126" w:type="dxa"/>
            <w:tcBorders>
              <w:left w:val="single" w:sz="4" w:space="0" w:color="auto"/>
            </w:tcBorders>
            <w:vAlign w:val="center"/>
          </w:tcPr>
          <w:p w:rsidR="007A2DA2" w:rsidRPr="007A0C1C" w:rsidRDefault="00714D46" w:rsidP="00AA58AB">
            <w:pPr>
              <w:rPr>
                <w:rFonts w:ascii="宋体" w:hAnsi="宋体"/>
                <w:b/>
                <w:sz w:val="22"/>
                <w:szCs w:val="22"/>
              </w:rPr>
            </w:pPr>
            <w:r w:rsidRPr="007A0C1C">
              <w:rPr>
                <w:rFonts w:ascii="宋体" w:hAnsi="宋体" w:hint="eastAsia"/>
                <w:b/>
                <w:sz w:val="22"/>
                <w:szCs w:val="22"/>
              </w:rPr>
              <w:t>投标人符合合格投标人的基本条件[</w:t>
            </w:r>
            <w:r w:rsidRPr="007A0C1C">
              <w:rPr>
                <w:rFonts w:ascii="宋体" w:hAnsi="宋体"/>
                <w:b/>
                <w:sz w:val="22"/>
                <w:szCs w:val="22"/>
              </w:rPr>
              <w:t>提供资格证明文件</w:t>
            </w:r>
            <w:r w:rsidRPr="007A0C1C">
              <w:rPr>
                <w:rFonts w:ascii="宋体" w:hAnsi="宋体" w:hint="eastAsia"/>
                <w:b/>
                <w:sz w:val="22"/>
                <w:szCs w:val="22"/>
              </w:rPr>
              <w:t>，或投标人（含其不具有独立法人资格的分支机构）</w:t>
            </w:r>
            <w:r w:rsidR="00444F25" w:rsidRPr="007A0C1C">
              <w:rPr>
                <w:rFonts w:ascii="宋体" w:hAnsi="宋体" w:hint="eastAsia"/>
                <w:b/>
                <w:sz w:val="22"/>
                <w:szCs w:val="22"/>
              </w:rPr>
              <w:t>未</w:t>
            </w:r>
            <w:r w:rsidRPr="007A0C1C">
              <w:rPr>
                <w:rFonts w:ascii="宋体" w:hAnsi="宋体" w:hint="eastAsia"/>
                <w:b/>
                <w:sz w:val="22"/>
                <w:szCs w:val="22"/>
              </w:rPr>
              <w:t>被列入“信用中国”网站（www.creditchina.gov.cn）失信被执行人、重大税收违法案件当事人名单、严重违法失信行为记录名单]</w:t>
            </w:r>
            <w:r w:rsidRPr="007A0C1C">
              <w:rPr>
                <w:rFonts w:ascii="宋体" w:hAnsi="宋体"/>
                <w:b/>
                <w:sz w:val="22"/>
                <w:szCs w:val="22"/>
              </w:rPr>
              <w:t>；</w:t>
            </w:r>
          </w:p>
        </w:tc>
        <w:tc>
          <w:tcPr>
            <w:tcW w:w="1418" w:type="dxa"/>
          </w:tcPr>
          <w:p w:rsidR="007A2DA2" w:rsidRPr="007A0C1C" w:rsidRDefault="007A2DA2">
            <w:pPr>
              <w:rPr>
                <w:rFonts w:ascii="宋体" w:hAnsi="宋体"/>
                <w:b/>
                <w:sz w:val="22"/>
                <w:szCs w:val="22"/>
              </w:rPr>
            </w:pPr>
          </w:p>
        </w:tc>
        <w:tc>
          <w:tcPr>
            <w:tcW w:w="1559" w:type="dxa"/>
          </w:tcPr>
          <w:p w:rsidR="007A2DA2" w:rsidRPr="007A0C1C" w:rsidRDefault="007A2DA2">
            <w:pPr>
              <w:rPr>
                <w:rFonts w:ascii="宋体" w:hAnsi="宋体"/>
                <w:b/>
                <w:sz w:val="22"/>
                <w:szCs w:val="22"/>
              </w:rPr>
            </w:pPr>
          </w:p>
        </w:tc>
        <w:tc>
          <w:tcPr>
            <w:tcW w:w="1559" w:type="dxa"/>
          </w:tcPr>
          <w:p w:rsidR="007A2DA2" w:rsidRPr="007A0C1C" w:rsidRDefault="007A2DA2">
            <w:pPr>
              <w:rPr>
                <w:rFonts w:ascii="宋体" w:hAnsi="宋体"/>
                <w:b/>
                <w:sz w:val="22"/>
                <w:szCs w:val="22"/>
              </w:rPr>
            </w:pPr>
          </w:p>
        </w:tc>
        <w:tc>
          <w:tcPr>
            <w:tcW w:w="1621" w:type="dxa"/>
          </w:tcPr>
          <w:p w:rsidR="007A2DA2" w:rsidRPr="007A0C1C" w:rsidRDefault="007A2DA2">
            <w:pPr>
              <w:rPr>
                <w:rFonts w:ascii="宋体" w:hAnsi="宋体"/>
                <w:b/>
                <w:sz w:val="22"/>
                <w:szCs w:val="22"/>
              </w:rPr>
            </w:pPr>
          </w:p>
        </w:tc>
      </w:tr>
      <w:tr w:rsidR="009777B0" w:rsidRPr="007A0C1C" w:rsidTr="009B780D">
        <w:tc>
          <w:tcPr>
            <w:tcW w:w="959" w:type="dxa"/>
            <w:vMerge w:val="restart"/>
            <w:tcBorders>
              <w:top w:val="single" w:sz="4" w:space="0" w:color="auto"/>
              <w:right w:val="single" w:sz="4" w:space="0" w:color="auto"/>
            </w:tcBorders>
            <w:vAlign w:val="center"/>
          </w:tcPr>
          <w:p w:rsidR="0033258B" w:rsidRPr="007A0C1C" w:rsidRDefault="00714D46" w:rsidP="0033258B">
            <w:pPr>
              <w:jc w:val="center"/>
              <w:rPr>
                <w:rFonts w:ascii="宋体" w:hAnsi="宋体"/>
                <w:b/>
                <w:sz w:val="22"/>
                <w:szCs w:val="22"/>
              </w:rPr>
            </w:pPr>
            <w:r w:rsidRPr="007A0C1C">
              <w:rPr>
                <w:rFonts w:ascii="宋体" w:hAnsi="宋体"/>
                <w:b/>
                <w:sz w:val="22"/>
                <w:szCs w:val="22"/>
              </w:rPr>
              <w:t>符合性审查</w:t>
            </w:r>
          </w:p>
        </w:tc>
        <w:tc>
          <w:tcPr>
            <w:tcW w:w="2126" w:type="dxa"/>
            <w:tcBorders>
              <w:left w:val="single" w:sz="4" w:space="0" w:color="auto"/>
            </w:tcBorders>
            <w:vAlign w:val="center"/>
          </w:tcPr>
          <w:p w:rsidR="0033258B" w:rsidRPr="007A0C1C" w:rsidRDefault="0033258B" w:rsidP="00AA58AB">
            <w:pPr>
              <w:rPr>
                <w:rFonts w:ascii="宋体" w:hAnsi="宋体"/>
                <w:b/>
                <w:sz w:val="22"/>
                <w:szCs w:val="22"/>
              </w:rPr>
            </w:pPr>
            <w:r w:rsidRPr="007A0C1C">
              <w:rPr>
                <w:rFonts w:ascii="宋体" w:hAnsi="宋体"/>
                <w:b/>
                <w:sz w:val="22"/>
                <w:szCs w:val="22"/>
              </w:rPr>
              <w:t xml:space="preserve">1. </w:t>
            </w:r>
            <w:r w:rsidRPr="007A0C1C">
              <w:rPr>
                <w:rFonts w:ascii="宋体" w:hAnsi="宋体" w:hint="eastAsia"/>
                <w:b/>
                <w:sz w:val="22"/>
                <w:szCs w:val="22"/>
              </w:rPr>
              <w:t>投标文件按招标文件要求签署、盖章的</w:t>
            </w:r>
          </w:p>
        </w:tc>
        <w:tc>
          <w:tcPr>
            <w:tcW w:w="1418" w:type="dxa"/>
          </w:tcPr>
          <w:p w:rsidR="0033258B" w:rsidRPr="007A0C1C" w:rsidRDefault="0033258B">
            <w:pPr>
              <w:rPr>
                <w:rFonts w:ascii="宋体" w:hAnsi="宋体"/>
                <w:b/>
                <w:sz w:val="22"/>
                <w:szCs w:val="22"/>
              </w:rPr>
            </w:pPr>
          </w:p>
        </w:tc>
        <w:tc>
          <w:tcPr>
            <w:tcW w:w="1559" w:type="dxa"/>
          </w:tcPr>
          <w:p w:rsidR="0033258B" w:rsidRPr="007A0C1C" w:rsidRDefault="0033258B">
            <w:pPr>
              <w:rPr>
                <w:rFonts w:ascii="宋体" w:hAnsi="宋体"/>
                <w:b/>
                <w:sz w:val="22"/>
                <w:szCs w:val="22"/>
              </w:rPr>
            </w:pPr>
          </w:p>
        </w:tc>
        <w:tc>
          <w:tcPr>
            <w:tcW w:w="1559" w:type="dxa"/>
          </w:tcPr>
          <w:p w:rsidR="0033258B" w:rsidRPr="007A0C1C" w:rsidRDefault="0033258B">
            <w:pPr>
              <w:rPr>
                <w:rFonts w:ascii="宋体" w:hAnsi="宋体"/>
                <w:b/>
                <w:sz w:val="22"/>
                <w:szCs w:val="22"/>
              </w:rPr>
            </w:pPr>
          </w:p>
        </w:tc>
        <w:tc>
          <w:tcPr>
            <w:tcW w:w="1621" w:type="dxa"/>
          </w:tcPr>
          <w:p w:rsidR="0033258B" w:rsidRPr="007A0C1C" w:rsidRDefault="0033258B">
            <w:pPr>
              <w:rPr>
                <w:rFonts w:ascii="宋体" w:hAnsi="宋体"/>
                <w:b/>
                <w:sz w:val="22"/>
                <w:szCs w:val="22"/>
              </w:rPr>
            </w:pPr>
          </w:p>
        </w:tc>
      </w:tr>
      <w:tr w:rsidR="009777B0" w:rsidRPr="007A0C1C" w:rsidTr="009B780D">
        <w:tc>
          <w:tcPr>
            <w:tcW w:w="959" w:type="dxa"/>
            <w:vMerge/>
            <w:tcBorders>
              <w:right w:val="single" w:sz="4" w:space="0" w:color="auto"/>
            </w:tcBorders>
          </w:tcPr>
          <w:p w:rsidR="007A2DA2" w:rsidRPr="007A0C1C" w:rsidRDefault="007A2DA2">
            <w:pPr>
              <w:rPr>
                <w:rFonts w:ascii="宋体" w:hAnsi="宋体"/>
                <w:b/>
                <w:sz w:val="22"/>
                <w:szCs w:val="22"/>
              </w:rPr>
            </w:pPr>
          </w:p>
        </w:tc>
        <w:tc>
          <w:tcPr>
            <w:tcW w:w="2126" w:type="dxa"/>
            <w:tcBorders>
              <w:left w:val="single" w:sz="4" w:space="0" w:color="auto"/>
            </w:tcBorders>
            <w:vAlign w:val="center"/>
          </w:tcPr>
          <w:p w:rsidR="007A2DA2" w:rsidRPr="007A0C1C" w:rsidRDefault="00C25E1E">
            <w:pPr>
              <w:rPr>
                <w:rFonts w:ascii="宋体" w:hAnsi="宋体"/>
                <w:b/>
                <w:sz w:val="22"/>
                <w:szCs w:val="22"/>
              </w:rPr>
            </w:pPr>
            <w:r w:rsidRPr="007A0C1C">
              <w:rPr>
                <w:rFonts w:ascii="宋体" w:hAnsi="宋体"/>
                <w:b/>
                <w:sz w:val="22"/>
                <w:szCs w:val="22"/>
              </w:rPr>
              <w:t xml:space="preserve">2. </w:t>
            </w:r>
            <w:r w:rsidRPr="007A0C1C">
              <w:rPr>
                <w:rFonts w:ascii="宋体" w:hAnsi="宋体" w:hint="eastAsia"/>
                <w:b/>
                <w:sz w:val="22"/>
                <w:szCs w:val="22"/>
              </w:rPr>
              <w:t>报价</w:t>
            </w:r>
            <w:r w:rsidR="00AA58AB" w:rsidRPr="007A0C1C">
              <w:rPr>
                <w:rFonts w:ascii="宋体" w:hAnsi="宋体" w:hint="eastAsia"/>
                <w:b/>
                <w:sz w:val="22"/>
                <w:szCs w:val="22"/>
              </w:rPr>
              <w:t>未</w:t>
            </w:r>
            <w:r w:rsidRPr="007A0C1C">
              <w:rPr>
                <w:rFonts w:ascii="宋体" w:hAnsi="宋体" w:hint="eastAsia"/>
                <w:b/>
                <w:sz w:val="22"/>
                <w:szCs w:val="22"/>
              </w:rPr>
              <w:t>超过招标文件中规定的预算金额或者最高限价的</w:t>
            </w:r>
          </w:p>
        </w:tc>
        <w:tc>
          <w:tcPr>
            <w:tcW w:w="1418" w:type="dxa"/>
          </w:tcPr>
          <w:p w:rsidR="007A2DA2" w:rsidRPr="007A0C1C" w:rsidRDefault="007A2DA2">
            <w:pPr>
              <w:rPr>
                <w:rFonts w:ascii="宋体" w:hAnsi="宋体"/>
                <w:b/>
                <w:sz w:val="22"/>
                <w:szCs w:val="22"/>
              </w:rPr>
            </w:pPr>
          </w:p>
        </w:tc>
        <w:tc>
          <w:tcPr>
            <w:tcW w:w="1559" w:type="dxa"/>
          </w:tcPr>
          <w:p w:rsidR="007A2DA2" w:rsidRPr="007A0C1C" w:rsidRDefault="007A2DA2">
            <w:pPr>
              <w:rPr>
                <w:rFonts w:ascii="宋体" w:hAnsi="宋体"/>
                <w:b/>
                <w:sz w:val="22"/>
                <w:szCs w:val="22"/>
              </w:rPr>
            </w:pPr>
          </w:p>
        </w:tc>
        <w:tc>
          <w:tcPr>
            <w:tcW w:w="1559" w:type="dxa"/>
          </w:tcPr>
          <w:p w:rsidR="007A2DA2" w:rsidRPr="007A0C1C" w:rsidRDefault="007A2DA2">
            <w:pPr>
              <w:rPr>
                <w:rFonts w:ascii="宋体" w:hAnsi="宋体"/>
                <w:b/>
                <w:sz w:val="22"/>
                <w:szCs w:val="22"/>
              </w:rPr>
            </w:pPr>
          </w:p>
        </w:tc>
        <w:tc>
          <w:tcPr>
            <w:tcW w:w="1621" w:type="dxa"/>
          </w:tcPr>
          <w:p w:rsidR="007A2DA2" w:rsidRPr="007A0C1C" w:rsidRDefault="007A2DA2">
            <w:pPr>
              <w:rPr>
                <w:rFonts w:ascii="宋体" w:hAnsi="宋体"/>
                <w:b/>
                <w:sz w:val="22"/>
                <w:szCs w:val="22"/>
              </w:rPr>
            </w:pPr>
          </w:p>
        </w:tc>
      </w:tr>
      <w:tr w:rsidR="009777B0" w:rsidRPr="007A0C1C" w:rsidTr="009B780D">
        <w:tc>
          <w:tcPr>
            <w:tcW w:w="959" w:type="dxa"/>
            <w:vMerge/>
            <w:tcBorders>
              <w:right w:val="single" w:sz="4" w:space="0" w:color="auto"/>
            </w:tcBorders>
          </w:tcPr>
          <w:p w:rsidR="007A2DA2" w:rsidRPr="007A0C1C" w:rsidRDefault="007A2DA2">
            <w:pPr>
              <w:rPr>
                <w:rFonts w:ascii="宋体" w:hAnsi="宋体"/>
                <w:b/>
                <w:sz w:val="22"/>
                <w:szCs w:val="22"/>
              </w:rPr>
            </w:pPr>
          </w:p>
        </w:tc>
        <w:tc>
          <w:tcPr>
            <w:tcW w:w="2126" w:type="dxa"/>
            <w:tcBorders>
              <w:left w:val="single" w:sz="4" w:space="0" w:color="auto"/>
            </w:tcBorders>
            <w:vAlign w:val="center"/>
          </w:tcPr>
          <w:p w:rsidR="007A2DA2" w:rsidRPr="007A0C1C" w:rsidRDefault="00C25E1E">
            <w:pPr>
              <w:rPr>
                <w:rFonts w:ascii="宋体" w:hAnsi="宋体"/>
                <w:b/>
                <w:sz w:val="22"/>
                <w:szCs w:val="22"/>
              </w:rPr>
            </w:pPr>
            <w:r w:rsidRPr="007A0C1C">
              <w:rPr>
                <w:rFonts w:ascii="宋体" w:hAnsi="宋体"/>
                <w:b/>
                <w:sz w:val="22"/>
                <w:szCs w:val="22"/>
              </w:rPr>
              <w:t>3.</w:t>
            </w:r>
            <w:r w:rsidRPr="007A0C1C">
              <w:rPr>
                <w:rFonts w:ascii="宋体" w:hAnsi="宋体" w:hint="eastAsia"/>
                <w:b/>
                <w:sz w:val="22"/>
                <w:szCs w:val="22"/>
              </w:rPr>
              <w:t xml:space="preserve"> 投标文件</w:t>
            </w:r>
            <w:r w:rsidR="00AA58AB" w:rsidRPr="007A0C1C">
              <w:rPr>
                <w:rFonts w:ascii="宋体" w:hAnsi="宋体" w:hint="eastAsia"/>
                <w:b/>
                <w:sz w:val="22"/>
                <w:szCs w:val="22"/>
              </w:rPr>
              <w:t>不</w:t>
            </w:r>
            <w:r w:rsidRPr="007A0C1C">
              <w:rPr>
                <w:rFonts w:ascii="宋体" w:hAnsi="宋体" w:hint="eastAsia"/>
                <w:b/>
                <w:sz w:val="22"/>
                <w:szCs w:val="22"/>
              </w:rPr>
              <w:t>含有</w:t>
            </w:r>
            <w:r w:rsidR="00E87BC4" w:rsidRPr="007A0C1C">
              <w:rPr>
                <w:rFonts w:ascii="宋体" w:hAnsi="宋体" w:hint="eastAsia"/>
                <w:b/>
                <w:sz w:val="22"/>
                <w:szCs w:val="22"/>
              </w:rPr>
              <w:t>招标</w:t>
            </w:r>
            <w:r w:rsidRPr="007A0C1C">
              <w:rPr>
                <w:rFonts w:ascii="宋体" w:hAnsi="宋体" w:hint="eastAsia"/>
                <w:b/>
                <w:sz w:val="22"/>
                <w:szCs w:val="22"/>
              </w:rPr>
              <w:t>人不能接受的附加条件的</w:t>
            </w:r>
          </w:p>
        </w:tc>
        <w:tc>
          <w:tcPr>
            <w:tcW w:w="1418" w:type="dxa"/>
          </w:tcPr>
          <w:p w:rsidR="007A2DA2" w:rsidRPr="007A0C1C" w:rsidRDefault="007A2DA2">
            <w:pPr>
              <w:rPr>
                <w:rFonts w:ascii="宋体" w:hAnsi="宋体"/>
                <w:b/>
                <w:sz w:val="22"/>
                <w:szCs w:val="22"/>
              </w:rPr>
            </w:pPr>
          </w:p>
          <w:p w:rsidR="007A2DA2" w:rsidRPr="007A0C1C" w:rsidRDefault="007A2DA2">
            <w:pPr>
              <w:rPr>
                <w:rFonts w:ascii="宋体" w:hAnsi="宋体"/>
                <w:b/>
                <w:sz w:val="22"/>
                <w:szCs w:val="22"/>
              </w:rPr>
            </w:pPr>
          </w:p>
        </w:tc>
        <w:tc>
          <w:tcPr>
            <w:tcW w:w="1559" w:type="dxa"/>
          </w:tcPr>
          <w:p w:rsidR="007A2DA2" w:rsidRPr="007A0C1C" w:rsidRDefault="007A2DA2">
            <w:pPr>
              <w:rPr>
                <w:rFonts w:ascii="宋体" w:hAnsi="宋体"/>
                <w:b/>
                <w:sz w:val="22"/>
                <w:szCs w:val="22"/>
              </w:rPr>
            </w:pPr>
          </w:p>
        </w:tc>
        <w:tc>
          <w:tcPr>
            <w:tcW w:w="1559" w:type="dxa"/>
          </w:tcPr>
          <w:p w:rsidR="007A2DA2" w:rsidRPr="007A0C1C" w:rsidRDefault="007A2DA2">
            <w:pPr>
              <w:rPr>
                <w:rFonts w:ascii="宋体" w:hAnsi="宋体"/>
                <w:b/>
                <w:sz w:val="22"/>
                <w:szCs w:val="22"/>
              </w:rPr>
            </w:pPr>
          </w:p>
        </w:tc>
        <w:tc>
          <w:tcPr>
            <w:tcW w:w="1621" w:type="dxa"/>
          </w:tcPr>
          <w:p w:rsidR="007A2DA2" w:rsidRPr="007A0C1C" w:rsidRDefault="007A2DA2">
            <w:pPr>
              <w:rPr>
                <w:rFonts w:ascii="宋体" w:hAnsi="宋体"/>
                <w:b/>
                <w:sz w:val="22"/>
                <w:szCs w:val="22"/>
              </w:rPr>
            </w:pPr>
          </w:p>
        </w:tc>
      </w:tr>
      <w:tr w:rsidR="009777B0" w:rsidRPr="007A0C1C" w:rsidTr="009B780D">
        <w:tc>
          <w:tcPr>
            <w:tcW w:w="959" w:type="dxa"/>
            <w:vMerge/>
            <w:tcBorders>
              <w:right w:val="single" w:sz="4" w:space="0" w:color="auto"/>
            </w:tcBorders>
          </w:tcPr>
          <w:p w:rsidR="007A2DA2" w:rsidRPr="007A0C1C" w:rsidRDefault="007A2DA2">
            <w:pPr>
              <w:rPr>
                <w:rFonts w:ascii="宋体" w:hAnsi="宋体"/>
                <w:b/>
                <w:sz w:val="22"/>
                <w:szCs w:val="22"/>
              </w:rPr>
            </w:pPr>
          </w:p>
        </w:tc>
        <w:tc>
          <w:tcPr>
            <w:tcW w:w="2126" w:type="dxa"/>
            <w:tcBorders>
              <w:left w:val="single" w:sz="4" w:space="0" w:color="auto"/>
            </w:tcBorders>
            <w:vAlign w:val="center"/>
          </w:tcPr>
          <w:p w:rsidR="007A2DA2" w:rsidRPr="007A0C1C" w:rsidRDefault="00C25E1E" w:rsidP="00AA58AB">
            <w:pPr>
              <w:rPr>
                <w:rFonts w:ascii="宋体" w:hAnsi="宋体"/>
                <w:b/>
                <w:sz w:val="22"/>
                <w:szCs w:val="22"/>
              </w:rPr>
            </w:pPr>
            <w:r w:rsidRPr="007A0C1C">
              <w:rPr>
                <w:rFonts w:ascii="宋体" w:hAnsi="宋体"/>
                <w:b/>
                <w:sz w:val="22"/>
                <w:szCs w:val="22"/>
              </w:rPr>
              <w:t>4.</w:t>
            </w:r>
            <w:r w:rsidRPr="007A0C1C">
              <w:rPr>
                <w:rFonts w:ascii="宋体" w:hAnsi="宋体" w:hint="eastAsia"/>
                <w:b/>
                <w:sz w:val="22"/>
                <w:szCs w:val="22"/>
              </w:rPr>
              <w:t xml:space="preserve"> 投标文件满足招标文件的实质性要求的</w:t>
            </w:r>
          </w:p>
        </w:tc>
        <w:tc>
          <w:tcPr>
            <w:tcW w:w="1418" w:type="dxa"/>
          </w:tcPr>
          <w:p w:rsidR="007A2DA2" w:rsidRPr="007A0C1C" w:rsidRDefault="007A2DA2">
            <w:pPr>
              <w:rPr>
                <w:rFonts w:ascii="宋体" w:hAnsi="宋体"/>
                <w:b/>
                <w:sz w:val="22"/>
                <w:szCs w:val="22"/>
              </w:rPr>
            </w:pPr>
          </w:p>
          <w:p w:rsidR="007A2DA2" w:rsidRPr="007A0C1C" w:rsidRDefault="007A2DA2">
            <w:pPr>
              <w:rPr>
                <w:rFonts w:ascii="宋体" w:hAnsi="宋体"/>
                <w:b/>
                <w:sz w:val="22"/>
                <w:szCs w:val="22"/>
              </w:rPr>
            </w:pPr>
          </w:p>
        </w:tc>
        <w:tc>
          <w:tcPr>
            <w:tcW w:w="1559" w:type="dxa"/>
          </w:tcPr>
          <w:p w:rsidR="007A2DA2" w:rsidRPr="007A0C1C" w:rsidRDefault="007A2DA2">
            <w:pPr>
              <w:rPr>
                <w:rFonts w:ascii="宋体" w:hAnsi="宋体"/>
                <w:b/>
                <w:sz w:val="22"/>
                <w:szCs w:val="22"/>
              </w:rPr>
            </w:pPr>
          </w:p>
        </w:tc>
        <w:tc>
          <w:tcPr>
            <w:tcW w:w="1559" w:type="dxa"/>
          </w:tcPr>
          <w:p w:rsidR="007A2DA2" w:rsidRPr="007A0C1C" w:rsidRDefault="007A2DA2">
            <w:pPr>
              <w:rPr>
                <w:rFonts w:ascii="宋体" w:hAnsi="宋体"/>
                <w:b/>
                <w:sz w:val="22"/>
                <w:szCs w:val="22"/>
              </w:rPr>
            </w:pPr>
          </w:p>
        </w:tc>
        <w:tc>
          <w:tcPr>
            <w:tcW w:w="1621" w:type="dxa"/>
          </w:tcPr>
          <w:p w:rsidR="007A2DA2" w:rsidRPr="007A0C1C" w:rsidRDefault="007A2DA2">
            <w:pPr>
              <w:rPr>
                <w:rFonts w:ascii="宋体" w:hAnsi="宋体"/>
                <w:b/>
                <w:sz w:val="22"/>
                <w:szCs w:val="22"/>
              </w:rPr>
            </w:pPr>
          </w:p>
        </w:tc>
      </w:tr>
      <w:tr w:rsidR="009777B0" w:rsidRPr="007A0C1C" w:rsidTr="009B780D">
        <w:tc>
          <w:tcPr>
            <w:tcW w:w="959" w:type="dxa"/>
            <w:vMerge/>
            <w:tcBorders>
              <w:right w:val="single" w:sz="4" w:space="0" w:color="auto"/>
            </w:tcBorders>
          </w:tcPr>
          <w:p w:rsidR="007A2DA2" w:rsidRPr="007A0C1C" w:rsidRDefault="007A2DA2">
            <w:pPr>
              <w:rPr>
                <w:rFonts w:ascii="宋体" w:hAnsi="宋体"/>
                <w:b/>
                <w:sz w:val="22"/>
                <w:szCs w:val="22"/>
              </w:rPr>
            </w:pPr>
          </w:p>
        </w:tc>
        <w:tc>
          <w:tcPr>
            <w:tcW w:w="2126" w:type="dxa"/>
            <w:tcBorders>
              <w:left w:val="single" w:sz="4" w:space="0" w:color="auto"/>
            </w:tcBorders>
            <w:vAlign w:val="center"/>
          </w:tcPr>
          <w:p w:rsidR="007A2DA2" w:rsidRPr="007A0C1C" w:rsidRDefault="00C25E1E">
            <w:pPr>
              <w:rPr>
                <w:rFonts w:ascii="宋体" w:hAnsi="宋体"/>
                <w:b/>
                <w:sz w:val="22"/>
                <w:szCs w:val="22"/>
              </w:rPr>
            </w:pPr>
            <w:r w:rsidRPr="007A0C1C">
              <w:rPr>
                <w:rFonts w:ascii="宋体" w:hAnsi="宋体"/>
                <w:b/>
                <w:sz w:val="22"/>
                <w:szCs w:val="22"/>
              </w:rPr>
              <w:t>5.</w:t>
            </w:r>
            <w:r w:rsidRPr="007A0C1C">
              <w:rPr>
                <w:rFonts w:ascii="宋体" w:hAnsi="宋体" w:hint="eastAsia"/>
                <w:b/>
                <w:sz w:val="22"/>
                <w:szCs w:val="22"/>
              </w:rPr>
              <w:t xml:space="preserve"> </w:t>
            </w:r>
            <w:r w:rsidR="00AA58AB" w:rsidRPr="007A0C1C">
              <w:rPr>
                <w:rFonts w:ascii="宋体" w:hAnsi="宋体" w:hint="eastAsia"/>
                <w:b/>
                <w:sz w:val="22"/>
                <w:szCs w:val="22"/>
              </w:rPr>
              <w:t>无</w:t>
            </w:r>
            <w:r w:rsidRPr="007A0C1C">
              <w:rPr>
                <w:rFonts w:ascii="宋体" w:hAnsi="宋体" w:hint="eastAsia"/>
                <w:b/>
                <w:sz w:val="22"/>
                <w:szCs w:val="22"/>
              </w:rPr>
              <w:t>法律、法规和招标文件规定的其他无效情形</w:t>
            </w:r>
          </w:p>
        </w:tc>
        <w:tc>
          <w:tcPr>
            <w:tcW w:w="1418" w:type="dxa"/>
          </w:tcPr>
          <w:p w:rsidR="007A2DA2" w:rsidRPr="007A0C1C" w:rsidRDefault="007A2DA2">
            <w:pPr>
              <w:rPr>
                <w:rFonts w:ascii="宋体" w:hAnsi="宋体"/>
                <w:b/>
                <w:sz w:val="22"/>
                <w:szCs w:val="22"/>
              </w:rPr>
            </w:pPr>
          </w:p>
          <w:p w:rsidR="007A2DA2" w:rsidRPr="007A0C1C" w:rsidRDefault="007A2DA2">
            <w:pPr>
              <w:rPr>
                <w:rFonts w:ascii="宋体" w:hAnsi="宋体"/>
                <w:b/>
                <w:sz w:val="22"/>
                <w:szCs w:val="22"/>
              </w:rPr>
            </w:pPr>
          </w:p>
        </w:tc>
        <w:tc>
          <w:tcPr>
            <w:tcW w:w="1559" w:type="dxa"/>
          </w:tcPr>
          <w:p w:rsidR="007A2DA2" w:rsidRPr="007A0C1C" w:rsidRDefault="007A2DA2">
            <w:pPr>
              <w:rPr>
                <w:rFonts w:ascii="宋体" w:hAnsi="宋体"/>
                <w:b/>
                <w:sz w:val="22"/>
                <w:szCs w:val="22"/>
              </w:rPr>
            </w:pPr>
          </w:p>
        </w:tc>
        <w:tc>
          <w:tcPr>
            <w:tcW w:w="1559" w:type="dxa"/>
          </w:tcPr>
          <w:p w:rsidR="007A2DA2" w:rsidRPr="007A0C1C" w:rsidRDefault="007A2DA2">
            <w:pPr>
              <w:rPr>
                <w:rFonts w:ascii="宋体" w:hAnsi="宋体"/>
                <w:b/>
                <w:sz w:val="22"/>
                <w:szCs w:val="22"/>
              </w:rPr>
            </w:pPr>
          </w:p>
        </w:tc>
        <w:tc>
          <w:tcPr>
            <w:tcW w:w="1621" w:type="dxa"/>
          </w:tcPr>
          <w:p w:rsidR="007A2DA2" w:rsidRPr="007A0C1C" w:rsidRDefault="007A2DA2">
            <w:pPr>
              <w:rPr>
                <w:rFonts w:ascii="宋体" w:hAnsi="宋体"/>
                <w:b/>
                <w:sz w:val="22"/>
                <w:szCs w:val="22"/>
              </w:rPr>
            </w:pPr>
          </w:p>
        </w:tc>
      </w:tr>
    </w:tbl>
    <w:p w:rsidR="007A2DA2" w:rsidRPr="007A0C1C" w:rsidRDefault="00C25E1E">
      <w:pPr>
        <w:pStyle w:val="afb"/>
        <w:widowControl w:val="0"/>
        <w:spacing w:before="0" w:beforeAutospacing="0" w:after="0" w:afterAutospacing="0" w:line="360" w:lineRule="auto"/>
        <w:ind w:left="660" w:hangingChars="300" w:hanging="660"/>
        <w:rPr>
          <w:sz w:val="22"/>
          <w:szCs w:val="22"/>
        </w:rPr>
      </w:pPr>
      <w:r w:rsidRPr="007A0C1C">
        <w:rPr>
          <w:rFonts w:ascii="Times New Roman" w:hAnsi="Times New Roman"/>
          <w:sz w:val="22"/>
          <w:szCs w:val="22"/>
        </w:rPr>
        <w:t>（</w:t>
      </w:r>
      <w:r w:rsidRPr="007A0C1C">
        <w:rPr>
          <w:rFonts w:ascii="Times New Roman" w:hAnsi="Times New Roman" w:hint="eastAsia"/>
          <w:sz w:val="22"/>
          <w:szCs w:val="22"/>
        </w:rPr>
        <w:t>三</w:t>
      </w:r>
      <w:r w:rsidRPr="007A0C1C">
        <w:rPr>
          <w:rFonts w:ascii="Times New Roman" w:hAnsi="Times New Roman"/>
          <w:sz w:val="22"/>
          <w:szCs w:val="22"/>
        </w:rPr>
        <w:t>）</w:t>
      </w:r>
      <w:r w:rsidRPr="007A0C1C">
        <w:rPr>
          <w:sz w:val="22"/>
          <w:szCs w:val="22"/>
        </w:rPr>
        <w:t>以上</w:t>
      </w:r>
      <w:r w:rsidR="00444F25" w:rsidRPr="007A0C1C">
        <w:rPr>
          <w:rFonts w:hint="eastAsia"/>
          <w:sz w:val="22"/>
          <w:szCs w:val="22"/>
        </w:rPr>
        <w:t>资格、</w:t>
      </w:r>
      <w:r w:rsidRPr="007A0C1C">
        <w:rPr>
          <w:sz w:val="22"/>
          <w:szCs w:val="22"/>
        </w:rPr>
        <w:t>符合性</w:t>
      </w:r>
      <w:r w:rsidR="00444F25" w:rsidRPr="007A0C1C">
        <w:rPr>
          <w:rFonts w:hint="eastAsia"/>
          <w:sz w:val="22"/>
          <w:szCs w:val="22"/>
        </w:rPr>
        <w:t>审查</w:t>
      </w:r>
      <w:r w:rsidRPr="007A0C1C">
        <w:rPr>
          <w:sz w:val="22"/>
          <w:szCs w:val="22"/>
        </w:rPr>
        <w:t>中带部分有不合格分项的投标文件，将作废标处理。经评标委员会确认的无效投标文件，</w:t>
      </w:r>
      <w:r w:rsidR="00E87BC4" w:rsidRPr="007A0C1C">
        <w:rPr>
          <w:sz w:val="22"/>
          <w:szCs w:val="22"/>
        </w:rPr>
        <w:t>招标</w:t>
      </w:r>
      <w:r w:rsidRPr="007A0C1C">
        <w:rPr>
          <w:sz w:val="22"/>
          <w:szCs w:val="22"/>
        </w:rPr>
        <w:t>人和</w:t>
      </w:r>
      <w:r w:rsidR="00E87BC4" w:rsidRPr="007A0C1C">
        <w:rPr>
          <w:sz w:val="22"/>
          <w:szCs w:val="22"/>
        </w:rPr>
        <w:t>招标</w:t>
      </w:r>
      <w:r w:rsidRPr="007A0C1C">
        <w:rPr>
          <w:sz w:val="22"/>
          <w:szCs w:val="22"/>
        </w:rPr>
        <w:t>代理机构将予以拒绝，并且不允许通过修正或撤消其不符合要求的差异，使之成为具有符合性的投标文件。</w:t>
      </w:r>
    </w:p>
    <w:p w:rsidR="007A2DA2" w:rsidRPr="007A0C1C" w:rsidRDefault="00C25E1E" w:rsidP="008D4F82">
      <w:pPr>
        <w:pStyle w:val="afb"/>
        <w:widowControl w:val="0"/>
        <w:spacing w:before="0" w:beforeAutospacing="0" w:after="0" w:afterAutospacing="0" w:line="360" w:lineRule="auto"/>
        <w:ind w:leftChars="-1" w:left="643" w:hangingChars="293" w:hanging="645"/>
        <w:rPr>
          <w:sz w:val="22"/>
          <w:szCs w:val="22"/>
        </w:rPr>
      </w:pPr>
      <w:r w:rsidRPr="007A0C1C">
        <w:rPr>
          <w:sz w:val="22"/>
          <w:szCs w:val="22"/>
        </w:rPr>
        <w:t>（</w:t>
      </w:r>
      <w:r w:rsidRPr="007A0C1C">
        <w:rPr>
          <w:rFonts w:hint="eastAsia"/>
          <w:sz w:val="22"/>
          <w:szCs w:val="22"/>
        </w:rPr>
        <w:t>四</w:t>
      </w:r>
      <w:r w:rsidRPr="007A0C1C">
        <w:rPr>
          <w:sz w:val="22"/>
          <w:szCs w:val="22"/>
        </w:rPr>
        <w:t>）评标委员会就投标人的投标文件进行</w:t>
      </w:r>
      <w:r w:rsidR="00444F25" w:rsidRPr="007A0C1C">
        <w:rPr>
          <w:rFonts w:hint="eastAsia"/>
          <w:sz w:val="22"/>
          <w:szCs w:val="22"/>
        </w:rPr>
        <w:t>资格、</w:t>
      </w:r>
      <w:r w:rsidRPr="007A0C1C">
        <w:rPr>
          <w:sz w:val="22"/>
          <w:szCs w:val="22"/>
        </w:rPr>
        <w:t>符合性</w:t>
      </w:r>
      <w:r w:rsidR="00444F25" w:rsidRPr="007A0C1C">
        <w:rPr>
          <w:rFonts w:hint="eastAsia"/>
          <w:sz w:val="22"/>
          <w:szCs w:val="22"/>
        </w:rPr>
        <w:t>审查</w:t>
      </w:r>
      <w:r w:rsidRPr="007A0C1C">
        <w:rPr>
          <w:sz w:val="22"/>
          <w:szCs w:val="22"/>
        </w:rPr>
        <w:t>，经评标委员会确认具有有效投标文件的投标人不足三家时将重新组织</w:t>
      </w:r>
      <w:r w:rsidRPr="007A0C1C">
        <w:rPr>
          <w:rFonts w:hint="eastAsia"/>
          <w:sz w:val="22"/>
          <w:szCs w:val="22"/>
        </w:rPr>
        <w:t>招标</w:t>
      </w:r>
      <w:r w:rsidRPr="007A0C1C">
        <w:rPr>
          <w:sz w:val="22"/>
          <w:szCs w:val="22"/>
        </w:rPr>
        <w:t>。</w:t>
      </w:r>
    </w:p>
    <w:p w:rsidR="007A2DA2" w:rsidRPr="007A0C1C" w:rsidRDefault="00C25E1E">
      <w:pPr>
        <w:pStyle w:val="afb"/>
        <w:widowControl w:val="0"/>
        <w:spacing w:before="0" w:beforeAutospacing="0" w:after="0" w:afterAutospacing="0" w:line="360" w:lineRule="auto"/>
        <w:ind w:leftChars="-1" w:left="-2"/>
        <w:rPr>
          <w:sz w:val="22"/>
          <w:szCs w:val="22"/>
        </w:rPr>
      </w:pPr>
      <w:r w:rsidRPr="007A0C1C">
        <w:rPr>
          <w:sz w:val="22"/>
          <w:szCs w:val="22"/>
        </w:rPr>
        <w:t>（</w:t>
      </w:r>
      <w:r w:rsidRPr="007A0C1C">
        <w:rPr>
          <w:rFonts w:hint="eastAsia"/>
          <w:sz w:val="22"/>
          <w:szCs w:val="22"/>
        </w:rPr>
        <w:t>五</w:t>
      </w:r>
      <w:r w:rsidRPr="007A0C1C">
        <w:rPr>
          <w:sz w:val="22"/>
          <w:szCs w:val="22"/>
        </w:rPr>
        <w:t>）现场澄清：按招标文件第二</w:t>
      </w:r>
      <w:r w:rsidRPr="007A0C1C">
        <w:rPr>
          <w:rFonts w:hint="eastAsia"/>
          <w:sz w:val="22"/>
          <w:szCs w:val="22"/>
        </w:rPr>
        <w:t>章</w:t>
      </w:r>
      <w:r w:rsidRPr="007A0C1C">
        <w:rPr>
          <w:sz w:val="22"/>
          <w:szCs w:val="22"/>
        </w:rPr>
        <w:t>。</w:t>
      </w:r>
    </w:p>
    <w:p w:rsidR="007A2DA2" w:rsidRPr="007A0C1C" w:rsidRDefault="00C25E1E">
      <w:pPr>
        <w:pStyle w:val="afb"/>
        <w:widowControl w:val="0"/>
        <w:spacing w:before="0" w:beforeAutospacing="0" w:after="0" w:afterAutospacing="0" w:line="360" w:lineRule="auto"/>
        <w:ind w:leftChars="-1" w:left="-2"/>
        <w:rPr>
          <w:sz w:val="22"/>
          <w:szCs w:val="22"/>
        </w:rPr>
      </w:pPr>
      <w:r w:rsidRPr="007A0C1C">
        <w:rPr>
          <w:sz w:val="22"/>
          <w:szCs w:val="22"/>
        </w:rPr>
        <w:t>（</w:t>
      </w:r>
      <w:r w:rsidRPr="007A0C1C">
        <w:rPr>
          <w:rFonts w:hint="eastAsia"/>
          <w:sz w:val="22"/>
          <w:szCs w:val="22"/>
        </w:rPr>
        <w:t>六</w:t>
      </w:r>
      <w:r w:rsidRPr="007A0C1C">
        <w:rPr>
          <w:sz w:val="22"/>
          <w:szCs w:val="22"/>
        </w:rPr>
        <w:t>）细微偏差修正</w:t>
      </w:r>
    </w:p>
    <w:p w:rsidR="007A2DA2" w:rsidRPr="007A0C1C" w:rsidRDefault="00C25E1E">
      <w:pPr>
        <w:pStyle w:val="afb"/>
        <w:widowControl w:val="0"/>
        <w:spacing w:before="0" w:beforeAutospacing="0" w:after="0" w:afterAutospacing="0" w:line="360" w:lineRule="auto"/>
        <w:ind w:leftChars="100" w:left="650" w:hangingChars="200" w:hanging="440"/>
        <w:rPr>
          <w:sz w:val="22"/>
          <w:szCs w:val="22"/>
        </w:rPr>
      </w:pPr>
      <w:r w:rsidRPr="007A0C1C">
        <w:rPr>
          <w:sz w:val="22"/>
          <w:szCs w:val="22"/>
        </w:rPr>
        <w:t>1.  细微偏差是指经评标委员会确认为具有符合性的投标文件虽然实质上响应招标文件要求，但个别地方存在遗漏或者提供了不完整的技术信息及数据，并且修正这些遗漏或者不完整不会更改投标文件的实质性内容。</w:t>
      </w:r>
    </w:p>
    <w:p w:rsidR="007A2DA2" w:rsidRPr="007A0C1C" w:rsidRDefault="00C25E1E">
      <w:pPr>
        <w:pStyle w:val="afb"/>
        <w:widowControl w:val="0"/>
        <w:spacing w:before="0" w:beforeAutospacing="0" w:after="0" w:afterAutospacing="0" w:line="360" w:lineRule="auto"/>
        <w:ind w:leftChars="100" w:left="650" w:hangingChars="200" w:hanging="440"/>
        <w:rPr>
          <w:sz w:val="22"/>
          <w:szCs w:val="22"/>
        </w:rPr>
      </w:pPr>
      <w:r w:rsidRPr="007A0C1C">
        <w:rPr>
          <w:sz w:val="22"/>
          <w:szCs w:val="22"/>
        </w:rPr>
        <w:t>2.  经评标委员会确认为具有符合性的投标文件，若存在个别计算或累计方面的算术错误可视为投标文件存在细微偏差并按照以下原则进行修正：</w:t>
      </w:r>
    </w:p>
    <w:p w:rsidR="007A2DA2" w:rsidRPr="007A0C1C" w:rsidRDefault="00C25E1E">
      <w:pPr>
        <w:spacing w:line="360" w:lineRule="auto"/>
        <w:ind w:leftChars="337" w:left="708"/>
        <w:rPr>
          <w:rFonts w:ascii="宋体" w:hAnsi="宋体"/>
          <w:sz w:val="22"/>
          <w:szCs w:val="22"/>
        </w:rPr>
      </w:pPr>
      <w:r w:rsidRPr="007A0C1C">
        <w:rPr>
          <w:rFonts w:ascii="宋体" w:hAnsi="宋体" w:hint="eastAsia"/>
          <w:sz w:val="22"/>
          <w:szCs w:val="22"/>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对不同文字文本投标文件的解释发生异议的，以中文文本为准。</w:t>
      </w:r>
    </w:p>
    <w:p w:rsidR="007A2DA2" w:rsidRPr="007A0C1C" w:rsidRDefault="00C25E1E">
      <w:pPr>
        <w:pStyle w:val="afb"/>
        <w:widowControl w:val="0"/>
        <w:spacing w:before="0" w:beforeAutospacing="0" w:after="0" w:afterAutospacing="0" w:line="360" w:lineRule="auto"/>
        <w:ind w:firstLineChars="100" w:firstLine="220"/>
        <w:rPr>
          <w:sz w:val="22"/>
          <w:szCs w:val="22"/>
        </w:rPr>
      </w:pPr>
      <w:r w:rsidRPr="007A0C1C">
        <w:rPr>
          <w:sz w:val="22"/>
          <w:szCs w:val="22"/>
        </w:rPr>
        <w:t>3.  按照上述修正调整后的内容经投标人确认后，对投标人起约束作用。</w:t>
      </w:r>
    </w:p>
    <w:p w:rsidR="007A2DA2" w:rsidRPr="007A0C1C" w:rsidRDefault="00C25E1E">
      <w:pPr>
        <w:pStyle w:val="afb"/>
        <w:widowControl w:val="0"/>
        <w:spacing w:before="0" w:beforeAutospacing="0" w:after="0" w:afterAutospacing="0" w:line="360" w:lineRule="auto"/>
        <w:ind w:leftChars="100" w:left="650" w:hangingChars="200" w:hanging="440"/>
        <w:rPr>
          <w:sz w:val="22"/>
          <w:szCs w:val="22"/>
        </w:rPr>
      </w:pPr>
      <w:r w:rsidRPr="007A0C1C">
        <w:rPr>
          <w:sz w:val="22"/>
          <w:szCs w:val="22"/>
        </w:rPr>
        <w:t>4.  经评标委员会确认存在细微偏差的投标文件，评标委员会可以于评标结果宣布之前要求投标人对投标文件中存在的细微偏差进行修正，若投标人拒绝修正，则其投标文件将被拒绝。</w:t>
      </w:r>
    </w:p>
    <w:p w:rsidR="007A2DA2" w:rsidRPr="007A0C1C" w:rsidRDefault="00C25E1E">
      <w:pPr>
        <w:spacing w:line="360" w:lineRule="auto"/>
        <w:rPr>
          <w:rFonts w:ascii="宋体" w:hAnsi="宋体"/>
          <w:sz w:val="22"/>
          <w:szCs w:val="22"/>
        </w:rPr>
      </w:pPr>
      <w:r w:rsidRPr="007A0C1C">
        <w:rPr>
          <w:rFonts w:ascii="宋体" w:hAnsi="宋体"/>
          <w:sz w:val="22"/>
          <w:szCs w:val="22"/>
        </w:rPr>
        <w:t>（</w:t>
      </w:r>
      <w:r w:rsidRPr="007A0C1C">
        <w:rPr>
          <w:rFonts w:ascii="宋体" w:hAnsi="宋体" w:hint="eastAsia"/>
          <w:sz w:val="22"/>
          <w:szCs w:val="22"/>
        </w:rPr>
        <w:t>七</w:t>
      </w:r>
      <w:r w:rsidRPr="007A0C1C">
        <w:rPr>
          <w:rFonts w:ascii="宋体" w:hAnsi="宋体"/>
          <w:sz w:val="22"/>
          <w:szCs w:val="22"/>
        </w:rPr>
        <w:t>）得分统计及推荐中标候选人名单</w:t>
      </w:r>
    </w:p>
    <w:p w:rsidR="007A2DA2" w:rsidRPr="007A0C1C" w:rsidRDefault="00C25E1E">
      <w:pPr>
        <w:pStyle w:val="afb"/>
        <w:widowControl w:val="0"/>
        <w:spacing w:before="0" w:beforeAutospacing="0" w:after="0" w:afterAutospacing="0" w:line="360" w:lineRule="auto"/>
        <w:ind w:leftChars="100" w:left="650" w:hangingChars="200" w:hanging="440"/>
        <w:rPr>
          <w:sz w:val="22"/>
          <w:szCs w:val="22"/>
        </w:rPr>
      </w:pPr>
      <w:r w:rsidRPr="007A0C1C">
        <w:rPr>
          <w:sz w:val="22"/>
          <w:szCs w:val="22"/>
        </w:rPr>
        <w:t>1.  按照评标程序、评分标准以及权重分配的规定，评标委员会各成员分别首先就各个投标人的</w:t>
      </w:r>
      <w:r w:rsidR="00444F25" w:rsidRPr="007A0C1C">
        <w:rPr>
          <w:rFonts w:hint="eastAsia"/>
          <w:sz w:val="22"/>
          <w:szCs w:val="22"/>
        </w:rPr>
        <w:t>商务、技术</w:t>
      </w:r>
      <w:r w:rsidRPr="007A0C1C">
        <w:rPr>
          <w:sz w:val="22"/>
          <w:szCs w:val="22"/>
        </w:rPr>
        <w:t>状况及其对招标文件要求的响应情况进行评议和比较，评出其商务</w:t>
      </w:r>
      <w:r w:rsidR="00444F25" w:rsidRPr="007A0C1C">
        <w:rPr>
          <w:rFonts w:hint="eastAsia"/>
          <w:sz w:val="22"/>
          <w:szCs w:val="22"/>
        </w:rPr>
        <w:t>、</w:t>
      </w:r>
      <w:r w:rsidRPr="007A0C1C">
        <w:rPr>
          <w:sz w:val="22"/>
          <w:szCs w:val="22"/>
        </w:rPr>
        <w:t>技术评分，所有评委各投标人的商务</w:t>
      </w:r>
      <w:r w:rsidR="00444F25" w:rsidRPr="007A0C1C">
        <w:rPr>
          <w:rFonts w:hint="eastAsia"/>
          <w:sz w:val="22"/>
          <w:szCs w:val="22"/>
        </w:rPr>
        <w:t>、</w:t>
      </w:r>
      <w:r w:rsidRPr="007A0C1C">
        <w:rPr>
          <w:sz w:val="22"/>
          <w:szCs w:val="22"/>
        </w:rPr>
        <w:t>技术得分算术平均，得出平均得分，将各投标人的商务</w:t>
      </w:r>
      <w:r w:rsidR="00444F25" w:rsidRPr="007A0C1C">
        <w:rPr>
          <w:rFonts w:hint="eastAsia"/>
          <w:sz w:val="22"/>
          <w:szCs w:val="22"/>
        </w:rPr>
        <w:t>、</w:t>
      </w:r>
      <w:r w:rsidRPr="007A0C1C">
        <w:rPr>
          <w:sz w:val="22"/>
          <w:szCs w:val="22"/>
        </w:rPr>
        <w:t>技术得分</w:t>
      </w:r>
      <w:r w:rsidRPr="007A0C1C">
        <w:rPr>
          <w:rFonts w:hint="eastAsia"/>
          <w:sz w:val="22"/>
          <w:szCs w:val="22"/>
        </w:rPr>
        <w:t>和价格得分</w:t>
      </w:r>
      <w:r w:rsidRPr="007A0C1C">
        <w:rPr>
          <w:sz w:val="22"/>
          <w:szCs w:val="22"/>
        </w:rPr>
        <w:t>相加得出其综合得分，按最终综合得分由高向低排序。</w:t>
      </w:r>
    </w:p>
    <w:p w:rsidR="007A2DA2" w:rsidRPr="007A0C1C" w:rsidRDefault="00C25E1E">
      <w:pPr>
        <w:pStyle w:val="afb"/>
        <w:widowControl w:val="0"/>
        <w:spacing w:before="0" w:beforeAutospacing="0" w:after="0" w:afterAutospacing="0" w:line="360" w:lineRule="auto"/>
        <w:ind w:leftChars="100" w:left="650" w:hangingChars="200" w:hanging="440"/>
        <w:rPr>
          <w:sz w:val="22"/>
          <w:szCs w:val="22"/>
        </w:rPr>
      </w:pPr>
      <w:r w:rsidRPr="007A0C1C">
        <w:rPr>
          <w:sz w:val="22"/>
          <w:szCs w:val="22"/>
        </w:rPr>
        <w:t>2.  投标人的最终评标得分＝商务</w:t>
      </w:r>
      <w:r w:rsidR="00444F25" w:rsidRPr="007A0C1C">
        <w:rPr>
          <w:rFonts w:hint="eastAsia"/>
          <w:sz w:val="22"/>
          <w:szCs w:val="22"/>
        </w:rPr>
        <w:t>、</w:t>
      </w:r>
      <w:r w:rsidRPr="007A0C1C">
        <w:rPr>
          <w:sz w:val="22"/>
          <w:szCs w:val="22"/>
        </w:rPr>
        <w:t>技术得分</w:t>
      </w:r>
      <w:r w:rsidRPr="007A0C1C">
        <w:rPr>
          <w:rFonts w:hint="eastAsia"/>
          <w:sz w:val="22"/>
          <w:szCs w:val="22"/>
        </w:rPr>
        <w:t>+价格得分</w:t>
      </w:r>
      <w:r w:rsidRPr="007A0C1C">
        <w:rPr>
          <w:sz w:val="22"/>
          <w:szCs w:val="22"/>
        </w:rPr>
        <w:t>,评分统计的结果数据须经评委验算审</w:t>
      </w:r>
      <w:r w:rsidRPr="007A0C1C">
        <w:rPr>
          <w:sz w:val="22"/>
          <w:szCs w:val="22"/>
        </w:rPr>
        <w:lastRenderedPageBreak/>
        <w:t>核并签名确认。</w:t>
      </w:r>
    </w:p>
    <w:p w:rsidR="00BC54A1" w:rsidRPr="007A0C1C" w:rsidRDefault="00C25E1E">
      <w:pPr>
        <w:pStyle w:val="afb"/>
        <w:widowControl w:val="0"/>
        <w:spacing w:before="0" w:beforeAutospacing="0" w:after="0" w:afterAutospacing="0" w:line="360" w:lineRule="auto"/>
        <w:ind w:leftChars="100" w:left="650" w:hangingChars="200" w:hanging="440"/>
        <w:rPr>
          <w:sz w:val="22"/>
          <w:szCs w:val="22"/>
        </w:rPr>
      </w:pPr>
      <w:r w:rsidRPr="007A0C1C">
        <w:rPr>
          <w:sz w:val="22"/>
          <w:szCs w:val="22"/>
        </w:rPr>
        <w:t xml:space="preserve">3.  </w:t>
      </w:r>
      <w:r w:rsidR="00BC54A1" w:rsidRPr="007A0C1C">
        <w:rPr>
          <w:rFonts w:hint="eastAsia"/>
          <w:sz w:val="22"/>
          <w:szCs w:val="22"/>
        </w:rPr>
        <w:t>推荐中标候选人</w:t>
      </w:r>
    </w:p>
    <w:p w:rsidR="00BC54A1" w:rsidRPr="007A0C1C" w:rsidRDefault="00A46EB5" w:rsidP="00A46EB5">
      <w:pPr>
        <w:pStyle w:val="afb"/>
        <w:widowControl w:val="0"/>
        <w:spacing w:before="0" w:beforeAutospacing="0" w:after="0" w:afterAutospacing="0" w:line="360" w:lineRule="auto"/>
        <w:ind w:leftChars="100" w:left="650" w:hangingChars="200" w:hanging="440"/>
        <w:rPr>
          <w:sz w:val="22"/>
          <w:szCs w:val="22"/>
        </w:rPr>
      </w:pPr>
      <w:r w:rsidRPr="007A0C1C">
        <w:rPr>
          <w:rFonts w:hint="eastAsia"/>
          <w:sz w:val="22"/>
          <w:szCs w:val="22"/>
        </w:rPr>
        <w:t>3</w:t>
      </w:r>
      <w:r w:rsidRPr="007A0C1C">
        <w:rPr>
          <w:sz w:val="22"/>
          <w:szCs w:val="22"/>
        </w:rPr>
        <w:t>.1</w:t>
      </w:r>
      <w:r w:rsidR="00BC54A1" w:rsidRPr="007A0C1C">
        <w:rPr>
          <w:rFonts w:hint="eastAsia"/>
          <w:sz w:val="22"/>
          <w:szCs w:val="22"/>
        </w:rPr>
        <w:t>包号</w:t>
      </w:r>
      <w:r w:rsidR="00BC54A1" w:rsidRPr="007A0C1C">
        <w:rPr>
          <w:sz w:val="22"/>
          <w:szCs w:val="22"/>
        </w:rPr>
        <w:t>A</w:t>
      </w:r>
      <w:r w:rsidRPr="007A0C1C">
        <w:rPr>
          <w:rFonts w:hint="eastAsia"/>
          <w:sz w:val="22"/>
          <w:szCs w:val="22"/>
        </w:rPr>
        <w:t>中标候选人推荐原则</w:t>
      </w:r>
    </w:p>
    <w:p w:rsidR="00BC54A1" w:rsidRPr="007A0C1C" w:rsidRDefault="006341AA" w:rsidP="00BC54A1">
      <w:pPr>
        <w:pStyle w:val="afb"/>
        <w:widowControl w:val="0"/>
        <w:spacing w:before="0" w:beforeAutospacing="0" w:after="0" w:afterAutospacing="0" w:line="360" w:lineRule="auto"/>
        <w:ind w:leftChars="300" w:left="630"/>
        <w:rPr>
          <w:b/>
          <w:sz w:val="22"/>
          <w:szCs w:val="22"/>
        </w:rPr>
      </w:pPr>
      <w:r w:rsidRPr="007A0C1C">
        <w:rPr>
          <w:rFonts w:hint="eastAsia"/>
          <w:sz w:val="22"/>
          <w:szCs w:val="22"/>
          <w:lang w:val="zh-CN"/>
        </w:rPr>
        <w:t>评标委员会按评审后得分由高到低顺序排列，并向招标人推荐最后综合得分最高的前三名投标人为中标候选人（综合得分排名第一、第二、第三的投标人分别为第一、第二、第三中标候选人），招标人将确定</w:t>
      </w:r>
      <w:r w:rsidR="003E1814" w:rsidRPr="007A0C1C">
        <w:rPr>
          <w:rFonts w:hint="eastAsia"/>
          <w:sz w:val="22"/>
          <w:szCs w:val="22"/>
          <w:lang w:val="zh-CN"/>
        </w:rPr>
        <w:t>第一</w:t>
      </w:r>
      <w:r w:rsidRPr="007A0C1C">
        <w:rPr>
          <w:rFonts w:hint="eastAsia"/>
          <w:sz w:val="22"/>
          <w:szCs w:val="22"/>
          <w:lang w:val="zh-CN"/>
        </w:rPr>
        <w:t>中标候选人为中标人。如果有两个或以上的投标人的综合得分相同，则在综合得分相同的投标人中按投标报价由低到高顺序排出次序。如果出现投标人的综合得分及投标报价均相同时，则按商务部分得分高低排序，商务部分得分高的排在前，商务部分得分低在排在后，若综合得分、投标报价、商务部分得分均相同，则用抽签的方式确定投标人的排名次序。</w:t>
      </w:r>
      <w:r w:rsidR="003E1814" w:rsidRPr="007A0C1C">
        <w:rPr>
          <w:rFonts w:hint="eastAsia"/>
          <w:sz w:val="22"/>
          <w:szCs w:val="22"/>
          <w:lang w:val="zh-CN"/>
        </w:rPr>
        <w:t>如果推荐的第一中标候选人放弃中标资格，或因不可抗力无法签订合同，则招标人可按推荐的中标候选人排名顺序依次确定中标人，亦可决定组织重新招标。</w:t>
      </w:r>
    </w:p>
    <w:p w:rsidR="00BC54A1" w:rsidRPr="007A0C1C" w:rsidRDefault="00A46EB5" w:rsidP="00A46EB5">
      <w:pPr>
        <w:pStyle w:val="afb"/>
        <w:widowControl w:val="0"/>
        <w:spacing w:before="0" w:beforeAutospacing="0" w:after="0" w:afterAutospacing="0" w:line="360" w:lineRule="auto"/>
        <w:ind w:leftChars="100" w:left="650" w:hangingChars="200" w:hanging="440"/>
        <w:rPr>
          <w:sz w:val="22"/>
          <w:szCs w:val="22"/>
        </w:rPr>
      </w:pPr>
      <w:r w:rsidRPr="007A0C1C">
        <w:rPr>
          <w:rFonts w:hint="eastAsia"/>
          <w:sz w:val="22"/>
          <w:szCs w:val="22"/>
        </w:rPr>
        <w:t>3</w:t>
      </w:r>
      <w:r w:rsidRPr="007A0C1C">
        <w:rPr>
          <w:sz w:val="22"/>
          <w:szCs w:val="22"/>
        </w:rPr>
        <w:t>.2</w:t>
      </w:r>
      <w:r w:rsidR="00BC54A1" w:rsidRPr="007A0C1C">
        <w:rPr>
          <w:rFonts w:hint="eastAsia"/>
          <w:sz w:val="22"/>
          <w:szCs w:val="22"/>
        </w:rPr>
        <w:t>包号B</w:t>
      </w:r>
      <w:r w:rsidR="006341AA" w:rsidRPr="007A0C1C">
        <w:rPr>
          <w:rFonts w:hint="eastAsia"/>
          <w:sz w:val="22"/>
          <w:szCs w:val="22"/>
        </w:rPr>
        <w:t>、C</w:t>
      </w:r>
      <w:r w:rsidRPr="007A0C1C">
        <w:rPr>
          <w:rFonts w:hint="eastAsia"/>
          <w:sz w:val="22"/>
          <w:szCs w:val="22"/>
        </w:rPr>
        <w:t>中标候选人推荐原则</w:t>
      </w:r>
    </w:p>
    <w:p w:rsidR="007A2DA2" w:rsidRPr="007A0C1C" w:rsidRDefault="00444F25" w:rsidP="00BC54A1">
      <w:pPr>
        <w:pStyle w:val="afb"/>
        <w:widowControl w:val="0"/>
        <w:spacing w:before="0" w:beforeAutospacing="0" w:after="0" w:afterAutospacing="0" w:line="360" w:lineRule="auto"/>
        <w:ind w:leftChars="300" w:left="630"/>
        <w:rPr>
          <w:sz w:val="22"/>
          <w:szCs w:val="22"/>
          <w:lang w:val="zh-CN"/>
        </w:rPr>
      </w:pPr>
      <w:r w:rsidRPr="007A0C1C">
        <w:rPr>
          <w:rFonts w:hint="eastAsia"/>
          <w:sz w:val="22"/>
          <w:szCs w:val="22"/>
          <w:lang w:val="zh-CN"/>
        </w:rPr>
        <w:t>评标委员会按评审后得分由高到低顺序排列，并向招标人推荐最后综合得分最高的前</w:t>
      </w:r>
      <w:r w:rsidR="00BC54A1" w:rsidRPr="007A0C1C">
        <w:rPr>
          <w:rFonts w:hint="eastAsia"/>
          <w:sz w:val="22"/>
          <w:szCs w:val="22"/>
          <w:lang w:val="zh-CN"/>
        </w:rPr>
        <w:t>三</w:t>
      </w:r>
      <w:r w:rsidRPr="007A0C1C">
        <w:rPr>
          <w:rFonts w:hint="eastAsia"/>
          <w:sz w:val="22"/>
          <w:szCs w:val="22"/>
          <w:lang w:val="zh-CN"/>
        </w:rPr>
        <w:t>名投标人为中标候选人（综合得分排名第一、第二、第三的投标人分别为第一、第二、第三中标候选人），招标人将确定前</w:t>
      </w:r>
      <w:r w:rsidR="00BC54A1" w:rsidRPr="007A0C1C">
        <w:rPr>
          <w:rFonts w:hint="eastAsia"/>
          <w:sz w:val="22"/>
          <w:szCs w:val="22"/>
          <w:lang w:val="zh-CN"/>
        </w:rPr>
        <w:t>二</w:t>
      </w:r>
      <w:r w:rsidRPr="007A0C1C">
        <w:rPr>
          <w:rFonts w:hint="eastAsia"/>
          <w:sz w:val="22"/>
          <w:szCs w:val="22"/>
          <w:lang w:val="zh-CN"/>
        </w:rPr>
        <w:t>名中标候选人为中标人。如果有两个或以上的投标人的综合得分相同，则在综合得分相同的投标人中按投标报价由低到高顺序排出次序。如果出现投标人的综合得分及投标报价均相同时，</w:t>
      </w:r>
      <w:r w:rsidR="006341AA" w:rsidRPr="007A0C1C">
        <w:rPr>
          <w:rFonts w:hint="eastAsia"/>
          <w:sz w:val="22"/>
          <w:szCs w:val="22"/>
          <w:lang w:val="zh-CN"/>
        </w:rPr>
        <w:t>则按商务部分得分高低排序，商务部分得分高的排在前，商务部分得分低在排在后，若综合得分、投标报价、商务部分得分均相同，</w:t>
      </w:r>
      <w:r w:rsidRPr="007A0C1C">
        <w:rPr>
          <w:rFonts w:hint="eastAsia"/>
          <w:sz w:val="22"/>
          <w:szCs w:val="22"/>
          <w:lang w:val="zh-CN"/>
        </w:rPr>
        <w:t>则用抽签的方式确定投标人的排名次序。</w:t>
      </w:r>
      <w:r w:rsidR="003E1814" w:rsidRPr="007A0C1C">
        <w:rPr>
          <w:rFonts w:hint="eastAsia"/>
          <w:sz w:val="22"/>
          <w:szCs w:val="22"/>
          <w:lang w:val="zh-CN"/>
        </w:rPr>
        <w:t>如果推荐的第一、第二中标候选人放弃中标资格，或因不可抗力无法签订合同，则招标人可按推荐的中标候选人排名顺序依次确定中标人，亦可决定组织重新招标。</w:t>
      </w:r>
    </w:p>
    <w:p w:rsidR="00E37578" w:rsidRPr="007A0C1C" w:rsidRDefault="00E37578">
      <w:pPr>
        <w:pStyle w:val="afb"/>
        <w:widowControl w:val="0"/>
        <w:spacing w:before="0" w:beforeAutospacing="0" w:after="0" w:afterAutospacing="0" w:line="360" w:lineRule="auto"/>
        <w:ind w:leftChars="100" w:left="650" w:hangingChars="200" w:hanging="440"/>
        <w:rPr>
          <w:sz w:val="22"/>
          <w:szCs w:val="22"/>
        </w:rPr>
      </w:pPr>
      <w:r w:rsidRPr="007A0C1C">
        <w:rPr>
          <w:sz w:val="22"/>
          <w:szCs w:val="22"/>
        </w:rPr>
        <w:t xml:space="preserve"> </w:t>
      </w:r>
      <w:r w:rsidR="00A46EB5" w:rsidRPr="007A0C1C">
        <w:rPr>
          <w:sz w:val="22"/>
          <w:szCs w:val="22"/>
        </w:rPr>
        <w:t>3.3</w:t>
      </w:r>
      <w:r w:rsidR="00BC54A1" w:rsidRPr="007A0C1C">
        <w:rPr>
          <w:rFonts w:hint="eastAsia"/>
          <w:sz w:val="22"/>
          <w:szCs w:val="22"/>
        </w:rPr>
        <w:t>包号</w:t>
      </w:r>
      <w:r w:rsidR="002E0283" w:rsidRPr="007A0C1C">
        <w:rPr>
          <w:rFonts w:hint="eastAsia"/>
          <w:sz w:val="22"/>
          <w:szCs w:val="22"/>
        </w:rPr>
        <w:t>D、</w:t>
      </w:r>
      <w:r w:rsidR="002E0283" w:rsidRPr="007A0C1C">
        <w:rPr>
          <w:sz w:val="22"/>
          <w:szCs w:val="22"/>
        </w:rPr>
        <w:t>E</w:t>
      </w:r>
      <w:r w:rsidR="002E0283" w:rsidRPr="007A0C1C">
        <w:rPr>
          <w:rFonts w:hint="eastAsia"/>
          <w:sz w:val="22"/>
          <w:szCs w:val="22"/>
        </w:rPr>
        <w:t>、</w:t>
      </w:r>
      <w:r w:rsidR="002E0283" w:rsidRPr="007A0C1C">
        <w:rPr>
          <w:sz w:val="22"/>
          <w:szCs w:val="22"/>
        </w:rPr>
        <w:t>F</w:t>
      </w:r>
      <w:r w:rsidR="002E0283" w:rsidRPr="007A0C1C">
        <w:rPr>
          <w:rFonts w:hint="eastAsia"/>
          <w:sz w:val="22"/>
          <w:szCs w:val="22"/>
        </w:rPr>
        <w:t>、</w:t>
      </w:r>
      <w:r w:rsidR="002E0283" w:rsidRPr="007A0C1C">
        <w:rPr>
          <w:sz w:val="22"/>
          <w:szCs w:val="22"/>
        </w:rPr>
        <w:t>G</w:t>
      </w:r>
      <w:r w:rsidR="006341AA" w:rsidRPr="007A0C1C">
        <w:rPr>
          <w:rFonts w:hint="eastAsia"/>
          <w:sz w:val="22"/>
          <w:szCs w:val="22"/>
        </w:rPr>
        <w:t>、H</w:t>
      </w:r>
      <w:r w:rsidR="00A46EB5" w:rsidRPr="007A0C1C">
        <w:rPr>
          <w:rFonts w:hint="eastAsia"/>
          <w:sz w:val="22"/>
          <w:szCs w:val="22"/>
        </w:rPr>
        <w:t>中标候选人推荐原则</w:t>
      </w:r>
    </w:p>
    <w:p w:rsidR="00BC54A1" w:rsidRPr="007A0C1C" w:rsidRDefault="00161C42" w:rsidP="00161C42">
      <w:pPr>
        <w:pStyle w:val="afb"/>
        <w:widowControl w:val="0"/>
        <w:spacing w:before="0" w:beforeAutospacing="0" w:after="0" w:afterAutospacing="0" w:line="360" w:lineRule="auto"/>
        <w:ind w:leftChars="300" w:left="630"/>
        <w:rPr>
          <w:sz w:val="22"/>
          <w:szCs w:val="22"/>
          <w:lang w:val="zh-CN"/>
        </w:rPr>
      </w:pPr>
      <w:r w:rsidRPr="007A0C1C">
        <w:rPr>
          <w:rFonts w:hint="eastAsia"/>
          <w:sz w:val="22"/>
          <w:szCs w:val="22"/>
          <w:lang w:val="zh-CN"/>
        </w:rPr>
        <w:t>一个投标人可同时对D、E、F、G、H五个包组投标，按包号分别提交投标文件，评审顺序按照D、E、F、G、H包的顺序进行评审，</w:t>
      </w:r>
      <w:r w:rsidR="00A76185" w:rsidRPr="007A0C1C">
        <w:rPr>
          <w:rFonts w:hint="eastAsia"/>
          <w:sz w:val="22"/>
          <w:szCs w:val="22"/>
          <w:lang w:val="zh-CN"/>
        </w:rPr>
        <w:t>待五个包组全部评审完毕后依次推荐中标候选人，一个投标人</w:t>
      </w:r>
      <w:r w:rsidRPr="007A0C1C">
        <w:rPr>
          <w:rFonts w:hint="eastAsia"/>
          <w:sz w:val="22"/>
          <w:szCs w:val="22"/>
          <w:lang w:val="zh-CN"/>
        </w:rPr>
        <w:t>最多只能中2个包</w:t>
      </w:r>
      <w:r w:rsidR="00517AD8" w:rsidRPr="007A0C1C">
        <w:rPr>
          <w:rFonts w:hint="eastAsia"/>
          <w:sz w:val="22"/>
          <w:szCs w:val="22"/>
          <w:lang w:val="zh-CN"/>
        </w:rPr>
        <w:t>。评标委员会按评审后得分由高到低顺序排列，如果有两个或以上的投标人的综合得分相同，则在综合得分相同的投标人中按投标报价由低到高顺序排出次序。如果出现投标人的综合得分及投标报价均相同时，则按商务部分得分高低排序，商务部分得分高的排在前，商务部分得分低在排在后，若综合得分、投标报价、商务部分得分均相同，则用抽签的方式确定投标人的排名次序。</w:t>
      </w:r>
      <w:r w:rsidR="00A76185" w:rsidRPr="007A0C1C">
        <w:rPr>
          <w:rFonts w:hint="eastAsia"/>
          <w:sz w:val="22"/>
          <w:szCs w:val="22"/>
          <w:lang w:val="zh-CN"/>
        </w:rPr>
        <w:t>若某个投标人在</w:t>
      </w:r>
      <w:r w:rsidR="00A60B9A" w:rsidRPr="007A0C1C">
        <w:rPr>
          <w:rFonts w:hint="eastAsia"/>
          <w:sz w:val="22"/>
          <w:szCs w:val="22"/>
          <w:lang w:val="zh-CN"/>
        </w:rPr>
        <w:t>D、E、F、G、H五</w:t>
      </w:r>
      <w:r w:rsidR="00A60B9A" w:rsidRPr="007A0C1C">
        <w:rPr>
          <w:rFonts w:hint="eastAsia"/>
          <w:sz w:val="22"/>
          <w:szCs w:val="22"/>
          <w:lang w:val="zh-CN"/>
        </w:rPr>
        <w:lastRenderedPageBreak/>
        <w:t>个包有</w:t>
      </w:r>
      <w:r w:rsidR="00A76185" w:rsidRPr="007A0C1C">
        <w:rPr>
          <w:rFonts w:hint="eastAsia"/>
          <w:sz w:val="22"/>
          <w:szCs w:val="22"/>
          <w:lang w:val="zh-CN"/>
        </w:rPr>
        <w:t>2个</w:t>
      </w:r>
      <w:r w:rsidR="00A60B9A" w:rsidRPr="007A0C1C">
        <w:rPr>
          <w:rFonts w:hint="eastAsia"/>
          <w:sz w:val="22"/>
          <w:szCs w:val="22"/>
          <w:lang w:val="zh-CN"/>
        </w:rPr>
        <w:t>以上</w:t>
      </w:r>
      <w:r w:rsidR="00A46EB5" w:rsidRPr="007A0C1C">
        <w:rPr>
          <w:rFonts w:hint="eastAsia"/>
          <w:sz w:val="22"/>
          <w:szCs w:val="22"/>
          <w:lang w:val="zh-CN"/>
        </w:rPr>
        <w:t>包号</w:t>
      </w:r>
      <w:r w:rsidR="00A76185" w:rsidRPr="007A0C1C">
        <w:rPr>
          <w:rFonts w:hint="eastAsia"/>
          <w:sz w:val="22"/>
          <w:szCs w:val="22"/>
          <w:lang w:val="zh-CN"/>
        </w:rPr>
        <w:t>同时成为第一中标候选人时，则按</w:t>
      </w:r>
      <w:r w:rsidR="00A46EB5" w:rsidRPr="007A0C1C">
        <w:rPr>
          <w:rFonts w:hint="eastAsia"/>
          <w:sz w:val="22"/>
          <w:szCs w:val="22"/>
          <w:lang w:val="zh-CN"/>
        </w:rPr>
        <w:t>D、E、F、G、H</w:t>
      </w:r>
      <w:r w:rsidR="00A76185" w:rsidRPr="007A0C1C">
        <w:rPr>
          <w:rFonts w:hint="eastAsia"/>
          <w:sz w:val="22"/>
          <w:szCs w:val="22"/>
          <w:lang w:val="zh-CN"/>
        </w:rPr>
        <w:t>包组号顺序依次推荐第一中标候选人；若某个投标人已被推荐为</w:t>
      </w:r>
      <w:r w:rsidR="00A46EB5" w:rsidRPr="007A0C1C">
        <w:rPr>
          <w:rFonts w:hint="eastAsia"/>
          <w:sz w:val="22"/>
          <w:szCs w:val="22"/>
          <w:lang w:val="zh-CN"/>
        </w:rPr>
        <w:t>2个包号的</w:t>
      </w:r>
      <w:r w:rsidR="00A76185" w:rsidRPr="007A0C1C">
        <w:rPr>
          <w:rFonts w:hint="eastAsia"/>
          <w:sz w:val="22"/>
          <w:szCs w:val="22"/>
          <w:lang w:val="zh-CN"/>
        </w:rPr>
        <w:t>第一中标候选人，则该投标人在其它</w:t>
      </w:r>
      <w:r w:rsidR="00A46EB5" w:rsidRPr="007A0C1C">
        <w:rPr>
          <w:rFonts w:hint="eastAsia"/>
          <w:sz w:val="22"/>
          <w:szCs w:val="22"/>
          <w:lang w:val="zh-CN"/>
        </w:rPr>
        <w:t>包号</w:t>
      </w:r>
      <w:r w:rsidR="00A76185" w:rsidRPr="007A0C1C">
        <w:rPr>
          <w:rFonts w:hint="eastAsia"/>
          <w:sz w:val="22"/>
          <w:szCs w:val="22"/>
          <w:lang w:val="zh-CN"/>
        </w:rPr>
        <w:t>不再作为中标候选人；评标委员会完成所有</w:t>
      </w:r>
      <w:r w:rsidR="00A46EB5" w:rsidRPr="007A0C1C">
        <w:rPr>
          <w:rFonts w:hint="eastAsia"/>
          <w:sz w:val="22"/>
          <w:szCs w:val="22"/>
          <w:lang w:val="zh-CN"/>
        </w:rPr>
        <w:t>包号</w:t>
      </w:r>
      <w:r w:rsidR="00A76185" w:rsidRPr="007A0C1C">
        <w:rPr>
          <w:rFonts w:hint="eastAsia"/>
          <w:sz w:val="22"/>
          <w:szCs w:val="22"/>
          <w:lang w:val="zh-CN"/>
        </w:rPr>
        <w:t>第一中标候选人的推荐工作后，在各</w:t>
      </w:r>
      <w:r w:rsidR="00A46EB5" w:rsidRPr="007A0C1C">
        <w:rPr>
          <w:rFonts w:hint="eastAsia"/>
          <w:sz w:val="22"/>
          <w:szCs w:val="22"/>
          <w:lang w:val="zh-CN"/>
        </w:rPr>
        <w:t>包号</w:t>
      </w:r>
      <w:r w:rsidR="00A76185" w:rsidRPr="007A0C1C">
        <w:rPr>
          <w:rFonts w:hint="eastAsia"/>
          <w:sz w:val="22"/>
          <w:szCs w:val="22"/>
          <w:lang w:val="zh-CN"/>
        </w:rPr>
        <w:t>剩余的候选人中按照投标人总得分排名依次推荐每个</w:t>
      </w:r>
      <w:r w:rsidR="00A46EB5" w:rsidRPr="007A0C1C">
        <w:rPr>
          <w:rFonts w:hint="eastAsia"/>
          <w:sz w:val="22"/>
          <w:szCs w:val="22"/>
          <w:lang w:val="zh-CN"/>
        </w:rPr>
        <w:t>包号</w:t>
      </w:r>
      <w:r w:rsidR="00A76185" w:rsidRPr="007A0C1C">
        <w:rPr>
          <w:rFonts w:hint="eastAsia"/>
          <w:sz w:val="22"/>
          <w:szCs w:val="22"/>
          <w:lang w:val="zh-CN"/>
        </w:rPr>
        <w:t>的第二中标候选人和第三中标候选人；若某一</w:t>
      </w:r>
      <w:r w:rsidR="00A46EB5" w:rsidRPr="007A0C1C">
        <w:rPr>
          <w:rFonts w:hint="eastAsia"/>
          <w:sz w:val="22"/>
          <w:szCs w:val="22"/>
          <w:lang w:val="zh-CN"/>
        </w:rPr>
        <w:t>包号</w:t>
      </w:r>
      <w:r w:rsidR="00A76185" w:rsidRPr="007A0C1C">
        <w:rPr>
          <w:rFonts w:hint="eastAsia"/>
          <w:sz w:val="22"/>
          <w:szCs w:val="22"/>
          <w:lang w:val="zh-CN"/>
        </w:rPr>
        <w:t>无可推荐的中标候选人，则该</w:t>
      </w:r>
      <w:r w:rsidR="00A46EB5" w:rsidRPr="007A0C1C">
        <w:rPr>
          <w:rFonts w:hint="eastAsia"/>
          <w:sz w:val="22"/>
          <w:szCs w:val="22"/>
          <w:lang w:val="zh-CN"/>
        </w:rPr>
        <w:t>包号</w:t>
      </w:r>
      <w:r w:rsidR="00A76185" w:rsidRPr="007A0C1C">
        <w:rPr>
          <w:rFonts w:hint="eastAsia"/>
          <w:sz w:val="22"/>
          <w:szCs w:val="22"/>
          <w:lang w:val="zh-CN"/>
        </w:rPr>
        <w:t>重新进行招标。</w:t>
      </w:r>
      <w:r w:rsidR="003E1814" w:rsidRPr="007A0C1C">
        <w:rPr>
          <w:rFonts w:hint="eastAsia"/>
          <w:sz w:val="22"/>
          <w:szCs w:val="22"/>
          <w:lang w:val="zh-CN"/>
        </w:rPr>
        <w:t>如果推荐的第一中标候选人放弃中标资格，或因不可抗力无法签订合同，则招标人可按推荐的中标候选人排名顺序依次确定中标人，亦可决定组织重新招标。</w:t>
      </w:r>
    </w:p>
    <w:p w:rsidR="007A2DA2" w:rsidRPr="007A0C1C" w:rsidRDefault="00C25E1E">
      <w:pPr>
        <w:spacing w:line="360" w:lineRule="auto"/>
        <w:rPr>
          <w:rFonts w:ascii="宋体" w:hAnsi="宋体"/>
          <w:sz w:val="22"/>
          <w:szCs w:val="22"/>
        </w:rPr>
      </w:pPr>
      <w:r w:rsidRPr="007A0C1C">
        <w:rPr>
          <w:rFonts w:ascii="宋体" w:hAnsi="宋体"/>
          <w:sz w:val="22"/>
          <w:szCs w:val="22"/>
        </w:rPr>
        <w:t>（</w:t>
      </w:r>
      <w:r w:rsidRPr="007A0C1C">
        <w:rPr>
          <w:rFonts w:ascii="宋体" w:hAnsi="宋体" w:hint="eastAsia"/>
          <w:sz w:val="22"/>
          <w:szCs w:val="22"/>
        </w:rPr>
        <w:t>八</w:t>
      </w:r>
      <w:r w:rsidRPr="007A0C1C">
        <w:rPr>
          <w:rFonts w:ascii="宋体" w:hAnsi="宋体"/>
          <w:sz w:val="22"/>
          <w:szCs w:val="22"/>
        </w:rPr>
        <w:t>）编制评标报告。</w:t>
      </w:r>
    </w:p>
    <w:p w:rsidR="007A2DA2" w:rsidRPr="007A0C1C" w:rsidRDefault="00C25E1E" w:rsidP="00593879">
      <w:pPr>
        <w:spacing w:line="360" w:lineRule="auto"/>
        <w:ind w:leftChars="300" w:left="630"/>
        <w:rPr>
          <w:rFonts w:ascii="宋体" w:hAnsi="宋体"/>
          <w:sz w:val="22"/>
          <w:szCs w:val="22"/>
        </w:rPr>
      </w:pPr>
      <w:r w:rsidRPr="007A0C1C">
        <w:rPr>
          <w:rFonts w:ascii="宋体" w:hAnsi="宋体"/>
          <w:sz w:val="22"/>
          <w:szCs w:val="22"/>
        </w:rPr>
        <w:t>评标委员会根据评标结果撰写评标报告。评标报告是评标委员会根据全体评标成员签名的原始评标记录和评标结果编写的报告，其主要内容包括：</w:t>
      </w:r>
    </w:p>
    <w:p w:rsidR="007A2DA2" w:rsidRPr="007A0C1C" w:rsidRDefault="00C25E1E">
      <w:pPr>
        <w:spacing w:line="360" w:lineRule="auto"/>
        <w:rPr>
          <w:rFonts w:ascii="宋体" w:hAnsi="宋体"/>
          <w:sz w:val="22"/>
          <w:szCs w:val="22"/>
        </w:rPr>
      </w:pPr>
      <w:r w:rsidRPr="007A0C1C">
        <w:rPr>
          <w:rFonts w:ascii="宋体" w:hAnsi="宋体"/>
          <w:sz w:val="22"/>
          <w:szCs w:val="22"/>
        </w:rPr>
        <w:t xml:space="preserve">　　  1、</w:t>
      </w:r>
      <w:r w:rsidR="00E87BC4" w:rsidRPr="007A0C1C">
        <w:rPr>
          <w:rFonts w:ascii="宋体" w:hAnsi="宋体"/>
          <w:sz w:val="22"/>
          <w:szCs w:val="22"/>
        </w:rPr>
        <w:t>招标</w:t>
      </w:r>
      <w:r w:rsidRPr="007A0C1C">
        <w:rPr>
          <w:rFonts w:ascii="宋体" w:hAnsi="宋体"/>
          <w:sz w:val="22"/>
          <w:szCs w:val="22"/>
        </w:rPr>
        <w:t>公告刊登的媒体名称、开标日期和地点；</w:t>
      </w:r>
    </w:p>
    <w:p w:rsidR="007A2DA2" w:rsidRPr="007A0C1C" w:rsidRDefault="00C25E1E">
      <w:pPr>
        <w:spacing w:line="360" w:lineRule="auto"/>
        <w:rPr>
          <w:rFonts w:ascii="宋体" w:hAnsi="宋体"/>
          <w:sz w:val="22"/>
          <w:szCs w:val="22"/>
        </w:rPr>
      </w:pPr>
      <w:r w:rsidRPr="007A0C1C">
        <w:rPr>
          <w:rFonts w:ascii="宋体" w:hAnsi="宋体"/>
          <w:sz w:val="22"/>
          <w:szCs w:val="22"/>
        </w:rPr>
        <w:t xml:space="preserve">　　  2、购买招标文件的投标人名单和评标委员会成员名单；</w:t>
      </w:r>
    </w:p>
    <w:p w:rsidR="007A2DA2" w:rsidRPr="007A0C1C" w:rsidRDefault="00C25E1E">
      <w:pPr>
        <w:spacing w:line="360" w:lineRule="auto"/>
        <w:rPr>
          <w:rFonts w:ascii="宋体" w:hAnsi="宋体"/>
          <w:sz w:val="22"/>
          <w:szCs w:val="22"/>
        </w:rPr>
      </w:pPr>
      <w:r w:rsidRPr="007A0C1C">
        <w:rPr>
          <w:rFonts w:ascii="宋体" w:hAnsi="宋体"/>
          <w:sz w:val="22"/>
          <w:szCs w:val="22"/>
        </w:rPr>
        <w:t xml:space="preserve">　　  3、评标方法和标准；</w:t>
      </w:r>
    </w:p>
    <w:p w:rsidR="007A2DA2" w:rsidRPr="007A0C1C" w:rsidRDefault="00C25E1E">
      <w:pPr>
        <w:spacing w:line="360" w:lineRule="auto"/>
        <w:rPr>
          <w:rFonts w:ascii="宋体" w:hAnsi="宋体"/>
          <w:sz w:val="22"/>
          <w:szCs w:val="22"/>
        </w:rPr>
      </w:pPr>
      <w:r w:rsidRPr="007A0C1C">
        <w:rPr>
          <w:rFonts w:ascii="宋体" w:hAnsi="宋体"/>
          <w:sz w:val="22"/>
          <w:szCs w:val="22"/>
        </w:rPr>
        <w:t xml:space="preserve">　　  4、开标记录和评标情况及说明，包括投标无效投标人名单及原因；</w:t>
      </w:r>
    </w:p>
    <w:p w:rsidR="007A2DA2" w:rsidRPr="007A0C1C" w:rsidRDefault="00C25E1E">
      <w:pPr>
        <w:spacing w:line="360" w:lineRule="auto"/>
        <w:rPr>
          <w:rFonts w:ascii="宋体" w:hAnsi="宋体"/>
          <w:sz w:val="22"/>
          <w:szCs w:val="22"/>
        </w:rPr>
      </w:pPr>
      <w:r w:rsidRPr="007A0C1C">
        <w:rPr>
          <w:rFonts w:ascii="宋体" w:hAnsi="宋体"/>
          <w:sz w:val="22"/>
          <w:szCs w:val="22"/>
        </w:rPr>
        <w:t xml:space="preserve">　　  5、评标结果和中标候选投标人排序表；</w:t>
      </w:r>
    </w:p>
    <w:p w:rsidR="007A2DA2" w:rsidRPr="007A0C1C" w:rsidRDefault="00C25E1E">
      <w:pPr>
        <w:spacing w:line="360" w:lineRule="auto"/>
        <w:ind w:firstLineChars="300" w:firstLine="660"/>
        <w:rPr>
          <w:rFonts w:ascii="宋体" w:hAnsi="宋体"/>
          <w:sz w:val="22"/>
          <w:szCs w:val="22"/>
        </w:rPr>
      </w:pPr>
      <w:r w:rsidRPr="007A0C1C">
        <w:rPr>
          <w:rFonts w:ascii="宋体" w:hAnsi="宋体"/>
          <w:sz w:val="22"/>
          <w:szCs w:val="22"/>
        </w:rPr>
        <w:t>6、评标委员会的授标建议。</w:t>
      </w:r>
    </w:p>
    <w:p w:rsidR="00FE1774" w:rsidRPr="007A0C1C" w:rsidRDefault="00C25E1E" w:rsidP="002B37A7">
      <w:pPr>
        <w:pStyle w:val="2"/>
        <w:tabs>
          <w:tab w:val="clear" w:pos="1440"/>
          <w:tab w:val="left" w:pos="0"/>
        </w:tabs>
        <w:ind w:left="0" w:firstLineChars="100" w:firstLine="221"/>
        <w:rPr>
          <w:rFonts w:ascii="Times New Roman" w:hAnsi="Times New Roman"/>
          <w:b w:val="0"/>
          <w:sz w:val="22"/>
          <w:szCs w:val="22"/>
        </w:rPr>
      </w:pPr>
      <w:bookmarkStart w:id="174" w:name="_Toc441844108"/>
      <w:bookmarkStart w:id="175" w:name="_Toc425348173"/>
      <w:bookmarkStart w:id="176" w:name="_Toc396137265"/>
      <w:bookmarkStart w:id="177" w:name="_Toc5131395"/>
      <w:r w:rsidRPr="007A0C1C">
        <w:rPr>
          <w:rFonts w:ascii="Times New Roman" w:hAnsi="Times New Roman"/>
          <w:sz w:val="22"/>
          <w:szCs w:val="22"/>
        </w:rPr>
        <w:t>三、评分标准和细则</w:t>
      </w:r>
      <w:bookmarkEnd w:id="174"/>
      <w:bookmarkEnd w:id="175"/>
      <w:bookmarkEnd w:id="176"/>
      <w:bookmarkEnd w:id="177"/>
    </w:p>
    <w:p w:rsidR="007A2DA2" w:rsidRPr="007A0C1C" w:rsidRDefault="00C25E1E" w:rsidP="00E632C9">
      <w:pPr>
        <w:pStyle w:val="2"/>
        <w:tabs>
          <w:tab w:val="clear" w:pos="1440"/>
          <w:tab w:val="left" w:pos="0"/>
        </w:tabs>
        <w:ind w:left="0" w:firstLineChars="100" w:firstLine="221"/>
        <w:rPr>
          <w:rFonts w:hAnsi="宋体"/>
          <w:bCs/>
          <w:sz w:val="22"/>
          <w:szCs w:val="22"/>
        </w:rPr>
      </w:pPr>
      <w:bookmarkStart w:id="178" w:name="_Toc5131396"/>
      <w:r w:rsidRPr="007A0C1C">
        <w:rPr>
          <w:rFonts w:hAnsi="宋体" w:hint="eastAsia"/>
          <w:bCs/>
          <w:sz w:val="22"/>
          <w:szCs w:val="22"/>
        </w:rPr>
        <w:t>（一）评分因素及分值</w:t>
      </w:r>
      <w:bookmarkEnd w:id="178"/>
    </w:p>
    <w:p w:rsidR="007A2DA2" w:rsidRPr="007A0C1C" w:rsidRDefault="00C25E1E">
      <w:pPr>
        <w:tabs>
          <w:tab w:val="left" w:pos="360"/>
          <w:tab w:val="left" w:pos="660"/>
        </w:tabs>
        <w:spacing w:line="360" w:lineRule="auto"/>
        <w:ind w:left="480"/>
        <w:rPr>
          <w:rFonts w:hAnsi="宋体"/>
          <w:b/>
          <w:sz w:val="22"/>
          <w:szCs w:val="22"/>
        </w:rPr>
      </w:pPr>
      <w:r w:rsidRPr="007A0C1C">
        <w:rPr>
          <w:rFonts w:hAnsi="宋体" w:hint="eastAsia"/>
          <w:b/>
          <w:sz w:val="22"/>
          <w:szCs w:val="22"/>
        </w:rPr>
        <w:t>评委考核打分的评分因素及分值</w:t>
      </w:r>
      <w:r w:rsidRPr="007A0C1C">
        <w:rPr>
          <w:rFonts w:hAnsi="宋体" w:hint="eastAsia"/>
          <w:b/>
          <w:sz w:val="22"/>
          <w:szCs w:val="22"/>
        </w:rPr>
        <w:t>:</w:t>
      </w:r>
      <w:r w:rsidRPr="007A0C1C">
        <w:rPr>
          <w:rFonts w:hAnsi="宋体" w:hint="eastAsia"/>
          <w:b/>
          <w:sz w:val="22"/>
          <w:szCs w:val="22"/>
        </w:rPr>
        <w:t>总分</w:t>
      </w:r>
      <w:r w:rsidRPr="007A0C1C">
        <w:rPr>
          <w:rFonts w:hAnsi="宋体" w:hint="eastAsia"/>
          <w:b/>
          <w:sz w:val="22"/>
          <w:szCs w:val="22"/>
        </w:rPr>
        <w:t>100</w:t>
      </w:r>
      <w:r w:rsidRPr="007A0C1C">
        <w:rPr>
          <w:rFonts w:hAnsi="宋体" w:hint="eastAsia"/>
          <w:b/>
          <w:sz w:val="22"/>
          <w:szCs w:val="22"/>
        </w:rPr>
        <w:t>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714"/>
        <w:gridCol w:w="3446"/>
        <w:gridCol w:w="3446"/>
      </w:tblGrid>
      <w:tr w:rsidR="009310B7" w:rsidRPr="007A0C1C" w:rsidTr="009310B7">
        <w:trPr>
          <w:trHeight w:hRule="exact" w:val="499"/>
          <w:jc w:val="center"/>
        </w:trPr>
        <w:tc>
          <w:tcPr>
            <w:tcW w:w="477" w:type="pct"/>
            <w:vMerge w:val="restart"/>
            <w:vAlign w:val="center"/>
          </w:tcPr>
          <w:p w:rsidR="009310B7" w:rsidRPr="007A0C1C" w:rsidRDefault="009310B7" w:rsidP="00D35A79">
            <w:pPr>
              <w:spacing w:line="360" w:lineRule="auto"/>
              <w:jc w:val="center"/>
              <w:rPr>
                <w:rFonts w:ascii="宋体" w:hAnsi="宋体"/>
                <w:b/>
                <w:sz w:val="22"/>
                <w:szCs w:val="22"/>
              </w:rPr>
            </w:pPr>
            <w:r w:rsidRPr="007A0C1C">
              <w:rPr>
                <w:rFonts w:ascii="宋体" w:hAnsi="宋体" w:hint="eastAsia"/>
                <w:b/>
                <w:sz w:val="22"/>
                <w:szCs w:val="22"/>
              </w:rPr>
              <w:t>序号</w:t>
            </w:r>
          </w:p>
        </w:tc>
        <w:tc>
          <w:tcPr>
            <w:tcW w:w="901" w:type="pct"/>
            <w:vMerge w:val="restart"/>
            <w:vAlign w:val="center"/>
          </w:tcPr>
          <w:p w:rsidR="009310B7" w:rsidRPr="007A0C1C" w:rsidRDefault="009310B7" w:rsidP="00D35A79">
            <w:pPr>
              <w:spacing w:line="360" w:lineRule="auto"/>
              <w:jc w:val="center"/>
              <w:rPr>
                <w:rFonts w:ascii="宋体" w:hAnsi="宋体"/>
                <w:b/>
                <w:sz w:val="22"/>
                <w:szCs w:val="22"/>
              </w:rPr>
            </w:pPr>
            <w:r w:rsidRPr="007A0C1C">
              <w:rPr>
                <w:rFonts w:ascii="宋体" w:hAnsi="宋体" w:hint="eastAsia"/>
                <w:b/>
                <w:sz w:val="22"/>
                <w:szCs w:val="22"/>
              </w:rPr>
              <w:t>评分因素</w:t>
            </w:r>
          </w:p>
        </w:tc>
        <w:tc>
          <w:tcPr>
            <w:tcW w:w="1811" w:type="pct"/>
            <w:vAlign w:val="center"/>
          </w:tcPr>
          <w:p w:rsidR="009310B7" w:rsidRPr="007A0C1C" w:rsidRDefault="009310B7" w:rsidP="00D35A79">
            <w:pPr>
              <w:spacing w:line="360" w:lineRule="auto"/>
              <w:jc w:val="center"/>
              <w:rPr>
                <w:rFonts w:ascii="宋体" w:hAnsi="宋体"/>
                <w:b/>
                <w:sz w:val="22"/>
                <w:szCs w:val="22"/>
              </w:rPr>
            </w:pPr>
            <w:r w:rsidRPr="007A0C1C">
              <w:rPr>
                <w:rFonts w:ascii="宋体" w:hAnsi="宋体" w:hint="eastAsia"/>
                <w:b/>
                <w:sz w:val="22"/>
                <w:szCs w:val="22"/>
              </w:rPr>
              <w:t>包号A</w:t>
            </w:r>
            <w:r w:rsidRPr="007A0C1C">
              <w:rPr>
                <w:rFonts w:ascii="宋体" w:hAnsi="宋体" w:hint="eastAsia"/>
                <w:b/>
                <w:bCs/>
                <w:sz w:val="22"/>
                <w:szCs w:val="22"/>
              </w:rPr>
              <w:t>、</w:t>
            </w:r>
            <w:r w:rsidRPr="007A0C1C">
              <w:rPr>
                <w:rFonts w:ascii="宋体" w:hAnsi="宋体"/>
                <w:b/>
                <w:sz w:val="22"/>
                <w:szCs w:val="22"/>
              </w:rPr>
              <w:t>B</w:t>
            </w:r>
            <w:r w:rsidRPr="007A0C1C">
              <w:rPr>
                <w:rFonts w:ascii="宋体" w:hAnsi="宋体" w:hint="eastAsia"/>
                <w:b/>
                <w:sz w:val="22"/>
                <w:szCs w:val="22"/>
              </w:rPr>
              <w:t>、</w:t>
            </w:r>
            <w:r w:rsidRPr="007A0C1C">
              <w:rPr>
                <w:rFonts w:ascii="宋体" w:hAnsi="宋体"/>
                <w:b/>
                <w:bCs/>
                <w:sz w:val="22"/>
                <w:szCs w:val="22"/>
              </w:rPr>
              <w:t>D</w:t>
            </w:r>
            <w:r w:rsidRPr="007A0C1C">
              <w:rPr>
                <w:rFonts w:ascii="宋体" w:hAnsi="宋体" w:hint="eastAsia"/>
                <w:b/>
                <w:bCs/>
                <w:sz w:val="22"/>
                <w:szCs w:val="22"/>
              </w:rPr>
              <w:t>、</w:t>
            </w:r>
            <w:r w:rsidRPr="007A0C1C">
              <w:rPr>
                <w:rFonts w:ascii="宋体" w:hAnsi="宋体"/>
                <w:b/>
                <w:bCs/>
                <w:sz w:val="22"/>
                <w:szCs w:val="22"/>
              </w:rPr>
              <w:t>E</w:t>
            </w:r>
            <w:r w:rsidRPr="007A0C1C">
              <w:rPr>
                <w:rFonts w:ascii="宋体" w:hAnsi="宋体" w:hint="eastAsia"/>
                <w:b/>
                <w:bCs/>
                <w:sz w:val="22"/>
                <w:szCs w:val="22"/>
              </w:rPr>
              <w:t>、</w:t>
            </w:r>
            <w:r w:rsidRPr="007A0C1C">
              <w:rPr>
                <w:rFonts w:ascii="宋体" w:hAnsi="宋体"/>
                <w:b/>
                <w:bCs/>
                <w:sz w:val="22"/>
                <w:szCs w:val="22"/>
              </w:rPr>
              <w:t>F</w:t>
            </w:r>
            <w:r w:rsidRPr="007A0C1C">
              <w:rPr>
                <w:rFonts w:ascii="宋体" w:hAnsi="宋体" w:hint="eastAsia"/>
                <w:b/>
                <w:bCs/>
                <w:sz w:val="22"/>
                <w:szCs w:val="22"/>
              </w:rPr>
              <w:t>、</w:t>
            </w:r>
            <w:r w:rsidRPr="007A0C1C">
              <w:rPr>
                <w:rFonts w:ascii="宋体" w:hAnsi="宋体"/>
                <w:b/>
                <w:bCs/>
                <w:sz w:val="22"/>
                <w:szCs w:val="22"/>
              </w:rPr>
              <w:t>G</w:t>
            </w:r>
            <w:r w:rsidRPr="007A0C1C">
              <w:rPr>
                <w:rFonts w:ascii="宋体" w:hAnsi="宋体" w:hint="eastAsia"/>
                <w:b/>
                <w:bCs/>
                <w:sz w:val="22"/>
                <w:szCs w:val="22"/>
              </w:rPr>
              <w:t>、</w:t>
            </w:r>
            <w:r w:rsidRPr="007A0C1C">
              <w:rPr>
                <w:rFonts w:ascii="宋体" w:hAnsi="宋体"/>
                <w:b/>
                <w:bCs/>
                <w:sz w:val="22"/>
                <w:szCs w:val="22"/>
              </w:rPr>
              <w:t>H</w:t>
            </w:r>
          </w:p>
        </w:tc>
        <w:tc>
          <w:tcPr>
            <w:tcW w:w="1811" w:type="pct"/>
          </w:tcPr>
          <w:p w:rsidR="009310B7" w:rsidRPr="007A0C1C" w:rsidRDefault="009310B7" w:rsidP="00D35A79">
            <w:pPr>
              <w:spacing w:line="360" w:lineRule="auto"/>
              <w:jc w:val="center"/>
              <w:rPr>
                <w:rFonts w:ascii="宋体" w:hAnsi="宋体"/>
                <w:b/>
                <w:sz w:val="22"/>
                <w:szCs w:val="22"/>
              </w:rPr>
            </w:pPr>
            <w:r w:rsidRPr="007A0C1C">
              <w:rPr>
                <w:rFonts w:ascii="宋体" w:hAnsi="宋体" w:hint="eastAsia"/>
                <w:b/>
                <w:sz w:val="22"/>
                <w:szCs w:val="22"/>
              </w:rPr>
              <w:t>包号C</w:t>
            </w:r>
          </w:p>
        </w:tc>
      </w:tr>
      <w:tr w:rsidR="009310B7" w:rsidRPr="007A0C1C" w:rsidTr="009310B7">
        <w:trPr>
          <w:trHeight w:hRule="exact" w:val="421"/>
          <w:jc w:val="center"/>
        </w:trPr>
        <w:tc>
          <w:tcPr>
            <w:tcW w:w="477" w:type="pct"/>
            <w:vMerge/>
            <w:vAlign w:val="center"/>
          </w:tcPr>
          <w:p w:rsidR="009310B7" w:rsidRPr="007A0C1C" w:rsidRDefault="009310B7" w:rsidP="00D35A79">
            <w:pPr>
              <w:spacing w:line="360" w:lineRule="auto"/>
              <w:jc w:val="center"/>
              <w:rPr>
                <w:rFonts w:ascii="宋体" w:hAnsi="宋体"/>
                <w:b/>
                <w:sz w:val="22"/>
                <w:szCs w:val="22"/>
              </w:rPr>
            </w:pPr>
          </w:p>
        </w:tc>
        <w:tc>
          <w:tcPr>
            <w:tcW w:w="901" w:type="pct"/>
            <w:vMerge/>
            <w:vAlign w:val="center"/>
          </w:tcPr>
          <w:p w:rsidR="009310B7" w:rsidRPr="007A0C1C" w:rsidRDefault="009310B7" w:rsidP="00D35A79">
            <w:pPr>
              <w:spacing w:line="360" w:lineRule="auto"/>
              <w:jc w:val="center"/>
              <w:rPr>
                <w:rFonts w:ascii="宋体" w:hAnsi="宋体"/>
                <w:b/>
                <w:sz w:val="22"/>
                <w:szCs w:val="22"/>
              </w:rPr>
            </w:pPr>
          </w:p>
        </w:tc>
        <w:tc>
          <w:tcPr>
            <w:tcW w:w="1811" w:type="pct"/>
            <w:vAlign w:val="center"/>
          </w:tcPr>
          <w:p w:rsidR="009310B7" w:rsidRPr="007A0C1C" w:rsidRDefault="009310B7" w:rsidP="00D35A79">
            <w:pPr>
              <w:spacing w:line="360" w:lineRule="auto"/>
              <w:jc w:val="center"/>
              <w:rPr>
                <w:rFonts w:ascii="宋体" w:hAnsi="宋体"/>
                <w:b/>
                <w:sz w:val="22"/>
                <w:szCs w:val="22"/>
              </w:rPr>
            </w:pPr>
            <w:r w:rsidRPr="007A0C1C">
              <w:rPr>
                <w:rFonts w:ascii="宋体" w:hAnsi="宋体" w:hint="eastAsia"/>
                <w:b/>
                <w:sz w:val="22"/>
                <w:szCs w:val="22"/>
              </w:rPr>
              <w:t>分值</w:t>
            </w:r>
          </w:p>
        </w:tc>
        <w:tc>
          <w:tcPr>
            <w:tcW w:w="1811" w:type="pct"/>
          </w:tcPr>
          <w:p w:rsidR="009310B7" w:rsidRPr="007A0C1C" w:rsidRDefault="009310B7" w:rsidP="00D35A79">
            <w:pPr>
              <w:spacing w:line="360" w:lineRule="auto"/>
              <w:jc w:val="center"/>
              <w:rPr>
                <w:rFonts w:ascii="宋体" w:hAnsi="宋体"/>
                <w:b/>
                <w:sz w:val="22"/>
                <w:szCs w:val="22"/>
              </w:rPr>
            </w:pPr>
            <w:r w:rsidRPr="007A0C1C">
              <w:rPr>
                <w:rFonts w:ascii="宋体" w:hAnsi="宋体" w:hint="eastAsia"/>
                <w:b/>
                <w:sz w:val="22"/>
                <w:szCs w:val="22"/>
              </w:rPr>
              <w:t>分值</w:t>
            </w:r>
          </w:p>
        </w:tc>
      </w:tr>
      <w:tr w:rsidR="009310B7" w:rsidRPr="007A0C1C" w:rsidTr="009310B7">
        <w:trPr>
          <w:trHeight w:val="603"/>
          <w:jc w:val="center"/>
        </w:trPr>
        <w:tc>
          <w:tcPr>
            <w:tcW w:w="477" w:type="pct"/>
            <w:vAlign w:val="center"/>
          </w:tcPr>
          <w:p w:rsidR="009310B7" w:rsidRPr="007A0C1C" w:rsidRDefault="009310B7" w:rsidP="00D35A79">
            <w:pPr>
              <w:spacing w:line="360" w:lineRule="auto"/>
              <w:jc w:val="center"/>
              <w:rPr>
                <w:rFonts w:ascii="宋体" w:hAnsi="宋体"/>
                <w:sz w:val="22"/>
                <w:szCs w:val="22"/>
              </w:rPr>
            </w:pPr>
            <w:r w:rsidRPr="007A0C1C">
              <w:rPr>
                <w:rFonts w:ascii="宋体" w:hAnsi="宋体" w:hint="eastAsia"/>
                <w:sz w:val="22"/>
                <w:szCs w:val="22"/>
              </w:rPr>
              <w:t>1</w:t>
            </w:r>
          </w:p>
        </w:tc>
        <w:tc>
          <w:tcPr>
            <w:tcW w:w="901" w:type="pct"/>
            <w:vAlign w:val="center"/>
          </w:tcPr>
          <w:p w:rsidR="009310B7" w:rsidRPr="007A0C1C" w:rsidRDefault="009310B7" w:rsidP="00D35A79">
            <w:pPr>
              <w:spacing w:line="360" w:lineRule="auto"/>
              <w:jc w:val="center"/>
              <w:rPr>
                <w:rFonts w:ascii="宋体" w:hAnsi="宋体"/>
                <w:sz w:val="22"/>
                <w:szCs w:val="22"/>
              </w:rPr>
            </w:pPr>
            <w:r w:rsidRPr="007A0C1C">
              <w:rPr>
                <w:rFonts w:ascii="宋体" w:hAnsi="宋体" w:hint="eastAsia"/>
                <w:sz w:val="22"/>
                <w:szCs w:val="22"/>
              </w:rPr>
              <w:t>商务</w:t>
            </w:r>
          </w:p>
        </w:tc>
        <w:tc>
          <w:tcPr>
            <w:tcW w:w="1811" w:type="pct"/>
            <w:vAlign w:val="center"/>
          </w:tcPr>
          <w:p w:rsidR="009310B7" w:rsidRPr="007A0C1C" w:rsidRDefault="009310B7" w:rsidP="00D35A79">
            <w:pPr>
              <w:spacing w:line="360" w:lineRule="auto"/>
              <w:jc w:val="center"/>
              <w:rPr>
                <w:rFonts w:ascii="宋体" w:hAnsi="宋体"/>
                <w:sz w:val="22"/>
                <w:szCs w:val="22"/>
              </w:rPr>
            </w:pPr>
            <w:r w:rsidRPr="007A0C1C">
              <w:rPr>
                <w:rFonts w:ascii="宋体" w:hAnsi="宋体"/>
                <w:sz w:val="22"/>
                <w:szCs w:val="22"/>
              </w:rPr>
              <w:t>70</w:t>
            </w:r>
            <w:r w:rsidRPr="007A0C1C">
              <w:rPr>
                <w:rFonts w:ascii="宋体" w:hAnsi="宋体" w:hint="eastAsia"/>
                <w:sz w:val="22"/>
                <w:szCs w:val="22"/>
              </w:rPr>
              <w:t>分</w:t>
            </w:r>
          </w:p>
        </w:tc>
        <w:tc>
          <w:tcPr>
            <w:tcW w:w="1811" w:type="pct"/>
          </w:tcPr>
          <w:p w:rsidR="009310B7" w:rsidRPr="007A0C1C" w:rsidRDefault="00C66088" w:rsidP="00D35A79">
            <w:pPr>
              <w:spacing w:line="360" w:lineRule="auto"/>
              <w:jc w:val="center"/>
              <w:rPr>
                <w:rFonts w:ascii="宋体" w:hAnsi="宋体"/>
                <w:sz w:val="22"/>
                <w:szCs w:val="22"/>
              </w:rPr>
            </w:pPr>
            <w:r w:rsidRPr="007A0C1C">
              <w:rPr>
                <w:rFonts w:ascii="宋体" w:hAnsi="宋体" w:hint="eastAsia"/>
                <w:sz w:val="22"/>
                <w:szCs w:val="22"/>
              </w:rPr>
              <w:t>66</w:t>
            </w:r>
            <w:r w:rsidR="009310B7" w:rsidRPr="007A0C1C">
              <w:rPr>
                <w:rFonts w:ascii="宋体" w:hAnsi="宋体" w:hint="eastAsia"/>
                <w:sz w:val="22"/>
                <w:szCs w:val="22"/>
              </w:rPr>
              <w:t>分</w:t>
            </w:r>
          </w:p>
        </w:tc>
      </w:tr>
      <w:tr w:rsidR="009310B7" w:rsidRPr="007A0C1C" w:rsidTr="009310B7">
        <w:trPr>
          <w:trHeight w:val="553"/>
          <w:jc w:val="center"/>
        </w:trPr>
        <w:tc>
          <w:tcPr>
            <w:tcW w:w="477" w:type="pct"/>
            <w:vAlign w:val="center"/>
          </w:tcPr>
          <w:p w:rsidR="009310B7" w:rsidRPr="007A0C1C" w:rsidRDefault="009310B7" w:rsidP="00D35A79">
            <w:pPr>
              <w:spacing w:line="360" w:lineRule="auto"/>
              <w:jc w:val="center"/>
              <w:rPr>
                <w:rFonts w:ascii="宋体" w:hAnsi="宋体"/>
                <w:sz w:val="22"/>
                <w:szCs w:val="22"/>
              </w:rPr>
            </w:pPr>
            <w:r w:rsidRPr="007A0C1C">
              <w:rPr>
                <w:rFonts w:ascii="宋体" w:hAnsi="宋体" w:hint="eastAsia"/>
                <w:sz w:val="22"/>
                <w:szCs w:val="22"/>
              </w:rPr>
              <w:t>2</w:t>
            </w:r>
          </w:p>
        </w:tc>
        <w:tc>
          <w:tcPr>
            <w:tcW w:w="901" w:type="pct"/>
            <w:vAlign w:val="center"/>
          </w:tcPr>
          <w:p w:rsidR="009310B7" w:rsidRPr="007A0C1C" w:rsidRDefault="009310B7" w:rsidP="00D35A79">
            <w:pPr>
              <w:spacing w:line="360" w:lineRule="auto"/>
              <w:jc w:val="center"/>
              <w:rPr>
                <w:rFonts w:ascii="宋体" w:hAnsi="宋体"/>
                <w:sz w:val="22"/>
                <w:szCs w:val="22"/>
              </w:rPr>
            </w:pPr>
            <w:r w:rsidRPr="007A0C1C">
              <w:rPr>
                <w:rFonts w:ascii="宋体" w:hAnsi="宋体" w:hint="eastAsia"/>
                <w:sz w:val="22"/>
                <w:szCs w:val="22"/>
              </w:rPr>
              <w:t>技术</w:t>
            </w:r>
          </w:p>
        </w:tc>
        <w:tc>
          <w:tcPr>
            <w:tcW w:w="1811" w:type="pct"/>
            <w:vAlign w:val="center"/>
          </w:tcPr>
          <w:p w:rsidR="009310B7" w:rsidRPr="007A0C1C" w:rsidRDefault="009310B7" w:rsidP="00D35A79">
            <w:pPr>
              <w:spacing w:line="360" w:lineRule="auto"/>
              <w:jc w:val="center"/>
              <w:rPr>
                <w:rFonts w:ascii="宋体" w:hAnsi="宋体"/>
                <w:sz w:val="22"/>
                <w:szCs w:val="22"/>
              </w:rPr>
            </w:pPr>
            <w:r w:rsidRPr="007A0C1C">
              <w:rPr>
                <w:rFonts w:ascii="宋体" w:hAnsi="宋体"/>
                <w:sz w:val="22"/>
                <w:szCs w:val="22"/>
              </w:rPr>
              <w:t>20</w:t>
            </w:r>
            <w:r w:rsidRPr="007A0C1C">
              <w:rPr>
                <w:rFonts w:ascii="宋体" w:hAnsi="宋体" w:hint="eastAsia"/>
                <w:sz w:val="22"/>
                <w:szCs w:val="22"/>
              </w:rPr>
              <w:t>分</w:t>
            </w:r>
          </w:p>
        </w:tc>
        <w:tc>
          <w:tcPr>
            <w:tcW w:w="1811" w:type="pct"/>
          </w:tcPr>
          <w:p w:rsidR="009310B7" w:rsidRPr="007A0C1C" w:rsidRDefault="00C66088" w:rsidP="00D35A79">
            <w:pPr>
              <w:spacing w:line="360" w:lineRule="auto"/>
              <w:jc w:val="center"/>
              <w:rPr>
                <w:rFonts w:ascii="宋体" w:hAnsi="宋体"/>
                <w:sz w:val="22"/>
                <w:szCs w:val="22"/>
              </w:rPr>
            </w:pPr>
            <w:r w:rsidRPr="007A0C1C">
              <w:rPr>
                <w:rFonts w:ascii="宋体" w:hAnsi="宋体" w:hint="eastAsia"/>
                <w:sz w:val="22"/>
                <w:szCs w:val="22"/>
              </w:rPr>
              <w:t>24</w:t>
            </w:r>
            <w:r w:rsidR="009310B7" w:rsidRPr="007A0C1C">
              <w:rPr>
                <w:rFonts w:ascii="宋体" w:hAnsi="宋体" w:hint="eastAsia"/>
                <w:sz w:val="22"/>
                <w:szCs w:val="22"/>
              </w:rPr>
              <w:t>分</w:t>
            </w:r>
          </w:p>
        </w:tc>
      </w:tr>
      <w:tr w:rsidR="009310B7" w:rsidRPr="007A0C1C" w:rsidTr="009310B7">
        <w:trPr>
          <w:trHeight w:val="553"/>
          <w:jc w:val="center"/>
        </w:trPr>
        <w:tc>
          <w:tcPr>
            <w:tcW w:w="477" w:type="pct"/>
            <w:vAlign w:val="center"/>
          </w:tcPr>
          <w:p w:rsidR="009310B7" w:rsidRPr="007A0C1C" w:rsidRDefault="009310B7" w:rsidP="00D35A79">
            <w:pPr>
              <w:spacing w:line="360" w:lineRule="auto"/>
              <w:jc w:val="center"/>
              <w:rPr>
                <w:rFonts w:ascii="宋体" w:hAnsi="宋体"/>
                <w:sz w:val="22"/>
                <w:szCs w:val="22"/>
              </w:rPr>
            </w:pPr>
            <w:r w:rsidRPr="007A0C1C">
              <w:rPr>
                <w:rFonts w:ascii="宋体" w:hAnsi="宋体" w:hint="eastAsia"/>
                <w:sz w:val="22"/>
                <w:szCs w:val="22"/>
              </w:rPr>
              <w:t>3</w:t>
            </w:r>
          </w:p>
        </w:tc>
        <w:tc>
          <w:tcPr>
            <w:tcW w:w="901" w:type="pct"/>
            <w:vAlign w:val="center"/>
          </w:tcPr>
          <w:p w:rsidR="009310B7" w:rsidRPr="007A0C1C" w:rsidRDefault="009310B7" w:rsidP="00D35A79">
            <w:pPr>
              <w:spacing w:line="360" w:lineRule="auto"/>
              <w:jc w:val="center"/>
              <w:rPr>
                <w:rFonts w:ascii="宋体" w:hAnsi="宋体"/>
                <w:sz w:val="22"/>
                <w:szCs w:val="22"/>
              </w:rPr>
            </w:pPr>
            <w:r w:rsidRPr="007A0C1C">
              <w:rPr>
                <w:rFonts w:ascii="宋体" w:hAnsi="宋体" w:hint="eastAsia"/>
                <w:sz w:val="22"/>
                <w:szCs w:val="22"/>
              </w:rPr>
              <w:t>价格</w:t>
            </w:r>
          </w:p>
        </w:tc>
        <w:tc>
          <w:tcPr>
            <w:tcW w:w="1811" w:type="pct"/>
            <w:vAlign w:val="center"/>
          </w:tcPr>
          <w:p w:rsidR="009310B7" w:rsidRPr="007A0C1C" w:rsidRDefault="009310B7" w:rsidP="00D35A79">
            <w:pPr>
              <w:spacing w:line="360" w:lineRule="auto"/>
              <w:jc w:val="center"/>
              <w:rPr>
                <w:rFonts w:ascii="宋体" w:hAnsi="宋体"/>
                <w:sz w:val="22"/>
                <w:szCs w:val="22"/>
              </w:rPr>
            </w:pPr>
            <w:r w:rsidRPr="007A0C1C">
              <w:rPr>
                <w:rFonts w:ascii="宋体" w:hAnsi="宋体" w:hint="eastAsia"/>
                <w:sz w:val="22"/>
                <w:szCs w:val="22"/>
              </w:rPr>
              <w:t>10分</w:t>
            </w:r>
          </w:p>
        </w:tc>
        <w:tc>
          <w:tcPr>
            <w:tcW w:w="1811" w:type="pct"/>
          </w:tcPr>
          <w:p w:rsidR="009310B7" w:rsidRPr="007A0C1C" w:rsidRDefault="009310B7" w:rsidP="00D35A79">
            <w:pPr>
              <w:spacing w:line="360" w:lineRule="auto"/>
              <w:jc w:val="center"/>
              <w:rPr>
                <w:rFonts w:ascii="宋体" w:hAnsi="宋体"/>
                <w:sz w:val="22"/>
                <w:szCs w:val="22"/>
              </w:rPr>
            </w:pPr>
            <w:r w:rsidRPr="007A0C1C">
              <w:rPr>
                <w:rFonts w:ascii="宋体" w:hAnsi="宋体" w:hint="eastAsia"/>
                <w:sz w:val="22"/>
                <w:szCs w:val="22"/>
              </w:rPr>
              <w:t>10分</w:t>
            </w:r>
          </w:p>
        </w:tc>
      </w:tr>
      <w:tr w:rsidR="009310B7" w:rsidRPr="007A0C1C" w:rsidTr="009310B7">
        <w:trPr>
          <w:trHeight w:val="554"/>
          <w:jc w:val="center"/>
        </w:trPr>
        <w:tc>
          <w:tcPr>
            <w:tcW w:w="1378" w:type="pct"/>
            <w:gridSpan w:val="2"/>
            <w:vAlign w:val="center"/>
          </w:tcPr>
          <w:p w:rsidR="009310B7" w:rsidRPr="007A0C1C" w:rsidRDefault="009310B7" w:rsidP="00D35A79">
            <w:pPr>
              <w:spacing w:line="360" w:lineRule="auto"/>
              <w:jc w:val="center"/>
              <w:rPr>
                <w:rFonts w:ascii="宋体" w:hAnsi="宋体"/>
                <w:sz w:val="22"/>
                <w:szCs w:val="22"/>
              </w:rPr>
            </w:pPr>
            <w:r w:rsidRPr="007A0C1C">
              <w:rPr>
                <w:rFonts w:ascii="宋体" w:hAnsi="宋体" w:hint="eastAsia"/>
                <w:sz w:val="22"/>
                <w:szCs w:val="22"/>
              </w:rPr>
              <w:t>总  分</w:t>
            </w:r>
          </w:p>
        </w:tc>
        <w:tc>
          <w:tcPr>
            <w:tcW w:w="1811" w:type="pct"/>
            <w:vAlign w:val="center"/>
          </w:tcPr>
          <w:p w:rsidR="009310B7" w:rsidRPr="007A0C1C" w:rsidRDefault="009310B7" w:rsidP="00D35A79">
            <w:pPr>
              <w:spacing w:line="360" w:lineRule="auto"/>
              <w:jc w:val="center"/>
              <w:rPr>
                <w:rFonts w:ascii="宋体" w:hAnsi="宋体"/>
                <w:sz w:val="22"/>
                <w:szCs w:val="22"/>
              </w:rPr>
            </w:pPr>
            <w:r w:rsidRPr="007A0C1C">
              <w:rPr>
                <w:rFonts w:ascii="宋体" w:hAnsi="宋体" w:hint="eastAsia"/>
                <w:sz w:val="22"/>
                <w:szCs w:val="22"/>
              </w:rPr>
              <w:t>100分</w:t>
            </w:r>
          </w:p>
        </w:tc>
        <w:tc>
          <w:tcPr>
            <w:tcW w:w="1811" w:type="pct"/>
          </w:tcPr>
          <w:p w:rsidR="009310B7" w:rsidRPr="007A0C1C" w:rsidRDefault="009310B7" w:rsidP="00D35A79">
            <w:pPr>
              <w:spacing w:line="360" w:lineRule="auto"/>
              <w:jc w:val="center"/>
              <w:rPr>
                <w:rFonts w:ascii="宋体" w:hAnsi="宋体"/>
                <w:sz w:val="22"/>
                <w:szCs w:val="22"/>
              </w:rPr>
            </w:pPr>
            <w:r w:rsidRPr="007A0C1C">
              <w:rPr>
                <w:rFonts w:ascii="宋体" w:hAnsi="宋体" w:hint="eastAsia"/>
                <w:sz w:val="22"/>
                <w:szCs w:val="22"/>
              </w:rPr>
              <w:t>100分</w:t>
            </w:r>
          </w:p>
        </w:tc>
      </w:tr>
    </w:tbl>
    <w:p w:rsidR="00FE0E2A" w:rsidRPr="007A0C1C" w:rsidRDefault="00E632C9" w:rsidP="00E632C9">
      <w:pPr>
        <w:pStyle w:val="2"/>
        <w:tabs>
          <w:tab w:val="clear" w:pos="1440"/>
          <w:tab w:val="left" w:pos="0"/>
        </w:tabs>
        <w:ind w:left="0" w:firstLineChars="100" w:firstLine="221"/>
        <w:rPr>
          <w:rFonts w:hAnsi="宋体"/>
          <w:bCs/>
          <w:sz w:val="22"/>
          <w:szCs w:val="22"/>
        </w:rPr>
      </w:pPr>
      <w:bookmarkStart w:id="179" w:name="_Toc5131397"/>
      <w:r w:rsidRPr="007A0C1C">
        <w:rPr>
          <w:rFonts w:hAnsi="宋体" w:hint="eastAsia"/>
          <w:bCs/>
          <w:sz w:val="22"/>
          <w:szCs w:val="22"/>
        </w:rPr>
        <w:lastRenderedPageBreak/>
        <w:t>（二）</w:t>
      </w:r>
      <w:r w:rsidR="00FE0E2A" w:rsidRPr="007A0C1C">
        <w:rPr>
          <w:rFonts w:hAnsi="宋体" w:hint="eastAsia"/>
          <w:bCs/>
          <w:sz w:val="22"/>
          <w:szCs w:val="22"/>
        </w:rPr>
        <w:t>包号</w:t>
      </w:r>
      <w:r w:rsidR="00FE0E2A" w:rsidRPr="007A0C1C">
        <w:rPr>
          <w:rFonts w:hAnsi="宋体"/>
          <w:bCs/>
          <w:sz w:val="22"/>
          <w:szCs w:val="22"/>
        </w:rPr>
        <w:t>A</w:t>
      </w:r>
      <w:r w:rsidR="00FE0E2A" w:rsidRPr="007A0C1C">
        <w:rPr>
          <w:rFonts w:hAnsi="宋体" w:hint="eastAsia"/>
          <w:bCs/>
          <w:sz w:val="22"/>
          <w:szCs w:val="22"/>
        </w:rPr>
        <w:t>评分因素分值</w:t>
      </w:r>
      <w:bookmarkEnd w:id="179"/>
    </w:p>
    <w:p w:rsidR="00255CEB" w:rsidRPr="007A0C1C" w:rsidRDefault="00255CEB" w:rsidP="00255CEB">
      <w:pPr>
        <w:pStyle w:val="aff4"/>
        <w:tabs>
          <w:tab w:val="left" w:pos="0"/>
          <w:tab w:val="left" w:pos="643"/>
          <w:tab w:val="left" w:pos="907"/>
          <w:tab w:val="left" w:pos="1134"/>
        </w:tabs>
        <w:spacing w:after="0" w:line="360" w:lineRule="auto"/>
        <w:rPr>
          <w:rFonts w:ascii="宋体" w:hAnsi="宋体"/>
          <w:b/>
          <w:sz w:val="22"/>
          <w:szCs w:val="22"/>
        </w:rPr>
      </w:pPr>
      <w:r w:rsidRPr="007A0C1C">
        <w:rPr>
          <w:rFonts w:ascii="宋体" w:hAnsi="宋体" w:hint="eastAsia"/>
          <w:b/>
          <w:sz w:val="22"/>
          <w:szCs w:val="22"/>
        </w:rPr>
        <w:t>1、商务评分标准：（总分：</w:t>
      </w:r>
      <w:r w:rsidRPr="007A0C1C">
        <w:rPr>
          <w:rFonts w:ascii="宋体" w:hAnsi="宋体"/>
          <w:b/>
          <w:sz w:val="22"/>
          <w:szCs w:val="22"/>
        </w:rPr>
        <w:t>70</w:t>
      </w:r>
      <w:r w:rsidRPr="007A0C1C">
        <w:rPr>
          <w:rFonts w:ascii="宋体" w:hAnsi="宋体" w:hint="eastAsia"/>
          <w:b/>
          <w:sz w:val="22"/>
          <w:szCs w:val="22"/>
        </w:rPr>
        <w:t>分）</w:t>
      </w:r>
    </w:p>
    <w:tbl>
      <w:tblPr>
        <w:tblW w:w="93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1383"/>
        <w:gridCol w:w="6379"/>
        <w:gridCol w:w="850"/>
        <w:tblGridChange w:id="180">
          <w:tblGrid>
            <w:gridCol w:w="710"/>
            <w:gridCol w:w="1383"/>
            <w:gridCol w:w="6379"/>
            <w:gridCol w:w="850"/>
          </w:tblGrid>
        </w:tblGridChange>
      </w:tblGrid>
      <w:tr w:rsidR="009777B0" w:rsidRPr="007A0C1C" w:rsidTr="00255CEB">
        <w:trPr>
          <w:cantSplit/>
          <w:trHeight w:val="605"/>
        </w:trPr>
        <w:tc>
          <w:tcPr>
            <w:tcW w:w="710"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widowControl/>
              <w:snapToGrid w:val="0"/>
              <w:spacing w:line="360" w:lineRule="auto"/>
              <w:jc w:val="center"/>
              <w:rPr>
                <w:rFonts w:ascii="宋体" w:hAnsi="宋体"/>
                <w:b/>
                <w:bCs/>
                <w:sz w:val="22"/>
                <w:szCs w:val="22"/>
              </w:rPr>
            </w:pPr>
            <w:r w:rsidRPr="007A0C1C">
              <w:rPr>
                <w:rFonts w:ascii="宋体" w:hAnsi="宋体" w:hint="eastAsia"/>
                <w:b/>
                <w:bCs/>
                <w:sz w:val="22"/>
                <w:szCs w:val="22"/>
              </w:rPr>
              <w:t>序号</w:t>
            </w:r>
          </w:p>
        </w:tc>
        <w:tc>
          <w:tcPr>
            <w:tcW w:w="1383" w:type="dxa"/>
            <w:tcBorders>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b/>
                <w:bCs/>
                <w:sz w:val="22"/>
                <w:szCs w:val="22"/>
              </w:rPr>
            </w:pPr>
            <w:r w:rsidRPr="007A0C1C">
              <w:rPr>
                <w:rFonts w:ascii="宋体" w:hAnsi="宋体" w:cs="宋体" w:hint="eastAsia"/>
                <w:b/>
                <w:bCs/>
                <w:sz w:val="22"/>
                <w:szCs w:val="22"/>
              </w:rPr>
              <w:t>评审内容</w:t>
            </w:r>
          </w:p>
        </w:tc>
        <w:tc>
          <w:tcPr>
            <w:tcW w:w="6379" w:type="dxa"/>
            <w:tcBorders>
              <w:left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b/>
                <w:bCs/>
                <w:sz w:val="22"/>
                <w:szCs w:val="22"/>
              </w:rPr>
            </w:pPr>
            <w:r w:rsidRPr="007A0C1C">
              <w:rPr>
                <w:rFonts w:ascii="宋体" w:hAnsi="宋体" w:cs="宋体" w:hint="eastAsia"/>
                <w:b/>
                <w:bCs/>
                <w:sz w:val="22"/>
                <w:szCs w:val="22"/>
              </w:rPr>
              <w:t>评分细则</w:t>
            </w:r>
          </w:p>
        </w:tc>
        <w:tc>
          <w:tcPr>
            <w:tcW w:w="850" w:type="dxa"/>
            <w:tcBorders>
              <w:left w:val="single" w:sz="4" w:space="0" w:color="auto"/>
              <w:right w:val="single" w:sz="4" w:space="0" w:color="auto"/>
            </w:tcBorders>
            <w:vAlign w:val="center"/>
          </w:tcPr>
          <w:p w:rsidR="00255CEB" w:rsidRPr="007A0C1C" w:rsidRDefault="00255CEB" w:rsidP="00255CEB">
            <w:pPr>
              <w:widowControl/>
              <w:snapToGrid w:val="0"/>
              <w:spacing w:line="360" w:lineRule="auto"/>
              <w:jc w:val="center"/>
              <w:rPr>
                <w:rFonts w:ascii="宋体" w:hAnsi="宋体"/>
                <w:b/>
                <w:bCs/>
                <w:sz w:val="22"/>
                <w:szCs w:val="22"/>
              </w:rPr>
            </w:pPr>
            <w:r w:rsidRPr="007A0C1C">
              <w:rPr>
                <w:rFonts w:ascii="宋体" w:hAnsi="宋体" w:hint="eastAsia"/>
                <w:b/>
                <w:bCs/>
                <w:sz w:val="22"/>
                <w:szCs w:val="22"/>
              </w:rPr>
              <w:t>分值</w:t>
            </w:r>
          </w:p>
        </w:tc>
      </w:tr>
      <w:tr w:rsidR="009777B0" w:rsidRPr="007A0C1C" w:rsidTr="00255CEB">
        <w:trPr>
          <w:trHeight w:val="330"/>
        </w:trPr>
        <w:tc>
          <w:tcPr>
            <w:tcW w:w="710"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cs="宋体"/>
                <w:sz w:val="22"/>
                <w:szCs w:val="22"/>
              </w:rPr>
            </w:pPr>
            <w:r w:rsidRPr="007A0C1C">
              <w:rPr>
                <w:rFonts w:ascii="宋体" w:hAnsi="宋体" w:cs="宋体"/>
                <w:sz w:val="22"/>
                <w:szCs w:val="22"/>
              </w:rPr>
              <w:t>1</w:t>
            </w:r>
          </w:p>
        </w:tc>
        <w:tc>
          <w:tcPr>
            <w:tcW w:w="1383"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cs="宋体"/>
                <w:sz w:val="22"/>
                <w:szCs w:val="22"/>
              </w:rPr>
            </w:pPr>
            <w:r w:rsidRPr="007A0C1C">
              <w:rPr>
                <w:rFonts w:ascii="宋体" w:hAnsi="宋体" w:cs="宋体" w:hint="eastAsia"/>
                <w:sz w:val="22"/>
                <w:szCs w:val="22"/>
              </w:rPr>
              <w:t>财务状况</w:t>
            </w:r>
          </w:p>
        </w:tc>
        <w:tc>
          <w:tcPr>
            <w:tcW w:w="6379"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left"/>
              <w:rPr>
                <w:rFonts w:ascii="宋体" w:hAnsi="宋体" w:cs="宋体"/>
                <w:sz w:val="22"/>
                <w:szCs w:val="22"/>
              </w:rPr>
            </w:pPr>
            <w:r w:rsidRPr="007A0C1C">
              <w:rPr>
                <w:rFonts w:ascii="宋体" w:hAnsi="宋体" w:cs="宋体" w:hint="eastAsia"/>
                <w:sz w:val="22"/>
                <w:szCs w:val="22"/>
              </w:rPr>
              <w:t>根据投标人201</w:t>
            </w:r>
            <w:r w:rsidRPr="007A0C1C">
              <w:rPr>
                <w:rFonts w:ascii="宋体" w:hAnsi="宋体" w:cs="宋体"/>
                <w:sz w:val="22"/>
                <w:szCs w:val="22"/>
              </w:rPr>
              <w:t>5</w:t>
            </w:r>
            <w:r w:rsidRPr="007A0C1C">
              <w:rPr>
                <w:rFonts w:ascii="宋体" w:hAnsi="宋体" w:cs="宋体" w:hint="eastAsia"/>
                <w:sz w:val="22"/>
                <w:szCs w:val="22"/>
              </w:rPr>
              <w:t>年以来的财务状况进行评审，三年盈利的得</w:t>
            </w:r>
            <w:r w:rsidRPr="007A0C1C">
              <w:rPr>
                <w:rFonts w:ascii="宋体" w:hAnsi="宋体" w:cs="宋体"/>
                <w:sz w:val="22"/>
                <w:szCs w:val="22"/>
              </w:rPr>
              <w:t>3</w:t>
            </w:r>
            <w:r w:rsidRPr="007A0C1C">
              <w:rPr>
                <w:rFonts w:ascii="宋体" w:hAnsi="宋体" w:cs="宋体" w:hint="eastAsia"/>
                <w:sz w:val="22"/>
                <w:szCs w:val="22"/>
              </w:rPr>
              <w:t>分，两年盈利的得</w:t>
            </w:r>
            <w:r w:rsidRPr="007A0C1C">
              <w:rPr>
                <w:rFonts w:ascii="宋体" w:hAnsi="宋体" w:cs="宋体"/>
                <w:sz w:val="22"/>
                <w:szCs w:val="22"/>
              </w:rPr>
              <w:t>2</w:t>
            </w:r>
            <w:r w:rsidRPr="007A0C1C">
              <w:rPr>
                <w:rFonts w:ascii="宋体" w:hAnsi="宋体" w:cs="宋体" w:hint="eastAsia"/>
                <w:sz w:val="22"/>
                <w:szCs w:val="22"/>
              </w:rPr>
              <w:t>分，一年盈利的得1分，其他不得分。</w:t>
            </w:r>
          </w:p>
          <w:p w:rsidR="00255CEB" w:rsidRPr="007A0C1C" w:rsidRDefault="00255CEB" w:rsidP="00255CEB">
            <w:pPr>
              <w:snapToGrid w:val="0"/>
              <w:spacing w:line="360" w:lineRule="auto"/>
              <w:jc w:val="left"/>
              <w:rPr>
                <w:rFonts w:ascii="宋体" w:hAnsi="宋体" w:cs="宋体"/>
                <w:b/>
                <w:sz w:val="22"/>
                <w:szCs w:val="22"/>
              </w:rPr>
            </w:pPr>
            <w:r w:rsidRPr="007A0C1C">
              <w:rPr>
                <w:rFonts w:ascii="宋体" w:hAnsi="宋体" w:cs="宋体" w:hint="eastAsia"/>
                <w:b/>
                <w:sz w:val="22"/>
                <w:szCs w:val="22"/>
              </w:rPr>
              <w:t>注：以经会计师事务所审计的财务报告复印件加盖投标人公章为准，因提供的证明材料不清晰等无法反映相关数据的，不得分。</w:t>
            </w:r>
          </w:p>
        </w:tc>
        <w:tc>
          <w:tcPr>
            <w:tcW w:w="850"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cs="宋体"/>
                <w:sz w:val="22"/>
                <w:szCs w:val="22"/>
                <w:lang w:val="zh-CN"/>
              </w:rPr>
            </w:pPr>
            <w:r w:rsidRPr="007A0C1C">
              <w:rPr>
                <w:rFonts w:ascii="宋体" w:hAnsi="宋体" w:cs="宋体"/>
                <w:sz w:val="22"/>
                <w:szCs w:val="22"/>
              </w:rPr>
              <w:t>3</w:t>
            </w:r>
            <w:r w:rsidRPr="007A0C1C">
              <w:rPr>
                <w:rFonts w:ascii="宋体" w:hAnsi="宋体" w:cs="宋体" w:hint="eastAsia"/>
                <w:sz w:val="22"/>
                <w:szCs w:val="22"/>
                <w:lang w:val="zh-CN"/>
              </w:rPr>
              <w:t>分</w:t>
            </w:r>
          </w:p>
        </w:tc>
      </w:tr>
      <w:tr w:rsidR="009777B0" w:rsidRPr="007A0C1C" w:rsidTr="00255CEB">
        <w:trPr>
          <w:trHeight w:val="1290"/>
        </w:trPr>
        <w:tc>
          <w:tcPr>
            <w:tcW w:w="710" w:type="dxa"/>
            <w:vMerge w:val="restart"/>
            <w:tcBorders>
              <w:top w:val="single" w:sz="4" w:space="0" w:color="auto"/>
              <w:left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sz w:val="22"/>
                <w:szCs w:val="22"/>
              </w:rPr>
            </w:pPr>
            <w:r w:rsidRPr="007A0C1C">
              <w:rPr>
                <w:rFonts w:ascii="宋体" w:hAnsi="宋体"/>
                <w:sz w:val="22"/>
                <w:szCs w:val="22"/>
              </w:rPr>
              <w:t>2</w:t>
            </w:r>
          </w:p>
        </w:tc>
        <w:tc>
          <w:tcPr>
            <w:tcW w:w="1383" w:type="dxa"/>
            <w:vMerge w:val="restart"/>
            <w:tcBorders>
              <w:top w:val="single" w:sz="4" w:space="0" w:color="auto"/>
              <w:left w:val="single" w:sz="4" w:space="0" w:color="auto"/>
              <w:right w:val="single" w:sz="4" w:space="0" w:color="auto"/>
            </w:tcBorders>
            <w:vAlign w:val="center"/>
          </w:tcPr>
          <w:p w:rsidR="00474319" w:rsidRPr="007A0C1C" w:rsidRDefault="00255CEB">
            <w:pPr>
              <w:snapToGrid w:val="0"/>
              <w:contextualSpacing/>
              <w:jc w:val="center"/>
              <w:rPr>
                <w:rFonts w:ascii="宋体" w:hAnsi="宋体"/>
                <w:sz w:val="22"/>
                <w:szCs w:val="22"/>
              </w:rPr>
            </w:pPr>
            <w:r w:rsidRPr="007A0C1C">
              <w:rPr>
                <w:rFonts w:ascii="宋体" w:hAnsi="宋体" w:cs="宋体" w:hint="eastAsia"/>
                <w:sz w:val="22"/>
                <w:szCs w:val="22"/>
              </w:rPr>
              <w:t>公司实力</w:t>
            </w:r>
          </w:p>
        </w:tc>
        <w:tc>
          <w:tcPr>
            <w:tcW w:w="6379"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keepNext/>
              <w:tabs>
                <w:tab w:val="left" w:pos="585"/>
                <w:tab w:val="left" w:pos="680"/>
              </w:tabs>
              <w:spacing w:line="400" w:lineRule="exact"/>
              <w:rPr>
                <w:rFonts w:ascii="宋体" w:hAnsi="宋体" w:cs="宋体"/>
                <w:sz w:val="22"/>
                <w:szCs w:val="22"/>
              </w:rPr>
            </w:pPr>
            <w:r w:rsidRPr="007A0C1C">
              <w:rPr>
                <w:rFonts w:ascii="宋体" w:hAnsi="宋体" w:cs="宋体" w:hint="eastAsia"/>
                <w:sz w:val="22"/>
                <w:szCs w:val="22"/>
              </w:rPr>
              <w:t>投标人具有由国家认证认可监督管理部门批准设立的认证机构颁发并在有效期内的证书，每提供一个得</w:t>
            </w:r>
            <w:r w:rsidR="00873CF1" w:rsidRPr="007A0C1C">
              <w:rPr>
                <w:rFonts w:ascii="宋体" w:hAnsi="宋体" w:cs="宋体" w:hint="eastAsia"/>
                <w:sz w:val="22"/>
                <w:szCs w:val="22"/>
              </w:rPr>
              <w:t>1</w:t>
            </w:r>
            <w:r w:rsidRPr="007A0C1C">
              <w:rPr>
                <w:rFonts w:ascii="宋体" w:hAnsi="宋体" w:cs="宋体" w:hint="eastAsia"/>
                <w:sz w:val="22"/>
                <w:szCs w:val="22"/>
              </w:rPr>
              <w:t>分，最高得</w:t>
            </w:r>
            <w:r w:rsidR="00873CF1" w:rsidRPr="007A0C1C">
              <w:rPr>
                <w:rFonts w:ascii="宋体" w:hAnsi="宋体" w:cs="宋体" w:hint="eastAsia"/>
                <w:sz w:val="22"/>
                <w:szCs w:val="22"/>
              </w:rPr>
              <w:t>5</w:t>
            </w:r>
            <w:r w:rsidRPr="007A0C1C">
              <w:rPr>
                <w:rFonts w:ascii="宋体" w:hAnsi="宋体" w:cs="宋体" w:hint="eastAsia"/>
                <w:sz w:val="22"/>
                <w:szCs w:val="22"/>
              </w:rPr>
              <w:t>分。</w:t>
            </w:r>
          </w:p>
          <w:p w:rsidR="00255CEB" w:rsidRPr="007A0C1C" w:rsidRDefault="00255CEB" w:rsidP="00255CEB">
            <w:pPr>
              <w:keepNext/>
              <w:tabs>
                <w:tab w:val="left" w:pos="680"/>
              </w:tabs>
              <w:spacing w:line="400" w:lineRule="exact"/>
              <w:rPr>
                <w:rFonts w:ascii="宋体" w:hAnsi="宋体" w:cs="宋体"/>
                <w:sz w:val="22"/>
                <w:szCs w:val="22"/>
              </w:rPr>
            </w:pPr>
            <w:r w:rsidRPr="007A0C1C">
              <w:rPr>
                <w:rFonts w:ascii="宋体" w:hAnsi="宋体" w:cs="宋体" w:hint="eastAsia"/>
                <w:sz w:val="22"/>
                <w:szCs w:val="22"/>
              </w:rPr>
              <w:t>①质量管理体系认证证书；</w:t>
            </w:r>
          </w:p>
          <w:p w:rsidR="00255CEB" w:rsidRPr="007A0C1C" w:rsidRDefault="00255CEB" w:rsidP="00255CEB">
            <w:pPr>
              <w:keepNext/>
              <w:tabs>
                <w:tab w:val="left" w:pos="680"/>
              </w:tabs>
              <w:spacing w:line="400" w:lineRule="exact"/>
              <w:rPr>
                <w:rFonts w:ascii="宋体" w:hAnsi="宋体" w:cs="宋体"/>
                <w:sz w:val="22"/>
                <w:szCs w:val="22"/>
              </w:rPr>
            </w:pPr>
            <w:r w:rsidRPr="007A0C1C">
              <w:rPr>
                <w:rFonts w:ascii="宋体" w:hAnsi="宋体" w:cs="宋体" w:hint="eastAsia"/>
                <w:sz w:val="22"/>
                <w:szCs w:val="22"/>
              </w:rPr>
              <w:t>②职业健康安全管理体系认证证书；</w:t>
            </w:r>
          </w:p>
          <w:p w:rsidR="00255CEB" w:rsidRPr="007A0C1C" w:rsidRDefault="00C90616" w:rsidP="00255CEB">
            <w:pPr>
              <w:keepNext/>
              <w:tabs>
                <w:tab w:val="left" w:pos="585"/>
                <w:tab w:val="left" w:pos="680"/>
              </w:tabs>
              <w:spacing w:line="400" w:lineRule="exact"/>
            </w:pPr>
            <w:r w:rsidRPr="007A0C1C">
              <w:fldChar w:fldCharType="begin"/>
            </w:r>
            <w:r w:rsidR="009F15D5" w:rsidRPr="007A0C1C">
              <w:instrText xml:space="preserve"> = 3 \* GB3 </w:instrText>
            </w:r>
            <w:r w:rsidRPr="007A0C1C">
              <w:fldChar w:fldCharType="separate"/>
            </w:r>
            <w:r w:rsidR="009F15D5" w:rsidRPr="007A0C1C">
              <w:rPr>
                <w:rFonts w:hint="eastAsia"/>
                <w:noProof/>
              </w:rPr>
              <w:t>③</w:t>
            </w:r>
            <w:r w:rsidRPr="007A0C1C">
              <w:fldChar w:fldCharType="end"/>
            </w:r>
            <w:r w:rsidR="00255CEB" w:rsidRPr="007A0C1C">
              <w:rPr>
                <w:rFonts w:hint="eastAsia"/>
              </w:rPr>
              <w:t>信息安全管理体系</w:t>
            </w:r>
            <w:r w:rsidR="00255CEB" w:rsidRPr="007A0C1C">
              <w:rPr>
                <w:rFonts w:ascii="宋体" w:hAnsi="宋体" w:cs="宋体" w:hint="eastAsia"/>
                <w:sz w:val="22"/>
                <w:szCs w:val="22"/>
              </w:rPr>
              <w:t>认证证书；</w:t>
            </w:r>
          </w:p>
          <w:p w:rsidR="00255CEB" w:rsidRPr="007A0C1C" w:rsidRDefault="00C90616" w:rsidP="00255CEB">
            <w:pPr>
              <w:keepNext/>
              <w:tabs>
                <w:tab w:val="left" w:pos="585"/>
                <w:tab w:val="left" w:pos="680"/>
              </w:tabs>
              <w:spacing w:line="400" w:lineRule="exact"/>
            </w:pPr>
            <w:r w:rsidRPr="007A0C1C">
              <w:fldChar w:fldCharType="begin"/>
            </w:r>
            <w:r w:rsidR="009F15D5" w:rsidRPr="007A0C1C">
              <w:instrText xml:space="preserve"> = 4 \* GB3 </w:instrText>
            </w:r>
            <w:r w:rsidRPr="007A0C1C">
              <w:fldChar w:fldCharType="separate"/>
            </w:r>
            <w:r w:rsidR="009F15D5" w:rsidRPr="007A0C1C">
              <w:rPr>
                <w:rFonts w:hint="eastAsia"/>
                <w:noProof/>
              </w:rPr>
              <w:t>④</w:t>
            </w:r>
            <w:r w:rsidRPr="007A0C1C">
              <w:fldChar w:fldCharType="end"/>
            </w:r>
            <w:r w:rsidR="00255CEB" w:rsidRPr="007A0C1C">
              <w:rPr>
                <w:rFonts w:hint="eastAsia"/>
              </w:rPr>
              <w:t>诚信管理体系</w:t>
            </w:r>
            <w:r w:rsidR="00255CEB" w:rsidRPr="007A0C1C">
              <w:rPr>
                <w:rFonts w:ascii="宋体" w:hAnsi="宋体" w:cs="宋体" w:hint="eastAsia"/>
                <w:sz w:val="22"/>
                <w:szCs w:val="22"/>
              </w:rPr>
              <w:t>认证证书；</w:t>
            </w:r>
          </w:p>
          <w:p w:rsidR="00255CEB" w:rsidRPr="007A0C1C" w:rsidRDefault="00C90616" w:rsidP="00255CEB">
            <w:pPr>
              <w:keepNext/>
              <w:tabs>
                <w:tab w:val="left" w:pos="585"/>
                <w:tab w:val="left" w:pos="680"/>
              </w:tabs>
              <w:spacing w:line="400" w:lineRule="exact"/>
              <w:rPr>
                <w:rFonts w:ascii="宋体" w:hAnsi="宋体" w:cs="宋体"/>
                <w:sz w:val="22"/>
                <w:szCs w:val="22"/>
              </w:rPr>
            </w:pPr>
            <w:r w:rsidRPr="007A0C1C">
              <w:fldChar w:fldCharType="begin"/>
            </w:r>
            <w:r w:rsidR="009F15D5" w:rsidRPr="007A0C1C">
              <w:instrText xml:space="preserve"> = 5 \* GB3 </w:instrText>
            </w:r>
            <w:r w:rsidRPr="007A0C1C">
              <w:fldChar w:fldCharType="separate"/>
            </w:r>
            <w:r w:rsidR="009F15D5" w:rsidRPr="007A0C1C">
              <w:rPr>
                <w:rFonts w:hint="eastAsia"/>
                <w:noProof/>
              </w:rPr>
              <w:t>⑤</w:t>
            </w:r>
            <w:r w:rsidRPr="007A0C1C">
              <w:fldChar w:fldCharType="end"/>
            </w:r>
            <w:r w:rsidR="00255CEB" w:rsidRPr="007A0C1C">
              <w:rPr>
                <w:rFonts w:hint="eastAsia"/>
              </w:rPr>
              <w:t>社会责任管理体系</w:t>
            </w:r>
            <w:r w:rsidR="00255CEB" w:rsidRPr="007A0C1C">
              <w:rPr>
                <w:rFonts w:ascii="宋体" w:hAnsi="宋体" w:cs="宋体" w:hint="eastAsia"/>
                <w:sz w:val="22"/>
                <w:szCs w:val="22"/>
              </w:rPr>
              <w:t>认证证书。</w:t>
            </w:r>
          </w:p>
          <w:p w:rsidR="00255CEB" w:rsidRPr="007A0C1C" w:rsidRDefault="00255CEB" w:rsidP="00255CEB">
            <w:pPr>
              <w:keepNext/>
              <w:tabs>
                <w:tab w:val="left" w:pos="585"/>
                <w:tab w:val="left" w:pos="680"/>
              </w:tabs>
              <w:spacing w:line="400" w:lineRule="exact"/>
              <w:rPr>
                <w:rFonts w:ascii="宋体" w:hAnsi="宋体"/>
                <w:kern w:val="0"/>
                <w:sz w:val="22"/>
                <w:szCs w:val="22"/>
              </w:rPr>
            </w:pPr>
            <w:r w:rsidRPr="007A0C1C">
              <w:rPr>
                <w:rFonts w:ascii="宋体" w:hAnsi="宋体" w:hint="eastAsia"/>
                <w:b/>
                <w:bCs/>
                <w:sz w:val="22"/>
                <w:szCs w:val="22"/>
              </w:rPr>
              <w:t>注：须提供</w:t>
            </w:r>
            <w:r w:rsidRPr="007A0C1C">
              <w:rPr>
                <w:rFonts w:ascii="宋体" w:hAnsi="宋体" w:hint="eastAsia"/>
                <w:b/>
                <w:sz w:val="22"/>
                <w:szCs w:val="22"/>
              </w:rPr>
              <w:t>有效</w:t>
            </w:r>
            <w:r w:rsidRPr="007A0C1C">
              <w:rPr>
                <w:rFonts w:ascii="宋体" w:hAnsi="宋体" w:hint="eastAsia"/>
                <w:b/>
                <w:bCs/>
                <w:sz w:val="22"/>
                <w:szCs w:val="22"/>
              </w:rPr>
              <w:t>证书复印件及网上查询截图加盖投标人公章。</w:t>
            </w:r>
          </w:p>
        </w:tc>
        <w:tc>
          <w:tcPr>
            <w:tcW w:w="850" w:type="dxa"/>
            <w:tcBorders>
              <w:top w:val="single" w:sz="4" w:space="0" w:color="auto"/>
              <w:left w:val="single" w:sz="4" w:space="0" w:color="auto"/>
              <w:bottom w:val="single" w:sz="4" w:space="0" w:color="auto"/>
              <w:right w:val="single" w:sz="4" w:space="0" w:color="auto"/>
            </w:tcBorders>
            <w:vAlign w:val="center"/>
          </w:tcPr>
          <w:p w:rsidR="00255CEB" w:rsidRPr="007A0C1C" w:rsidRDefault="00873CF1" w:rsidP="00255CEB">
            <w:pPr>
              <w:keepNext/>
              <w:tabs>
                <w:tab w:val="left" w:pos="585"/>
                <w:tab w:val="left" w:pos="680"/>
              </w:tabs>
              <w:spacing w:line="400" w:lineRule="exact"/>
              <w:jc w:val="center"/>
              <w:rPr>
                <w:rFonts w:ascii="宋体" w:hAnsi="宋体"/>
                <w:kern w:val="0"/>
                <w:sz w:val="22"/>
                <w:szCs w:val="22"/>
              </w:rPr>
            </w:pPr>
            <w:r w:rsidRPr="007A0C1C">
              <w:rPr>
                <w:rFonts w:ascii="宋体" w:hAnsi="宋体" w:hint="eastAsia"/>
                <w:kern w:val="0"/>
                <w:sz w:val="22"/>
                <w:szCs w:val="22"/>
              </w:rPr>
              <w:t>5</w:t>
            </w:r>
            <w:r w:rsidR="00255CEB" w:rsidRPr="007A0C1C">
              <w:rPr>
                <w:rFonts w:ascii="宋体" w:hAnsi="宋体"/>
                <w:kern w:val="0"/>
                <w:sz w:val="22"/>
                <w:szCs w:val="22"/>
              </w:rPr>
              <w:t>分</w:t>
            </w:r>
          </w:p>
        </w:tc>
      </w:tr>
      <w:tr w:rsidR="007A0C1C" w:rsidRPr="007A0C1C" w:rsidTr="007A0C1C">
        <w:trPr>
          <w:trHeight w:val="558"/>
        </w:trPr>
        <w:tc>
          <w:tcPr>
            <w:tcW w:w="710" w:type="dxa"/>
            <w:vMerge/>
            <w:tcBorders>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sz w:val="22"/>
                <w:szCs w:val="22"/>
              </w:rPr>
            </w:pPr>
          </w:p>
        </w:tc>
        <w:tc>
          <w:tcPr>
            <w:tcW w:w="1383" w:type="dxa"/>
            <w:vMerge/>
            <w:tcBorders>
              <w:left w:val="single" w:sz="4" w:space="0" w:color="auto"/>
              <w:bottom w:val="single" w:sz="4" w:space="0" w:color="auto"/>
              <w:right w:val="single" w:sz="4" w:space="0" w:color="auto"/>
            </w:tcBorders>
            <w:vAlign w:val="center"/>
          </w:tcPr>
          <w:p w:rsidR="00255CEB" w:rsidRPr="007A0C1C" w:rsidRDefault="00255CEB" w:rsidP="00255CEB">
            <w:pPr>
              <w:snapToGrid w:val="0"/>
              <w:contextualSpacing/>
              <w:jc w:val="center"/>
              <w:rPr>
                <w:rFonts w:ascii="宋体" w:hAnsi="宋体"/>
                <w:sz w:val="22"/>
                <w:szCs w:val="22"/>
              </w:rPr>
            </w:pPr>
          </w:p>
        </w:tc>
        <w:tc>
          <w:tcPr>
            <w:tcW w:w="6379"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pacing w:line="360" w:lineRule="auto"/>
              <w:rPr>
                <w:rFonts w:ascii="宋体" w:hAnsi="宋体"/>
                <w:sz w:val="22"/>
                <w:szCs w:val="22"/>
              </w:rPr>
            </w:pPr>
            <w:r w:rsidRPr="007A0C1C">
              <w:rPr>
                <w:rFonts w:ascii="宋体" w:hAnsi="宋体" w:hint="eastAsia"/>
                <w:sz w:val="22"/>
                <w:szCs w:val="22"/>
              </w:rPr>
              <w:t>1</w:t>
            </w:r>
            <w:r w:rsidRPr="007A0C1C">
              <w:rPr>
                <w:rFonts w:ascii="宋体" w:hAnsi="宋体"/>
                <w:sz w:val="22"/>
                <w:szCs w:val="22"/>
              </w:rPr>
              <w:t>.</w:t>
            </w:r>
            <w:r w:rsidRPr="007A0C1C">
              <w:rPr>
                <w:rFonts w:ascii="宋体" w:hAnsi="宋体" w:hint="eastAsia"/>
                <w:sz w:val="22"/>
                <w:szCs w:val="22"/>
              </w:rPr>
              <w:t>投标人具有省级公安厅核发的《保安培训许可证》的,得2分，无得0分。</w:t>
            </w:r>
          </w:p>
          <w:p w:rsidR="00255CEB" w:rsidRPr="007A0C1C" w:rsidRDefault="00255CEB" w:rsidP="00255CEB">
            <w:pPr>
              <w:spacing w:line="360" w:lineRule="auto"/>
              <w:rPr>
                <w:rFonts w:ascii="宋体" w:hAnsi="宋体"/>
                <w:sz w:val="22"/>
                <w:szCs w:val="22"/>
              </w:rPr>
            </w:pPr>
            <w:r w:rsidRPr="007A0C1C">
              <w:rPr>
                <w:rFonts w:ascii="宋体" w:hAnsi="宋体"/>
                <w:sz w:val="22"/>
                <w:szCs w:val="22"/>
              </w:rPr>
              <w:t>2</w:t>
            </w:r>
            <w:r w:rsidRPr="007A0C1C">
              <w:rPr>
                <w:rFonts w:ascii="宋体" w:hAnsi="宋体" w:hint="eastAsia"/>
                <w:sz w:val="22"/>
                <w:szCs w:val="22"/>
              </w:rPr>
              <w:t>.投标人</w:t>
            </w:r>
            <w:r w:rsidRPr="007A0C1C">
              <w:rPr>
                <w:rFonts w:ascii="宋体" w:hAnsi="宋体"/>
                <w:sz w:val="22"/>
                <w:szCs w:val="22"/>
              </w:rPr>
              <w:t>2015</w:t>
            </w:r>
            <w:r w:rsidRPr="007A0C1C">
              <w:rPr>
                <w:rFonts w:ascii="宋体" w:hAnsi="宋体" w:hint="eastAsia"/>
                <w:sz w:val="22"/>
                <w:szCs w:val="22"/>
              </w:rPr>
              <w:t>年以来获得工商行政主管部门或其他政府职能部门或承接前述部门发布“守合同重信用”证书职能的非盈利性组织发布的有效的“守合同重信用”（或“重合同守信用”）情况，</w:t>
            </w:r>
            <w:r w:rsidRPr="007A0C1C">
              <w:rPr>
                <w:rFonts w:ascii="宋体" w:hAnsi="宋体" w:hint="eastAsia"/>
                <w:kern w:val="0"/>
                <w:sz w:val="22"/>
                <w:szCs w:val="22"/>
              </w:rPr>
              <w:t>连续三年的</w:t>
            </w:r>
            <w:r w:rsidRPr="007A0C1C">
              <w:rPr>
                <w:rFonts w:ascii="宋体" w:hAnsi="宋体"/>
                <w:kern w:val="0"/>
                <w:sz w:val="22"/>
                <w:szCs w:val="22"/>
              </w:rPr>
              <w:t>得3分，</w:t>
            </w:r>
            <w:r w:rsidRPr="007A0C1C">
              <w:rPr>
                <w:rFonts w:ascii="宋体" w:hAnsi="宋体" w:hint="eastAsia"/>
                <w:kern w:val="0"/>
                <w:sz w:val="22"/>
                <w:szCs w:val="22"/>
              </w:rPr>
              <w:t>连续</w:t>
            </w:r>
            <w:r w:rsidRPr="007A0C1C">
              <w:rPr>
                <w:rFonts w:ascii="宋体" w:hAnsi="宋体"/>
                <w:kern w:val="0"/>
                <w:sz w:val="22"/>
                <w:szCs w:val="22"/>
              </w:rPr>
              <w:t>两年的得</w:t>
            </w:r>
            <w:r w:rsidRPr="007A0C1C">
              <w:rPr>
                <w:rFonts w:ascii="宋体" w:hAnsi="宋体" w:hint="eastAsia"/>
                <w:kern w:val="0"/>
                <w:sz w:val="22"/>
                <w:szCs w:val="22"/>
              </w:rPr>
              <w:t>2</w:t>
            </w:r>
            <w:r w:rsidRPr="007A0C1C">
              <w:rPr>
                <w:rFonts w:ascii="宋体" w:hAnsi="宋体"/>
                <w:kern w:val="0"/>
                <w:sz w:val="22"/>
                <w:szCs w:val="22"/>
              </w:rPr>
              <w:t>分，</w:t>
            </w:r>
            <w:r w:rsidRPr="007A0C1C">
              <w:rPr>
                <w:rFonts w:ascii="宋体" w:cs="宋体" w:hint="eastAsia"/>
                <w:sz w:val="22"/>
                <w:szCs w:val="22"/>
              </w:rPr>
              <w:t>不连续或只有一年</w:t>
            </w:r>
            <w:r w:rsidRPr="007A0C1C">
              <w:rPr>
                <w:rFonts w:ascii="宋体" w:hAnsi="宋体"/>
                <w:kern w:val="0"/>
                <w:sz w:val="22"/>
                <w:szCs w:val="22"/>
              </w:rPr>
              <w:t>的得</w:t>
            </w:r>
            <w:r w:rsidRPr="007A0C1C">
              <w:rPr>
                <w:rFonts w:ascii="宋体" w:hAnsi="宋体" w:hint="eastAsia"/>
                <w:kern w:val="0"/>
                <w:sz w:val="22"/>
                <w:szCs w:val="22"/>
              </w:rPr>
              <w:t>1</w:t>
            </w:r>
            <w:r w:rsidRPr="007A0C1C">
              <w:rPr>
                <w:rFonts w:ascii="宋体" w:hAnsi="宋体"/>
                <w:kern w:val="0"/>
                <w:sz w:val="22"/>
                <w:szCs w:val="22"/>
              </w:rPr>
              <w:t>分，无则得0分</w:t>
            </w:r>
            <w:r w:rsidRPr="007A0C1C">
              <w:rPr>
                <w:rFonts w:ascii="宋体" w:hAnsi="宋体" w:hint="eastAsia"/>
                <w:sz w:val="22"/>
                <w:szCs w:val="22"/>
              </w:rPr>
              <w:t>。</w:t>
            </w:r>
          </w:p>
          <w:p w:rsidR="00A50553" w:rsidRPr="007A0C1C" w:rsidRDefault="00255CEB" w:rsidP="00F95446">
            <w:pPr>
              <w:spacing w:line="360" w:lineRule="auto"/>
              <w:rPr>
                <w:rFonts w:ascii="宋体" w:hAnsi="宋体"/>
                <w:sz w:val="22"/>
                <w:szCs w:val="22"/>
              </w:rPr>
            </w:pPr>
            <w:r w:rsidRPr="007A0C1C">
              <w:rPr>
                <w:rFonts w:ascii="宋体" w:hAnsi="宋体"/>
                <w:sz w:val="22"/>
                <w:szCs w:val="22"/>
              </w:rPr>
              <w:t>3</w:t>
            </w:r>
            <w:r w:rsidRPr="007A0C1C">
              <w:rPr>
                <w:rFonts w:ascii="宋体" w:hAnsi="宋体" w:hint="eastAsia"/>
                <w:sz w:val="22"/>
                <w:szCs w:val="22"/>
              </w:rPr>
              <w:t>.</w:t>
            </w:r>
            <w:r w:rsidR="00A50553" w:rsidRPr="007A0C1C">
              <w:rPr>
                <w:rFonts w:ascii="宋体" w:hAnsi="宋体"/>
                <w:sz w:val="22"/>
                <w:szCs w:val="22"/>
              </w:rPr>
              <w:t>投标人</w:t>
            </w:r>
            <w:r w:rsidR="00A50553" w:rsidRPr="007A0C1C">
              <w:rPr>
                <w:rFonts w:ascii="宋体" w:hAnsi="宋体" w:hint="eastAsia"/>
                <w:sz w:val="22"/>
                <w:szCs w:val="22"/>
              </w:rPr>
              <w:t>2015年以来获得过省级</w:t>
            </w:r>
            <w:r w:rsidR="00A50553" w:rsidRPr="007A0C1C">
              <w:rPr>
                <w:rFonts w:ascii="宋体" w:hAnsi="宋体" w:hint="eastAsia"/>
                <w:sz w:val="22"/>
              </w:rPr>
              <w:t>（</w:t>
            </w:r>
            <w:r w:rsidR="00A50553" w:rsidRPr="007A0C1C">
              <w:rPr>
                <w:rFonts w:ascii="宋体" w:hAnsi="宋体" w:hint="eastAsia"/>
                <w:sz w:val="22"/>
                <w:szCs w:val="22"/>
              </w:rPr>
              <w:t>或以上</w:t>
            </w:r>
            <w:r w:rsidR="00A50553" w:rsidRPr="007A0C1C">
              <w:rPr>
                <w:rFonts w:ascii="宋体" w:hAnsi="宋体" w:hint="eastAsia"/>
                <w:sz w:val="22"/>
              </w:rPr>
              <w:t>）</w:t>
            </w:r>
            <w:r w:rsidR="00A50553" w:rsidRPr="007A0C1C">
              <w:rPr>
                <w:rFonts w:ascii="宋体" w:hAnsi="宋体" w:hint="eastAsia"/>
                <w:sz w:val="22"/>
                <w:szCs w:val="22"/>
              </w:rPr>
              <w:t>公安机关或者保安协会颁发的</w:t>
            </w:r>
            <w:r w:rsidR="00A50553" w:rsidRPr="007A0C1C">
              <w:rPr>
                <w:rFonts w:ascii="宋体" w:hAnsi="宋体"/>
                <w:sz w:val="22"/>
                <w:szCs w:val="22"/>
              </w:rPr>
              <w:t>“</w:t>
            </w:r>
            <w:r w:rsidR="00A50553" w:rsidRPr="007A0C1C">
              <w:rPr>
                <w:rFonts w:ascii="宋体" w:hAnsi="宋体" w:hint="eastAsia"/>
                <w:sz w:val="22"/>
                <w:szCs w:val="22"/>
              </w:rPr>
              <w:t>先进保安服务公司</w:t>
            </w:r>
            <w:r w:rsidR="00A50553" w:rsidRPr="007A0C1C">
              <w:rPr>
                <w:rFonts w:ascii="宋体" w:hAnsi="宋体"/>
                <w:sz w:val="22"/>
                <w:szCs w:val="22"/>
              </w:rPr>
              <w:t>”</w:t>
            </w:r>
            <w:r w:rsidR="00A50553" w:rsidRPr="007A0C1C">
              <w:rPr>
                <w:rFonts w:ascii="宋体" w:hAnsi="宋体" w:hint="eastAsia"/>
                <w:sz w:val="22"/>
                <w:szCs w:val="22"/>
              </w:rPr>
              <w:t>或</w:t>
            </w:r>
            <w:r w:rsidR="00A50553" w:rsidRPr="007A0C1C">
              <w:rPr>
                <w:rFonts w:ascii="宋体" w:hAnsi="宋体"/>
                <w:sz w:val="22"/>
                <w:szCs w:val="22"/>
              </w:rPr>
              <w:t xml:space="preserve"> “</w:t>
            </w:r>
            <w:r w:rsidR="00A50553" w:rsidRPr="007A0C1C">
              <w:rPr>
                <w:rFonts w:ascii="宋体" w:hAnsi="宋体" w:hint="eastAsia"/>
                <w:sz w:val="22"/>
                <w:szCs w:val="22"/>
              </w:rPr>
              <w:t>先进保安组织</w:t>
            </w:r>
            <w:r w:rsidR="00A50553" w:rsidRPr="007A0C1C">
              <w:rPr>
                <w:rFonts w:ascii="宋体" w:hAnsi="宋体"/>
                <w:sz w:val="22"/>
                <w:szCs w:val="22"/>
              </w:rPr>
              <w:t>”</w:t>
            </w:r>
            <w:r w:rsidR="00A50553" w:rsidRPr="007A0C1C">
              <w:rPr>
                <w:rFonts w:ascii="宋体" w:hAnsi="宋体" w:hint="eastAsia"/>
                <w:sz w:val="22"/>
                <w:szCs w:val="22"/>
              </w:rPr>
              <w:t>或</w:t>
            </w:r>
            <w:r w:rsidR="00A50553" w:rsidRPr="007A0C1C">
              <w:rPr>
                <w:rFonts w:ascii="宋体" w:hAnsi="宋体"/>
                <w:sz w:val="22"/>
                <w:szCs w:val="22"/>
              </w:rPr>
              <w:t>“</w:t>
            </w:r>
            <w:r w:rsidR="00A50553" w:rsidRPr="007A0C1C">
              <w:rPr>
                <w:rFonts w:ascii="宋体" w:hAnsi="宋体" w:hint="eastAsia"/>
                <w:sz w:val="22"/>
                <w:szCs w:val="22"/>
              </w:rPr>
              <w:t>十佳保安服务公司</w:t>
            </w:r>
            <w:r w:rsidR="00A50553" w:rsidRPr="007A0C1C">
              <w:rPr>
                <w:rFonts w:ascii="宋体" w:hAnsi="宋体"/>
                <w:sz w:val="22"/>
                <w:szCs w:val="22"/>
              </w:rPr>
              <w:t>”</w:t>
            </w:r>
            <w:r w:rsidR="00A50553" w:rsidRPr="007A0C1C">
              <w:rPr>
                <w:rFonts w:ascii="宋体" w:hAnsi="宋体" w:hint="eastAsia"/>
                <w:sz w:val="22"/>
                <w:szCs w:val="22"/>
              </w:rPr>
              <w:t>等类似的荣誉（证书、奖牌、奖杯等）的，每个得2分，本子项满分5分</w:t>
            </w:r>
          </w:p>
          <w:p w:rsidR="00255CEB" w:rsidRPr="007A0C1C" w:rsidRDefault="00255CEB" w:rsidP="00255CEB">
            <w:pPr>
              <w:spacing w:line="360" w:lineRule="auto"/>
              <w:rPr>
                <w:rFonts w:ascii="宋体" w:hAnsi="宋体"/>
                <w:sz w:val="22"/>
                <w:szCs w:val="22"/>
              </w:rPr>
            </w:pPr>
            <w:r w:rsidRPr="007A0C1C">
              <w:rPr>
                <w:rFonts w:ascii="宋体" w:hAnsi="宋体" w:hint="eastAsia"/>
                <w:sz w:val="22"/>
                <w:szCs w:val="22"/>
              </w:rPr>
              <w:t>注：</w:t>
            </w:r>
          </w:p>
          <w:p w:rsidR="00255CEB" w:rsidRPr="007A0C1C" w:rsidRDefault="00C90616" w:rsidP="00255CEB">
            <w:pPr>
              <w:spacing w:line="360" w:lineRule="auto"/>
              <w:rPr>
                <w:rFonts w:ascii="宋体" w:hAnsi="宋体"/>
                <w:b/>
                <w:sz w:val="22"/>
                <w:szCs w:val="22"/>
              </w:rPr>
            </w:pPr>
            <w:r w:rsidRPr="007A0C1C">
              <w:rPr>
                <w:rFonts w:ascii="宋体" w:hAnsi="宋体"/>
                <w:b/>
                <w:sz w:val="22"/>
                <w:szCs w:val="22"/>
              </w:rPr>
              <w:fldChar w:fldCharType="begin"/>
            </w:r>
            <w:r w:rsidR="00255CEB" w:rsidRPr="007A0C1C">
              <w:rPr>
                <w:rFonts w:ascii="宋体" w:hAnsi="宋体"/>
                <w:b/>
                <w:sz w:val="22"/>
                <w:szCs w:val="22"/>
              </w:rPr>
              <w:instrText xml:space="preserve"> </w:instrText>
            </w:r>
            <w:r w:rsidR="00255CEB" w:rsidRPr="007A0C1C">
              <w:rPr>
                <w:rFonts w:ascii="宋体" w:hAnsi="宋体" w:hint="eastAsia"/>
                <w:b/>
                <w:sz w:val="22"/>
                <w:szCs w:val="22"/>
              </w:rPr>
              <w:instrText>= 1 \* GB3</w:instrText>
            </w:r>
            <w:r w:rsidR="00255CEB" w:rsidRPr="007A0C1C">
              <w:rPr>
                <w:rFonts w:ascii="宋体" w:hAnsi="宋体"/>
                <w:b/>
                <w:sz w:val="22"/>
                <w:szCs w:val="22"/>
              </w:rPr>
              <w:instrText xml:space="preserve"> </w:instrText>
            </w:r>
            <w:r w:rsidRPr="007A0C1C">
              <w:rPr>
                <w:rFonts w:ascii="宋体" w:hAnsi="宋体"/>
                <w:b/>
                <w:sz w:val="22"/>
                <w:szCs w:val="22"/>
              </w:rPr>
              <w:fldChar w:fldCharType="separate"/>
            </w:r>
            <w:r w:rsidR="00255CEB" w:rsidRPr="007A0C1C">
              <w:rPr>
                <w:rFonts w:ascii="宋体" w:hAnsi="宋体" w:hint="eastAsia"/>
                <w:b/>
                <w:noProof/>
                <w:sz w:val="22"/>
                <w:szCs w:val="22"/>
              </w:rPr>
              <w:t>①</w:t>
            </w:r>
            <w:r w:rsidRPr="007A0C1C">
              <w:rPr>
                <w:rFonts w:ascii="宋体" w:hAnsi="宋体"/>
                <w:b/>
                <w:sz w:val="22"/>
                <w:szCs w:val="22"/>
              </w:rPr>
              <w:fldChar w:fldCharType="end"/>
            </w:r>
            <w:r w:rsidR="00255CEB" w:rsidRPr="007A0C1C">
              <w:rPr>
                <w:rFonts w:ascii="宋体" w:hAnsi="宋体" w:hint="eastAsia"/>
                <w:b/>
                <w:sz w:val="22"/>
                <w:szCs w:val="22"/>
              </w:rPr>
              <w:t>必须提供相关证明材料复印件加盖投标人公章，否则不得分。</w:t>
            </w:r>
            <w:r w:rsidRPr="007A0C1C">
              <w:rPr>
                <w:rFonts w:ascii="宋体" w:hAnsi="宋体"/>
                <w:b/>
                <w:sz w:val="22"/>
                <w:szCs w:val="22"/>
              </w:rPr>
              <w:fldChar w:fldCharType="begin"/>
            </w:r>
            <w:r w:rsidR="00255CEB" w:rsidRPr="007A0C1C">
              <w:rPr>
                <w:rFonts w:ascii="宋体" w:hAnsi="宋体"/>
                <w:b/>
                <w:sz w:val="22"/>
                <w:szCs w:val="22"/>
              </w:rPr>
              <w:instrText xml:space="preserve"> </w:instrText>
            </w:r>
            <w:r w:rsidR="00255CEB" w:rsidRPr="007A0C1C">
              <w:rPr>
                <w:rFonts w:ascii="宋体" w:hAnsi="宋体" w:hint="eastAsia"/>
                <w:b/>
                <w:sz w:val="22"/>
                <w:szCs w:val="22"/>
              </w:rPr>
              <w:instrText>= 2 \* GB3</w:instrText>
            </w:r>
            <w:r w:rsidR="00255CEB" w:rsidRPr="007A0C1C">
              <w:rPr>
                <w:rFonts w:ascii="宋体" w:hAnsi="宋体"/>
                <w:b/>
                <w:sz w:val="22"/>
                <w:szCs w:val="22"/>
              </w:rPr>
              <w:instrText xml:space="preserve"> </w:instrText>
            </w:r>
            <w:r w:rsidRPr="007A0C1C">
              <w:rPr>
                <w:rFonts w:ascii="宋体" w:hAnsi="宋体"/>
                <w:b/>
                <w:sz w:val="22"/>
                <w:szCs w:val="22"/>
              </w:rPr>
              <w:fldChar w:fldCharType="separate"/>
            </w:r>
            <w:r w:rsidR="00255CEB" w:rsidRPr="007A0C1C">
              <w:rPr>
                <w:rFonts w:ascii="宋体" w:hAnsi="宋体" w:hint="eastAsia"/>
                <w:b/>
                <w:noProof/>
                <w:sz w:val="22"/>
                <w:szCs w:val="22"/>
              </w:rPr>
              <w:t>②</w:t>
            </w:r>
            <w:r w:rsidRPr="007A0C1C">
              <w:rPr>
                <w:rFonts w:ascii="宋体" w:hAnsi="宋体"/>
                <w:b/>
                <w:sz w:val="22"/>
                <w:szCs w:val="22"/>
              </w:rPr>
              <w:fldChar w:fldCharType="end"/>
            </w:r>
            <w:r w:rsidR="00255CEB" w:rsidRPr="007A0C1C">
              <w:rPr>
                <w:rFonts w:ascii="宋体" w:hAnsi="宋体"/>
                <w:b/>
                <w:sz w:val="22"/>
                <w:szCs w:val="22"/>
              </w:rPr>
              <w:t>上述</w:t>
            </w:r>
            <w:r w:rsidR="00255CEB" w:rsidRPr="007A0C1C">
              <w:rPr>
                <w:rFonts w:ascii="宋体" w:hAnsi="宋体" w:hint="eastAsia"/>
                <w:b/>
                <w:sz w:val="22"/>
                <w:szCs w:val="22"/>
              </w:rPr>
              <w:t>荣誉（证书、奖牌、奖杯等）证明材料复印件</w:t>
            </w:r>
            <w:r w:rsidR="00255CEB" w:rsidRPr="007A0C1C">
              <w:rPr>
                <w:rFonts w:ascii="宋体" w:hAnsi="宋体"/>
                <w:b/>
                <w:sz w:val="22"/>
                <w:szCs w:val="22"/>
              </w:rPr>
              <w:t>，</w:t>
            </w:r>
            <w:r w:rsidR="00255CEB" w:rsidRPr="007A0C1C">
              <w:rPr>
                <w:rFonts w:ascii="宋体" w:hAnsi="宋体" w:hint="eastAsia"/>
                <w:b/>
                <w:sz w:val="22"/>
                <w:szCs w:val="22"/>
              </w:rPr>
              <w:t>证明材料要能反映获奖名称、颁奖单位、颁奖时间，相关证明材料须</w:t>
            </w:r>
            <w:r w:rsidR="00255CEB" w:rsidRPr="007A0C1C">
              <w:rPr>
                <w:rFonts w:ascii="宋体" w:hAnsi="宋体"/>
                <w:b/>
                <w:sz w:val="22"/>
                <w:szCs w:val="22"/>
              </w:rPr>
              <w:t>加盖</w:t>
            </w:r>
            <w:r w:rsidR="00255CEB" w:rsidRPr="007A0C1C">
              <w:rPr>
                <w:rFonts w:ascii="宋体" w:hAnsi="宋体"/>
                <w:b/>
                <w:sz w:val="22"/>
                <w:szCs w:val="22"/>
              </w:rPr>
              <w:lastRenderedPageBreak/>
              <w:t>投标人公章</w:t>
            </w:r>
            <w:r w:rsidR="00255CEB" w:rsidRPr="007A0C1C">
              <w:rPr>
                <w:rFonts w:ascii="宋体" w:hAnsi="宋体" w:hint="eastAsia"/>
                <w:b/>
                <w:sz w:val="22"/>
                <w:szCs w:val="22"/>
              </w:rPr>
              <w:t>，否则不得分。</w:t>
            </w:r>
          </w:p>
        </w:tc>
        <w:tc>
          <w:tcPr>
            <w:tcW w:w="850"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cs="宋体"/>
                <w:sz w:val="22"/>
                <w:szCs w:val="22"/>
              </w:rPr>
            </w:pPr>
            <w:r w:rsidRPr="007A0C1C">
              <w:rPr>
                <w:rFonts w:ascii="宋体" w:hAnsi="宋体" w:cs="宋体" w:hint="eastAsia"/>
                <w:sz w:val="22"/>
                <w:szCs w:val="22"/>
              </w:rPr>
              <w:lastRenderedPageBreak/>
              <w:t>10</w:t>
            </w:r>
            <w:r w:rsidRPr="007A0C1C">
              <w:rPr>
                <w:rFonts w:ascii="宋体" w:hAnsi="宋体" w:cs="宋体"/>
                <w:sz w:val="22"/>
                <w:szCs w:val="22"/>
              </w:rPr>
              <w:t>分</w:t>
            </w:r>
          </w:p>
        </w:tc>
      </w:tr>
      <w:tr w:rsidR="009777B0" w:rsidRPr="007A0C1C" w:rsidTr="00255CEB">
        <w:trPr>
          <w:trHeight w:val="790"/>
        </w:trPr>
        <w:tc>
          <w:tcPr>
            <w:tcW w:w="710"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sz w:val="22"/>
                <w:szCs w:val="22"/>
              </w:rPr>
            </w:pPr>
            <w:r w:rsidRPr="007A0C1C">
              <w:rPr>
                <w:rFonts w:ascii="宋体" w:hAnsi="宋体"/>
                <w:sz w:val="22"/>
                <w:szCs w:val="22"/>
              </w:rPr>
              <w:t>3</w:t>
            </w:r>
          </w:p>
        </w:tc>
        <w:tc>
          <w:tcPr>
            <w:tcW w:w="1383"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cs="宋体"/>
                <w:sz w:val="22"/>
                <w:szCs w:val="22"/>
              </w:rPr>
            </w:pPr>
            <w:r w:rsidRPr="007A0C1C">
              <w:rPr>
                <w:rFonts w:ascii="宋体" w:hAnsi="宋体" w:cs="宋体" w:hint="eastAsia"/>
                <w:sz w:val="22"/>
                <w:szCs w:val="22"/>
              </w:rPr>
              <w:t>业绩</w:t>
            </w:r>
          </w:p>
        </w:tc>
        <w:tc>
          <w:tcPr>
            <w:tcW w:w="6379"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left"/>
              <w:rPr>
                <w:rFonts w:ascii="宋体" w:hAnsi="宋体"/>
                <w:sz w:val="22"/>
                <w:szCs w:val="22"/>
              </w:rPr>
            </w:pPr>
            <w:r w:rsidRPr="007A0C1C">
              <w:rPr>
                <w:rFonts w:ascii="宋体" w:hAnsi="宋体" w:hint="eastAsia"/>
                <w:sz w:val="22"/>
                <w:szCs w:val="22"/>
              </w:rPr>
              <w:t>投标人</w:t>
            </w:r>
            <w:r w:rsidRPr="007A0C1C">
              <w:rPr>
                <w:rFonts w:ascii="宋体" w:hAnsi="宋体" w:cs="宋体"/>
                <w:sz w:val="22"/>
                <w:szCs w:val="22"/>
              </w:rPr>
              <w:t>2015</w:t>
            </w:r>
            <w:r w:rsidRPr="007A0C1C">
              <w:rPr>
                <w:rFonts w:ascii="宋体" w:hAnsi="宋体" w:cs="宋体" w:hint="eastAsia"/>
                <w:sz w:val="22"/>
                <w:szCs w:val="22"/>
              </w:rPr>
              <w:t>年1月1日（以签订合同时间为准）至今</w:t>
            </w:r>
            <w:r w:rsidRPr="007A0C1C">
              <w:rPr>
                <w:rFonts w:ascii="宋体" w:hAnsi="宋体" w:hint="eastAsia"/>
                <w:sz w:val="22"/>
                <w:szCs w:val="22"/>
              </w:rPr>
              <w:t>承接的安保服务业绩进行评分，本子项满分</w:t>
            </w:r>
            <w:r w:rsidR="00085463" w:rsidRPr="007A0C1C">
              <w:rPr>
                <w:rFonts w:ascii="宋体" w:hAnsi="宋体"/>
                <w:sz w:val="22"/>
                <w:szCs w:val="22"/>
              </w:rPr>
              <w:t>32</w:t>
            </w:r>
            <w:r w:rsidRPr="007A0C1C">
              <w:rPr>
                <w:rFonts w:ascii="宋体" w:hAnsi="宋体" w:hint="eastAsia"/>
                <w:sz w:val="22"/>
                <w:szCs w:val="22"/>
              </w:rPr>
              <w:t>分：</w:t>
            </w:r>
          </w:p>
          <w:p w:rsidR="00255CEB" w:rsidRPr="007A0C1C" w:rsidRDefault="00255CEB" w:rsidP="00255CEB">
            <w:pPr>
              <w:snapToGrid w:val="0"/>
              <w:spacing w:line="360" w:lineRule="auto"/>
              <w:jc w:val="left"/>
              <w:rPr>
                <w:rFonts w:ascii="宋体" w:hAnsi="宋体"/>
                <w:sz w:val="22"/>
                <w:szCs w:val="22"/>
              </w:rPr>
            </w:pPr>
            <w:r w:rsidRPr="007A0C1C">
              <w:rPr>
                <w:rFonts w:ascii="宋体" w:hAnsi="宋体" w:hint="eastAsia"/>
                <w:sz w:val="22"/>
                <w:szCs w:val="22"/>
              </w:rPr>
              <w:t>（1）单项合同服务费金额≥人民币</w:t>
            </w:r>
            <w:r w:rsidRPr="007A0C1C">
              <w:rPr>
                <w:rFonts w:ascii="宋体" w:hAnsi="宋体"/>
                <w:sz w:val="22"/>
                <w:szCs w:val="22"/>
              </w:rPr>
              <w:t>500</w:t>
            </w:r>
            <w:r w:rsidRPr="007A0C1C">
              <w:rPr>
                <w:rFonts w:ascii="宋体" w:hAnsi="宋体" w:hint="eastAsia"/>
                <w:sz w:val="22"/>
                <w:szCs w:val="22"/>
              </w:rPr>
              <w:t>万的，每份合同得</w:t>
            </w:r>
            <w:r w:rsidR="00085463" w:rsidRPr="007A0C1C">
              <w:rPr>
                <w:rFonts w:ascii="宋体" w:hAnsi="宋体"/>
                <w:sz w:val="22"/>
                <w:szCs w:val="22"/>
              </w:rPr>
              <w:t>4</w:t>
            </w:r>
            <w:r w:rsidRPr="007A0C1C">
              <w:rPr>
                <w:rFonts w:ascii="宋体" w:hAnsi="宋体" w:hint="eastAsia"/>
                <w:sz w:val="22"/>
                <w:szCs w:val="22"/>
              </w:rPr>
              <w:t>分；</w:t>
            </w:r>
          </w:p>
          <w:p w:rsidR="00255CEB" w:rsidRPr="007A0C1C" w:rsidRDefault="00255CEB" w:rsidP="00255CEB">
            <w:pPr>
              <w:snapToGrid w:val="0"/>
              <w:spacing w:line="360" w:lineRule="auto"/>
              <w:jc w:val="left"/>
              <w:rPr>
                <w:rFonts w:ascii="宋体" w:hAnsi="宋体"/>
                <w:sz w:val="22"/>
                <w:szCs w:val="22"/>
              </w:rPr>
            </w:pPr>
            <w:r w:rsidRPr="007A0C1C">
              <w:rPr>
                <w:rFonts w:ascii="宋体" w:hAnsi="宋体" w:hint="eastAsia"/>
                <w:sz w:val="22"/>
                <w:szCs w:val="22"/>
              </w:rPr>
              <w:t>（2）人民币</w:t>
            </w:r>
            <w:r w:rsidRPr="007A0C1C">
              <w:rPr>
                <w:rFonts w:ascii="宋体" w:hAnsi="宋体"/>
                <w:sz w:val="22"/>
                <w:szCs w:val="22"/>
              </w:rPr>
              <w:t>300</w:t>
            </w:r>
            <w:r w:rsidRPr="007A0C1C">
              <w:rPr>
                <w:rFonts w:ascii="宋体" w:hAnsi="宋体" w:hint="eastAsia"/>
                <w:sz w:val="22"/>
                <w:szCs w:val="22"/>
              </w:rPr>
              <w:t>万≤单项合同服务费金额&lt;人民币</w:t>
            </w:r>
            <w:r w:rsidRPr="007A0C1C">
              <w:rPr>
                <w:rFonts w:ascii="宋体" w:hAnsi="宋体"/>
                <w:sz w:val="22"/>
                <w:szCs w:val="22"/>
              </w:rPr>
              <w:t>500</w:t>
            </w:r>
            <w:r w:rsidRPr="007A0C1C">
              <w:rPr>
                <w:rFonts w:ascii="宋体" w:hAnsi="宋体" w:hint="eastAsia"/>
                <w:sz w:val="22"/>
                <w:szCs w:val="22"/>
              </w:rPr>
              <w:t>万的，每份合同得</w:t>
            </w:r>
            <w:r w:rsidR="00085463" w:rsidRPr="007A0C1C">
              <w:rPr>
                <w:rFonts w:ascii="宋体" w:hAnsi="宋体"/>
                <w:sz w:val="22"/>
                <w:szCs w:val="22"/>
              </w:rPr>
              <w:t>3</w:t>
            </w:r>
            <w:r w:rsidRPr="007A0C1C">
              <w:rPr>
                <w:rFonts w:ascii="宋体" w:hAnsi="宋体" w:hint="eastAsia"/>
                <w:sz w:val="22"/>
                <w:szCs w:val="22"/>
              </w:rPr>
              <w:t>分；</w:t>
            </w:r>
          </w:p>
          <w:p w:rsidR="00255CEB" w:rsidRPr="007A0C1C" w:rsidRDefault="00255CEB" w:rsidP="00255CEB">
            <w:pPr>
              <w:snapToGrid w:val="0"/>
              <w:spacing w:line="360" w:lineRule="auto"/>
              <w:jc w:val="left"/>
              <w:rPr>
                <w:rFonts w:ascii="宋体" w:hAnsi="宋体"/>
                <w:sz w:val="22"/>
                <w:szCs w:val="22"/>
              </w:rPr>
            </w:pPr>
            <w:r w:rsidRPr="007A0C1C">
              <w:rPr>
                <w:rFonts w:ascii="宋体" w:hAnsi="宋体" w:hint="eastAsia"/>
                <w:sz w:val="22"/>
                <w:szCs w:val="22"/>
              </w:rPr>
              <w:t>（3）人民币100万≤单项合同服务费金额&lt;人民币</w:t>
            </w:r>
            <w:r w:rsidRPr="007A0C1C">
              <w:rPr>
                <w:rFonts w:ascii="宋体" w:hAnsi="宋体"/>
                <w:sz w:val="22"/>
                <w:szCs w:val="22"/>
              </w:rPr>
              <w:t>300</w:t>
            </w:r>
            <w:r w:rsidRPr="007A0C1C">
              <w:rPr>
                <w:rFonts w:ascii="宋体" w:hAnsi="宋体" w:hint="eastAsia"/>
                <w:sz w:val="22"/>
                <w:szCs w:val="22"/>
              </w:rPr>
              <w:t>万的，每份合同得</w:t>
            </w:r>
            <w:r w:rsidR="00085463" w:rsidRPr="007A0C1C">
              <w:rPr>
                <w:rFonts w:ascii="宋体" w:hAnsi="宋体"/>
                <w:sz w:val="22"/>
                <w:szCs w:val="22"/>
              </w:rPr>
              <w:t>2</w:t>
            </w:r>
            <w:r w:rsidRPr="007A0C1C">
              <w:rPr>
                <w:rFonts w:ascii="宋体" w:hAnsi="宋体" w:hint="eastAsia"/>
                <w:sz w:val="22"/>
                <w:szCs w:val="22"/>
              </w:rPr>
              <w:t>分，本子项最高得分</w:t>
            </w:r>
            <w:r w:rsidR="00A50553" w:rsidRPr="007A0C1C">
              <w:rPr>
                <w:rFonts w:ascii="宋体" w:hAnsi="宋体" w:hint="eastAsia"/>
                <w:sz w:val="22"/>
                <w:szCs w:val="22"/>
              </w:rPr>
              <w:t>10</w:t>
            </w:r>
            <w:r w:rsidRPr="007A0C1C">
              <w:rPr>
                <w:rFonts w:ascii="宋体" w:hAnsi="宋体" w:hint="eastAsia"/>
                <w:sz w:val="22"/>
                <w:szCs w:val="22"/>
              </w:rPr>
              <w:t>分；</w:t>
            </w:r>
          </w:p>
          <w:p w:rsidR="00255CEB" w:rsidRPr="007A0C1C" w:rsidRDefault="00255CEB" w:rsidP="00255CEB">
            <w:pPr>
              <w:spacing w:line="360" w:lineRule="auto"/>
              <w:rPr>
                <w:rFonts w:ascii="宋体" w:hAnsi="宋体"/>
                <w:sz w:val="22"/>
                <w:szCs w:val="22"/>
              </w:rPr>
            </w:pPr>
            <w:r w:rsidRPr="007A0C1C">
              <w:rPr>
                <w:rFonts w:ascii="宋体" w:hAnsi="宋体" w:hint="eastAsia"/>
                <w:sz w:val="22"/>
                <w:szCs w:val="22"/>
              </w:rPr>
              <w:t>（4）其他情况不得分。</w:t>
            </w:r>
          </w:p>
          <w:p w:rsidR="00255CEB" w:rsidRPr="007A0C1C" w:rsidRDefault="00255CEB" w:rsidP="00255CEB">
            <w:pPr>
              <w:snapToGrid w:val="0"/>
              <w:spacing w:line="360" w:lineRule="auto"/>
              <w:jc w:val="left"/>
              <w:rPr>
                <w:rFonts w:ascii="宋体" w:hAnsi="宋体"/>
                <w:b/>
                <w:sz w:val="22"/>
                <w:szCs w:val="22"/>
              </w:rPr>
            </w:pPr>
            <w:r w:rsidRPr="007A0C1C">
              <w:rPr>
                <w:rFonts w:ascii="宋体" w:hAnsi="宋体" w:hint="eastAsia"/>
                <w:b/>
                <w:sz w:val="22"/>
                <w:szCs w:val="22"/>
              </w:rPr>
              <w:t>注：</w:t>
            </w:r>
          </w:p>
          <w:p w:rsidR="00255CEB" w:rsidRPr="007A0C1C" w:rsidRDefault="00C90616" w:rsidP="00255CEB">
            <w:pPr>
              <w:snapToGrid w:val="0"/>
              <w:spacing w:line="360" w:lineRule="auto"/>
              <w:jc w:val="left"/>
              <w:rPr>
                <w:rFonts w:ascii="宋体" w:hAnsi="宋体"/>
                <w:b/>
                <w:sz w:val="22"/>
                <w:szCs w:val="22"/>
              </w:rPr>
            </w:pPr>
            <w:r w:rsidRPr="007A0C1C">
              <w:rPr>
                <w:rFonts w:ascii="宋体" w:hAnsi="宋体"/>
                <w:b/>
                <w:sz w:val="22"/>
                <w:szCs w:val="22"/>
              </w:rPr>
              <w:fldChar w:fldCharType="begin"/>
            </w:r>
            <w:r w:rsidR="00255CEB" w:rsidRPr="007A0C1C">
              <w:rPr>
                <w:rFonts w:ascii="宋体" w:hAnsi="宋体"/>
                <w:b/>
                <w:sz w:val="22"/>
                <w:szCs w:val="22"/>
              </w:rPr>
              <w:instrText xml:space="preserve"> </w:instrText>
            </w:r>
            <w:r w:rsidR="00255CEB" w:rsidRPr="007A0C1C">
              <w:rPr>
                <w:rFonts w:ascii="宋体" w:hAnsi="宋体" w:hint="eastAsia"/>
                <w:b/>
                <w:sz w:val="22"/>
                <w:szCs w:val="22"/>
              </w:rPr>
              <w:instrText>= 1 \* GB3</w:instrText>
            </w:r>
            <w:r w:rsidR="00255CEB" w:rsidRPr="007A0C1C">
              <w:rPr>
                <w:rFonts w:ascii="宋体" w:hAnsi="宋体"/>
                <w:b/>
                <w:sz w:val="22"/>
                <w:szCs w:val="22"/>
              </w:rPr>
              <w:instrText xml:space="preserve"> </w:instrText>
            </w:r>
            <w:r w:rsidRPr="007A0C1C">
              <w:rPr>
                <w:rFonts w:ascii="宋体" w:hAnsi="宋体"/>
                <w:b/>
                <w:sz w:val="22"/>
                <w:szCs w:val="22"/>
              </w:rPr>
              <w:fldChar w:fldCharType="separate"/>
            </w:r>
            <w:r w:rsidR="00255CEB" w:rsidRPr="007A0C1C">
              <w:rPr>
                <w:rFonts w:ascii="宋体" w:hAnsi="宋体" w:hint="eastAsia"/>
                <w:b/>
                <w:noProof/>
                <w:sz w:val="22"/>
                <w:szCs w:val="22"/>
              </w:rPr>
              <w:t>①</w:t>
            </w:r>
            <w:r w:rsidRPr="007A0C1C">
              <w:rPr>
                <w:rFonts w:ascii="宋体" w:hAnsi="宋体"/>
                <w:b/>
                <w:sz w:val="22"/>
                <w:szCs w:val="22"/>
              </w:rPr>
              <w:fldChar w:fldCharType="end"/>
            </w:r>
            <w:r w:rsidR="00085463" w:rsidRPr="007A0C1C">
              <w:rPr>
                <w:rFonts w:ascii="宋体" w:hAnsi="宋体" w:hint="eastAsia"/>
                <w:b/>
                <w:sz w:val="22"/>
                <w:szCs w:val="22"/>
              </w:rPr>
              <w:t>上述评审内容需提供安保服务合同复印件</w:t>
            </w:r>
            <w:r w:rsidR="00FA3FCF" w:rsidRPr="007A0C1C">
              <w:rPr>
                <w:rFonts w:ascii="宋体" w:hAnsi="宋体" w:hint="eastAsia"/>
                <w:b/>
                <w:sz w:val="22"/>
                <w:szCs w:val="22"/>
              </w:rPr>
              <w:t>及中标通知书复印</w:t>
            </w:r>
            <w:r w:rsidR="001125B4" w:rsidRPr="007A0C1C">
              <w:rPr>
                <w:rFonts w:ascii="宋体" w:hAnsi="宋体" w:hint="eastAsia"/>
                <w:b/>
                <w:sz w:val="22"/>
                <w:szCs w:val="22"/>
              </w:rPr>
              <w:t>件</w:t>
            </w:r>
            <w:r w:rsidR="00085463" w:rsidRPr="007A0C1C">
              <w:rPr>
                <w:rFonts w:ascii="宋体" w:hAnsi="宋体" w:hint="eastAsia"/>
                <w:b/>
                <w:sz w:val="22"/>
                <w:szCs w:val="22"/>
              </w:rPr>
              <w:t>加盖投标人公章，未按要求提供相关证明资料的，在评标时将不予考虑。</w:t>
            </w:r>
          </w:p>
          <w:p w:rsidR="00255CEB" w:rsidRPr="007A0C1C" w:rsidRDefault="00C90616" w:rsidP="00255CEB">
            <w:pPr>
              <w:snapToGrid w:val="0"/>
              <w:spacing w:line="360" w:lineRule="auto"/>
              <w:jc w:val="left"/>
              <w:rPr>
                <w:rFonts w:ascii="宋体" w:hAnsi="宋体"/>
                <w:b/>
                <w:sz w:val="22"/>
                <w:szCs w:val="22"/>
              </w:rPr>
            </w:pPr>
            <w:r w:rsidRPr="007A0C1C">
              <w:rPr>
                <w:rFonts w:ascii="宋体" w:hAnsi="宋体"/>
                <w:b/>
                <w:sz w:val="22"/>
                <w:szCs w:val="22"/>
                <w:lang w:val="zh-CN"/>
              </w:rPr>
              <w:fldChar w:fldCharType="begin"/>
            </w:r>
            <w:r w:rsidR="00255CEB" w:rsidRPr="007A0C1C">
              <w:rPr>
                <w:rFonts w:ascii="宋体" w:hAnsi="宋体"/>
                <w:b/>
                <w:sz w:val="22"/>
                <w:szCs w:val="22"/>
                <w:lang w:val="zh-CN"/>
              </w:rPr>
              <w:instrText xml:space="preserve"> </w:instrText>
            </w:r>
            <w:r w:rsidR="00255CEB" w:rsidRPr="007A0C1C">
              <w:rPr>
                <w:rFonts w:ascii="宋体" w:hAnsi="宋体" w:hint="eastAsia"/>
                <w:b/>
                <w:sz w:val="22"/>
                <w:szCs w:val="22"/>
                <w:lang w:val="zh-CN"/>
              </w:rPr>
              <w:instrText>= 2 \* GB3</w:instrText>
            </w:r>
            <w:r w:rsidR="00255CEB" w:rsidRPr="007A0C1C">
              <w:rPr>
                <w:rFonts w:ascii="宋体" w:hAnsi="宋体"/>
                <w:b/>
                <w:sz w:val="22"/>
                <w:szCs w:val="22"/>
                <w:lang w:val="zh-CN"/>
              </w:rPr>
              <w:instrText xml:space="preserve"> </w:instrText>
            </w:r>
            <w:r w:rsidRPr="007A0C1C">
              <w:rPr>
                <w:rFonts w:ascii="宋体" w:hAnsi="宋体"/>
                <w:b/>
                <w:sz w:val="22"/>
                <w:szCs w:val="22"/>
                <w:lang w:val="zh-CN"/>
              </w:rPr>
              <w:fldChar w:fldCharType="separate"/>
            </w:r>
            <w:r w:rsidR="00255CEB" w:rsidRPr="007A0C1C">
              <w:rPr>
                <w:rFonts w:ascii="宋体" w:hAnsi="宋体" w:hint="eastAsia"/>
                <w:b/>
                <w:noProof/>
                <w:sz w:val="22"/>
                <w:szCs w:val="22"/>
                <w:lang w:val="zh-CN"/>
              </w:rPr>
              <w:t>②</w:t>
            </w:r>
            <w:r w:rsidRPr="007A0C1C">
              <w:rPr>
                <w:rFonts w:ascii="宋体" w:hAnsi="宋体"/>
                <w:b/>
                <w:sz w:val="22"/>
                <w:szCs w:val="22"/>
                <w:lang w:val="zh-CN"/>
              </w:rPr>
              <w:fldChar w:fldCharType="end"/>
            </w:r>
            <w:r w:rsidR="00255CEB" w:rsidRPr="007A0C1C">
              <w:rPr>
                <w:rFonts w:ascii="宋体" w:hAnsi="宋体" w:hint="eastAsia"/>
                <w:b/>
                <w:sz w:val="22"/>
                <w:szCs w:val="22"/>
                <w:lang w:val="zh-CN"/>
              </w:rPr>
              <w:t>如果投标人提供含保安服务的物业管理等项目业绩，则根据保安服务部分所占合同金额按上述标准计分，如果在合同文件中不能明确体现保安服务部分所占的合同金额，则投标人须另外提供该合同业主</w:t>
            </w:r>
            <w:r w:rsidR="00255CEB" w:rsidRPr="007A0C1C">
              <w:rPr>
                <w:rFonts w:ascii="宋体" w:hAnsi="宋体"/>
                <w:b/>
                <w:sz w:val="22"/>
                <w:szCs w:val="22"/>
                <w:lang w:val="zh-CN"/>
              </w:rPr>
              <w:t>/</w:t>
            </w:r>
            <w:r w:rsidR="00255CEB" w:rsidRPr="007A0C1C">
              <w:rPr>
                <w:rFonts w:ascii="宋体" w:hAnsi="宋体" w:hint="eastAsia"/>
                <w:b/>
                <w:sz w:val="22"/>
                <w:szCs w:val="22"/>
                <w:lang w:val="zh-CN"/>
              </w:rPr>
              <w:t>甲方单位出具的保安服务部分所占的合同金额证明，否则</w:t>
            </w:r>
            <w:r w:rsidR="00255CEB" w:rsidRPr="007A0C1C">
              <w:rPr>
                <w:rFonts w:ascii="宋体" w:hAnsi="宋体" w:hint="eastAsia"/>
                <w:b/>
                <w:sz w:val="22"/>
                <w:szCs w:val="22"/>
              </w:rPr>
              <w:t>在评标时将不予考虑。</w:t>
            </w:r>
          </w:p>
        </w:tc>
        <w:tc>
          <w:tcPr>
            <w:tcW w:w="850" w:type="dxa"/>
            <w:tcBorders>
              <w:top w:val="single" w:sz="4" w:space="0" w:color="auto"/>
              <w:left w:val="single" w:sz="4" w:space="0" w:color="auto"/>
              <w:bottom w:val="single" w:sz="4" w:space="0" w:color="auto"/>
              <w:right w:val="single" w:sz="4" w:space="0" w:color="auto"/>
            </w:tcBorders>
            <w:vAlign w:val="center"/>
          </w:tcPr>
          <w:p w:rsidR="00255CEB" w:rsidRPr="007A0C1C" w:rsidRDefault="00873CF1" w:rsidP="00D135CE">
            <w:pPr>
              <w:snapToGrid w:val="0"/>
              <w:spacing w:line="360" w:lineRule="auto"/>
              <w:jc w:val="center"/>
              <w:rPr>
                <w:rFonts w:ascii="宋体" w:hAnsi="宋体" w:cs="宋体"/>
                <w:sz w:val="22"/>
                <w:szCs w:val="22"/>
              </w:rPr>
            </w:pPr>
            <w:r w:rsidRPr="007A0C1C">
              <w:rPr>
                <w:rFonts w:ascii="宋体" w:hAnsi="宋体" w:cs="宋体" w:hint="eastAsia"/>
                <w:sz w:val="22"/>
                <w:szCs w:val="22"/>
              </w:rPr>
              <w:t>32</w:t>
            </w:r>
            <w:r w:rsidR="00255CEB" w:rsidRPr="007A0C1C">
              <w:rPr>
                <w:rFonts w:ascii="宋体" w:hAnsi="宋体" w:cs="宋体"/>
                <w:sz w:val="22"/>
                <w:szCs w:val="22"/>
              </w:rPr>
              <w:t>分</w:t>
            </w:r>
          </w:p>
        </w:tc>
      </w:tr>
      <w:tr w:rsidR="009777B0" w:rsidRPr="007A0C1C" w:rsidTr="00255CEB">
        <w:trPr>
          <w:trHeight w:val="417"/>
        </w:trPr>
        <w:tc>
          <w:tcPr>
            <w:tcW w:w="710"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sz w:val="22"/>
                <w:szCs w:val="22"/>
              </w:rPr>
            </w:pPr>
            <w:r w:rsidRPr="007A0C1C">
              <w:rPr>
                <w:rFonts w:ascii="宋体" w:hAnsi="宋体"/>
                <w:sz w:val="22"/>
                <w:szCs w:val="22"/>
              </w:rPr>
              <w:t>4</w:t>
            </w:r>
          </w:p>
        </w:tc>
        <w:tc>
          <w:tcPr>
            <w:tcW w:w="1383"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cs="宋体"/>
                <w:sz w:val="22"/>
                <w:szCs w:val="22"/>
              </w:rPr>
            </w:pPr>
            <w:r w:rsidRPr="007A0C1C">
              <w:rPr>
                <w:rFonts w:ascii="宋体" w:hAnsi="宋体" w:hint="eastAsia"/>
                <w:sz w:val="22"/>
                <w:szCs w:val="22"/>
              </w:rPr>
              <w:t>拟投入本项目服务团队人员情况</w:t>
            </w:r>
          </w:p>
        </w:tc>
        <w:tc>
          <w:tcPr>
            <w:tcW w:w="6379"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pacing w:line="360" w:lineRule="auto"/>
              <w:ind w:right="-34"/>
              <w:rPr>
                <w:rFonts w:ascii="宋体" w:hAnsi="宋体"/>
                <w:sz w:val="22"/>
                <w:szCs w:val="22"/>
              </w:rPr>
            </w:pPr>
            <w:r w:rsidRPr="007A0C1C">
              <w:rPr>
                <w:rFonts w:ascii="宋体" w:hAnsi="宋体" w:hint="eastAsia"/>
                <w:sz w:val="22"/>
                <w:szCs w:val="22"/>
              </w:rPr>
              <w:t>1.</w:t>
            </w:r>
            <w:r w:rsidRPr="007A0C1C">
              <w:rPr>
                <w:rFonts w:ascii="宋体" w:hAnsi="宋体" w:hint="eastAsia"/>
                <w:szCs w:val="21"/>
              </w:rPr>
              <w:t>拟投入本项目的人员配备、设置方案满足用户需求书要求的，其配备人员中每有</w:t>
            </w:r>
            <w:r w:rsidRPr="007A0C1C">
              <w:rPr>
                <w:rFonts w:ascii="宋体" w:hAnsi="宋体"/>
                <w:szCs w:val="21"/>
              </w:rPr>
              <w:t>1名有退伍军人证得1分，最高得6分</w:t>
            </w:r>
            <w:r w:rsidRPr="007A0C1C">
              <w:rPr>
                <w:rFonts w:ascii="宋体" w:hAnsi="宋体" w:hint="eastAsia"/>
                <w:sz w:val="22"/>
                <w:szCs w:val="22"/>
              </w:rPr>
              <w:t>；</w:t>
            </w:r>
          </w:p>
          <w:p w:rsidR="00255CEB" w:rsidRPr="007A0C1C" w:rsidRDefault="00255CEB" w:rsidP="00255CEB">
            <w:pPr>
              <w:spacing w:line="360" w:lineRule="auto"/>
              <w:ind w:right="-34"/>
              <w:rPr>
                <w:rFonts w:ascii="宋体" w:hAnsi="宋体"/>
                <w:sz w:val="22"/>
                <w:szCs w:val="22"/>
              </w:rPr>
            </w:pPr>
            <w:r w:rsidRPr="007A0C1C">
              <w:rPr>
                <w:rFonts w:ascii="宋体" w:hAnsi="宋体" w:hint="eastAsia"/>
                <w:sz w:val="22"/>
                <w:szCs w:val="22"/>
              </w:rPr>
              <w:t>2</w:t>
            </w:r>
            <w:r w:rsidRPr="007A0C1C">
              <w:rPr>
                <w:rFonts w:ascii="宋体" w:hAnsi="宋体"/>
                <w:sz w:val="22"/>
                <w:szCs w:val="22"/>
              </w:rPr>
              <w:t>.</w:t>
            </w:r>
            <w:r w:rsidRPr="007A0C1C">
              <w:rPr>
                <w:rFonts w:hint="eastAsia"/>
              </w:rPr>
              <w:t>拟投入</w:t>
            </w:r>
            <w:r w:rsidRPr="007A0C1C">
              <w:rPr>
                <w:rFonts w:ascii="宋体" w:hAnsi="宋体" w:hint="eastAsia"/>
                <w:szCs w:val="21"/>
              </w:rPr>
              <w:t>本项目的</w:t>
            </w:r>
            <w:r w:rsidRPr="007A0C1C">
              <w:rPr>
                <w:rFonts w:ascii="宋体" w:hAnsi="宋体" w:hint="eastAsia"/>
                <w:sz w:val="22"/>
                <w:szCs w:val="22"/>
              </w:rPr>
              <w:t>保安人员或管理人员中每有1名具有人力资源和社会保障部门颁发的保安管理师（国家职业资格二级）或高级保安管理师（国家职业资格一级）的得1分，最高得</w:t>
            </w:r>
            <w:r w:rsidRPr="007A0C1C">
              <w:rPr>
                <w:rFonts w:ascii="宋体" w:hAnsi="宋体"/>
                <w:sz w:val="22"/>
                <w:szCs w:val="22"/>
              </w:rPr>
              <w:t>5</w:t>
            </w:r>
            <w:r w:rsidRPr="007A0C1C">
              <w:rPr>
                <w:rFonts w:ascii="宋体" w:hAnsi="宋体" w:hint="eastAsia"/>
                <w:sz w:val="22"/>
                <w:szCs w:val="22"/>
              </w:rPr>
              <w:t>分；</w:t>
            </w:r>
          </w:p>
          <w:p w:rsidR="00255CEB" w:rsidRPr="007A0C1C" w:rsidRDefault="00255CEB" w:rsidP="00255CEB">
            <w:pPr>
              <w:spacing w:line="360" w:lineRule="auto"/>
              <w:ind w:right="-34"/>
              <w:rPr>
                <w:rFonts w:ascii="宋体" w:hAnsi="宋体"/>
                <w:sz w:val="22"/>
                <w:szCs w:val="22"/>
              </w:rPr>
            </w:pPr>
            <w:r w:rsidRPr="007A0C1C">
              <w:rPr>
                <w:rFonts w:ascii="宋体" w:hAnsi="宋体" w:hint="eastAsia"/>
                <w:sz w:val="22"/>
                <w:szCs w:val="22"/>
              </w:rPr>
              <w:t>3.拟投入本项目的保安人员或管理人员每有1名持建（构）筑物消防员职业资格证书的，得</w:t>
            </w:r>
            <w:r w:rsidRPr="007A0C1C">
              <w:rPr>
                <w:rFonts w:ascii="宋体" w:hAnsi="宋体"/>
                <w:sz w:val="22"/>
                <w:szCs w:val="22"/>
              </w:rPr>
              <w:t>1</w:t>
            </w:r>
            <w:r w:rsidRPr="007A0C1C">
              <w:rPr>
                <w:rFonts w:ascii="宋体" w:hAnsi="宋体" w:hint="eastAsia"/>
                <w:sz w:val="22"/>
                <w:szCs w:val="22"/>
              </w:rPr>
              <w:t>分；本子项最高得</w:t>
            </w:r>
            <w:r w:rsidRPr="007A0C1C">
              <w:rPr>
                <w:rFonts w:ascii="宋体" w:hAnsi="宋体"/>
                <w:sz w:val="22"/>
                <w:szCs w:val="22"/>
              </w:rPr>
              <w:t>4</w:t>
            </w:r>
            <w:r w:rsidRPr="007A0C1C">
              <w:rPr>
                <w:rFonts w:ascii="宋体" w:hAnsi="宋体" w:hint="eastAsia"/>
                <w:sz w:val="22"/>
                <w:szCs w:val="22"/>
              </w:rPr>
              <w:t>分；</w:t>
            </w:r>
          </w:p>
          <w:p w:rsidR="00255CEB" w:rsidRPr="007A0C1C" w:rsidRDefault="00255CEB" w:rsidP="00255CEB">
            <w:pPr>
              <w:spacing w:line="360" w:lineRule="auto"/>
              <w:ind w:right="-34"/>
              <w:rPr>
                <w:rFonts w:ascii="宋体" w:hAnsi="宋体"/>
                <w:sz w:val="22"/>
                <w:szCs w:val="22"/>
              </w:rPr>
            </w:pPr>
            <w:r w:rsidRPr="007A0C1C">
              <w:rPr>
                <w:rFonts w:ascii="宋体" w:hAnsi="宋体" w:hint="eastAsia"/>
                <w:sz w:val="22"/>
                <w:szCs w:val="22"/>
              </w:rPr>
              <w:t>4</w:t>
            </w:r>
            <w:r w:rsidRPr="007A0C1C">
              <w:rPr>
                <w:rFonts w:ascii="宋体" w:hAnsi="宋体"/>
                <w:sz w:val="22"/>
                <w:szCs w:val="22"/>
              </w:rPr>
              <w:t>.</w:t>
            </w:r>
            <w:r w:rsidRPr="007A0C1C">
              <w:rPr>
                <w:rFonts w:ascii="宋体" w:hAnsi="宋体" w:hint="eastAsia"/>
                <w:szCs w:val="21"/>
              </w:rPr>
              <w:t>拟投入本项目的人员根据年龄在20周岁（含20周岁）至39周岁（含39周岁）的人员所占总配备人数的比例（以下简称：所占比例）进行评分：所占比例达到100%的得</w:t>
            </w:r>
            <w:r w:rsidRPr="007A0C1C">
              <w:rPr>
                <w:rFonts w:ascii="宋体" w:hAnsi="宋体"/>
                <w:szCs w:val="21"/>
              </w:rPr>
              <w:t>5</w:t>
            </w:r>
            <w:r w:rsidRPr="007A0C1C">
              <w:rPr>
                <w:rFonts w:ascii="宋体" w:hAnsi="宋体" w:hint="eastAsia"/>
                <w:szCs w:val="21"/>
              </w:rPr>
              <w:t>分；90%≤所占比例﹤100%的得</w:t>
            </w:r>
            <w:r w:rsidRPr="007A0C1C">
              <w:rPr>
                <w:rFonts w:ascii="宋体" w:hAnsi="宋体"/>
                <w:szCs w:val="21"/>
              </w:rPr>
              <w:t>3</w:t>
            </w:r>
            <w:r w:rsidRPr="007A0C1C">
              <w:rPr>
                <w:rFonts w:ascii="宋体" w:hAnsi="宋体" w:hint="eastAsia"/>
                <w:szCs w:val="21"/>
              </w:rPr>
              <w:t>分；80%</w:t>
            </w:r>
            <w:r w:rsidRPr="007A0C1C">
              <w:rPr>
                <w:rFonts w:ascii="宋体" w:hAnsi="宋体"/>
                <w:szCs w:val="21"/>
              </w:rPr>
              <w:t>≤</w:t>
            </w:r>
            <w:r w:rsidRPr="007A0C1C">
              <w:rPr>
                <w:rFonts w:ascii="宋体" w:hAnsi="宋体" w:hint="eastAsia"/>
                <w:szCs w:val="21"/>
              </w:rPr>
              <w:t>所占比例﹤90%的得2分；60%</w:t>
            </w:r>
            <w:r w:rsidRPr="007A0C1C">
              <w:rPr>
                <w:rFonts w:ascii="宋体" w:hAnsi="宋体"/>
                <w:szCs w:val="21"/>
              </w:rPr>
              <w:t>≤</w:t>
            </w:r>
            <w:r w:rsidRPr="007A0C1C">
              <w:rPr>
                <w:rFonts w:ascii="宋体" w:hAnsi="宋体" w:hint="eastAsia"/>
                <w:szCs w:val="21"/>
              </w:rPr>
              <w:t>所占比例﹤80%的得</w:t>
            </w:r>
            <w:r w:rsidRPr="007A0C1C">
              <w:rPr>
                <w:rFonts w:ascii="宋体" w:hAnsi="宋体"/>
                <w:szCs w:val="21"/>
              </w:rPr>
              <w:t>1</w:t>
            </w:r>
            <w:r w:rsidRPr="007A0C1C">
              <w:rPr>
                <w:rFonts w:ascii="宋体" w:hAnsi="宋体" w:hint="eastAsia"/>
                <w:szCs w:val="21"/>
              </w:rPr>
              <w:t>分；其他情况不得分。</w:t>
            </w:r>
          </w:p>
          <w:p w:rsidR="00255CEB" w:rsidRPr="007A0C1C" w:rsidRDefault="00255CEB" w:rsidP="00255CEB">
            <w:pPr>
              <w:snapToGrid w:val="0"/>
              <w:spacing w:line="360" w:lineRule="auto"/>
              <w:jc w:val="left"/>
              <w:rPr>
                <w:rFonts w:ascii="宋体" w:hAnsi="宋体"/>
                <w:b/>
                <w:sz w:val="22"/>
                <w:szCs w:val="22"/>
              </w:rPr>
            </w:pPr>
            <w:r w:rsidRPr="007A0C1C">
              <w:rPr>
                <w:rFonts w:ascii="宋体" w:hAnsi="宋体" w:hint="eastAsia"/>
                <w:b/>
                <w:sz w:val="22"/>
                <w:szCs w:val="22"/>
              </w:rPr>
              <w:t>注：投标文件中提供拟投入本项目的安保服务团队人员名单及上</w:t>
            </w:r>
            <w:r w:rsidRPr="007A0C1C">
              <w:rPr>
                <w:rFonts w:ascii="宋体" w:hAnsi="宋体" w:hint="eastAsia"/>
                <w:b/>
                <w:sz w:val="22"/>
                <w:szCs w:val="22"/>
              </w:rPr>
              <w:lastRenderedPageBreak/>
              <w:t>述证书复印件加盖投标人公章，同时提供上述人员为投标人员工的证明文件（以社保机构出具的投标截止日前不含投标当月的近三个月的社保证明为准）复印件加盖投标人公章。不能完整提供证明材料的，对应子项不得分。</w:t>
            </w:r>
          </w:p>
        </w:tc>
        <w:tc>
          <w:tcPr>
            <w:tcW w:w="850"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cs="宋体"/>
                <w:sz w:val="22"/>
                <w:szCs w:val="22"/>
              </w:rPr>
            </w:pPr>
            <w:r w:rsidRPr="007A0C1C">
              <w:rPr>
                <w:rFonts w:ascii="宋体" w:hAnsi="宋体" w:cs="宋体"/>
                <w:sz w:val="22"/>
                <w:szCs w:val="22"/>
              </w:rPr>
              <w:lastRenderedPageBreak/>
              <w:t>20</w:t>
            </w:r>
            <w:r w:rsidRPr="007A0C1C">
              <w:rPr>
                <w:rFonts w:ascii="宋体" w:hAnsi="宋体" w:cs="宋体" w:hint="eastAsia"/>
                <w:sz w:val="22"/>
                <w:szCs w:val="22"/>
              </w:rPr>
              <w:t>分</w:t>
            </w:r>
          </w:p>
        </w:tc>
      </w:tr>
      <w:tr w:rsidR="009777B0" w:rsidRPr="007A0C1C" w:rsidTr="00255CEB">
        <w:trPr>
          <w:trHeight w:val="663"/>
        </w:trPr>
        <w:tc>
          <w:tcPr>
            <w:tcW w:w="8472" w:type="dxa"/>
            <w:gridSpan w:val="3"/>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tabs>
                <w:tab w:val="left" w:pos="1800"/>
                <w:tab w:val="left" w:pos="2340"/>
              </w:tabs>
              <w:snapToGrid w:val="0"/>
              <w:spacing w:line="360" w:lineRule="auto"/>
              <w:ind w:firstLine="434"/>
              <w:jc w:val="center"/>
              <w:rPr>
                <w:rFonts w:ascii="宋体" w:hAnsi="宋体" w:cs="宋体"/>
                <w:b/>
                <w:bCs/>
                <w:kern w:val="0"/>
                <w:sz w:val="22"/>
                <w:szCs w:val="22"/>
              </w:rPr>
            </w:pPr>
            <w:r w:rsidRPr="007A0C1C">
              <w:rPr>
                <w:rFonts w:ascii="宋体" w:hAnsi="宋体" w:cs="宋体" w:hint="eastAsia"/>
                <w:b/>
                <w:bCs/>
                <w:kern w:val="0"/>
                <w:sz w:val="22"/>
                <w:szCs w:val="22"/>
              </w:rPr>
              <w:t>合计</w:t>
            </w:r>
          </w:p>
        </w:tc>
        <w:tc>
          <w:tcPr>
            <w:tcW w:w="850"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tabs>
                <w:tab w:val="left" w:pos="1800"/>
                <w:tab w:val="left" w:pos="2340"/>
              </w:tabs>
              <w:snapToGrid w:val="0"/>
              <w:spacing w:line="360" w:lineRule="auto"/>
              <w:rPr>
                <w:rFonts w:ascii="宋体" w:hAnsi="宋体" w:cs="宋体"/>
                <w:b/>
                <w:bCs/>
                <w:kern w:val="0"/>
                <w:sz w:val="22"/>
                <w:szCs w:val="22"/>
              </w:rPr>
            </w:pPr>
            <w:r w:rsidRPr="007A0C1C">
              <w:rPr>
                <w:rFonts w:ascii="宋体" w:hAnsi="宋体" w:cs="宋体"/>
                <w:b/>
                <w:bCs/>
                <w:kern w:val="0"/>
                <w:sz w:val="22"/>
                <w:szCs w:val="22"/>
              </w:rPr>
              <w:t>70分</w:t>
            </w:r>
          </w:p>
        </w:tc>
      </w:tr>
    </w:tbl>
    <w:p w:rsidR="0039390D" w:rsidRPr="007A0C1C" w:rsidRDefault="0039390D" w:rsidP="0039390D">
      <w:pPr>
        <w:spacing w:line="360" w:lineRule="auto"/>
        <w:ind w:firstLineChars="200" w:firstLine="440"/>
        <w:rPr>
          <w:sz w:val="22"/>
          <w:szCs w:val="22"/>
        </w:rPr>
      </w:pPr>
      <w:r w:rsidRPr="007A0C1C">
        <w:rPr>
          <w:sz w:val="22"/>
          <w:szCs w:val="22"/>
        </w:rPr>
        <w:t>备注：</w:t>
      </w:r>
    </w:p>
    <w:p w:rsidR="0039390D" w:rsidRPr="007A0C1C" w:rsidRDefault="0039390D" w:rsidP="0039390D">
      <w:pPr>
        <w:spacing w:line="360" w:lineRule="auto"/>
        <w:ind w:firstLineChars="200" w:firstLine="440"/>
        <w:rPr>
          <w:sz w:val="22"/>
          <w:szCs w:val="22"/>
        </w:rPr>
      </w:pPr>
      <w:r w:rsidRPr="007A0C1C">
        <w:rPr>
          <w:sz w:val="22"/>
          <w:szCs w:val="22"/>
        </w:rPr>
        <w:t>（</w:t>
      </w:r>
      <w:r w:rsidRPr="007A0C1C">
        <w:rPr>
          <w:sz w:val="22"/>
          <w:szCs w:val="22"/>
        </w:rPr>
        <w:t>1</w:t>
      </w:r>
      <w:r w:rsidRPr="007A0C1C">
        <w:rPr>
          <w:sz w:val="22"/>
          <w:szCs w:val="22"/>
        </w:rPr>
        <w:t>）招标文件要求提交的与评价指标体系相关的各类有效资料，投标人如未按要求提交的，该项评分为零分。</w:t>
      </w:r>
    </w:p>
    <w:p w:rsidR="0039390D" w:rsidRPr="007A0C1C" w:rsidRDefault="0039390D" w:rsidP="0039390D">
      <w:pPr>
        <w:spacing w:line="360" w:lineRule="auto"/>
        <w:ind w:firstLineChars="200" w:firstLine="440"/>
        <w:rPr>
          <w:sz w:val="22"/>
          <w:szCs w:val="22"/>
        </w:rPr>
      </w:pPr>
      <w:r w:rsidRPr="007A0C1C">
        <w:rPr>
          <w:sz w:val="22"/>
          <w:szCs w:val="22"/>
        </w:rPr>
        <w:t>（</w:t>
      </w:r>
      <w:r w:rsidRPr="007A0C1C">
        <w:rPr>
          <w:sz w:val="22"/>
          <w:szCs w:val="22"/>
        </w:rPr>
        <w:t>2</w:t>
      </w:r>
      <w:r w:rsidRPr="007A0C1C">
        <w:rPr>
          <w:sz w:val="22"/>
          <w:szCs w:val="22"/>
        </w:rPr>
        <w:t>）商务得分为评委</w:t>
      </w:r>
      <w:r w:rsidRPr="007A0C1C">
        <w:rPr>
          <w:rFonts w:ascii="Times New Roman" w:hAnsi="Times New Roman"/>
          <w:sz w:val="22"/>
          <w:szCs w:val="22"/>
        </w:rPr>
        <w:t>评分</w:t>
      </w:r>
      <w:r w:rsidRPr="007A0C1C">
        <w:rPr>
          <w:sz w:val="22"/>
          <w:szCs w:val="22"/>
        </w:rPr>
        <w:t>分值的算术平均值（四舍五入后，小数点后保留两位有效数）。</w:t>
      </w:r>
    </w:p>
    <w:p w:rsidR="00255CEB" w:rsidRPr="007A0C1C" w:rsidRDefault="0039390D" w:rsidP="00255CEB">
      <w:pPr>
        <w:pStyle w:val="aff4"/>
        <w:tabs>
          <w:tab w:val="left" w:pos="0"/>
          <w:tab w:val="left" w:pos="643"/>
          <w:tab w:val="left" w:pos="907"/>
          <w:tab w:val="left" w:pos="1134"/>
        </w:tabs>
        <w:spacing w:after="0" w:line="360" w:lineRule="auto"/>
        <w:rPr>
          <w:rFonts w:ascii="宋体" w:hAnsi="宋体"/>
          <w:b/>
          <w:sz w:val="22"/>
          <w:szCs w:val="22"/>
        </w:rPr>
      </w:pPr>
      <w:r w:rsidRPr="007A0C1C">
        <w:rPr>
          <w:rFonts w:ascii="宋体" w:hAnsi="宋体"/>
          <w:b/>
          <w:sz w:val="22"/>
          <w:szCs w:val="22"/>
        </w:rPr>
        <w:t>2</w:t>
      </w:r>
      <w:r w:rsidRPr="007A0C1C">
        <w:rPr>
          <w:rFonts w:ascii="宋体" w:hAnsi="宋体" w:hint="eastAsia"/>
          <w:b/>
          <w:sz w:val="22"/>
          <w:szCs w:val="22"/>
        </w:rPr>
        <w:t>、技术评分标准：（总分：</w:t>
      </w:r>
      <w:r w:rsidRPr="007A0C1C">
        <w:rPr>
          <w:rFonts w:ascii="宋体" w:hAnsi="宋体"/>
          <w:b/>
          <w:sz w:val="22"/>
          <w:szCs w:val="22"/>
        </w:rPr>
        <w:t>20</w:t>
      </w:r>
      <w:r w:rsidRPr="007A0C1C">
        <w:rPr>
          <w:rFonts w:ascii="宋体" w:hAnsi="宋体" w:hint="eastAsia"/>
          <w:b/>
          <w:sz w:val="22"/>
          <w:szCs w:val="22"/>
        </w:rPr>
        <w:t>分）</w:t>
      </w:r>
    </w:p>
    <w:tbl>
      <w:tblPr>
        <w:tblW w:w="93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1383"/>
        <w:gridCol w:w="6379"/>
        <w:gridCol w:w="850"/>
      </w:tblGrid>
      <w:tr w:rsidR="009777B0" w:rsidRPr="007A0C1C" w:rsidTr="00255CEB">
        <w:trPr>
          <w:cantSplit/>
          <w:trHeight w:val="605"/>
        </w:trPr>
        <w:tc>
          <w:tcPr>
            <w:tcW w:w="710"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widowControl/>
              <w:snapToGrid w:val="0"/>
              <w:spacing w:line="360" w:lineRule="auto"/>
              <w:jc w:val="center"/>
              <w:rPr>
                <w:rFonts w:ascii="宋体" w:hAnsi="宋体"/>
                <w:b/>
                <w:bCs/>
                <w:sz w:val="22"/>
                <w:szCs w:val="22"/>
              </w:rPr>
            </w:pPr>
            <w:r w:rsidRPr="007A0C1C">
              <w:rPr>
                <w:rFonts w:ascii="宋体" w:hAnsi="宋体" w:hint="eastAsia"/>
                <w:b/>
                <w:bCs/>
                <w:sz w:val="22"/>
                <w:szCs w:val="22"/>
              </w:rPr>
              <w:t>序号</w:t>
            </w:r>
          </w:p>
        </w:tc>
        <w:tc>
          <w:tcPr>
            <w:tcW w:w="1383" w:type="dxa"/>
            <w:tcBorders>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b/>
                <w:bCs/>
                <w:sz w:val="22"/>
                <w:szCs w:val="22"/>
              </w:rPr>
            </w:pPr>
            <w:r w:rsidRPr="007A0C1C">
              <w:rPr>
                <w:rFonts w:ascii="宋体" w:hAnsi="宋体" w:cs="宋体" w:hint="eastAsia"/>
                <w:b/>
                <w:bCs/>
                <w:sz w:val="22"/>
                <w:szCs w:val="22"/>
              </w:rPr>
              <w:t>评审内容</w:t>
            </w:r>
          </w:p>
        </w:tc>
        <w:tc>
          <w:tcPr>
            <w:tcW w:w="6379" w:type="dxa"/>
            <w:tcBorders>
              <w:left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b/>
                <w:bCs/>
                <w:sz w:val="22"/>
                <w:szCs w:val="22"/>
              </w:rPr>
            </w:pPr>
            <w:r w:rsidRPr="007A0C1C">
              <w:rPr>
                <w:rFonts w:ascii="宋体" w:hAnsi="宋体" w:cs="宋体" w:hint="eastAsia"/>
                <w:b/>
                <w:bCs/>
                <w:sz w:val="22"/>
                <w:szCs w:val="22"/>
              </w:rPr>
              <w:t>评分细则</w:t>
            </w:r>
          </w:p>
        </w:tc>
        <w:tc>
          <w:tcPr>
            <w:tcW w:w="850" w:type="dxa"/>
            <w:tcBorders>
              <w:left w:val="single" w:sz="4" w:space="0" w:color="auto"/>
              <w:right w:val="single" w:sz="4" w:space="0" w:color="auto"/>
            </w:tcBorders>
            <w:vAlign w:val="center"/>
          </w:tcPr>
          <w:p w:rsidR="00255CEB" w:rsidRPr="007A0C1C" w:rsidRDefault="00255CEB" w:rsidP="00255CEB">
            <w:pPr>
              <w:widowControl/>
              <w:snapToGrid w:val="0"/>
              <w:spacing w:line="360" w:lineRule="auto"/>
              <w:jc w:val="center"/>
              <w:rPr>
                <w:rFonts w:ascii="宋体" w:hAnsi="宋体"/>
                <w:b/>
                <w:bCs/>
                <w:sz w:val="22"/>
                <w:szCs w:val="22"/>
              </w:rPr>
            </w:pPr>
            <w:r w:rsidRPr="007A0C1C">
              <w:rPr>
                <w:rFonts w:ascii="宋体" w:hAnsi="宋体" w:hint="eastAsia"/>
                <w:b/>
                <w:bCs/>
                <w:sz w:val="22"/>
                <w:szCs w:val="22"/>
              </w:rPr>
              <w:t>分值</w:t>
            </w:r>
          </w:p>
        </w:tc>
      </w:tr>
      <w:tr w:rsidR="009777B0" w:rsidRPr="007A0C1C" w:rsidTr="00255CEB">
        <w:trPr>
          <w:trHeight w:val="355"/>
        </w:trPr>
        <w:tc>
          <w:tcPr>
            <w:tcW w:w="710" w:type="dxa"/>
            <w:tcBorders>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sz w:val="22"/>
                <w:szCs w:val="22"/>
              </w:rPr>
            </w:pPr>
            <w:r w:rsidRPr="007A0C1C">
              <w:rPr>
                <w:rFonts w:ascii="宋体" w:hAnsi="宋体"/>
                <w:sz w:val="22"/>
                <w:szCs w:val="22"/>
              </w:rPr>
              <w:t>1</w:t>
            </w:r>
          </w:p>
        </w:tc>
        <w:tc>
          <w:tcPr>
            <w:tcW w:w="1383" w:type="dxa"/>
            <w:tcBorders>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cs="宋体"/>
                <w:sz w:val="22"/>
                <w:szCs w:val="22"/>
              </w:rPr>
            </w:pPr>
            <w:r w:rsidRPr="007A0C1C">
              <w:rPr>
                <w:rFonts w:ascii="宋体" w:hAnsi="宋体" w:hint="eastAsia"/>
                <w:sz w:val="22"/>
                <w:szCs w:val="22"/>
              </w:rPr>
              <w:t>管理计划及实施方案</w:t>
            </w:r>
          </w:p>
        </w:tc>
        <w:tc>
          <w:tcPr>
            <w:tcW w:w="6379"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pacing w:line="360" w:lineRule="auto"/>
              <w:ind w:right="-34"/>
              <w:rPr>
                <w:rFonts w:ascii="宋体" w:hAnsi="宋体"/>
                <w:bCs/>
                <w:sz w:val="22"/>
                <w:szCs w:val="22"/>
              </w:rPr>
            </w:pPr>
            <w:r w:rsidRPr="007A0C1C">
              <w:rPr>
                <w:rFonts w:ascii="宋体" w:hAnsi="宋体" w:hint="eastAsia"/>
                <w:sz w:val="22"/>
                <w:szCs w:val="22"/>
              </w:rPr>
              <w:t>根据投标人提供的服务管理计划及实施方案情况综合评分，项目的总体管理模式、保安人员培训和管理、档案管理、特色服务方案每缺少一项内容或方案粗糙不可行的扣1分，扣完为止。</w:t>
            </w:r>
          </w:p>
        </w:tc>
        <w:tc>
          <w:tcPr>
            <w:tcW w:w="850"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cs="宋体"/>
                <w:sz w:val="22"/>
                <w:szCs w:val="22"/>
              </w:rPr>
            </w:pPr>
            <w:r w:rsidRPr="007A0C1C">
              <w:rPr>
                <w:rFonts w:ascii="宋体" w:hAnsi="宋体" w:cs="宋体" w:hint="eastAsia"/>
                <w:sz w:val="22"/>
                <w:szCs w:val="22"/>
              </w:rPr>
              <w:t>3分</w:t>
            </w:r>
          </w:p>
        </w:tc>
      </w:tr>
      <w:tr w:rsidR="009777B0" w:rsidRPr="007A0C1C" w:rsidTr="00255CEB">
        <w:trPr>
          <w:trHeight w:val="355"/>
        </w:trPr>
        <w:tc>
          <w:tcPr>
            <w:tcW w:w="710" w:type="dxa"/>
            <w:tcBorders>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sz w:val="22"/>
                <w:szCs w:val="22"/>
              </w:rPr>
            </w:pPr>
            <w:r w:rsidRPr="007A0C1C">
              <w:rPr>
                <w:rFonts w:ascii="宋体" w:hAnsi="宋体"/>
                <w:sz w:val="22"/>
                <w:szCs w:val="22"/>
              </w:rPr>
              <w:t>2</w:t>
            </w:r>
          </w:p>
        </w:tc>
        <w:tc>
          <w:tcPr>
            <w:tcW w:w="1383" w:type="dxa"/>
            <w:tcBorders>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sz w:val="22"/>
                <w:szCs w:val="22"/>
              </w:rPr>
            </w:pPr>
            <w:r w:rsidRPr="007A0C1C">
              <w:rPr>
                <w:rFonts w:ascii="宋体" w:hAnsi="宋体" w:hint="eastAsia"/>
                <w:sz w:val="22"/>
                <w:szCs w:val="22"/>
              </w:rPr>
              <w:t>管理规章制度</w:t>
            </w:r>
          </w:p>
        </w:tc>
        <w:tc>
          <w:tcPr>
            <w:tcW w:w="6379"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pacing w:line="360" w:lineRule="auto"/>
              <w:ind w:right="-34"/>
              <w:rPr>
                <w:rFonts w:ascii="宋体" w:hAnsi="宋体"/>
                <w:sz w:val="22"/>
                <w:szCs w:val="22"/>
              </w:rPr>
            </w:pPr>
            <w:r w:rsidRPr="007A0C1C">
              <w:rPr>
                <w:rFonts w:ascii="宋体" w:hAnsi="宋体" w:hint="eastAsia"/>
                <w:sz w:val="22"/>
                <w:szCs w:val="22"/>
              </w:rPr>
              <w:t>根据投标人针对本项目编制的保安服务管理制度、岗位责任制度、保安员管理制度、培训制度及标准、管理人员考核制度等进行横向比较：</w:t>
            </w:r>
          </w:p>
          <w:p w:rsidR="00255CEB" w:rsidRPr="007A0C1C" w:rsidRDefault="00255CEB" w:rsidP="00255CEB">
            <w:pPr>
              <w:spacing w:line="360" w:lineRule="auto"/>
              <w:ind w:right="-34"/>
              <w:rPr>
                <w:rFonts w:ascii="宋体" w:hAnsi="宋体"/>
                <w:sz w:val="22"/>
                <w:szCs w:val="22"/>
              </w:rPr>
            </w:pPr>
            <w:r w:rsidRPr="007A0C1C">
              <w:rPr>
                <w:rFonts w:ascii="宋体" w:hAnsi="宋体" w:hint="eastAsia"/>
                <w:sz w:val="22"/>
                <w:szCs w:val="22"/>
              </w:rPr>
              <w:t>（1）投标人针对本项目编制的保安服务管理制度详细完整，符合规范，科学合理的，得</w:t>
            </w:r>
            <w:r w:rsidRPr="007A0C1C">
              <w:rPr>
                <w:rFonts w:ascii="宋体" w:hAnsi="宋体"/>
                <w:sz w:val="22"/>
                <w:szCs w:val="22"/>
              </w:rPr>
              <w:t>1</w:t>
            </w:r>
            <w:r w:rsidRPr="007A0C1C">
              <w:rPr>
                <w:rFonts w:ascii="宋体" w:hAnsi="宋体" w:hint="eastAsia"/>
                <w:sz w:val="22"/>
                <w:szCs w:val="22"/>
              </w:rPr>
              <w:t>分，其他不得分；</w:t>
            </w:r>
          </w:p>
          <w:p w:rsidR="00255CEB" w:rsidRPr="007A0C1C" w:rsidRDefault="00255CEB" w:rsidP="00255CEB">
            <w:pPr>
              <w:spacing w:line="360" w:lineRule="auto"/>
              <w:ind w:right="-34"/>
              <w:rPr>
                <w:rFonts w:ascii="宋体" w:hAnsi="宋体"/>
                <w:sz w:val="22"/>
                <w:szCs w:val="22"/>
              </w:rPr>
            </w:pPr>
            <w:r w:rsidRPr="007A0C1C">
              <w:rPr>
                <w:rFonts w:ascii="宋体" w:hAnsi="宋体" w:hint="eastAsia"/>
                <w:sz w:val="22"/>
                <w:szCs w:val="22"/>
              </w:rPr>
              <w:t>（2）投标人针对本项目编制的岗位责任制度，详细完整，符合规范，科学合理的，得</w:t>
            </w:r>
            <w:r w:rsidRPr="007A0C1C">
              <w:rPr>
                <w:rFonts w:ascii="宋体" w:hAnsi="宋体"/>
                <w:sz w:val="22"/>
                <w:szCs w:val="22"/>
              </w:rPr>
              <w:t>1</w:t>
            </w:r>
            <w:r w:rsidRPr="007A0C1C">
              <w:rPr>
                <w:rFonts w:ascii="宋体" w:hAnsi="宋体" w:hint="eastAsia"/>
                <w:sz w:val="22"/>
                <w:szCs w:val="22"/>
              </w:rPr>
              <w:t>分，其他不得分；</w:t>
            </w:r>
          </w:p>
          <w:p w:rsidR="00255CEB" w:rsidRPr="007A0C1C" w:rsidRDefault="00255CEB" w:rsidP="00255CEB">
            <w:pPr>
              <w:spacing w:line="360" w:lineRule="auto"/>
              <w:ind w:right="-34"/>
              <w:rPr>
                <w:rFonts w:ascii="宋体" w:hAnsi="宋体"/>
                <w:sz w:val="22"/>
                <w:szCs w:val="22"/>
              </w:rPr>
            </w:pPr>
            <w:r w:rsidRPr="007A0C1C">
              <w:rPr>
                <w:rFonts w:ascii="宋体" w:hAnsi="宋体" w:hint="eastAsia"/>
                <w:sz w:val="22"/>
                <w:szCs w:val="22"/>
              </w:rPr>
              <w:t>（3）投标人针对本项目编制的保安员管理制度，详细完整，符合规范，科学合理的，得</w:t>
            </w:r>
            <w:r w:rsidRPr="007A0C1C">
              <w:rPr>
                <w:rFonts w:ascii="宋体" w:hAnsi="宋体"/>
                <w:sz w:val="22"/>
                <w:szCs w:val="22"/>
              </w:rPr>
              <w:t>1</w:t>
            </w:r>
            <w:r w:rsidRPr="007A0C1C">
              <w:rPr>
                <w:rFonts w:ascii="宋体" w:hAnsi="宋体" w:hint="eastAsia"/>
                <w:sz w:val="22"/>
                <w:szCs w:val="22"/>
              </w:rPr>
              <w:t>分，其他不得分；</w:t>
            </w:r>
          </w:p>
          <w:p w:rsidR="00255CEB" w:rsidRPr="007A0C1C" w:rsidRDefault="00255CEB" w:rsidP="00255CEB">
            <w:pPr>
              <w:spacing w:line="360" w:lineRule="auto"/>
              <w:ind w:right="-34"/>
              <w:rPr>
                <w:rFonts w:ascii="宋体" w:hAnsi="宋体"/>
                <w:sz w:val="22"/>
                <w:szCs w:val="22"/>
              </w:rPr>
            </w:pPr>
            <w:r w:rsidRPr="007A0C1C">
              <w:rPr>
                <w:rFonts w:ascii="宋体" w:hAnsi="宋体" w:hint="eastAsia"/>
                <w:sz w:val="22"/>
                <w:szCs w:val="22"/>
              </w:rPr>
              <w:t>（4）投标人针对本项目编制的培训制度及标准，详细完整，符合规范，科学合理的，得</w:t>
            </w:r>
            <w:r w:rsidRPr="007A0C1C">
              <w:rPr>
                <w:rFonts w:ascii="宋体" w:hAnsi="宋体"/>
                <w:sz w:val="22"/>
                <w:szCs w:val="22"/>
              </w:rPr>
              <w:t>1</w:t>
            </w:r>
            <w:r w:rsidRPr="007A0C1C">
              <w:rPr>
                <w:rFonts w:ascii="宋体" w:hAnsi="宋体" w:hint="eastAsia"/>
                <w:sz w:val="22"/>
                <w:szCs w:val="22"/>
              </w:rPr>
              <w:t>分，其他不得分；</w:t>
            </w:r>
          </w:p>
          <w:p w:rsidR="006F598D" w:rsidRPr="007A0C1C" w:rsidRDefault="00255CEB" w:rsidP="007A0C1C">
            <w:pPr>
              <w:spacing w:line="360" w:lineRule="auto"/>
              <w:ind w:right="-34"/>
              <w:rPr>
                <w:rFonts w:ascii="宋体" w:hAnsi="宋体"/>
                <w:sz w:val="22"/>
                <w:szCs w:val="22"/>
              </w:rPr>
            </w:pPr>
            <w:r w:rsidRPr="007A0C1C">
              <w:rPr>
                <w:rFonts w:ascii="宋体" w:hAnsi="宋体" w:hint="eastAsia"/>
                <w:sz w:val="22"/>
                <w:szCs w:val="22"/>
              </w:rPr>
              <w:t>（5）投标人针对本项目编制的管理人员考核制度，详细完整，符合规范，科学合理的，得</w:t>
            </w:r>
            <w:r w:rsidRPr="007A0C1C">
              <w:rPr>
                <w:rFonts w:ascii="宋体" w:hAnsi="宋体"/>
                <w:sz w:val="22"/>
                <w:szCs w:val="22"/>
              </w:rPr>
              <w:t>1</w:t>
            </w:r>
            <w:r w:rsidRPr="007A0C1C">
              <w:rPr>
                <w:rFonts w:ascii="宋体" w:hAnsi="宋体" w:hint="eastAsia"/>
                <w:sz w:val="22"/>
                <w:szCs w:val="22"/>
              </w:rPr>
              <w:t>分，其他不得分。</w:t>
            </w:r>
          </w:p>
        </w:tc>
        <w:tc>
          <w:tcPr>
            <w:tcW w:w="850"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cs="宋体"/>
                <w:sz w:val="22"/>
                <w:szCs w:val="22"/>
              </w:rPr>
            </w:pPr>
            <w:r w:rsidRPr="007A0C1C">
              <w:rPr>
                <w:rFonts w:ascii="宋体" w:hAnsi="宋体" w:cs="宋体" w:hint="eastAsia"/>
                <w:sz w:val="22"/>
                <w:szCs w:val="22"/>
              </w:rPr>
              <w:t>5分</w:t>
            </w:r>
          </w:p>
        </w:tc>
      </w:tr>
      <w:tr w:rsidR="009777B0" w:rsidRPr="007A0C1C" w:rsidTr="00255CEB">
        <w:trPr>
          <w:trHeight w:val="355"/>
        </w:trPr>
        <w:tc>
          <w:tcPr>
            <w:tcW w:w="710" w:type="dxa"/>
            <w:tcBorders>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sz w:val="22"/>
                <w:szCs w:val="22"/>
              </w:rPr>
            </w:pPr>
            <w:r w:rsidRPr="007A0C1C">
              <w:rPr>
                <w:rFonts w:ascii="宋体" w:hAnsi="宋体"/>
                <w:sz w:val="22"/>
                <w:szCs w:val="22"/>
              </w:rPr>
              <w:t>3</w:t>
            </w:r>
          </w:p>
        </w:tc>
        <w:tc>
          <w:tcPr>
            <w:tcW w:w="1383" w:type="dxa"/>
            <w:tcBorders>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sz w:val="22"/>
                <w:szCs w:val="22"/>
              </w:rPr>
            </w:pPr>
            <w:r w:rsidRPr="007A0C1C">
              <w:rPr>
                <w:rFonts w:hAnsi="宋体" w:hint="eastAsia"/>
                <w:sz w:val="22"/>
                <w:szCs w:val="22"/>
              </w:rPr>
              <w:t>服务质量保证措施</w:t>
            </w:r>
          </w:p>
        </w:tc>
        <w:tc>
          <w:tcPr>
            <w:tcW w:w="6379"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pacing w:line="360" w:lineRule="auto"/>
              <w:ind w:right="-34"/>
              <w:rPr>
                <w:rFonts w:hAnsi="宋体"/>
                <w:sz w:val="22"/>
                <w:szCs w:val="22"/>
              </w:rPr>
            </w:pPr>
            <w:r w:rsidRPr="007A0C1C">
              <w:rPr>
                <w:rFonts w:ascii="宋体" w:hAnsi="宋体" w:hint="eastAsia"/>
                <w:sz w:val="22"/>
                <w:szCs w:val="22"/>
              </w:rPr>
              <w:t>根据投标人提供的服务质量的保证措施进行评审，提供人力、设备等资源保证措施方案，有详细清单的，得3分，否则不得分。</w:t>
            </w:r>
          </w:p>
        </w:tc>
        <w:tc>
          <w:tcPr>
            <w:tcW w:w="850"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cs="宋体"/>
                <w:sz w:val="22"/>
                <w:szCs w:val="22"/>
              </w:rPr>
            </w:pPr>
            <w:r w:rsidRPr="007A0C1C">
              <w:rPr>
                <w:rFonts w:ascii="宋体" w:hAnsi="宋体" w:cs="宋体" w:hint="eastAsia"/>
                <w:sz w:val="22"/>
                <w:szCs w:val="22"/>
              </w:rPr>
              <w:t>3分</w:t>
            </w:r>
          </w:p>
        </w:tc>
      </w:tr>
      <w:tr w:rsidR="009777B0" w:rsidRPr="007A0C1C" w:rsidTr="00255CEB">
        <w:trPr>
          <w:trHeight w:val="355"/>
        </w:trPr>
        <w:tc>
          <w:tcPr>
            <w:tcW w:w="710" w:type="dxa"/>
            <w:tcBorders>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sz w:val="22"/>
                <w:szCs w:val="22"/>
              </w:rPr>
            </w:pPr>
            <w:r w:rsidRPr="007A0C1C">
              <w:rPr>
                <w:rFonts w:ascii="宋体" w:hAnsi="宋体"/>
                <w:sz w:val="22"/>
                <w:szCs w:val="22"/>
              </w:rPr>
              <w:lastRenderedPageBreak/>
              <w:t>4</w:t>
            </w:r>
          </w:p>
        </w:tc>
        <w:tc>
          <w:tcPr>
            <w:tcW w:w="1383" w:type="dxa"/>
            <w:tcBorders>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sz w:val="22"/>
                <w:szCs w:val="22"/>
              </w:rPr>
            </w:pPr>
            <w:r w:rsidRPr="007A0C1C">
              <w:rPr>
                <w:rFonts w:ascii="宋体" w:hAnsi="宋体" w:hint="eastAsia"/>
                <w:sz w:val="22"/>
                <w:szCs w:val="22"/>
              </w:rPr>
              <w:t>应急处理预案</w:t>
            </w:r>
          </w:p>
        </w:tc>
        <w:tc>
          <w:tcPr>
            <w:tcW w:w="6379" w:type="dxa"/>
            <w:tcBorders>
              <w:top w:val="single" w:sz="4" w:space="0" w:color="auto"/>
              <w:left w:val="single" w:sz="4" w:space="0" w:color="auto"/>
              <w:bottom w:val="single" w:sz="4" w:space="0" w:color="auto"/>
              <w:right w:val="single" w:sz="4" w:space="0" w:color="auto"/>
            </w:tcBorders>
            <w:vAlign w:val="center"/>
          </w:tcPr>
          <w:p w:rsidR="000132ED" w:rsidRPr="007A0C1C" w:rsidRDefault="00085463" w:rsidP="00255CEB">
            <w:pPr>
              <w:spacing w:line="360" w:lineRule="auto"/>
              <w:rPr>
                <w:rFonts w:ascii="宋体" w:hAnsi="宋体"/>
                <w:szCs w:val="21"/>
              </w:rPr>
            </w:pPr>
            <w:r w:rsidRPr="007A0C1C">
              <w:rPr>
                <w:rFonts w:ascii="宋体" w:hAnsi="宋体" w:hint="eastAsia"/>
                <w:sz w:val="22"/>
                <w:szCs w:val="22"/>
              </w:rPr>
              <w:t>（</w:t>
            </w:r>
            <w:r w:rsidRPr="007A0C1C">
              <w:rPr>
                <w:rFonts w:ascii="宋体" w:hAnsi="宋体"/>
                <w:sz w:val="22"/>
                <w:szCs w:val="22"/>
              </w:rPr>
              <w:t>1）</w:t>
            </w:r>
            <w:r w:rsidR="00255CEB" w:rsidRPr="007A0C1C">
              <w:rPr>
                <w:rFonts w:ascii="宋体" w:hAnsi="宋体" w:hint="eastAsia"/>
                <w:sz w:val="22"/>
                <w:szCs w:val="22"/>
              </w:rPr>
              <w:t>根据投标人所提供应急方案</w:t>
            </w:r>
            <w:r w:rsidR="00255CEB" w:rsidRPr="007A0C1C">
              <w:rPr>
                <w:rFonts w:ascii="宋体" w:hAnsi="宋体" w:hint="eastAsia"/>
                <w:szCs w:val="21"/>
              </w:rPr>
              <w:t>进行评审：</w:t>
            </w:r>
          </w:p>
          <w:p w:rsidR="00255CEB" w:rsidRPr="007A0C1C" w:rsidRDefault="00255CEB" w:rsidP="00255CEB">
            <w:pPr>
              <w:spacing w:line="360" w:lineRule="auto"/>
              <w:rPr>
                <w:rFonts w:ascii="宋体" w:hAnsi="宋体" w:cs="宋体"/>
                <w:szCs w:val="21"/>
              </w:rPr>
            </w:pPr>
            <w:r w:rsidRPr="007A0C1C">
              <w:rPr>
                <w:rFonts w:ascii="宋体" w:hAnsi="宋体" w:cs="宋体" w:hint="eastAsia"/>
                <w:szCs w:val="21"/>
              </w:rPr>
              <w:t>①</w:t>
            </w:r>
            <w:r w:rsidRPr="007A0C1C">
              <w:rPr>
                <w:rFonts w:ascii="宋体" w:hAnsi="宋体" w:hint="eastAsia"/>
                <w:szCs w:val="21"/>
              </w:rPr>
              <w:t>保安人员流失预案；</w:t>
            </w:r>
            <w:r w:rsidRPr="007A0C1C">
              <w:rPr>
                <w:rFonts w:ascii="宋体" w:hAnsi="宋体" w:cs="宋体" w:hint="eastAsia"/>
                <w:szCs w:val="21"/>
              </w:rPr>
              <w:t>②</w:t>
            </w:r>
            <w:r w:rsidRPr="007A0C1C">
              <w:rPr>
                <w:rFonts w:ascii="宋体" w:hAnsi="宋体" w:hint="eastAsia"/>
                <w:szCs w:val="21"/>
              </w:rPr>
              <w:t>突发大人流量预案；</w:t>
            </w:r>
            <w:r w:rsidRPr="007A0C1C">
              <w:rPr>
                <w:rFonts w:ascii="宋体" w:hAnsi="宋体" w:cs="宋体" w:hint="eastAsia"/>
                <w:szCs w:val="21"/>
              </w:rPr>
              <w:t>③</w:t>
            </w:r>
            <w:r w:rsidRPr="007A0C1C">
              <w:rPr>
                <w:rFonts w:ascii="宋体" w:hAnsi="宋体" w:hint="eastAsia"/>
                <w:szCs w:val="21"/>
              </w:rPr>
              <w:t>发生火灾、爆炸等突发性灾害预案；</w:t>
            </w:r>
            <w:r w:rsidRPr="007A0C1C">
              <w:rPr>
                <w:rFonts w:ascii="宋体" w:hAnsi="宋体" w:cs="宋体" w:hint="eastAsia"/>
                <w:szCs w:val="21"/>
              </w:rPr>
              <w:t>④</w:t>
            </w:r>
            <w:r w:rsidRPr="007A0C1C">
              <w:rPr>
                <w:rFonts w:ascii="宋体" w:hAnsi="宋体" w:hint="eastAsia"/>
                <w:szCs w:val="21"/>
              </w:rPr>
              <w:t>紧急情况疏散预案；</w:t>
            </w:r>
            <w:r w:rsidRPr="007A0C1C">
              <w:rPr>
                <w:rFonts w:ascii="宋体" w:hAnsi="宋体" w:cs="宋体" w:hint="eastAsia"/>
                <w:szCs w:val="21"/>
              </w:rPr>
              <w:t>⑤</w:t>
            </w:r>
            <w:r w:rsidRPr="007A0C1C">
              <w:rPr>
                <w:rFonts w:ascii="宋体" w:hAnsi="宋体" w:hint="eastAsia"/>
                <w:szCs w:val="21"/>
              </w:rPr>
              <w:t>紧急任务集结预案；</w:t>
            </w:r>
            <w:r w:rsidR="00C90616" w:rsidRPr="007A0C1C">
              <w:rPr>
                <w:rFonts w:ascii="宋体" w:hAnsi="宋体"/>
                <w:szCs w:val="21"/>
              </w:rPr>
              <w:fldChar w:fldCharType="begin"/>
            </w:r>
            <w:r w:rsidRPr="007A0C1C">
              <w:rPr>
                <w:rFonts w:ascii="宋体" w:hAnsi="宋体"/>
                <w:szCs w:val="21"/>
              </w:rPr>
              <w:instrText xml:space="preserve"> </w:instrText>
            </w:r>
            <w:r w:rsidRPr="007A0C1C">
              <w:rPr>
                <w:rFonts w:ascii="宋体" w:hAnsi="宋体" w:hint="eastAsia"/>
                <w:szCs w:val="21"/>
              </w:rPr>
              <w:instrText>= 6 \* GB3</w:instrText>
            </w:r>
            <w:r w:rsidRPr="007A0C1C">
              <w:rPr>
                <w:rFonts w:ascii="宋体" w:hAnsi="宋体"/>
                <w:szCs w:val="21"/>
              </w:rPr>
              <w:instrText xml:space="preserve"> </w:instrText>
            </w:r>
            <w:r w:rsidR="00C90616" w:rsidRPr="007A0C1C">
              <w:rPr>
                <w:rFonts w:ascii="宋体" w:hAnsi="宋体"/>
                <w:szCs w:val="21"/>
              </w:rPr>
              <w:fldChar w:fldCharType="separate"/>
            </w:r>
            <w:r w:rsidRPr="007A0C1C">
              <w:rPr>
                <w:rFonts w:ascii="宋体" w:hAnsi="宋体" w:hint="eastAsia"/>
                <w:noProof/>
                <w:szCs w:val="21"/>
              </w:rPr>
              <w:t>⑥</w:t>
            </w:r>
            <w:r w:rsidR="00C90616" w:rsidRPr="007A0C1C">
              <w:rPr>
                <w:rFonts w:ascii="宋体" w:hAnsi="宋体"/>
                <w:szCs w:val="21"/>
              </w:rPr>
              <w:fldChar w:fldCharType="end"/>
            </w:r>
            <w:r w:rsidRPr="007A0C1C">
              <w:rPr>
                <w:rFonts w:ascii="宋体" w:hAnsi="宋体" w:hint="eastAsia"/>
                <w:sz w:val="22"/>
                <w:szCs w:val="22"/>
              </w:rPr>
              <w:t>特殊天气、火灾、节假日、突发治安事件等，</w:t>
            </w:r>
            <w:r w:rsidRPr="007A0C1C">
              <w:rPr>
                <w:rFonts w:ascii="宋体" w:hAnsi="宋体" w:cs="宋体" w:hint="eastAsia"/>
                <w:szCs w:val="21"/>
              </w:rPr>
              <w:t>每缺少1个可行的应急预案的扣</w:t>
            </w:r>
            <w:r w:rsidR="000132ED" w:rsidRPr="007A0C1C">
              <w:rPr>
                <w:rFonts w:ascii="宋体" w:hAnsi="宋体" w:cs="宋体" w:hint="eastAsia"/>
                <w:szCs w:val="21"/>
              </w:rPr>
              <w:t>1</w:t>
            </w:r>
            <w:r w:rsidRPr="007A0C1C">
              <w:rPr>
                <w:rFonts w:ascii="宋体" w:hAnsi="宋体" w:cs="宋体" w:hint="eastAsia"/>
                <w:szCs w:val="21"/>
              </w:rPr>
              <w:t>分，扣完为止。应急预案内容须包括人员、设施设备的安排、调度内容，否则不得分</w:t>
            </w:r>
            <w:r w:rsidR="000132ED" w:rsidRPr="007A0C1C">
              <w:rPr>
                <w:rFonts w:ascii="宋体" w:hAnsi="宋体" w:cs="宋体" w:hint="eastAsia"/>
                <w:szCs w:val="21"/>
              </w:rPr>
              <w:t>，</w:t>
            </w:r>
            <w:r w:rsidR="00085463" w:rsidRPr="007A0C1C">
              <w:rPr>
                <w:rFonts w:ascii="宋体" w:hAnsi="宋体" w:cs="宋体" w:hint="eastAsia"/>
                <w:szCs w:val="21"/>
              </w:rPr>
              <w:t>本项满分</w:t>
            </w:r>
            <w:r w:rsidR="000132ED" w:rsidRPr="007A0C1C">
              <w:rPr>
                <w:rFonts w:ascii="宋体" w:hAnsi="宋体" w:cs="宋体" w:hint="eastAsia"/>
                <w:szCs w:val="21"/>
              </w:rPr>
              <w:t>6</w:t>
            </w:r>
            <w:r w:rsidR="00085463" w:rsidRPr="007A0C1C">
              <w:rPr>
                <w:rFonts w:ascii="宋体" w:hAnsi="宋体" w:cs="宋体" w:hint="eastAsia"/>
                <w:szCs w:val="21"/>
              </w:rPr>
              <w:t>分。</w:t>
            </w:r>
          </w:p>
          <w:p w:rsidR="000132ED" w:rsidRPr="007A0C1C" w:rsidRDefault="00085463" w:rsidP="00255CEB">
            <w:pPr>
              <w:spacing w:line="360" w:lineRule="auto"/>
              <w:rPr>
                <w:rFonts w:ascii="宋体" w:hAnsi="宋体" w:cs="宋体"/>
                <w:szCs w:val="21"/>
              </w:rPr>
            </w:pPr>
            <w:r w:rsidRPr="007A0C1C">
              <w:rPr>
                <w:rFonts w:ascii="宋体" w:hAnsi="宋体" w:cs="宋体" w:hint="eastAsia"/>
                <w:szCs w:val="21"/>
              </w:rPr>
              <w:t>（</w:t>
            </w:r>
            <w:r w:rsidRPr="007A0C1C">
              <w:rPr>
                <w:rFonts w:ascii="宋体" w:hAnsi="宋体" w:cs="宋体"/>
                <w:szCs w:val="21"/>
              </w:rPr>
              <w:t>2）根据应急处理预案中拟投入的人员情况进行评审：</w:t>
            </w:r>
          </w:p>
          <w:p w:rsidR="000132ED" w:rsidRPr="007A0C1C" w:rsidRDefault="00085463" w:rsidP="00255CEB">
            <w:pPr>
              <w:spacing w:line="360" w:lineRule="auto"/>
              <w:rPr>
                <w:rFonts w:ascii="宋体" w:hAnsi="宋体"/>
                <w:sz w:val="22"/>
                <w:szCs w:val="22"/>
              </w:rPr>
            </w:pPr>
            <w:r w:rsidRPr="007A0C1C">
              <w:rPr>
                <w:rFonts w:ascii="宋体" w:hAnsi="宋体" w:cs="宋体" w:hint="eastAsia"/>
                <w:szCs w:val="21"/>
              </w:rPr>
              <w:t>①拟投入应急人员人数</w:t>
            </w:r>
            <w:r w:rsidRPr="007A0C1C">
              <w:rPr>
                <w:rFonts w:ascii="宋体" w:hAnsi="宋体" w:hint="eastAsia"/>
                <w:sz w:val="22"/>
                <w:szCs w:val="22"/>
              </w:rPr>
              <w:t>≥</w:t>
            </w:r>
            <w:r w:rsidR="001F1A8F" w:rsidRPr="007A0C1C">
              <w:rPr>
                <w:rFonts w:ascii="宋体" w:hAnsi="宋体" w:hint="eastAsia"/>
                <w:sz w:val="22"/>
                <w:szCs w:val="22"/>
              </w:rPr>
              <w:t>5</w:t>
            </w:r>
            <w:r w:rsidR="001F1A8F" w:rsidRPr="007A0C1C">
              <w:rPr>
                <w:rFonts w:ascii="宋体" w:hAnsi="宋体"/>
                <w:sz w:val="22"/>
                <w:szCs w:val="22"/>
              </w:rPr>
              <w:t>0</w:t>
            </w:r>
            <w:r w:rsidRPr="007A0C1C">
              <w:rPr>
                <w:rFonts w:ascii="宋体" w:hAnsi="宋体"/>
                <w:sz w:val="22"/>
                <w:szCs w:val="22"/>
              </w:rPr>
              <w:t>人的，得3</w:t>
            </w:r>
            <w:r w:rsidRPr="007A0C1C">
              <w:rPr>
                <w:rFonts w:ascii="宋体" w:hAnsi="宋体" w:hint="eastAsia"/>
                <w:sz w:val="22"/>
                <w:szCs w:val="22"/>
              </w:rPr>
              <w:t>分；</w:t>
            </w:r>
          </w:p>
          <w:p w:rsidR="006F598D" w:rsidRPr="007A0C1C" w:rsidRDefault="00085463">
            <w:pPr>
              <w:spacing w:line="360" w:lineRule="auto"/>
              <w:rPr>
                <w:rFonts w:ascii="宋体" w:hAnsi="宋体"/>
                <w:sz w:val="22"/>
                <w:szCs w:val="22"/>
              </w:rPr>
            </w:pPr>
            <w:r w:rsidRPr="007A0C1C">
              <w:rPr>
                <w:rFonts w:ascii="宋体" w:hAnsi="宋体" w:cs="宋体" w:hint="eastAsia"/>
                <w:szCs w:val="21"/>
              </w:rPr>
              <w:t>②</w:t>
            </w:r>
            <w:r w:rsidR="001F1A8F" w:rsidRPr="007A0C1C">
              <w:rPr>
                <w:rFonts w:ascii="宋体" w:hAnsi="宋体" w:hint="eastAsia"/>
                <w:sz w:val="22"/>
                <w:szCs w:val="22"/>
              </w:rPr>
              <w:t>3</w:t>
            </w:r>
            <w:r w:rsidR="001F1A8F" w:rsidRPr="007A0C1C">
              <w:rPr>
                <w:rFonts w:ascii="宋体" w:hAnsi="宋体"/>
                <w:sz w:val="22"/>
                <w:szCs w:val="22"/>
              </w:rPr>
              <w:t>0</w:t>
            </w:r>
            <w:r w:rsidRPr="007A0C1C">
              <w:rPr>
                <w:rFonts w:ascii="宋体" w:hAnsi="宋体" w:hint="eastAsia"/>
                <w:sz w:val="22"/>
                <w:szCs w:val="22"/>
              </w:rPr>
              <w:t>≤</w:t>
            </w:r>
            <w:r w:rsidRPr="007A0C1C">
              <w:rPr>
                <w:rFonts w:ascii="宋体" w:hAnsi="宋体" w:cs="宋体" w:hint="eastAsia"/>
                <w:szCs w:val="21"/>
              </w:rPr>
              <w:t>拟投入应急人员人数</w:t>
            </w:r>
            <w:r w:rsidRPr="007A0C1C">
              <w:rPr>
                <w:rFonts w:ascii="宋体" w:hAnsi="宋体"/>
                <w:sz w:val="22"/>
                <w:szCs w:val="22"/>
              </w:rPr>
              <w:t>&lt;</w:t>
            </w:r>
            <w:r w:rsidR="001F1A8F" w:rsidRPr="007A0C1C">
              <w:rPr>
                <w:rFonts w:ascii="宋体" w:hAnsi="宋体" w:hint="eastAsia"/>
                <w:sz w:val="22"/>
                <w:szCs w:val="22"/>
              </w:rPr>
              <w:t>50</w:t>
            </w:r>
            <w:r w:rsidRPr="007A0C1C">
              <w:rPr>
                <w:rFonts w:ascii="宋体" w:hAnsi="宋体"/>
                <w:sz w:val="22"/>
                <w:szCs w:val="22"/>
              </w:rPr>
              <w:t>人的，得2</w:t>
            </w:r>
            <w:r w:rsidRPr="007A0C1C">
              <w:rPr>
                <w:rFonts w:ascii="宋体" w:hAnsi="宋体" w:hint="eastAsia"/>
                <w:sz w:val="22"/>
                <w:szCs w:val="22"/>
              </w:rPr>
              <w:t>分；</w:t>
            </w:r>
          </w:p>
          <w:p w:rsidR="00FD0548" w:rsidRPr="007A0C1C" w:rsidRDefault="00085463" w:rsidP="00FD0548">
            <w:pPr>
              <w:spacing w:line="360" w:lineRule="auto"/>
              <w:rPr>
                <w:rFonts w:ascii="宋体" w:hAnsi="宋体"/>
                <w:sz w:val="22"/>
                <w:szCs w:val="22"/>
              </w:rPr>
            </w:pPr>
            <w:r w:rsidRPr="007A0C1C">
              <w:rPr>
                <w:rFonts w:ascii="宋体" w:hAnsi="宋体" w:cs="宋体" w:hint="eastAsia"/>
                <w:szCs w:val="21"/>
              </w:rPr>
              <w:t>③</w:t>
            </w:r>
            <w:r w:rsidRPr="007A0C1C">
              <w:rPr>
                <w:rFonts w:ascii="宋体" w:hAnsi="宋体"/>
                <w:sz w:val="22"/>
                <w:szCs w:val="22"/>
              </w:rPr>
              <w:t>20</w:t>
            </w:r>
            <w:r w:rsidRPr="007A0C1C">
              <w:rPr>
                <w:rFonts w:ascii="宋体" w:hAnsi="宋体" w:hint="eastAsia"/>
                <w:sz w:val="22"/>
                <w:szCs w:val="22"/>
              </w:rPr>
              <w:t>≤</w:t>
            </w:r>
            <w:r w:rsidRPr="007A0C1C">
              <w:rPr>
                <w:rFonts w:ascii="宋体" w:hAnsi="宋体" w:cs="宋体" w:hint="eastAsia"/>
                <w:szCs w:val="21"/>
              </w:rPr>
              <w:t>拟投入应急人员人数</w:t>
            </w:r>
            <w:r w:rsidRPr="007A0C1C">
              <w:rPr>
                <w:rFonts w:ascii="宋体" w:hAnsi="宋体"/>
                <w:sz w:val="22"/>
                <w:szCs w:val="22"/>
              </w:rPr>
              <w:t xml:space="preserve">&lt; </w:t>
            </w:r>
            <w:r w:rsidR="001F1A8F" w:rsidRPr="007A0C1C">
              <w:rPr>
                <w:rFonts w:ascii="宋体" w:hAnsi="宋体" w:hint="eastAsia"/>
                <w:sz w:val="22"/>
                <w:szCs w:val="22"/>
              </w:rPr>
              <w:t>30</w:t>
            </w:r>
            <w:r w:rsidRPr="007A0C1C">
              <w:rPr>
                <w:rFonts w:ascii="宋体" w:hAnsi="宋体" w:hint="eastAsia"/>
                <w:sz w:val="22"/>
                <w:szCs w:val="22"/>
              </w:rPr>
              <w:t>人的，得</w:t>
            </w:r>
            <w:r w:rsidRPr="007A0C1C">
              <w:rPr>
                <w:rFonts w:ascii="宋体" w:hAnsi="宋体"/>
                <w:sz w:val="22"/>
                <w:szCs w:val="22"/>
              </w:rPr>
              <w:t>1</w:t>
            </w:r>
            <w:r w:rsidRPr="007A0C1C">
              <w:rPr>
                <w:rFonts w:ascii="宋体" w:hAnsi="宋体" w:hint="eastAsia"/>
                <w:sz w:val="22"/>
                <w:szCs w:val="22"/>
              </w:rPr>
              <w:t>分；</w:t>
            </w:r>
          </w:p>
          <w:p w:rsidR="006F598D" w:rsidRPr="007A0C1C" w:rsidRDefault="00085463">
            <w:pPr>
              <w:spacing w:line="360" w:lineRule="auto"/>
              <w:rPr>
                <w:rFonts w:ascii="宋体" w:hAnsi="宋体" w:cs="宋体"/>
                <w:szCs w:val="21"/>
              </w:rPr>
            </w:pPr>
            <w:r w:rsidRPr="007A0C1C">
              <w:rPr>
                <w:rFonts w:ascii="宋体" w:hAnsi="宋体" w:cs="宋体" w:hint="eastAsia"/>
                <w:szCs w:val="21"/>
              </w:rPr>
              <w:t>④其他情况不得分。</w:t>
            </w:r>
          </w:p>
          <w:p w:rsidR="006F598D" w:rsidRPr="007A0C1C" w:rsidRDefault="00085463" w:rsidP="001F1A8F">
            <w:pPr>
              <w:spacing w:line="360" w:lineRule="auto"/>
              <w:rPr>
                <w:rFonts w:ascii="宋体" w:hAnsi="宋体" w:cs="宋体"/>
                <w:szCs w:val="21"/>
              </w:rPr>
            </w:pPr>
            <w:r w:rsidRPr="007A0C1C">
              <w:rPr>
                <w:rFonts w:ascii="宋体" w:hAnsi="宋体" w:hint="eastAsia"/>
                <w:b/>
                <w:sz w:val="22"/>
                <w:szCs w:val="22"/>
              </w:rPr>
              <w:t>注：需提供上述人员为投标人员工的证明文件（以社保机构出具的投标截止日前不含投标当月的近三个月的社保证明为准）复印件加盖投标人公章。不能完整提供证明材料的，不得分。</w:t>
            </w:r>
          </w:p>
        </w:tc>
        <w:tc>
          <w:tcPr>
            <w:tcW w:w="850"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cs="宋体"/>
                <w:sz w:val="22"/>
                <w:szCs w:val="22"/>
              </w:rPr>
            </w:pPr>
            <w:r w:rsidRPr="007A0C1C">
              <w:rPr>
                <w:rFonts w:ascii="宋体" w:hAnsi="宋体" w:cs="宋体" w:hint="eastAsia"/>
                <w:sz w:val="22"/>
                <w:szCs w:val="22"/>
              </w:rPr>
              <w:t>9分</w:t>
            </w:r>
          </w:p>
        </w:tc>
      </w:tr>
      <w:tr w:rsidR="009777B0" w:rsidRPr="007A0C1C" w:rsidTr="00255CEB">
        <w:trPr>
          <w:trHeight w:val="663"/>
        </w:trPr>
        <w:tc>
          <w:tcPr>
            <w:tcW w:w="8472" w:type="dxa"/>
            <w:gridSpan w:val="3"/>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tabs>
                <w:tab w:val="left" w:pos="1800"/>
                <w:tab w:val="left" w:pos="2340"/>
              </w:tabs>
              <w:snapToGrid w:val="0"/>
              <w:spacing w:line="360" w:lineRule="auto"/>
              <w:ind w:firstLine="434"/>
              <w:jc w:val="center"/>
              <w:rPr>
                <w:rFonts w:ascii="宋体" w:hAnsi="宋体" w:cs="宋体"/>
                <w:b/>
                <w:bCs/>
                <w:kern w:val="0"/>
                <w:sz w:val="22"/>
                <w:szCs w:val="22"/>
              </w:rPr>
            </w:pPr>
            <w:r w:rsidRPr="007A0C1C">
              <w:rPr>
                <w:rFonts w:ascii="宋体" w:hAnsi="宋体" w:cs="宋体" w:hint="eastAsia"/>
                <w:b/>
                <w:bCs/>
                <w:kern w:val="0"/>
                <w:sz w:val="22"/>
                <w:szCs w:val="22"/>
              </w:rPr>
              <w:t>合计</w:t>
            </w:r>
          </w:p>
        </w:tc>
        <w:tc>
          <w:tcPr>
            <w:tcW w:w="850"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tabs>
                <w:tab w:val="left" w:pos="1800"/>
                <w:tab w:val="left" w:pos="2340"/>
              </w:tabs>
              <w:snapToGrid w:val="0"/>
              <w:spacing w:line="360" w:lineRule="auto"/>
              <w:rPr>
                <w:rFonts w:ascii="宋体" w:hAnsi="宋体" w:cs="宋体"/>
                <w:b/>
                <w:bCs/>
                <w:kern w:val="0"/>
                <w:sz w:val="22"/>
                <w:szCs w:val="22"/>
              </w:rPr>
            </w:pPr>
            <w:r w:rsidRPr="007A0C1C">
              <w:rPr>
                <w:rFonts w:ascii="宋体" w:hAnsi="宋体" w:cs="宋体"/>
                <w:b/>
                <w:bCs/>
                <w:kern w:val="0"/>
                <w:sz w:val="22"/>
                <w:szCs w:val="22"/>
              </w:rPr>
              <w:t>20分</w:t>
            </w:r>
          </w:p>
        </w:tc>
      </w:tr>
    </w:tbl>
    <w:p w:rsidR="0039390D" w:rsidRPr="007A0C1C" w:rsidRDefault="0039390D" w:rsidP="0039390D">
      <w:pPr>
        <w:spacing w:line="360" w:lineRule="auto"/>
        <w:ind w:firstLineChars="200" w:firstLine="440"/>
        <w:rPr>
          <w:sz w:val="22"/>
          <w:szCs w:val="22"/>
        </w:rPr>
      </w:pPr>
      <w:r w:rsidRPr="007A0C1C">
        <w:rPr>
          <w:sz w:val="22"/>
          <w:szCs w:val="22"/>
        </w:rPr>
        <w:t>备注：</w:t>
      </w:r>
    </w:p>
    <w:p w:rsidR="0039390D" w:rsidRPr="007A0C1C" w:rsidRDefault="0039390D" w:rsidP="0039390D">
      <w:pPr>
        <w:spacing w:line="360" w:lineRule="auto"/>
        <w:ind w:firstLineChars="200" w:firstLine="440"/>
        <w:rPr>
          <w:sz w:val="22"/>
          <w:szCs w:val="22"/>
        </w:rPr>
      </w:pPr>
      <w:r w:rsidRPr="007A0C1C">
        <w:rPr>
          <w:sz w:val="22"/>
          <w:szCs w:val="22"/>
        </w:rPr>
        <w:t>（</w:t>
      </w:r>
      <w:r w:rsidRPr="007A0C1C">
        <w:rPr>
          <w:sz w:val="22"/>
          <w:szCs w:val="22"/>
        </w:rPr>
        <w:t>1</w:t>
      </w:r>
      <w:r w:rsidRPr="007A0C1C">
        <w:rPr>
          <w:sz w:val="22"/>
          <w:szCs w:val="22"/>
        </w:rPr>
        <w:t>）招标文件要求提交的与评价指标体系相关的各类有效资料，投标人如未按要求提交的，该项评分为零分。</w:t>
      </w:r>
    </w:p>
    <w:p w:rsidR="0039390D" w:rsidRPr="007A0C1C" w:rsidRDefault="0039390D" w:rsidP="0039390D">
      <w:pPr>
        <w:spacing w:line="360" w:lineRule="auto"/>
        <w:ind w:firstLineChars="200" w:firstLine="440"/>
        <w:rPr>
          <w:sz w:val="22"/>
          <w:szCs w:val="22"/>
        </w:rPr>
      </w:pPr>
      <w:r w:rsidRPr="007A0C1C">
        <w:rPr>
          <w:sz w:val="22"/>
          <w:szCs w:val="22"/>
        </w:rPr>
        <w:t>（</w:t>
      </w:r>
      <w:r w:rsidRPr="007A0C1C">
        <w:rPr>
          <w:sz w:val="22"/>
          <w:szCs w:val="22"/>
        </w:rPr>
        <w:t>2</w:t>
      </w:r>
      <w:r w:rsidRPr="007A0C1C">
        <w:rPr>
          <w:sz w:val="22"/>
          <w:szCs w:val="22"/>
        </w:rPr>
        <w:t>）</w:t>
      </w:r>
      <w:r w:rsidRPr="007A0C1C">
        <w:rPr>
          <w:rFonts w:hint="eastAsia"/>
          <w:sz w:val="22"/>
          <w:szCs w:val="22"/>
        </w:rPr>
        <w:t>技术</w:t>
      </w:r>
      <w:r w:rsidRPr="007A0C1C">
        <w:rPr>
          <w:sz w:val="22"/>
          <w:szCs w:val="22"/>
        </w:rPr>
        <w:t>得分为评委</w:t>
      </w:r>
      <w:r w:rsidRPr="007A0C1C">
        <w:rPr>
          <w:rFonts w:ascii="Times New Roman" w:hAnsi="Times New Roman"/>
          <w:sz w:val="22"/>
          <w:szCs w:val="22"/>
        </w:rPr>
        <w:t>评分</w:t>
      </w:r>
      <w:r w:rsidRPr="007A0C1C">
        <w:rPr>
          <w:sz w:val="22"/>
          <w:szCs w:val="22"/>
        </w:rPr>
        <w:t>分值的算术平均值（四舍五入后，小数点后保留两位有效数）。</w:t>
      </w:r>
    </w:p>
    <w:p w:rsidR="0039390D" w:rsidRPr="007A0C1C" w:rsidRDefault="0039390D" w:rsidP="0039390D">
      <w:pPr>
        <w:widowControl/>
        <w:jc w:val="left"/>
        <w:rPr>
          <w:rFonts w:ascii="宋体" w:hAnsi="宋体"/>
          <w:b/>
          <w:sz w:val="22"/>
          <w:szCs w:val="22"/>
        </w:rPr>
      </w:pPr>
      <w:r w:rsidRPr="007A0C1C">
        <w:rPr>
          <w:rFonts w:hint="eastAsia"/>
          <w:b/>
          <w:sz w:val="22"/>
          <w:szCs w:val="22"/>
        </w:rPr>
        <w:t>3</w:t>
      </w:r>
      <w:r w:rsidRPr="007A0C1C">
        <w:rPr>
          <w:rFonts w:hint="eastAsia"/>
          <w:b/>
          <w:sz w:val="22"/>
          <w:szCs w:val="22"/>
        </w:rPr>
        <w:t>、</w:t>
      </w:r>
      <w:r w:rsidRPr="007A0C1C">
        <w:rPr>
          <w:rFonts w:ascii="宋体" w:hAnsi="宋体"/>
          <w:b/>
          <w:sz w:val="22"/>
          <w:szCs w:val="22"/>
        </w:rPr>
        <w:t>价格评分标准：（总分：10分）</w:t>
      </w:r>
    </w:p>
    <w:p w:rsidR="0039390D" w:rsidRPr="007A0C1C" w:rsidRDefault="0039390D" w:rsidP="0039390D">
      <w:pPr>
        <w:spacing w:line="360" w:lineRule="auto"/>
        <w:ind w:firstLineChars="200" w:firstLine="440"/>
        <w:rPr>
          <w:rFonts w:ascii="宋体" w:hAnsi="宋体" w:cs="宋体"/>
          <w:b/>
          <w:sz w:val="22"/>
          <w:szCs w:val="22"/>
        </w:rPr>
      </w:pPr>
      <w:r w:rsidRPr="007A0C1C">
        <w:rPr>
          <w:rFonts w:ascii="宋体" w:hAnsi="宋体" w:cs="宋体" w:hint="eastAsia"/>
          <w:bCs/>
          <w:sz w:val="22"/>
          <w:szCs w:val="22"/>
        </w:rPr>
        <w:t>3.1</w:t>
      </w:r>
      <w:r w:rsidR="00DE1E02" w:rsidRPr="007A0C1C">
        <w:rPr>
          <w:rFonts w:ascii="宋体" w:hAnsi="宋体" w:hint="eastAsia"/>
          <w:bCs/>
          <w:sz w:val="22"/>
          <w:szCs w:val="22"/>
        </w:rPr>
        <w:t>通过资格性、符合性审查</w:t>
      </w:r>
      <w:r w:rsidR="00DE1E02" w:rsidRPr="007A0C1C">
        <w:rPr>
          <w:rFonts w:ascii="宋体" w:hAnsi="宋体" w:cs="宋体" w:hint="eastAsia"/>
          <w:bCs/>
          <w:sz w:val="22"/>
          <w:szCs w:val="22"/>
        </w:rPr>
        <w:t>的投标人不少于</w:t>
      </w:r>
      <w:r w:rsidR="00DE1E02" w:rsidRPr="007A0C1C">
        <w:rPr>
          <w:rFonts w:ascii="宋体" w:hAnsi="宋体" w:cs="宋体"/>
          <w:bCs/>
          <w:sz w:val="22"/>
          <w:szCs w:val="22"/>
        </w:rPr>
        <w:t>5家（即≥5）时</w:t>
      </w:r>
      <w:r w:rsidR="00DE1E02" w:rsidRPr="007A0C1C">
        <w:rPr>
          <w:rFonts w:ascii="宋体" w:hAnsi="宋体" w:cs="宋体" w:hint="eastAsia"/>
          <w:bCs/>
          <w:sz w:val="22"/>
          <w:szCs w:val="22"/>
        </w:rPr>
        <w:t>，</w:t>
      </w:r>
      <w:r w:rsidR="00EA68BA" w:rsidRPr="007A0C1C">
        <w:rPr>
          <w:rFonts w:ascii="宋体" w:hAnsi="宋体"/>
          <w:bCs/>
          <w:sz w:val="22"/>
          <w:szCs w:val="22"/>
        </w:rPr>
        <w:t>评标基准价＝所有有效投标人的评标价去掉一个最高价和一个最低价后的算术平均值</w:t>
      </w:r>
      <w:r w:rsidR="00AC266D" w:rsidRPr="007A0C1C">
        <w:rPr>
          <w:rFonts w:ascii="宋体" w:hAnsi="宋体" w:hint="eastAsia"/>
          <w:bCs/>
          <w:sz w:val="22"/>
          <w:szCs w:val="22"/>
        </w:rPr>
        <w:t>；若通过资格性、符合性审查</w:t>
      </w:r>
      <w:r w:rsidR="00AC266D" w:rsidRPr="007A0C1C">
        <w:rPr>
          <w:rFonts w:ascii="宋体" w:hAnsi="宋体" w:cs="宋体" w:hint="eastAsia"/>
          <w:bCs/>
          <w:sz w:val="22"/>
          <w:szCs w:val="22"/>
        </w:rPr>
        <w:t>的投标人少于</w:t>
      </w:r>
      <w:r w:rsidR="00AC266D" w:rsidRPr="007A0C1C">
        <w:rPr>
          <w:rFonts w:ascii="宋体" w:hAnsi="宋体" w:cs="宋体"/>
          <w:bCs/>
          <w:sz w:val="22"/>
          <w:szCs w:val="22"/>
        </w:rPr>
        <w:t>5家（即＜5）时</w:t>
      </w:r>
      <w:r w:rsidR="00AC266D" w:rsidRPr="007A0C1C">
        <w:rPr>
          <w:rFonts w:ascii="宋体" w:hAnsi="宋体" w:cs="宋体" w:hint="eastAsia"/>
          <w:bCs/>
          <w:sz w:val="22"/>
          <w:szCs w:val="22"/>
        </w:rPr>
        <w:t>，评标基准价＝所有有效投标人的评标价的算术平均值。</w:t>
      </w:r>
      <w:r w:rsidR="00EA68BA" w:rsidRPr="007A0C1C">
        <w:rPr>
          <w:rFonts w:ascii="宋体" w:hAnsi="宋体" w:hint="eastAsia"/>
          <w:bCs/>
          <w:sz w:val="22"/>
          <w:szCs w:val="22"/>
        </w:rPr>
        <w:t>投标人的评标价等于</w:t>
      </w:r>
      <w:r w:rsidRPr="007A0C1C">
        <w:rPr>
          <w:rFonts w:ascii="宋体" w:hAnsi="宋体" w:cs="宋体" w:hint="eastAsia"/>
          <w:bCs/>
          <w:sz w:val="22"/>
          <w:szCs w:val="22"/>
        </w:rPr>
        <w:t>评标基准价</w:t>
      </w:r>
      <w:r w:rsidR="00EA68BA" w:rsidRPr="007A0C1C">
        <w:rPr>
          <w:rFonts w:ascii="宋体" w:hAnsi="宋体" w:cs="宋体" w:hint="eastAsia"/>
          <w:bCs/>
          <w:sz w:val="22"/>
          <w:szCs w:val="22"/>
        </w:rPr>
        <w:t>的</w:t>
      </w:r>
      <w:r w:rsidRPr="007A0C1C">
        <w:rPr>
          <w:rFonts w:ascii="宋体" w:hAnsi="宋体" w:cs="宋体" w:hint="eastAsia"/>
          <w:bCs/>
          <w:sz w:val="22"/>
          <w:szCs w:val="22"/>
        </w:rPr>
        <w:t>，其价格分为满分。各投标人的价格分统一按照下列公式计算：</w:t>
      </w:r>
    </w:p>
    <w:p w:rsidR="0039390D" w:rsidRPr="007A0C1C" w:rsidRDefault="0039390D" w:rsidP="0039390D">
      <w:pPr>
        <w:spacing w:line="360" w:lineRule="auto"/>
        <w:ind w:firstLineChars="200" w:firstLine="442"/>
        <w:rPr>
          <w:rFonts w:ascii="宋体" w:hAnsi="宋体" w:cs="宋体"/>
          <w:b/>
          <w:bCs/>
          <w:sz w:val="22"/>
          <w:szCs w:val="22"/>
        </w:rPr>
      </w:pPr>
      <w:r w:rsidRPr="007A0C1C">
        <w:rPr>
          <w:rFonts w:ascii="宋体" w:hAnsi="宋体" w:cs="宋体" w:hint="eastAsia"/>
          <w:b/>
          <w:bCs/>
          <w:sz w:val="22"/>
          <w:szCs w:val="22"/>
        </w:rPr>
        <w:t>价格得分＝</w:t>
      </w:r>
      <w:r w:rsidR="007C6358" w:rsidRPr="007A0C1C">
        <w:rPr>
          <w:rFonts w:ascii="宋体" w:hAnsi="宋体" w:cs="宋体" w:hint="eastAsia"/>
          <w:b/>
          <w:bCs/>
          <w:sz w:val="22"/>
          <w:szCs w:val="22"/>
        </w:rPr>
        <w:t>价格分值</w:t>
      </w:r>
      <w:r w:rsidR="00D34391" w:rsidRPr="007A0C1C">
        <w:rPr>
          <w:rFonts w:ascii="宋体" w:hAnsi="宋体" w:cs="宋体"/>
          <w:b/>
          <w:bCs/>
          <w:sz w:val="22"/>
          <w:szCs w:val="22"/>
        </w:rPr>
        <w:t>-</w:t>
      </w:r>
      <w:r w:rsidR="00DE1E02" w:rsidRPr="007A0C1C">
        <w:rPr>
          <w:rFonts w:ascii="黑体" w:eastAsia="黑体" w:hAnsi="黑体" w:hint="eastAsia"/>
          <w:b/>
          <w:bCs/>
          <w:szCs w:val="21"/>
        </w:rPr>
        <w:t>│</w:t>
      </w:r>
      <w:r w:rsidR="00EA68BA" w:rsidRPr="007A0C1C">
        <w:rPr>
          <w:rFonts w:ascii="宋体" w:hAnsi="宋体" w:cs="宋体"/>
          <w:b/>
          <w:bCs/>
          <w:sz w:val="22"/>
          <w:szCs w:val="22"/>
        </w:rPr>
        <w:t>1-</w:t>
      </w:r>
      <w:r w:rsidRPr="007A0C1C">
        <w:rPr>
          <w:rFonts w:ascii="宋体" w:hAnsi="宋体" w:cs="宋体" w:hint="eastAsia"/>
          <w:b/>
          <w:bCs/>
          <w:sz w:val="22"/>
          <w:szCs w:val="22"/>
        </w:rPr>
        <w:t>（</w:t>
      </w:r>
      <w:r w:rsidR="00DE1E02" w:rsidRPr="007A0C1C">
        <w:rPr>
          <w:rFonts w:ascii="宋体" w:hAnsi="宋体" w:cs="宋体" w:hint="eastAsia"/>
          <w:b/>
          <w:bCs/>
          <w:sz w:val="22"/>
          <w:szCs w:val="22"/>
        </w:rPr>
        <w:t>评标价</w:t>
      </w:r>
      <w:r w:rsidRPr="007A0C1C">
        <w:rPr>
          <w:rFonts w:ascii="宋体" w:hAnsi="宋体" w:cs="宋体"/>
          <w:b/>
          <w:bCs/>
          <w:sz w:val="22"/>
          <w:szCs w:val="22"/>
        </w:rPr>
        <w:t>/</w:t>
      </w:r>
      <w:r w:rsidR="00DE1E02" w:rsidRPr="007A0C1C">
        <w:rPr>
          <w:rFonts w:ascii="宋体" w:hAnsi="宋体" w:cs="宋体" w:hint="eastAsia"/>
          <w:b/>
          <w:bCs/>
          <w:sz w:val="22"/>
          <w:szCs w:val="22"/>
        </w:rPr>
        <w:t>评标基准价</w:t>
      </w:r>
      <w:r w:rsidRPr="007A0C1C">
        <w:rPr>
          <w:rFonts w:ascii="宋体" w:hAnsi="宋体" w:cs="宋体" w:hint="eastAsia"/>
          <w:b/>
          <w:bCs/>
          <w:sz w:val="22"/>
          <w:szCs w:val="22"/>
        </w:rPr>
        <w:t>）</w:t>
      </w:r>
      <w:r w:rsidR="00DE1E02" w:rsidRPr="007A0C1C">
        <w:rPr>
          <w:rFonts w:ascii="黑体" w:eastAsia="黑体" w:hAnsi="黑体" w:hint="eastAsia"/>
          <w:b/>
          <w:bCs/>
          <w:szCs w:val="21"/>
        </w:rPr>
        <w:t>│</w:t>
      </w:r>
      <w:r w:rsidRPr="007A0C1C">
        <w:rPr>
          <w:rFonts w:ascii="宋体" w:hAnsi="宋体" w:cs="宋体" w:hint="eastAsia"/>
          <w:b/>
          <w:bCs/>
          <w:sz w:val="22"/>
          <w:szCs w:val="22"/>
        </w:rPr>
        <w:t>×</w:t>
      </w:r>
      <w:bookmarkStart w:id="181" w:name="_Hlk5192023"/>
      <w:r w:rsidRPr="007A0C1C">
        <w:rPr>
          <w:rFonts w:ascii="宋体" w:hAnsi="宋体" w:cs="宋体" w:hint="eastAsia"/>
          <w:b/>
          <w:bCs/>
          <w:sz w:val="22"/>
          <w:szCs w:val="22"/>
        </w:rPr>
        <w:t>价格分值</w:t>
      </w:r>
      <w:bookmarkEnd w:id="181"/>
      <w:r w:rsidR="000B68EB" w:rsidRPr="007A0C1C">
        <w:rPr>
          <w:rFonts w:ascii="宋体" w:hAnsi="宋体" w:cs="宋体" w:hint="eastAsia"/>
          <w:b/>
          <w:bCs/>
          <w:sz w:val="22"/>
          <w:szCs w:val="22"/>
        </w:rPr>
        <w:t>×</w:t>
      </w:r>
      <w:r w:rsidR="00AA415C" w:rsidRPr="007A0C1C">
        <w:rPr>
          <w:rFonts w:ascii="宋体" w:hAnsi="宋体" w:cs="宋体"/>
          <w:b/>
          <w:bCs/>
          <w:sz w:val="22"/>
          <w:szCs w:val="22"/>
        </w:rPr>
        <w:t>0.5</w:t>
      </w:r>
    </w:p>
    <w:p w:rsidR="0039390D" w:rsidRPr="007A0C1C" w:rsidRDefault="0039390D" w:rsidP="0039390D">
      <w:pPr>
        <w:spacing w:line="360" w:lineRule="auto"/>
        <w:ind w:firstLineChars="200" w:firstLine="442"/>
        <w:rPr>
          <w:rFonts w:ascii="宋体" w:hAnsi="宋体" w:cs="宋体"/>
          <w:b/>
          <w:bCs/>
          <w:sz w:val="22"/>
          <w:szCs w:val="22"/>
        </w:rPr>
      </w:pPr>
      <w:r w:rsidRPr="007A0C1C">
        <w:rPr>
          <w:rFonts w:ascii="宋体" w:hAnsi="宋体" w:cs="宋体" w:hint="eastAsia"/>
          <w:b/>
          <w:bCs/>
          <w:sz w:val="22"/>
          <w:szCs w:val="22"/>
        </w:rPr>
        <w:t>评标价：按招标文件规定条款的原则校核修正后的价格</w:t>
      </w:r>
      <w:r w:rsidR="00DE1E02" w:rsidRPr="007A0C1C">
        <w:rPr>
          <w:rFonts w:ascii="宋体" w:hAnsi="宋体" w:cs="宋体" w:hint="eastAsia"/>
          <w:b/>
          <w:bCs/>
          <w:sz w:val="22"/>
          <w:szCs w:val="22"/>
        </w:rPr>
        <w:t>。</w:t>
      </w:r>
    </w:p>
    <w:p w:rsidR="0039390D" w:rsidRPr="007A0C1C" w:rsidRDefault="0039390D" w:rsidP="003E4827">
      <w:pPr>
        <w:spacing w:line="360" w:lineRule="auto"/>
        <w:ind w:firstLineChars="200" w:firstLine="440"/>
        <w:rPr>
          <w:rFonts w:ascii="宋体" w:hAnsi="宋体" w:cs="宋体"/>
          <w:bCs/>
          <w:sz w:val="22"/>
          <w:szCs w:val="22"/>
        </w:rPr>
      </w:pPr>
      <w:r w:rsidRPr="007A0C1C">
        <w:rPr>
          <w:rFonts w:ascii="宋体" w:hAnsi="宋体" w:cs="宋体" w:hint="eastAsia"/>
          <w:bCs/>
          <w:sz w:val="22"/>
          <w:szCs w:val="22"/>
        </w:rPr>
        <w:t>3.2价格核准：评标委员会详细分析、核准价格表，检查其是否存在计算上或累加上的算术错误，对于投标文件中不构成实质性偏差的不正规、不一致或不规则，评标委员会可以接受，但</w:t>
      </w:r>
      <w:r w:rsidRPr="007A0C1C">
        <w:rPr>
          <w:rFonts w:ascii="Times New Roman" w:hAnsi="Times New Roman" w:hint="eastAsia"/>
          <w:sz w:val="22"/>
          <w:szCs w:val="22"/>
        </w:rPr>
        <w:t>这种</w:t>
      </w:r>
      <w:r w:rsidRPr="007A0C1C">
        <w:rPr>
          <w:rFonts w:ascii="宋体" w:hAnsi="宋体" w:cs="宋体" w:hint="eastAsia"/>
          <w:bCs/>
          <w:sz w:val="22"/>
          <w:szCs w:val="22"/>
        </w:rPr>
        <w:t>接受不能损害或影响任何投标人的相对排序。如果投标人不接受修正后的投标价格，则其投标</w:t>
      </w:r>
      <w:r w:rsidRPr="007A0C1C">
        <w:rPr>
          <w:rFonts w:ascii="宋体" w:hAnsi="宋体" w:cs="宋体" w:hint="eastAsia"/>
          <w:bCs/>
          <w:sz w:val="22"/>
          <w:szCs w:val="22"/>
        </w:rPr>
        <w:lastRenderedPageBreak/>
        <w:t>将被拒绝。</w:t>
      </w:r>
    </w:p>
    <w:p w:rsidR="0039390D" w:rsidRPr="007A0C1C" w:rsidRDefault="0039390D" w:rsidP="0039390D">
      <w:pPr>
        <w:spacing w:line="360" w:lineRule="auto"/>
        <w:ind w:firstLineChars="200" w:firstLine="440"/>
        <w:rPr>
          <w:bCs/>
          <w:sz w:val="22"/>
          <w:szCs w:val="22"/>
        </w:rPr>
      </w:pPr>
      <w:r w:rsidRPr="007A0C1C">
        <w:rPr>
          <w:rFonts w:ascii="宋体" w:hAnsi="宋体" w:cs="宋体" w:hint="eastAsia"/>
          <w:bCs/>
          <w:sz w:val="22"/>
          <w:szCs w:val="22"/>
        </w:rPr>
        <w:t>3.3评标委员会对投标人的</w:t>
      </w:r>
      <w:r w:rsidRPr="007A0C1C">
        <w:rPr>
          <w:rFonts w:hint="eastAsia"/>
          <w:bCs/>
          <w:sz w:val="22"/>
          <w:szCs w:val="22"/>
        </w:rPr>
        <w:t>投标报价进行评审，评标委员会认为投标人的报价明显低于其他通过资格、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A2DA2" w:rsidRPr="007A0C1C" w:rsidRDefault="00E632C9" w:rsidP="00E632C9">
      <w:pPr>
        <w:pStyle w:val="2"/>
        <w:tabs>
          <w:tab w:val="clear" w:pos="1440"/>
          <w:tab w:val="left" w:pos="0"/>
        </w:tabs>
        <w:ind w:left="0" w:firstLineChars="100" w:firstLine="221"/>
        <w:rPr>
          <w:rFonts w:hAnsi="宋体"/>
          <w:bCs/>
          <w:sz w:val="22"/>
          <w:szCs w:val="22"/>
        </w:rPr>
      </w:pPr>
      <w:bookmarkStart w:id="182" w:name="_Toc5131398"/>
      <w:r w:rsidRPr="007A0C1C">
        <w:rPr>
          <w:rFonts w:hAnsi="宋体" w:hint="eastAsia"/>
          <w:bCs/>
          <w:sz w:val="22"/>
          <w:szCs w:val="22"/>
        </w:rPr>
        <w:t>（三）</w:t>
      </w:r>
      <w:r w:rsidR="00860BC3" w:rsidRPr="007A0C1C">
        <w:rPr>
          <w:rFonts w:hAnsi="宋体" w:hint="eastAsia"/>
          <w:bCs/>
          <w:sz w:val="22"/>
          <w:szCs w:val="22"/>
        </w:rPr>
        <w:t>包号</w:t>
      </w:r>
      <w:r w:rsidR="00860BC3" w:rsidRPr="007A0C1C">
        <w:rPr>
          <w:rFonts w:hAnsi="宋体" w:hint="eastAsia"/>
          <w:bCs/>
          <w:sz w:val="22"/>
          <w:szCs w:val="22"/>
        </w:rPr>
        <w:t>B</w:t>
      </w:r>
      <w:r w:rsidR="00C25E1E" w:rsidRPr="007A0C1C">
        <w:rPr>
          <w:rFonts w:hAnsi="宋体" w:hint="eastAsia"/>
          <w:bCs/>
          <w:sz w:val="22"/>
          <w:szCs w:val="22"/>
        </w:rPr>
        <w:t>评分因素分值</w:t>
      </w:r>
      <w:bookmarkEnd w:id="182"/>
    </w:p>
    <w:p w:rsidR="00FE1774" w:rsidRPr="007A0C1C" w:rsidRDefault="00C25E1E" w:rsidP="00E0108F">
      <w:pPr>
        <w:pStyle w:val="aff4"/>
        <w:keepNext w:val="0"/>
        <w:tabs>
          <w:tab w:val="left" w:pos="0"/>
          <w:tab w:val="left" w:pos="643"/>
          <w:tab w:val="left" w:pos="907"/>
          <w:tab w:val="left" w:pos="1134"/>
        </w:tabs>
        <w:spacing w:after="0" w:line="360" w:lineRule="auto"/>
        <w:rPr>
          <w:rFonts w:ascii="宋体" w:hAnsi="宋体"/>
          <w:b/>
          <w:sz w:val="22"/>
          <w:szCs w:val="22"/>
        </w:rPr>
      </w:pPr>
      <w:bookmarkStart w:id="183" w:name="_Hlk3286205"/>
      <w:r w:rsidRPr="007A0C1C">
        <w:rPr>
          <w:rFonts w:ascii="宋体" w:hAnsi="宋体" w:hint="eastAsia"/>
          <w:b/>
          <w:sz w:val="22"/>
          <w:szCs w:val="22"/>
        </w:rPr>
        <w:t>1、</w:t>
      </w:r>
      <w:r w:rsidR="00E0108F" w:rsidRPr="007A0C1C">
        <w:rPr>
          <w:rFonts w:ascii="宋体" w:hAnsi="宋体" w:hint="eastAsia"/>
          <w:b/>
          <w:sz w:val="22"/>
          <w:szCs w:val="22"/>
        </w:rPr>
        <w:t>商务</w:t>
      </w:r>
      <w:r w:rsidRPr="007A0C1C">
        <w:rPr>
          <w:rFonts w:ascii="宋体" w:hAnsi="宋体" w:hint="eastAsia"/>
          <w:b/>
          <w:sz w:val="22"/>
          <w:szCs w:val="22"/>
        </w:rPr>
        <w:t>评分标准：（总分：</w:t>
      </w:r>
      <w:r w:rsidR="00061A67" w:rsidRPr="007A0C1C">
        <w:rPr>
          <w:rFonts w:ascii="宋体" w:hAnsi="宋体"/>
          <w:b/>
          <w:sz w:val="22"/>
          <w:szCs w:val="22"/>
        </w:rPr>
        <w:t>7</w:t>
      </w:r>
      <w:r w:rsidR="00E73921" w:rsidRPr="007A0C1C">
        <w:rPr>
          <w:rFonts w:ascii="宋体" w:hAnsi="宋体"/>
          <w:b/>
          <w:sz w:val="22"/>
          <w:szCs w:val="22"/>
        </w:rPr>
        <w:t>0</w:t>
      </w:r>
      <w:r w:rsidRPr="007A0C1C">
        <w:rPr>
          <w:rFonts w:ascii="宋体" w:hAnsi="宋体" w:hint="eastAsia"/>
          <w:b/>
          <w:sz w:val="22"/>
          <w:szCs w:val="22"/>
        </w:rPr>
        <w:t>分）</w:t>
      </w:r>
      <w:bookmarkStart w:id="184" w:name="_Hlk3023761"/>
    </w:p>
    <w:tbl>
      <w:tblPr>
        <w:tblW w:w="93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1383"/>
        <w:gridCol w:w="6379"/>
        <w:gridCol w:w="850"/>
      </w:tblGrid>
      <w:tr w:rsidR="009777B0" w:rsidRPr="007A0C1C" w:rsidTr="00255CEB">
        <w:trPr>
          <w:cantSplit/>
          <w:trHeight w:val="605"/>
        </w:trPr>
        <w:tc>
          <w:tcPr>
            <w:tcW w:w="710"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widowControl/>
              <w:snapToGrid w:val="0"/>
              <w:spacing w:line="360" w:lineRule="auto"/>
              <w:jc w:val="center"/>
              <w:rPr>
                <w:rFonts w:ascii="宋体" w:hAnsi="宋体"/>
                <w:b/>
                <w:bCs/>
                <w:sz w:val="22"/>
                <w:szCs w:val="22"/>
              </w:rPr>
            </w:pPr>
            <w:r w:rsidRPr="007A0C1C">
              <w:rPr>
                <w:rFonts w:ascii="宋体" w:hAnsi="宋体" w:hint="eastAsia"/>
                <w:b/>
                <w:bCs/>
                <w:sz w:val="22"/>
                <w:szCs w:val="22"/>
              </w:rPr>
              <w:t>序号</w:t>
            </w:r>
          </w:p>
        </w:tc>
        <w:tc>
          <w:tcPr>
            <w:tcW w:w="1383" w:type="dxa"/>
            <w:tcBorders>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b/>
                <w:bCs/>
                <w:sz w:val="22"/>
                <w:szCs w:val="22"/>
              </w:rPr>
            </w:pPr>
            <w:r w:rsidRPr="007A0C1C">
              <w:rPr>
                <w:rFonts w:ascii="宋体" w:hAnsi="宋体" w:cs="宋体" w:hint="eastAsia"/>
                <w:b/>
                <w:bCs/>
                <w:sz w:val="22"/>
                <w:szCs w:val="22"/>
              </w:rPr>
              <w:t>评审内容</w:t>
            </w:r>
          </w:p>
        </w:tc>
        <w:tc>
          <w:tcPr>
            <w:tcW w:w="6379" w:type="dxa"/>
            <w:tcBorders>
              <w:left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b/>
                <w:bCs/>
                <w:sz w:val="22"/>
                <w:szCs w:val="22"/>
              </w:rPr>
            </w:pPr>
            <w:r w:rsidRPr="007A0C1C">
              <w:rPr>
                <w:rFonts w:ascii="宋体" w:hAnsi="宋体" w:cs="宋体" w:hint="eastAsia"/>
                <w:b/>
                <w:bCs/>
                <w:sz w:val="22"/>
                <w:szCs w:val="22"/>
              </w:rPr>
              <w:t>评分细则</w:t>
            </w:r>
          </w:p>
        </w:tc>
        <w:tc>
          <w:tcPr>
            <w:tcW w:w="850" w:type="dxa"/>
            <w:tcBorders>
              <w:left w:val="single" w:sz="4" w:space="0" w:color="auto"/>
              <w:right w:val="single" w:sz="4" w:space="0" w:color="auto"/>
            </w:tcBorders>
            <w:vAlign w:val="center"/>
          </w:tcPr>
          <w:p w:rsidR="00255CEB" w:rsidRPr="007A0C1C" w:rsidRDefault="00255CEB" w:rsidP="00255CEB">
            <w:pPr>
              <w:widowControl/>
              <w:snapToGrid w:val="0"/>
              <w:spacing w:line="360" w:lineRule="auto"/>
              <w:jc w:val="center"/>
              <w:rPr>
                <w:rFonts w:ascii="宋体" w:hAnsi="宋体"/>
                <w:b/>
                <w:bCs/>
                <w:sz w:val="22"/>
                <w:szCs w:val="22"/>
              </w:rPr>
            </w:pPr>
            <w:r w:rsidRPr="007A0C1C">
              <w:rPr>
                <w:rFonts w:ascii="宋体" w:hAnsi="宋体" w:hint="eastAsia"/>
                <w:b/>
                <w:bCs/>
                <w:sz w:val="22"/>
                <w:szCs w:val="22"/>
              </w:rPr>
              <w:t>分值</w:t>
            </w:r>
          </w:p>
        </w:tc>
      </w:tr>
      <w:tr w:rsidR="009777B0" w:rsidRPr="007A0C1C" w:rsidTr="00255CEB">
        <w:trPr>
          <w:trHeight w:val="330"/>
        </w:trPr>
        <w:tc>
          <w:tcPr>
            <w:tcW w:w="710"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cs="宋体"/>
                <w:sz w:val="22"/>
                <w:szCs w:val="22"/>
              </w:rPr>
            </w:pPr>
            <w:r w:rsidRPr="007A0C1C">
              <w:rPr>
                <w:rFonts w:ascii="宋体" w:hAnsi="宋体" w:cs="宋体"/>
                <w:sz w:val="22"/>
                <w:szCs w:val="22"/>
              </w:rPr>
              <w:t>1</w:t>
            </w:r>
          </w:p>
        </w:tc>
        <w:tc>
          <w:tcPr>
            <w:tcW w:w="1383"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cs="宋体"/>
                <w:sz w:val="22"/>
                <w:szCs w:val="22"/>
              </w:rPr>
            </w:pPr>
            <w:r w:rsidRPr="007A0C1C">
              <w:rPr>
                <w:rFonts w:ascii="宋体" w:hAnsi="宋体" w:cs="宋体" w:hint="eastAsia"/>
                <w:sz w:val="22"/>
                <w:szCs w:val="22"/>
              </w:rPr>
              <w:t>财务状况</w:t>
            </w:r>
          </w:p>
        </w:tc>
        <w:tc>
          <w:tcPr>
            <w:tcW w:w="6379"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left"/>
              <w:rPr>
                <w:rFonts w:ascii="宋体" w:hAnsi="宋体" w:cs="宋体"/>
                <w:sz w:val="22"/>
                <w:szCs w:val="22"/>
              </w:rPr>
            </w:pPr>
            <w:r w:rsidRPr="007A0C1C">
              <w:rPr>
                <w:rFonts w:ascii="宋体" w:hAnsi="宋体" w:cs="宋体" w:hint="eastAsia"/>
                <w:sz w:val="22"/>
                <w:szCs w:val="22"/>
              </w:rPr>
              <w:t>根据投标人201</w:t>
            </w:r>
            <w:r w:rsidRPr="007A0C1C">
              <w:rPr>
                <w:rFonts w:ascii="宋体" w:hAnsi="宋体" w:cs="宋体"/>
                <w:sz w:val="22"/>
                <w:szCs w:val="22"/>
              </w:rPr>
              <w:t>5</w:t>
            </w:r>
            <w:r w:rsidRPr="007A0C1C">
              <w:rPr>
                <w:rFonts w:ascii="宋体" w:hAnsi="宋体" w:cs="宋体" w:hint="eastAsia"/>
                <w:sz w:val="22"/>
                <w:szCs w:val="22"/>
              </w:rPr>
              <w:t>年以来的财务状况进行评审，三年盈利的得</w:t>
            </w:r>
            <w:r w:rsidRPr="007A0C1C">
              <w:rPr>
                <w:rFonts w:ascii="宋体" w:hAnsi="宋体" w:cs="宋体"/>
                <w:sz w:val="22"/>
                <w:szCs w:val="22"/>
              </w:rPr>
              <w:t>3</w:t>
            </w:r>
            <w:r w:rsidRPr="007A0C1C">
              <w:rPr>
                <w:rFonts w:ascii="宋体" w:hAnsi="宋体" w:cs="宋体" w:hint="eastAsia"/>
                <w:sz w:val="22"/>
                <w:szCs w:val="22"/>
              </w:rPr>
              <w:t>分，两年盈利的得</w:t>
            </w:r>
            <w:r w:rsidRPr="007A0C1C">
              <w:rPr>
                <w:rFonts w:ascii="宋体" w:hAnsi="宋体" w:cs="宋体"/>
                <w:sz w:val="22"/>
                <w:szCs w:val="22"/>
              </w:rPr>
              <w:t>2</w:t>
            </w:r>
            <w:r w:rsidRPr="007A0C1C">
              <w:rPr>
                <w:rFonts w:ascii="宋体" w:hAnsi="宋体" w:cs="宋体" w:hint="eastAsia"/>
                <w:sz w:val="22"/>
                <w:szCs w:val="22"/>
              </w:rPr>
              <w:t>分，一年盈利的得1分，其他不得分。</w:t>
            </w:r>
          </w:p>
          <w:p w:rsidR="00255CEB" w:rsidRPr="007A0C1C" w:rsidRDefault="00255CEB" w:rsidP="00255CEB">
            <w:pPr>
              <w:snapToGrid w:val="0"/>
              <w:spacing w:line="360" w:lineRule="auto"/>
              <w:jc w:val="left"/>
              <w:rPr>
                <w:rFonts w:ascii="宋体" w:hAnsi="宋体" w:cs="宋体"/>
                <w:b/>
                <w:sz w:val="22"/>
                <w:szCs w:val="22"/>
              </w:rPr>
            </w:pPr>
            <w:r w:rsidRPr="007A0C1C">
              <w:rPr>
                <w:rFonts w:ascii="宋体" w:hAnsi="宋体" w:cs="宋体" w:hint="eastAsia"/>
                <w:b/>
                <w:sz w:val="22"/>
                <w:szCs w:val="22"/>
              </w:rPr>
              <w:t>注：以经会计师事务所审计的财务报告复印件加盖投标人公章为准，因提供的证明材料不清晰等无法反映相关数据的，不得分。</w:t>
            </w:r>
          </w:p>
        </w:tc>
        <w:tc>
          <w:tcPr>
            <w:tcW w:w="850"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cs="宋体"/>
                <w:sz w:val="22"/>
                <w:szCs w:val="22"/>
                <w:lang w:val="zh-CN"/>
              </w:rPr>
            </w:pPr>
            <w:r w:rsidRPr="007A0C1C">
              <w:rPr>
                <w:rFonts w:ascii="宋体" w:hAnsi="宋体" w:cs="宋体"/>
                <w:sz w:val="22"/>
                <w:szCs w:val="22"/>
              </w:rPr>
              <w:t>3</w:t>
            </w:r>
            <w:r w:rsidRPr="007A0C1C">
              <w:rPr>
                <w:rFonts w:ascii="宋体" w:hAnsi="宋体" w:cs="宋体" w:hint="eastAsia"/>
                <w:sz w:val="22"/>
                <w:szCs w:val="22"/>
                <w:lang w:val="zh-CN"/>
              </w:rPr>
              <w:t>分</w:t>
            </w:r>
          </w:p>
        </w:tc>
      </w:tr>
      <w:tr w:rsidR="009777B0" w:rsidRPr="007A0C1C" w:rsidTr="00255CEB">
        <w:trPr>
          <w:trHeight w:val="1290"/>
        </w:trPr>
        <w:tc>
          <w:tcPr>
            <w:tcW w:w="710" w:type="dxa"/>
            <w:vMerge w:val="restart"/>
            <w:tcBorders>
              <w:top w:val="single" w:sz="4" w:space="0" w:color="auto"/>
              <w:left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sz w:val="22"/>
                <w:szCs w:val="22"/>
              </w:rPr>
            </w:pPr>
            <w:r w:rsidRPr="007A0C1C">
              <w:rPr>
                <w:rFonts w:ascii="宋体" w:hAnsi="宋体"/>
                <w:sz w:val="22"/>
                <w:szCs w:val="22"/>
              </w:rPr>
              <w:t>2</w:t>
            </w:r>
          </w:p>
        </w:tc>
        <w:tc>
          <w:tcPr>
            <w:tcW w:w="1383" w:type="dxa"/>
            <w:vMerge w:val="restart"/>
            <w:tcBorders>
              <w:top w:val="single" w:sz="4" w:space="0" w:color="auto"/>
              <w:left w:val="single" w:sz="4" w:space="0" w:color="auto"/>
              <w:right w:val="single" w:sz="4" w:space="0" w:color="auto"/>
            </w:tcBorders>
            <w:vAlign w:val="center"/>
          </w:tcPr>
          <w:p w:rsidR="00255CEB" w:rsidRPr="007A0C1C" w:rsidRDefault="00255CEB" w:rsidP="00255CEB">
            <w:pPr>
              <w:snapToGrid w:val="0"/>
              <w:contextualSpacing/>
              <w:jc w:val="center"/>
              <w:rPr>
                <w:rFonts w:ascii="宋体" w:hAnsi="宋体"/>
                <w:sz w:val="22"/>
                <w:szCs w:val="22"/>
              </w:rPr>
            </w:pPr>
            <w:r w:rsidRPr="007A0C1C">
              <w:rPr>
                <w:rFonts w:ascii="宋体" w:hAnsi="宋体" w:cs="宋体" w:hint="eastAsia"/>
                <w:sz w:val="22"/>
                <w:szCs w:val="22"/>
              </w:rPr>
              <w:t>公司实力</w:t>
            </w:r>
          </w:p>
        </w:tc>
        <w:tc>
          <w:tcPr>
            <w:tcW w:w="6379"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keepNext/>
              <w:tabs>
                <w:tab w:val="left" w:pos="585"/>
                <w:tab w:val="left" w:pos="680"/>
              </w:tabs>
              <w:spacing w:line="400" w:lineRule="exact"/>
              <w:rPr>
                <w:rFonts w:ascii="宋体" w:hAnsi="宋体" w:cs="宋体"/>
                <w:sz w:val="22"/>
                <w:szCs w:val="22"/>
              </w:rPr>
            </w:pPr>
            <w:r w:rsidRPr="007A0C1C">
              <w:rPr>
                <w:rFonts w:ascii="宋体" w:hAnsi="宋体" w:cs="宋体" w:hint="eastAsia"/>
                <w:sz w:val="22"/>
                <w:szCs w:val="22"/>
              </w:rPr>
              <w:t>投标人具有由国家认证认可监督管理部门批准设立的认证机构颁发并在有效期内的证书，每提供一个得</w:t>
            </w:r>
            <w:r w:rsidR="00873CF1" w:rsidRPr="007A0C1C">
              <w:rPr>
                <w:rFonts w:ascii="宋体" w:hAnsi="宋体" w:cs="宋体" w:hint="eastAsia"/>
                <w:sz w:val="22"/>
                <w:szCs w:val="22"/>
              </w:rPr>
              <w:t>1</w:t>
            </w:r>
            <w:r w:rsidRPr="007A0C1C">
              <w:rPr>
                <w:rFonts w:ascii="宋体" w:hAnsi="宋体" w:cs="宋体" w:hint="eastAsia"/>
                <w:sz w:val="22"/>
                <w:szCs w:val="22"/>
              </w:rPr>
              <w:t>分，最高得</w:t>
            </w:r>
            <w:r w:rsidR="00873CF1" w:rsidRPr="007A0C1C">
              <w:rPr>
                <w:rFonts w:ascii="宋体" w:hAnsi="宋体" w:cs="宋体" w:hint="eastAsia"/>
                <w:sz w:val="22"/>
                <w:szCs w:val="22"/>
              </w:rPr>
              <w:t>5</w:t>
            </w:r>
            <w:r w:rsidRPr="007A0C1C">
              <w:rPr>
                <w:rFonts w:ascii="宋体" w:hAnsi="宋体" w:cs="宋体" w:hint="eastAsia"/>
                <w:sz w:val="22"/>
                <w:szCs w:val="22"/>
              </w:rPr>
              <w:t>分。</w:t>
            </w:r>
          </w:p>
          <w:p w:rsidR="00255CEB" w:rsidRPr="007A0C1C" w:rsidRDefault="00255CEB" w:rsidP="00255CEB">
            <w:pPr>
              <w:keepNext/>
              <w:tabs>
                <w:tab w:val="left" w:pos="680"/>
              </w:tabs>
              <w:spacing w:line="400" w:lineRule="exact"/>
              <w:rPr>
                <w:rFonts w:ascii="宋体" w:hAnsi="宋体" w:cs="宋体"/>
                <w:sz w:val="22"/>
                <w:szCs w:val="22"/>
              </w:rPr>
            </w:pPr>
            <w:r w:rsidRPr="007A0C1C">
              <w:rPr>
                <w:rFonts w:ascii="宋体" w:hAnsi="宋体" w:cs="宋体" w:hint="eastAsia"/>
                <w:sz w:val="22"/>
                <w:szCs w:val="22"/>
              </w:rPr>
              <w:t>①质量管理体系认证证书；</w:t>
            </w:r>
          </w:p>
          <w:p w:rsidR="00255CEB" w:rsidRPr="007A0C1C" w:rsidRDefault="00255CEB" w:rsidP="00255CEB">
            <w:pPr>
              <w:keepNext/>
              <w:tabs>
                <w:tab w:val="left" w:pos="680"/>
              </w:tabs>
              <w:spacing w:line="400" w:lineRule="exact"/>
              <w:rPr>
                <w:rFonts w:ascii="宋体" w:hAnsi="宋体" w:cs="宋体"/>
                <w:sz w:val="22"/>
                <w:szCs w:val="22"/>
              </w:rPr>
            </w:pPr>
            <w:r w:rsidRPr="007A0C1C">
              <w:rPr>
                <w:rFonts w:ascii="宋体" w:hAnsi="宋体" w:cs="宋体" w:hint="eastAsia"/>
                <w:sz w:val="22"/>
                <w:szCs w:val="22"/>
              </w:rPr>
              <w:t>②职业健康安全管理体系认证证书；</w:t>
            </w:r>
          </w:p>
          <w:p w:rsidR="00255CEB" w:rsidRPr="007A0C1C" w:rsidRDefault="00C90616" w:rsidP="00255CEB">
            <w:pPr>
              <w:keepNext/>
              <w:tabs>
                <w:tab w:val="left" w:pos="585"/>
                <w:tab w:val="left" w:pos="680"/>
              </w:tabs>
              <w:spacing w:line="400" w:lineRule="exact"/>
            </w:pPr>
            <w:r w:rsidRPr="007A0C1C">
              <w:fldChar w:fldCharType="begin"/>
            </w:r>
            <w:r w:rsidR="009F15D5" w:rsidRPr="007A0C1C">
              <w:instrText xml:space="preserve"> = 3 \* GB3 </w:instrText>
            </w:r>
            <w:r w:rsidRPr="007A0C1C">
              <w:fldChar w:fldCharType="separate"/>
            </w:r>
            <w:r w:rsidR="009F15D5" w:rsidRPr="007A0C1C">
              <w:rPr>
                <w:rFonts w:hint="eastAsia"/>
                <w:noProof/>
              </w:rPr>
              <w:t>③</w:t>
            </w:r>
            <w:r w:rsidRPr="007A0C1C">
              <w:fldChar w:fldCharType="end"/>
            </w:r>
            <w:r w:rsidR="00255CEB" w:rsidRPr="007A0C1C">
              <w:t>信息安全管理体系</w:t>
            </w:r>
            <w:r w:rsidR="00255CEB" w:rsidRPr="007A0C1C">
              <w:rPr>
                <w:rFonts w:ascii="宋体" w:hAnsi="宋体" w:cs="宋体" w:hint="eastAsia"/>
                <w:sz w:val="22"/>
                <w:szCs w:val="22"/>
              </w:rPr>
              <w:t>认证证书；</w:t>
            </w:r>
          </w:p>
          <w:p w:rsidR="00255CEB" w:rsidRPr="007A0C1C" w:rsidRDefault="00C90616" w:rsidP="00255CEB">
            <w:pPr>
              <w:keepNext/>
              <w:tabs>
                <w:tab w:val="left" w:pos="585"/>
                <w:tab w:val="left" w:pos="680"/>
              </w:tabs>
              <w:spacing w:line="400" w:lineRule="exact"/>
            </w:pPr>
            <w:r w:rsidRPr="007A0C1C">
              <w:fldChar w:fldCharType="begin"/>
            </w:r>
            <w:r w:rsidR="009F15D5" w:rsidRPr="007A0C1C">
              <w:instrText xml:space="preserve"> </w:instrText>
            </w:r>
            <w:r w:rsidR="009F15D5" w:rsidRPr="007A0C1C">
              <w:rPr>
                <w:rFonts w:hint="eastAsia"/>
              </w:rPr>
              <w:instrText>= 4 \* GB3</w:instrText>
            </w:r>
            <w:r w:rsidR="009F15D5" w:rsidRPr="007A0C1C">
              <w:instrText xml:space="preserve"> </w:instrText>
            </w:r>
            <w:r w:rsidRPr="007A0C1C">
              <w:fldChar w:fldCharType="separate"/>
            </w:r>
            <w:r w:rsidR="009F15D5" w:rsidRPr="007A0C1C">
              <w:rPr>
                <w:rFonts w:hint="eastAsia"/>
                <w:noProof/>
              </w:rPr>
              <w:t>④</w:t>
            </w:r>
            <w:r w:rsidRPr="007A0C1C">
              <w:fldChar w:fldCharType="end"/>
            </w:r>
            <w:r w:rsidR="00255CEB" w:rsidRPr="007A0C1C">
              <w:t>诚信管理体系</w:t>
            </w:r>
            <w:r w:rsidR="00255CEB" w:rsidRPr="007A0C1C">
              <w:rPr>
                <w:rFonts w:ascii="宋体" w:hAnsi="宋体" w:cs="宋体" w:hint="eastAsia"/>
                <w:sz w:val="22"/>
                <w:szCs w:val="22"/>
              </w:rPr>
              <w:t>认证证书；</w:t>
            </w:r>
          </w:p>
          <w:p w:rsidR="00255CEB" w:rsidRPr="007A0C1C" w:rsidRDefault="00C90616" w:rsidP="00255CEB">
            <w:pPr>
              <w:keepNext/>
              <w:tabs>
                <w:tab w:val="left" w:pos="585"/>
                <w:tab w:val="left" w:pos="680"/>
              </w:tabs>
              <w:spacing w:line="400" w:lineRule="exact"/>
              <w:rPr>
                <w:rFonts w:ascii="宋体" w:hAnsi="宋体" w:cs="宋体"/>
                <w:sz w:val="22"/>
                <w:szCs w:val="22"/>
              </w:rPr>
            </w:pPr>
            <w:r w:rsidRPr="007A0C1C">
              <w:fldChar w:fldCharType="begin"/>
            </w:r>
            <w:r w:rsidR="009F15D5" w:rsidRPr="007A0C1C">
              <w:instrText xml:space="preserve"> = 5 \* GB3 </w:instrText>
            </w:r>
            <w:r w:rsidRPr="007A0C1C">
              <w:fldChar w:fldCharType="separate"/>
            </w:r>
            <w:r w:rsidR="009F15D5" w:rsidRPr="007A0C1C">
              <w:rPr>
                <w:rFonts w:hint="eastAsia"/>
                <w:noProof/>
              </w:rPr>
              <w:t>⑤</w:t>
            </w:r>
            <w:r w:rsidRPr="007A0C1C">
              <w:fldChar w:fldCharType="end"/>
            </w:r>
            <w:r w:rsidR="00255CEB" w:rsidRPr="007A0C1C">
              <w:t>社会责任</w:t>
            </w:r>
            <w:r w:rsidR="00255CEB" w:rsidRPr="007A0C1C">
              <w:rPr>
                <w:rFonts w:hint="eastAsia"/>
              </w:rPr>
              <w:t>管理体系</w:t>
            </w:r>
            <w:r w:rsidR="00255CEB" w:rsidRPr="007A0C1C">
              <w:rPr>
                <w:rFonts w:ascii="宋体" w:hAnsi="宋体" w:cs="宋体" w:hint="eastAsia"/>
                <w:sz w:val="22"/>
                <w:szCs w:val="22"/>
              </w:rPr>
              <w:t>认证证书。</w:t>
            </w:r>
          </w:p>
          <w:p w:rsidR="00255CEB" w:rsidRPr="007A0C1C" w:rsidRDefault="00255CEB" w:rsidP="00255CEB">
            <w:pPr>
              <w:keepNext/>
              <w:tabs>
                <w:tab w:val="left" w:pos="585"/>
                <w:tab w:val="left" w:pos="680"/>
              </w:tabs>
              <w:spacing w:line="400" w:lineRule="exact"/>
              <w:rPr>
                <w:rFonts w:ascii="宋体" w:hAnsi="宋体"/>
                <w:kern w:val="0"/>
                <w:sz w:val="22"/>
                <w:szCs w:val="22"/>
              </w:rPr>
            </w:pPr>
            <w:r w:rsidRPr="007A0C1C">
              <w:rPr>
                <w:rFonts w:ascii="宋体" w:hAnsi="宋体" w:hint="eastAsia"/>
                <w:b/>
                <w:bCs/>
                <w:sz w:val="22"/>
                <w:szCs w:val="22"/>
              </w:rPr>
              <w:t>注：须提供</w:t>
            </w:r>
            <w:r w:rsidRPr="007A0C1C">
              <w:rPr>
                <w:rFonts w:ascii="宋体" w:hAnsi="宋体" w:hint="eastAsia"/>
                <w:b/>
                <w:sz w:val="22"/>
                <w:szCs w:val="22"/>
              </w:rPr>
              <w:t>有效</w:t>
            </w:r>
            <w:r w:rsidRPr="007A0C1C">
              <w:rPr>
                <w:rFonts w:ascii="宋体" w:hAnsi="宋体" w:hint="eastAsia"/>
                <w:b/>
                <w:bCs/>
                <w:sz w:val="22"/>
                <w:szCs w:val="22"/>
              </w:rPr>
              <w:t>证书复印件及网上查询截图加盖投标人公章。</w:t>
            </w:r>
          </w:p>
        </w:tc>
        <w:tc>
          <w:tcPr>
            <w:tcW w:w="850" w:type="dxa"/>
            <w:tcBorders>
              <w:top w:val="single" w:sz="4" w:space="0" w:color="auto"/>
              <w:left w:val="single" w:sz="4" w:space="0" w:color="auto"/>
              <w:bottom w:val="single" w:sz="4" w:space="0" w:color="auto"/>
              <w:right w:val="single" w:sz="4" w:space="0" w:color="auto"/>
            </w:tcBorders>
            <w:vAlign w:val="center"/>
          </w:tcPr>
          <w:p w:rsidR="00255CEB" w:rsidRPr="007A0C1C" w:rsidRDefault="00873CF1" w:rsidP="00255CEB">
            <w:pPr>
              <w:keepNext/>
              <w:tabs>
                <w:tab w:val="left" w:pos="585"/>
                <w:tab w:val="left" w:pos="680"/>
              </w:tabs>
              <w:spacing w:line="400" w:lineRule="exact"/>
              <w:jc w:val="center"/>
              <w:rPr>
                <w:rFonts w:ascii="宋体" w:hAnsi="宋体"/>
                <w:kern w:val="0"/>
                <w:sz w:val="22"/>
                <w:szCs w:val="22"/>
              </w:rPr>
            </w:pPr>
            <w:r w:rsidRPr="007A0C1C">
              <w:rPr>
                <w:rFonts w:ascii="宋体" w:hAnsi="宋体" w:hint="eastAsia"/>
                <w:kern w:val="0"/>
                <w:sz w:val="22"/>
                <w:szCs w:val="22"/>
              </w:rPr>
              <w:t>5</w:t>
            </w:r>
            <w:r w:rsidR="00255CEB" w:rsidRPr="007A0C1C">
              <w:rPr>
                <w:rFonts w:ascii="宋体" w:hAnsi="宋体"/>
                <w:kern w:val="0"/>
                <w:sz w:val="22"/>
                <w:szCs w:val="22"/>
              </w:rPr>
              <w:t>分</w:t>
            </w:r>
          </w:p>
        </w:tc>
      </w:tr>
      <w:tr w:rsidR="009777B0" w:rsidRPr="007A0C1C" w:rsidTr="00255CEB">
        <w:trPr>
          <w:trHeight w:val="1290"/>
        </w:trPr>
        <w:tc>
          <w:tcPr>
            <w:tcW w:w="710" w:type="dxa"/>
            <w:vMerge/>
            <w:tcBorders>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sz w:val="22"/>
                <w:szCs w:val="22"/>
              </w:rPr>
            </w:pPr>
          </w:p>
        </w:tc>
        <w:tc>
          <w:tcPr>
            <w:tcW w:w="1383" w:type="dxa"/>
            <w:vMerge/>
            <w:tcBorders>
              <w:left w:val="single" w:sz="4" w:space="0" w:color="auto"/>
              <w:bottom w:val="single" w:sz="4" w:space="0" w:color="auto"/>
              <w:right w:val="single" w:sz="4" w:space="0" w:color="auto"/>
            </w:tcBorders>
            <w:vAlign w:val="center"/>
          </w:tcPr>
          <w:p w:rsidR="00255CEB" w:rsidRPr="007A0C1C" w:rsidRDefault="00255CEB" w:rsidP="00255CEB">
            <w:pPr>
              <w:snapToGrid w:val="0"/>
              <w:contextualSpacing/>
              <w:jc w:val="center"/>
              <w:rPr>
                <w:rFonts w:ascii="宋体" w:hAnsi="宋体"/>
                <w:sz w:val="22"/>
                <w:szCs w:val="22"/>
              </w:rPr>
            </w:pPr>
          </w:p>
        </w:tc>
        <w:tc>
          <w:tcPr>
            <w:tcW w:w="6379"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pacing w:line="360" w:lineRule="auto"/>
              <w:rPr>
                <w:rFonts w:ascii="宋体" w:hAnsi="宋体"/>
                <w:sz w:val="22"/>
                <w:szCs w:val="22"/>
              </w:rPr>
            </w:pPr>
            <w:r w:rsidRPr="007A0C1C">
              <w:rPr>
                <w:rFonts w:ascii="宋体" w:hAnsi="宋体" w:hint="eastAsia"/>
                <w:sz w:val="22"/>
                <w:szCs w:val="22"/>
              </w:rPr>
              <w:t>1.投标人</w:t>
            </w:r>
            <w:r w:rsidRPr="007A0C1C">
              <w:rPr>
                <w:rFonts w:ascii="宋体" w:hAnsi="宋体"/>
                <w:sz w:val="22"/>
                <w:szCs w:val="22"/>
              </w:rPr>
              <w:t>2015</w:t>
            </w:r>
            <w:r w:rsidRPr="007A0C1C">
              <w:rPr>
                <w:rFonts w:ascii="宋体" w:hAnsi="宋体" w:hint="eastAsia"/>
                <w:sz w:val="22"/>
                <w:szCs w:val="22"/>
              </w:rPr>
              <w:t>年以来获得工商行政主管部门或其他政府职能部门或承接前述部门发布“守合同重信用”证书职能的非盈利性组织发布的有效的“守合同重信用”（或“重合同守信用”）情况，</w:t>
            </w:r>
            <w:r w:rsidRPr="007A0C1C">
              <w:rPr>
                <w:rFonts w:ascii="宋体" w:hAnsi="宋体" w:hint="eastAsia"/>
                <w:kern w:val="0"/>
                <w:sz w:val="22"/>
                <w:szCs w:val="22"/>
              </w:rPr>
              <w:t>连续三年的</w:t>
            </w:r>
            <w:r w:rsidRPr="007A0C1C">
              <w:rPr>
                <w:rFonts w:ascii="宋体" w:hAnsi="宋体"/>
                <w:kern w:val="0"/>
                <w:sz w:val="22"/>
                <w:szCs w:val="22"/>
              </w:rPr>
              <w:t>得3分，</w:t>
            </w:r>
            <w:r w:rsidRPr="007A0C1C">
              <w:rPr>
                <w:rFonts w:ascii="宋体" w:hAnsi="宋体" w:hint="eastAsia"/>
                <w:kern w:val="0"/>
                <w:sz w:val="22"/>
                <w:szCs w:val="22"/>
              </w:rPr>
              <w:t>连续</w:t>
            </w:r>
            <w:r w:rsidRPr="007A0C1C">
              <w:rPr>
                <w:rFonts w:ascii="宋体" w:hAnsi="宋体"/>
                <w:kern w:val="0"/>
                <w:sz w:val="22"/>
                <w:szCs w:val="22"/>
              </w:rPr>
              <w:t>两年的得</w:t>
            </w:r>
            <w:r w:rsidRPr="007A0C1C">
              <w:rPr>
                <w:rFonts w:ascii="宋体" w:hAnsi="宋体" w:hint="eastAsia"/>
                <w:kern w:val="0"/>
                <w:sz w:val="22"/>
                <w:szCs w:val="22"/>
              </w:rPr>
              <w:t>2</w:t>
            </w:r>
            <w:r w:rsidRPr="007A0C1C">
              <w:rPr>
                <w:rFonts w:ascii="宋体" w:hAnsi="宋体"/>
                <w:kern w:val="0"/>
                <w:sz w:val="22"/>
                <w:szCs w:val="22"/>
              </w:rPr>
              <w:t>分，</w:t>
            </w:r>
            <w:r w:rsidRPr="007A0C1C">
              <w:rPr>
                <w:rFonts w:ascii="宋体" w:cs="宋体" w:hint="eastAsia"/>
                <w:sz w:val="22"/>
                <w:szCs w:val="22"/>
              </w:rPr>
              <w:t>不连续或只有一年</w:t>
            </w:r>
            <w:r w:rsidRPr="007A0C1C">
              <w:rPr>
                <w:rFonts w:ascii="宋体" w:hAnsi="宋体"/>
                <w:kern w:val="0"/>
                <w:sz w:val="22"/>
                <w:szCs w:val="22"/>
              </w:rPr>
              <w:t>的得</w:t>
            </w:r>
            <w:r w:rsidRPr="007A0C1C">
              <w:rPr>
                <w:rFonts w:ascii="宋体" w:hAnsi="宋体" w:hint="eastAsia"/>
                <w:kern w:val="0"/>
                <w:sz w:val="22"/>
                <w:szCs w:val="22"/>
              </w:rPr>
              <w:t>1</w:t>
            </w:r>
            <w:r w:rsidRPr="007A0C1C">
              <w:rPr>
                <w:rFonts w:ascii="宋体" w:hAnsi="宋体"/>
                <w:kern w:val="0"/>
                <w:sz w:val="22"/>
                <w:szCs w:val="22"/>
              </w:rPr>
              <w:t>分，无则得0分</w:t>
            </w:r>
            <w:r w:rsidRPr="007A0C1C">
              <w:rPr>
                <w:rFonts w:ascii="宋体" w:hAnsi="宋体" w:hint="eastAsia"/>
                <w:sz w:val="22"/>
                <w:szCs w:val="22"/>
              </w:rPr>
              <w:t>。</w:t>
            </w:r>
          </w:p>
          <w:p w:rsidR="00255CEB" w:rsidRPr="007A0C1C" w:rsidRDefault="00255CEB" w:rsidP="00255CEB">
            <w:pPr>
              <w:spacing w:line="360" w:lineRule="auto"/>
              <w:rPr>
                <w:rFonts w:ascii="宋体" w:hAnsi="宋体"/>
                <w:sz w:val="22"/>
                <w:szCs w:val="22"/>
              </w:rPr>
            </w:pPr>
            <w:r w:rsidRPr="007A0C1C">
              <w:rPr>
                <w:rFonts w:ascii="宋体" w:hAnsi="宋体"/>
                <w:sz w:val="22"/>
                <w:szCs w:val="22"/>
              </w:rPr>
              <w:t>2.</w:t>
            </w:r>
            <w:r w:rsidRPr="007A0C1C">
              <w:rPr>
                <w:rFonts w:ascii="宋体" w:hAnsi="宋体" w:hint="eastAsia"/>
                <w:sz w:val="22"/>
                <w:szCs w:val="22"/>
              </w:rPr>
              <w:t>投标人具有国家级行业协会颁发的诚信示范企业证书的，得2分；</w:t>
            </w:r>
          </w:p>
          <w:p w:rsidR="00255CEB" w:rsidRPr="007A0C1C" w:rsidRDefault="00255CEB" w:rsidP="00255CEB">
            <w:pPr>
              <w:spacing w:line="360" w:lineRule="auto"/>
              <w:rPr>
                <w:rFonts w:ascii="宋体" w:hAnsi="宋体"/>
                <w:sz w:val="22"/>
                <w:szCs w:val="22"/>
              </w:rPr>
            </w:pPr>
            <w:r w:rsidRPr="007A0C1C">
              <w:rPr>
                <w:rFonts w:ascii="宋体" w:hAnsi="宋体"/>
                <w:sz w:val="22"/>
                <w:szCs w:val="22"/>
              </w:rPr>
              <w:t>3.</w:t>
            </w:r>
            <w:r w:rsidRPr="007A0C1C">
              <w:rPr>
                <w:rFonts w:ascii="宋体" w:hAnsi="宋体" w:hint="eastAsia"/>
                <w:sz w:val="22"/>
                <w:szCs w:val="22"/>
              </w:rPr>
              <w:t>投标人具有工商部门、协会或资信机构颁发的AAA级（含） 以上信用等级证书，得2分；</w:t>
            </w:r>
          </w:p>
          <w:p w:rsidR="00255CEB" w:rsidRPr="007A0C1C" w:rsidRDefault="00255CEB" w:rsidP="00255CEB">
            <w:pPr>
              <w:spacing w:line="360" w:lineRule="auto"/>
              <w:rPr>
                <w:rFonts w:ascii="宋体" w:hAnsi="宋体"/>
                <w:sz w:val="22"/>
                <w:szCs w:val="22"/>
              </w:rPr>
            </w:pPr>
            <w:r w:rsidRPr="007A0C1C">
              <w:rPr>
                <w:rFonts w:ascii="宋体" w:hAnsi="宋体"/>
                <w:sz w:val="22"/>
                <w:szCs w:val="22"/>
              </w:rPr>
              <w:lastRenderedPageBreak/>
              <w:t>4</w:t>
            </w:r>
            <w:r w:rsidRPr="007A0C1C">
              <w:rPr>
                <w:rFonts w:ascii="宋体" w:hAnsi="宋体" w:hint="eastAsia"/>
                <w:sz w:val="22"/>
                <w:szCs w:val="22"/>
              </w:rPr>
              <w:t>.投标人</w:t>
            </w:r>
            <w:r w:rsidRPr="007A0C1C">
              <w:rPr>
                <w:rFonts w:ascii="宋体" w:hAnsi="宋体"/>
                <w:sz w:val="22"/>
                <w:szCs w:val="22"/>
              </w:rPr>
              <w:t>2015年1月1日以来取得服务单位或镇（街）以上行政主管部门或行业协会奖项（含表扬）的每个得1分，最高得3分。</w:t>
            </w:r>
          </w:p>
          <w:p w:rsidR="00255CEB" w:rsidRPr="007A0C1C" w:rsidRDefault="00255CEB" w:rsidP="00255CEB">
            <w:pPr>
              <w:snapToGrid w:val="0"/>
              <w:spacing w:line="360" w:lineRule="auto"/>
              <w:jc w:val="left"/>
              <w:rPr>
                <w:rFonts w:ascii="宋体" w:hAnsi="宋体"/>
                <w:b/>
                <w:sz w:val="22"/>
                <w:szCs w:val="22"/>
              </w:rPr>
            </w:pPr>
            <w:r w:rsidRPr="007A0C1C">
              <w:rPr>
                <w:rFonts w:ascii="宋体" w:hAnsi="宋体" w:hint="eastAsia"/>
                <w:b/>
                <w:sz w:val="22"/>
                <w:szCs w:val="22"/>
              </w:rPr>
              <w:t>注：必须提供相关证明材料复印件加盖投标人公章，否则不得分。</w:t>
            </w:r>
          </w:p>
        </w:tc>
        <w:tc>
          <w:tcPr>
            <w:tcW w:w="850"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cs="宋体"/>
                <w:sz w:val="22"/>
                <w:szCs w:val="22"/>
              </w:rPr>
            </w:pPr>
            <w:r w:rsidRPr="007A0C1C">
              <w:rPr>
                <w:rFonts w:ascii="宋体" w:hAnsi="宋体" w:cs="宋体" w:hint="eastAsia"/>
                <w:sz w:val="22"/>
                <w:szCs w:val="22"/>
              </w:rPr>
              <w:lastRenderedPageBreak/>
              <w:t>10</w:t>
            </w:r>
            <w:r w:rsidRPr="007A0C1C">
              <w:rPr>
                <w:rFonts w:ascii="宋体" w:hAnsi="宋体" w:cs="宋体"/>
                <w:sz w:val="22"/>
                <w:szCs w:val="22"/>
              </w:rPr>
              <w:t>分</w:t>
            </w:r>
          </w:p>
        </w:tc>
      </w:tr>
      <w:tr w:rsidR="009777B0" w:rsidRPr="007A0C1C" w:rsidTr="00255CEB">
        <w:trPr>
          <w:trHeight w:val="790"/>
        </w:trPr>
        <w:tc>
          <w:tcPr>
            <w:tcW w:w="710"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sz w:val="22"/>
                <w:szCs w:val="22"/>
              </w:rPr>
            </w:pPr>
            <w:r w:rsidRPr="007A0C1C">
              <w:rPr>
                <w:rFonts w:ascii="宋体" w:hAnsi="宋体"/>
                <w:sz w:val="22"/>
                <w:szCs w:val="22"/>
              </w:rPr>
              <w:t>3</w:t>
            </w:r>
          </w:p>
        </w:tc>
        <w:tc>
          <w:tcPr>
            <w:tcW w:w="1383"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cs="宋体"/>
                <w:sz w:val="22"/>
                <w:szCs w:val="22"/>
              </w:rPr>
            </w:pPr>
            <w:r w:rsidRPr="007A0C1C">
              <w:rPr>
                <w:rFonts w:ascii="宋体" w:hAnsi="宋体" w:cs="宋体" w:hint="eastAsia"/>
                <w:sz w:val="22"/>
                <w:szCs w:val="22"/>
              </w:rPr>
              <w:t>业绩</w:t>
            </w:r>
          </w:p>
        </w:tc>
        <w:tc>
          <w:tcPr>
            <w:tcW w:w="6379"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left"/>
              <w:rPr>
                <w:rFonts w:ascii="宋体" w:hAnsi="宋体"/>
                <w:sz w:val="22"/>
                <w:szCs w:val="22"/>
              </w:rPr>
            </w:pPr>
            <w:r w:rsidRPr="007A0C1C">
              <w:rPr>
                <w:rFonts w:ascii="宋体" w:hAnsi="宋体" w:hint="eastAsia"/>
                <w:sz w:val="22"/>
                <w:szCs w:val="22"/>
              </w:rPr>
              <w:t>1.投标人</w:t>
            </w:r>
            <w:r w:rsidRPr="007A0C1C">
              <w:rPr>
                <w:rFonts w:ascii="宋体" w:hAnsi="宋体" w:cs="宋体"/>
                <w:sz w:val="22"/>
                <w:szCs w:val="22"/>
              </w:rPr>
              <w:t>2015</w:t>
            </w:r>
            <w:r w:rsidRPr="007A0C1C">
              <w:rPr>
                <w:rFonts w:ascii="宋体" w:hAnsi="宋体" w:cs="宋体" w:hint="eastAsia"/>
                <w:sz w:val="22"/>
                <w:szCs w:val="22"/>
              </w:rPr>
              <w:t>年1月1日（以签订合同时间为准）至今</w:t>
            </w:r>
            <w:r w:rsidRPr="007A0C1C">
              <w:rPr>
                <w:rFonts w:ascii="宋体" w:hAnsi="宋体" w:hint="eastAsia"/>
                <w:sz w:val="22"/>
                <w:szCs w:val="22"/>
              </w:rPr>
              <w:t>承接的安保服务业绩进行评分，本子项满分</w:t>
            </w:r>
            <w:r w:rsidR="00085463" w:rsidRPr="007A0C1C">
              <w:rPr>
                <w:rFonts w:ascii="宋体" w:hAnsi="宋体"/>
                <w:sz w:val="22"/>
                <w:szCs w:val="22"/>
              </w:rPr>
              <w:t>32</w:t>
            </w:r>
            <w:r w:rsidRPr="007A0C1C">
              <w:rPr>
                <w:rFonts w:ascii="宋体" w:hAnsi="宋体" w:hint="eastAsia"/>
                <w:sz w:val="22"/>
                <w:szCs w:val="22"/>
              </w:rPr>
              <w:t>分：</w:t>
            </w:r>
          </w:p>
          <w:p w:rsidR="00255CEB" w:rsidRPr="007A0C1C" w:rsidRDefault="00255CEB" w:rsidP="00255CEB">
            <w:pPr>
              <w:snapToGrid w:val="0"/>
              <w:spacing w:line="360" w:lineRule="auto"/>
              <w:jc w:val="left"/>
              <w:rPr>
                <w:rFonts w:ascii="宋体" w:hAnsi="宋体"/>
                <w:sz w:val="22"/>
                <w:szCs w:val="22"/>
              </w:rPr>
            </w:pPr>
            <w:r w:rsidRPr="007A0C1C">
              <w:rPr>
                <w:rFonts w:ascii="宋体" w:hAnsi="宋体" w:hint="eastAsia"/>
                <w:sz w:val="22"/>
                <w:szCs w:val="22"/>
              </w:rPr>
              <w:t>（1）单项合同服务费金额≥人民币</w:t>
            </w:r>
            <w:r w:rsidRPr="007A0C1C">
              <w:rPr>
                <w:rFonts w:ascii="宋体" w:hAnsi="宋体"/>
                <w:sz w:val="22"/>
                <w:szCs w:val="22"/>
              </w:rPr>
              <w:t>500</w:t>
            </w:r>
            <w:r w:rsidRPr="007A0C1C">
              <w:rPr>
                <w:rFonts w:ascii="宋体" w:hAnsi="宋体" w:hint="eastAsia"/>
                <w:sz w:val="22"/>
                <w:szCs w:val="22"/>
              </w:rPr>
              <w:t>万的，每份合同得</w:t>
            </w:r>
            <w:r w:rsidR="00085463" w:rsidRPr="007A0C1C">
              <w:rPr>
                <w:rFonts w:ascii="宋体" w:hAnsi="宋体"/>
                <w:sz w:val="22"/>
                <w:szCs w:val="22"/>
              </w:rPr>
              <w:t>4</w:t>
            </w:r>
            <w:r w:rsidRPr="007A0C1C">
              <w:rPr>
                <w:rFonts w:ascii="宋体" w:hAnsi="宋体" w:hint="eastAsia"/>
                <w:sz w:val="22"/>
                <w:szCs w:val="22"/>
              </w:rPr>
              <w:t>分；</w:t>
            </w:r>
          </w:p>
          <w:p w:rsidR="00255CEB" w:rsidRPr="007A0C1C" w:rsidRDefault="00255CEB" w:rsidP="00255CEB">
            <w:pPr>
              <w:snapToGrid w:val="0"/>
              <w:spacing w:line="360" w:lineRule="auto"/>
              <w:jc w:val="left"/>
              <w:rPr>
                <w:rFonts w:ascii="宋体" w:hAnsi="宋体"/>
                <w:sz w:val="22"/>
                <w:szCs w:val="22"/>
              </w:rPr>
            </w:pPr>
            <w:r w:rsidRPr="007A0C1C">
              <w:rPr>
                <w:rFonts w:ascii="宋体" w:hAnsi="宋体" w:hint="eastAsia"/>
                <w:sz w:val="22"/>
                <w:szCs w:val="22"/>
              </w:rPr>
              <w:t>（2）人民币</w:t>
            </w:r>
            <w:r w:rsidRPr="007A0C1C">
              <w:rPr>
                <w:rFonts w:ascii="宋体" w:hAnsi="宋体"/>
                <w:sz w:val="22"/>
                <w:szCs w:val="22"/>
              </w:rPr>
              <w:t>300</w:t>
            </w:r>
            <w:r w:rsidRPr="007A0C1C">
              <w:rPr>
                <w:rFonts w:ascii="宋体" w:hAnsi="宋体" w:hint="eastAsia"/>
                <w:sz w:val="22"/>
                <w:szCs w:val="22"/>
              </w:rPr>
              <w:t>万≤单项合同服务费金额&lt;人民币</w:t>
            </w:r>
            <w:r w:rsidRPr="007A0C1C">
              <w:rPr>
                <w:rFonts w:ascii="宋体" w:hAnsi="宋体"/>
                <w:sz w:val="22"/>
                <w:szCs w:val="22"/>
              </w:rPr>
              <w:t>500</w:t>
            </w:r>
            <w:r w:rsidRPr="007A0C1C">
              <w:rPr>
                <w:rFonts w:ascii="宋体" w:hAnsi="宋体" w:hint="eastAsia"/>
                <w:sz w:val="22"/>
                <w:szCs w:val="22"/>
              </w:rPr>
              <w:t>万的，每份合同得</w:t>
            </w:r>
            <w:r w:rsidR="00085463" w:rsidRPr="007A0C1C">
              <w:rPr>
                <w:rFonts w:ascii="宋体" w:hAnsi="宋体"/>
                <w:sz w:val="22"/>
                <w:szCs w:val="22"/>
              </w:rPr>
              <w:t>3</w:t>
            </w:r>
            <w:r w:rsidRPr="007A0C1C">
              <w:rPr>
                <w:rFonts w:ascii="宋体" w:hAnsi="宋体" w:hint="eastAsia"/>
                <w:sz w:val="22"/>
                <w:szCs w:val="22"/>
              </w:rPr>
              <w:t>分；</w:t>
            </w:r>
          </w:p>
          <w:p w:rsidR="00255CEB" w:rsidRPr="007A0C1C" w:rsidRDefault="00255CEB" w:rsidP="00255CEB">
            <w:pPr>
              <w:snapToGrid w:val="0"/>
              <w:spacing w:line="360" w:lineRule="auto"/>
              <w:jc w:val="left"/>
              <w:rPr>
                <w:rFonts w:ascii="宋体" w:hAnsi="宋体"/>
                <w:sz w:val="22"/>
                <w:szCs w:val="22"/>
              </w:rPr>
            </w:pPr>
            <w:r w:rsidRPr="007A0C1C">
              <w:rPr>
                <w:rFonts w:ascii="宋体" w:hAnsi="宋体" w:hint="eastAsia"/>
                <w:sz w:val="22"/>
                <w:szCs w:val="22"/>
              </w:rPr>
              <w:t>（3）人民币100万≤单项合同服务费金额&lt;人民币</w:t>
            </w:r>
            <w:r w:rsidRPr="007A0C1C">
              <w:rPr>
                <w:rFonts w:ascii="宋体" w:hAnsi="宋体"/>
                <w:sz w:val="22"/>
                <w:szCs w:val="22"/>
              </w:rPr>
              <w:t>300</w:t>
            </w:r>
            <w:r w:rsidRPr="007A0C1C">
              <w:rPr>
                <w:rFonts w:ascii="宋体" w:hAnsi="宋体" w:hint="eastAsia"/>
                <w:sz w:val="22"/>
                <w:szCs w:val="22"/>
              </w:rPr>
              <w:t>万的，每份合同得</w:t>
            </w:r>
            <w:r w:rsidR="00A73B48" w:rsidRPr="007A0C1C">
              <w:rPr>
                <w:rFonts w:ascii="宋体" w:hAnsi="宋体" w:hint="eastAsia"/>
                <w:sz w:val="22"/>
                <w:szCs w:val="22"/>
              </w:rPr>
              <w:t>2</w:t>
            </w:r>
            <w:r w:rsidRPr="007A0C1C">
              <w:rPr>
                <w:rFonts w:ascii="宋体" w:hAnsi="宋体" w:hint="eastAsia"/>
                <w:sz w:val="22"/>
                <w:szCs w:val="22"/>
              </w:rPr>
              <w:t>分，本子项最高得分</w:t>
            </w:r>
            <w:r w:rsidR="00A50553" w:rsidRPr="007A0C1C">
              <w:rPr>
                <w:rFonts w:ascii="宋体" w:hAnsi="宋体" w:hint="eastAsia"/>
                <w:sz w:val="22"/>
                <w:szCs w:val="22"/>
              </w:rPr>
              <w:t>10</w:t>
            </w:r>
            <w:r w:rsidRPr="007A0C1C">
              <w:rPr>
                <w:rFonts w:ascii="宋体" w:hAnsi="宋体" w:hint="eastAsia"/>
                <w:sz w:val="22"/>
                <w:szCs w:val="22"/>
              </w:rPr>
              <w:t>分；</w:t>
            </w:r>
          </w:p>
          <w:p w:rsidR="00255CEB" w:rsidRPr="007A0C1C" w:rsidRDefault="00255CEB" w:rsidP="00255CEB">
            <w:pPr>
              <w:spacing w:line="360" w:lineRule="auto"/>
              <w:rPr>
                <w:rFonts w:ascii="宋体" w:hAnsi="宋体"/>
                <w:sz w:val="22"/>
                <w:szCs w:val="22"/>
              </w:rPr>
            </w:pPr>
            <w:r w:rsidRPr="007A0C1C">
              <w:rPr>
                <w:rFonts w:ascii="宋体" w:hAnsi="宋体" w:hint="eastAsia"/>
                <w:sz w:val="22"/>
                <w:szCs w:val="22"/>
              </w:rPr>
              <w:t>（4）其他情况不得分。</w:t>
            </w:r>
          </w:p>
          <w:p w:rsidR="00255CEB" w:rsidRPr="007A0C1C" w:rsidRDefault="00085463" w:rsidP="00255CEB">
            <w:pPr>
              <w:snapToGrid w:val="0"/>
              <w:spacing w:line="360" w:lineRule="auto"/>
              <w:jc w:val="left"/>
              <w:rPr>
                <w:rFonts w:ascii="宋体" w:hAnsi="宋体"/>
                <w:sz w:val="22"/>
                <w:szCs w:val="22"/>
              </w:rPr>
            </w:pPr>
            <w:r w:rsidRPr="007A0C1C">
              <w:rPr>
                <w:rFonts w:ascii="宋体" w:hAnsi="宋体"/>
                <w:sz w:val="22"/>
                <w:szCs w:val="22"/>
              </w:rPr>
              <w:t>2.</w:t>
            </w:r>
            <w:r w:rsidR="00255CEB" w:rsidRPr="007A0C1C">
              <w:rPr>
                <w:rFonts w:ascii="宋体" w:hAnsi="宋体" w:hint="eastAsia"/>
                <w:sz w:val="22"/>
                <w:szCs w:val="22"/>
              </w:rPr>
              <w:t>投标人前述第1子项业绩中有交通行业类保安服务项目合同的，每1份得</w:t>
            </w:r>
            <w:r w:rsidR="00255CEB" w:rsidRPr="007A0C1C">
              <w:rPr>
                <w:rFonts w:ascii="宋体" w:hAnsi="宋体"/>
                <w:sz w:val="22"/>
                <w:szCs w:val="22"/>
              </w:rPr>
              <w:t>2</w:t>
            </w:r>
            <w:r w:rsidR="00255CEB" w:rsidRPr="007A0C1C">
              <w:rPr>
                <w:rFonts w:ascii="宋体" w:hAnsi="宋体" w:hint="eastAsia"/>
                <w:sz w:val="22"/>
                <w:szCs w:val="22"/>
              </w:rPr>
              <w:t>分，本子项满分得</w:t>
            </w:r>
            <w:r w:rsidR="00255CEB" w:rsidRPr="007A0C1C">
              <w:rPr>
                <w:rFonts w:ascii="宋体" w:hAnsi="宋体"/>
                <w:sz w:val="22"/>
                <w:szCs w:val="22"/>
              </w:rPr>
              <w:t>2</w:t>
            </w:r>
            <w:r w:rsidR="00255CEB" w:rsidRPr="007A0C1C">
              <w:rPr>
                <w:rFonts w:ascii="宋体" w:hAnsi="宋体" w:hint="eastAsia"/>
                <w:sz w:val="22"/>
                <w:szCs w:val="22"/>
              </w:rPr>
              <w:t>分。</w:t>
            </w:r>
          </w:p>
          <w:p w:rsidR="00255CEB" w:rsidRPr="007A0C1C" w:rsidRDefault="00255CEB" w:rsidP="00255CEB">
            <w:pPr>
              <w:snapToGrid w:val="0"/>
              <w:spacing w:line="360" w:lineRule="auto"/>
              <w:jc w:val="left"/>
              <w:rPr>
                <w:rFonts w:ascii="宋体" w:hAnsi="宋体"/>
                <w:b/>
                <w:sz w:val="22"/>
                <w:szCs w:val="22"/>
              </w:rPr>
            </w:pPr>
            <w:r w:rsidRPr="007A0C1C">
              <w:rPr>
                <w:rFonts w:ascii="宋体" w:hAnsi="宋体" w:hint="eastAsia"/>
                <w:b/>
                <w:sz w:val="22"/>
                <w:szCs w:val="22"/>
              </w:rPr>
              <w:t>注：</w:t>
            </w:r>
          </w:p>
          <w:p w:rsidR="00255CEB" w:rsidRPr="007A0C1C" w:rsidRDefault="00C90616" w:rsidP="00255CEB">
            <w:pPr>
              <w:snapToGrid w:val="0"/>
              <w:spacing w:line="360" w:lineRule="auto"/>
              <w:jc w:val="left"/>
              <w:rPr>
                <w:rFonts w:ascii="宋体" w:hAnsi="宋体"/>
                <w:b/>
                <w:sz w:val="22"/>
                <w:szCs w:val="22"/>
              </w:rPr>
            </w:pPr>
            <w:r w:rsidRPr="007A0C1C">
              <w:rPr>
                <w:rFonts w:ascii="宋体" w:hAnsi="宋体"/>
                <w:b/>
                <w:sz w:val="22"/>
                <w:szCs w:val="22"/>
              </w:rPr>
              <w:fldChar w:fldCharType="begin"/>
            </w:r>
            <w:r w:rsidR="00255CEB" w:rsidRPr="007A0C1C">
              <w:rPr>
                <w:rFonts w:ascii="宋体" w:hAnsi="宋体"/>
                <w:b/>
                <w:sz w:val="22"/>
                <w:szCs w:val="22"/>
              </w:rPr>
              <w:instrText xml:space="preserve"> </w:instrText>
            </w:r>
            <w:r w:rsidR="00255CEB" w:rsidRPr="007A0C1C">
              <w:rPr>
                <w:rFonts w:ascii="宋体" w:hAnsi="宋体" w:hint="eastAsia"/>
                <w:b/>
                <w:sz w:val="22"/>
                <w:szCs w:val="22"/>
              </w:rPr>
              <w:instrText>= 1 \* GB3</w:instrText>
            </w:r>
            <w:r w:rsidR="00255CEB" w:rsidRPr="007A0C1C">
              <w:rPr>
                <w:rFonts w:ascii="宋体" w:hAnsi="宋体"/>
                <w:b/>
                <w:sz w:val="22"/>
                <w:szCs w:val="22"/>
              </w:rPr>
              <w:instrText xml:space="preserve"> </w:instrText>
            </w:r>
            <w:r w:rsidRPr="007A0C1C">
              <w:rPr>
                <w:rFonts w:ascii="宋体" w:hAnsi="宋体"/>
                <w:b/>
                <w:sz w:val="22"/>
                <w:szCs w:val="22"/>
              </w:rPr>
              <w:fldChar w:fldCharType="separate"/>
            </w:r>
            <w:r w:rsidR="00255CEB" w:rsidRPr="007A0C1C">
              <w:rPr>
                <w:rFonts w:ascii="宋体" w:hAnsi="宋体" w:hint="eastAsia"/>
                <w:b/>
                <w:noProof/>
                <w:sz w:val="22"/>
                <w:szCs w:val="22"/>
              </w:rPr>
              <w:t>①</w:t>
            </w:r>
            <w:r w:rsidRPr="007A0C1C">
              <w:rPr>
                <w:rFonts w:ascii="宋体" w:hAnsi="宋体"/>
                <w:b/>
                <w:sz w:val="22"/>
                <w:szCs w:val="22"/>
              </w:rPr>
              <w:fldChar w:fldCharType="end"/>
            </w:r>
            <w:r w:rsidR="00085463" w:rsidRPr="007A0C1C">
              <w:rPr>
                <w:rFonts w:ascii="宋体" w:hAnsi="宋体" w:hint="eastAsia"/>
                <w:b/>
                <w:sz w:val="22"/>
                <w:szCs w:val="22"/>
              </w:rPr>
              <w:t>前述第</w:t>
            </w:r>
            <w:r w:rsidR="00085463" w:rsidRPr="007A0C1C">
              <w:rPr>
                <w:rFonts w:ascii="宋体" w:hAnsi="宋体"/>
                <w:b/>
                <w:sz w:val="22"/>
                <w:szCs w:val="22"/>
              </w:rPr>
              <w:t>1项评审内容需提供安保服务合同复印件</w:t>
            </w:r>
            <w:r w:rsidR="00FA3FCF" w:rsidRPr="007A0C1C">
              <w:rPr>
                <w:rFonts w:ascii="宋体" w:hAnsi="宋体" w:hint="eastAsia"/>
                <w:b/>
                <w:sz w:val="22"/>
                <w:szCs w:val="22"/>
              </w:rPr>
              <w:t>及中标通知书复印</w:t>
            </w:r>
            <w:r w:rsidR="001125B4" w:rsidRPr="007A0C1C">
              <w:rPr>
                <w:rFonts w:ascii="宋体" w:hAnsi="宋体" w:hint="eastAsia"/>
                <w:b/>
                <w:sz w:val="22"/>
                <w:szCs w:val="22"/>
              </w:rPr>
              <w:t>件</w:t>
            </w:r>
            <w:r w:rsidR="00085463" w:rsidRPr="007A0C1C">
              <w:rPr>
                <w:rFonts w:ascii="宋体" w:hAnsi="宋体" w:hint="eastAsia"/>
                <w:b/>
                <w:sz w:val="22"/>
                <w:szCs w:val="22"/>
              </w:rPr>
              <w:t>加盖投标人公章，未按要求提供相关证明资料的，在评标时将不予考虑。</w:t>
            </w:r>
          </w:p>
          <w:p w:rsidR="00255CEB" w:rsidRPr="007A0C1C" w:rsidRDefault="00C90616" w:rsidP="00255CEB">
            <w:pPr>
              <w:snapToGrid w:val="0"/>
              <w:spacing w:line="360" w:lineRule="auto"/>
              <w:jc w:val="left"/>
              <w:rPr>
                <w:rFonts w:ascii="宋体" w:hAnsi="宋体"/>
                <w:b/>
                <w:sz w:val="22"/>
                <w:szCs w:val="22"/>
              </w:rPr>
            </w:pPr>
            <w:r w:rsidRPr="007A0C1C">
              <w:rPr>
                <w:rFonts w:ascii="宋体" w:hAnsi="宋体"/>
                <w:b/>
                <w:sz w:val="22"/>
                <w:szCs w:val="22"/>
                <w:lang w:val="zh-CN"/>
              </w:rPr>
              <w:fldChar w:fldCharType="begin"/>
            </w:r>
            <w:r w:rsidR="00255CEB" w:rsidRPr="007A0C1C">
              <w:rPr>
                <w:rFonts w:ascii="宋体" w:hAnsi="宋体"/>
                <w:b/>
                <w:sz w:val="22"/>
                <w:szCs w:val="22"/>
                <w:lang w:val="zh-CN"/>
              </w:rPr>
              <w:instrText xml:space="preserve"> </w:instrText>
            </w:r>
            <w:r w:rsidR="00255CEB" w:rsidRPr="007A0C1C">
              <w:rPr>
                <w:rFonts w:ascii="宋体" w:hAnsi="宋体" w:hint="eastAsia"/>
                <w:b/>
                <w:sz w:val="22"/>
                <w:szCs w:val="22"/>
                <w:lang w:val="zh-CN"/>
              </w:rPr>
              <w:instrText>= 2 \* GB3</w:instrText>
            </w:r>
            <w:r w:rsidR="00255CEB" w:rsidRPr="007A0C1C">
              <w:rPr>
                <w:rFonts w:ascii="宋体" w:hAnsi="宋体"/>
                <w:b/>
                <w:sz w:val="22"/>
                <w:szCs w:val="22"/>
                <w:lang w:val="zh-CN"/>
              </w:rPr>
              <w:instrText xml:space="preserve"> </w:instrText>
            </w:r>
            <w:r w:rsidRPr="007A0C1C">
              <w:rPr>
                <w:rFonts w:ascii="宋体" w:hAnsi="宋体"/>
                <w:b/>
                <w:sz w:val="22"/>
                <w:szCs w:val="22"/>
                <w:lang w:val="zh-CN"/>
              </w:rPr>
              <w:fldChar w:fldCharType="separate"/>
            </w:r>
            <w:r w:rsidR="00255CEB" w:rsidRPr="007A0C1C">
              <w:rPr>
                <w:rFonts w:ascii="宋体" w:hAnsi="宋体" w:hint="eastAsia"/>
                <w:b/>
                <w:noProof/>
                <w:sz w:val="22"/>
                <w:szCs w:val="22"/>
                <w:lang w:val="zh-CN"/>
              </w:rPr>
              <w:t>②</w:t>
            </w:r>
            <w:r w:rsidRPr="007A0C1C">
              <w:rPr>
                <w:rFonts w:ascii="宋体" w:hAnsi="宋体"/>
                <w:b/>
                <w:sz w:val="22"/>
                <w:szCs w:val="22"/>
                <w:lang w:val="zh-CN"/>
              </w:rPr>
              <w:fldChar w:fldCharType="end"/>
            </w:r>
            <w:r w:rsidR="00255CEB" w:rsidRPr="007A0C1C">
              <w:rPr>
                <w:rFonts w:ascii="宋体" w:hAnsi="宋体" w:hint="eastAsia"/>
                <w:b/>
                <w:sz w:val="22"/>
                <w:szCs w:val="22"/>
                <w:lang w:val="zh-CN"/>
              </w:rPr>
              <w:t>如果投标人提供含保安服务的物业管理等项目业绩，则根据保安服务部分所占合同金额按上述标准计分，如果在合同文件中不能明确体现保安服务部分所占的合同金额，则投标人须另外提供该合同业主</w:t>
            </w:r>
            <w:r w:rsidR="00255CEB" w:rsidRPr="007A0C1C">
              <w:rPr>
                <w:rFonts w:ascii="宋体" w:hAnsi="宋体"/>
                <w:b/>
                <w:sz w:val="22"/>
                <w:szCs w:val="22"/>
                <w:lang w:val="zh-CN"/>
              </w:rPr>
              <w:t>/</w:t>
            </w:r>
            <w:r w:rsidR="00255CEB" w:rsidRPr="007A0C1C">
              <w:rPr>
                <w:rFonts w:ascii="宋体" w:hAnsi="宋体" w:hint="eastAsia"/>
                <w:b/>
                <w:sz w:val="22"/>
                <w:szCs w:val="22"/>
                <w:lang w:val="zh-CN"/>
              </w:rPr>
              <w:t>甲方单位出具的保安服务部分所占的合同金额证明，否则</w:t>
            </w:r>
            <w:r w:rsidR="00255CEB" w:rsidRPr="007A0C1C">
              <w:rPr>
                <w:rFonts w:ascii="宋体" w:hAnsi="宋体" w:hint="eastAsia"/>
                <w:b/>
                <w:sz w:val="22"/>
                <w:szCs w:val="22"/>
              </w:rPr>
              <w:t>在评标时将不予考虑。</w:t>
            </w:r>
          </w:p>
          <w:p w:rsidR="00255CEB" w:rsidRPr="007A0C1C" w:rsidRDefault="00C90616" w:rsidP="00255CEB">
            <w:pPr>
              <w:snapToGrid w:val="0"/>
              <w:spacing w:line="360" w:lineRule="auto"/>
              <w:jc w:val="left"/>
              <w:rPr>
                <w:rFonts w:ascii="宋体" w:hAnsi="宋体" w:cs="宋体"/>
                <w:sz w:val="22"/>
                <w:szCs w:val="22"/>
              </w:rPr>
            </w:pPr>
            <w:r w:rsidRPr="007A0C1C">
              <w:rPr>
                <w:rFonts w:ascii="宋体" w:hAnsi="宋体"/>
                <w:b/>
                <w:sz w:val="22"/>
                <w:szCs w:val="22"/>
              </w:rPr>
              <w:fldChar w:fldCharType="begin"/>
            </w:r>
            <w:r w:rsidR="00255CEB" w:rsidRPr="007A0C1C">
              <w:rPr>
                <w:rFonts w:ascii="宋体" w:hAnsi="宋体"/>
                <w:b/>
                <w:sz w:val="22"/>
                <w:szCs w:val="22"/>
              </w:rPr>
              <w:instrText xml:space="preserve"> </w:instrText>
            </w:r>
            <w:r w:rsidR="00255CEB" w:rsidRPr="007A0C1C">
              <w:rPr>
                <w:rFonts w:ascii="宋体" w:hAnsi="宋体" w:hint="eastAsia"/>
                <w:b/>
                <w:sz w:val="22"/>
                <w:szCs w:val="22"/>
              </w:rPr>
              <w:instrText>= 3 \* GB3</w:instrText>
            </w:r>
            <w:r w:rsidR="00255CEB" w:rsidRPr="007A0C1C">
              <w:rPr>
                <w:rFonts w:ascii="宋体" w:hAnsi="宋体"/>
                <w:b/>
                <w:sz w:val="22"/>
                <w:szCs w:val="22"/>
              </w:rPr>
              <w:instrText xml:space="preserve"> </w:instrText>
            </w:r>
            <w:r w:rsidRPr="007A0C1C">
              <w:rPr>
                <w:rFonts w:ascii="宋体" w:hAnsi="宋体"/>
                <w:b/>
                <w:sz w:val="22"/>
                <w:szCs w:val="22"/>
              </w:rPr>
              <w:fldChar w:fldCharType="separate"/>
            </w:r>
            <w:r w:rsidR="00255CEB" w:rsidRPr="007A0C1C">
              <w:rPr>
                <w:rFonts w:ascii="宋体" w:hAnsi="宋体" w:hint="eastAsia"/>
                <w:b/>
                <w:noProof/>
                <w:sz w:val="22"/>
                <w:szCs w:val="22"/>
              </w:rPr>
              <w:t>③</w:t>
            </w:r>
            <w:r w:rsidRPr="007A0C1C">
              <w:rPr>
                <w:rFonts w:ascii="宋体" w:hAnsi="宋体"/>
                <w:b/>
                <w:sz w:val="22"/>
                <w:szCs w:val="22"/>
              </w:rPr>
              <w:fldChar w:fldCharType="end"/>
            </w:r>
            <w:r w:rsidR="00255CEB" w:rsidRPr="007A0C1C">
              <w:rPr>
                <w:rFonts w:ascii="宋体" w:hAnsi="宋体" w:hint="eastAsia"/>
                <w:b/>
                <w:sz w:val="22"/>
                <w:szCs w:val="22"/>
              </w:rPr>
              <w:t>交通行业特指公路(含巴士站场)、航空、铁路、轨道交通行业。</w:t>
            </w:r>
          </w:p>
        </w:tc>
        <w:tc>
          <w:tcPr>
            <w:tcW w:w="850" w:type="dxa"/>
            <w:tcBorders>
              <w:top w:val="single" w:sz="4" w:space="0" w:color="auto"/>
              <w:left w:val="single" w:sz="4" w:space="0" w:color="auto"/>
              <w:bottom w:val="single" w:sz="4" w:space="0" w:color="auto"/>
              <w:right w:val="single" w:sz="4" w:space="0" w:color="auto"/>
            </w:tcBorders>
            <w:vAlign w:val="center"/>
          </w:tcPr>
          <w:p w:rsidR="00255CEB" w:rsidRPr="007A0C1C" w:rsidRDefault="00873CF1" w:rsidP="00255CEB">
            <w:pPr>
              <w:snapToGrid w:val="0"/>
              <w:spacing w:line="360" w:lineRule="auto"/>
              <w:jc w:val="center"/>
              <w:rPr>
                <w:rFonts w:ascii="宋体" w:hAnsi="宋体" w:cs="宋体"/>
                <w:sz w:val="22"/>
                <w:szCs w:val="22"/>
              </w:rPr>
            </w:pPr>
            <w:r w:rsidRPr="007A0C1C">
              <w:rPr>
                <w:rFonts w:ascii="宋体" w:hAnsi="宋体" w:cs="宋体" w:hint="eastAsia"/>
                <w:sz w:val="22"/>
                <w:szCs w:val="22"/>
              </w:rPr>
              <w:t>34</w:t>
            </w:r>
            <w:r w:rsidR="00255CEB" w:rsidRPr="007A0C1C">
              <w:rPr>
                <w:rFonts w:ascii="宋体" w:hAnsi="宋体" w:cs="宋体"/>
                <w:sz w:val="22"/>
                <w:szCs w:val="22"/>
              </w:rPr>
              <w:t>分</w:t>
            </w:r>
          </w:p>
        </w:tc>
      </w:tr>
      <w:tr w:rsidR="009777B0" w:rsidRPr="007A0C1C" w:rsidTr="00255CEB">
        <w:trPr>
          <w:trHeight w:val="417"/>
        </w:trPr>
        <w:tc>
          <w:tcPr>
            <w:tcW w:w="710"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sz w:val="22"/>
                <w:szCs w:val="22"/>
              </w:rPr>
            </w:pPr>
            <w:r w:rsidRPr="007A0C1C">
              <w:rPr>
                <w:rFonts w:ascii="宋体" w:hAnsi="宋体"/>
                <w:sz w:val="22"/>
                <w:szCs w:val="22"/>
              </w:rPr>
              <w:t>4</w:t>
            </w:r>
          </w:p>
        </w:tc>
        <w:tc>
          <w:tcPr>
            <w:tcW w:w="1383"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cs="宋体"/>
                <w:sz w:val="22"/>
                <w:szCs w:val="22"/>
              </w:rPr>
            </w:pPr>
            <w:r w:rsidRPr="007A0C1C">
              <w:rPr>
                <w:rFonts w:ascii="宋体" w:hAnsi="宋体" w:hint="eastAsia"/>
                <w:sz w:val="22"/>
                <w:szCs w:val="22"/>
              </w:rPr>
              <w:t>拟投入本项目服务团队人员情况</w:t>
            </w:r>
          </w:p>
        </w:tc>
        <w:tc>
          <w:tcPr>
            <w:tcW w:w="6379"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pacing w:line="360" w:lineRule="auto"/>
              <w:ind w:right="-34"/>
              <w:rPr>
                <w:rFonts w:ascii="宋体" w:hAnsi="宋体"/>
                <w:sz w:val="22"/>
                <w:szCs w:val="22"/>
              </w:rPr>
            </w:pPr>
            <w:r w:rsidRPr="007A0C1C">
              <w:rPr>
                <w:rFonts w:ascii="宋体" w:hAnsi="宋体" w:hint="eastAsia"/>
                <w:sz w:val="22"/>
                <w:szCs w:val="22"/>
              </w:rPr>
              <w:t>1.投标人承诺拟投入本项目的所有保安人员均持有公安机关核发的保安员证的，得</w:t>
            </w:r>
            <w:r w:rsidRPr="007A0C1C">
              <w:rPr>
                <w:rFonts w:ascii="宋体" w:hAnsi="宋体"/>
                <w:sz w:val="22"/>
                <w:szCs w:val="22"/>
              </w:rPr>
              <w:t>1</w:t>
            </w:r>
            <w:r w:rsidRPr="007A0C1C">
              <w:rPr>
                <w:rFonts w:ascii="宋体" w:hAnsi="宋体" w:hint="eastAsia"/>
                <w:sz w:val="22"/>
                <w:szCs w:val="22"/>
              </w:rPr>
              <w:t>分，需提供书面承诺书；</w:t>
            </w:r>
          </w:p>
          <w:p w:rsidR="00255CEB" w:rsidRPr="007A0C1C" w:rsidRDefault="00255CEB" w:rsidP="00255CEB">
            <w:pPr>
              <w:spacing w:line="360" w:lineRule="auto"/>
              <w:ind w:right="-34"/>
              <w:rPr>
                <w:rFonts w:ascii="宋体" w:hAnsi="宋体"/>
                <w:sz w:val="22"/>
                <w:szCs w:val="22"/>
              </w:rPr>
            </w:pPr>
            <w:r w:rsidRPr="007A0C1C">
              <w:rPr>
                <w:rFonts w:ascii="宋体" w:hAnsi="宋体" w:hint="eastAsia"/>
                <w:sz w:val="22"/>
                <w:szCs w:val="22"/>
              </w:rPr>
              <w:t>2.拟投入本项目的保安人员每有1名具有军人出身的，得1分；本子项最高得3分（以退伍或复员证为证明材料）；</w:t>
            </w:r>
          </w:p>
          <w:p w:rsidR="00255CEB" w:rsidRPr="007A0C1C" w:rsidRDefault="00255CEB" w:rsidP="00255CEB">
            <w:pPr>
              <w:spacing w:line="360" w:lineRule="auto"/>
              <w:ind w:right="-34"/>
              <w:rPr>
                <w:rFonts w:ascii="宋体" w:hAnsi="宋体"/>
                <w:sz w:val="22"/>
                <w:szCs w:val="22"/>
              </w:rPr>
            </w:pPr>
            <w:r w:rsidRPr="007A0C1C">
              <w:rPr>
                <w:rFonts w:ascii="宋体" w:hAnsi="宋体" w:hint="eastAsia"/>
                <w:sz w:val="22"/>
                <w:szCs w:val="22"/>
              </w:rPr>
              <w:t>3.拟投入本项目的保安人员或管理人员每有1名持建（构）筑物消防员职业资格证书的，得</w:t>
            </w:r>
            <w:r w:rsidRPr="007A0C1C">
              <w:rPr>
                <w:rFonts w:ascii="宋体" w:hAnsi="宋体"/>
                <w:sz w:val="22"/>
                <w:szCs w:val="22"/>
              </w:rPr>
              <w:t>1</w:t>
            </w:r>
            <w:r w:rsidRPr="007A0C1C">
              <w:rPr>
                <w:rFonts w:ascii="宋体" w:hAnsi="宋体" w:hint="eastAsia"/>
                <w:sz w:val="22"/>
                <w:szCs w:val="22"/>
              </w:rPr>
              <w:t>分；本子项最高得</w:t>
            </w:r>
            <w:r w:rsidRPr="007A0C1C">
              <w:rPr>
                <w:rFonts w:ascii="宋体" w:hAnsi="宋体"/>
                <w:sz w:val="22"/>
                <w:szCs w:val="22"/>
              </w:rPr>
              <w:t>6</w:t>
            </w:r>
            <w:r w:rsidRPr="007A0C1C">
              <w:rPr>
                <w:rFonts w:ascii="宋体" w:hAnsi="宋体" w:hint="eastAsia"/>
                <w:sz w:val="22"/>
                <w:szCs w:val="22"/>
              </w:rPr>
              <w:t>分；</w:t>
            </w:r>
          </w:p>
          <w:p w:rsidR="00255CEB" w:rsidRPr="007A0C1C" w:rsidRDefault="00255CEB" w:rsidP="00255CEB">
            <w:pPr>
              <w:spacing w:line="360" w:lineRule="auto"/>
              <w:ind w:right="-34"/>
              <w:rPr>
                <w:rFonts w:ascii="宋体" w:hAnsi="宋体"/>
                <w:sz w:val="22"/>
                <w:szCs w:val="22"/>
              </w:rPr>
            </w:pPr>
            <w:r w:rsidRPr="007A0C1C">
              <w:rPr>
                <w:rFonts w:ascii="宋体" w:hAnsi="宋体" w:hint="eastAsia"/>
                <w:sz w:val="22"/>
                <w:szCs w:val="22"/>
              </w:rPr>
              <w:t>4.拟投入本项目的保安人员或管理人员每有1名持人力资源和社会保障部门颁发的保安管理师（国家职业资格二级）或高级保安</w:t>
            </w:r>
            <w:r w:rsidRPr="007A0C1C">
              <w:rPr>
                <w:rFonts w:ascii="宋体" w:hAnsi="宋体" w:hint="eastAsia"/>
                <w:sz w:val="22"/>
                <w:szCs w:val="22"/>
              </w:rPr>
              <w:lastRenderedPageBreak/>
              <w:t>管理师（国家职业资格一级）的，得</w:t>
            </w:r>
            <w:r w:rsidRPr="007A0C1C">
              <w:rPr>
                <w:rFonts w:ascii="宋体" w:hAnsi="宋体"/>
                <w:sz w:val="22"/>
                <w:szCs w:val="22"/>
              </w:rPr>
              <w:t>2.5</w:t>
            </w:r>
            <w:r w:rsidRPr="007A0C1C">
              <w:rPr>
                <w:rFonts w:ascii="宋体" w:hAnsi="宋体" w:hint="eastAsia"/>
                <w:sz w:val="22"/>
                <w:szCs w:val="22"/>
              </w:rPr>
              <w:t>分；本子项最高得</w:t>
            </w:r>
            <w:r w:rsidRPr="007A0C1C">
              <w:rPr>
                <w:rFonts w:ascii="宋体" w:hAnsi="宋体"/>
                <w:sz w:val="22"/>
                <w:szCs w:val="22"/>
              </w:rPr>
              <w:t>5</w:t>
            </w:r>
            <w:r w:rsidRPr="007A0C1C">
              <w:rPr>
                <w:rFonts w:ascii="宋体" w:hAnsi="宋体" w:hint="eastAsia"/>
                <w:sz w:val="22"/>
                <w:szCs w:val="22"/>
              </w:rPr>
              <w:t>分。</w:t>
            </w:r>
          </w:p>
          <w:p w:rsidR="00255CEB" w:rsidRPr="007A0C1C" w:rsidRDefault="00255CEB" w:rsidP="00255CEB">
            <w:pPr>
              <w:snapToGrid w:val="0"/>
              <w:spacing w:line="360" w:lineRule="auto"/>
              <w:jc w:val="left"/>
              <w:rPr>
                <w:rFonts w:ascii="宋体" w:hAnsi="宋体"/>
                <w:b/>
                <w:sz w:val="22"/>
                <w:szCs w:val="22"/>
              </w:rPr>
            </w:pPr>
            <w:r w:rsidRPr="007A0C1C">
              <w:rPr>
                <w:rFonts w:ascii="宋体" w:hAnsi="宋体" w:hint="eastAsia"/>
                <w:b/>
                <w:sz w:val="22"/>
                <w:szCs w:val="22"/>
              </w:rPr>
              <w:t>注：投标文件中提供拟投入本项目的安保服务团队人员名单及上述证书复印件加盖投标人公章，同时提供上述人员为投标人员工的证明文件（以社保机构出具的投标截止日前不含投标当月的近三个月的社保证明为准）复印件加盖投标人公章。不能完整提供证明材料的，对应子项不得分。</w:t>
            </w:r>
          </w:p>
        </w:tc>
        <w:tc>
          <w:tcPr>
            <w:tcW w:w="850"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cs="宋体"/>
                <w:sz w:val="22"/>
                <w:szCs w:val="22"/>
              </w:rPr>
            </w:pPr>
            <w:r w:rsidRPr="007A0C1C">
              <w:rPr>
                <w:rFonts w:ascii="宋体" w:hAnsi="宋体" w:cs="宋体" w:hint="eastAsia"/>
                <w:sz w:val="22"/>
                <w:szCs w:val="22"/>
              </w:rPr>
              <w:lastRenderedPageBreak/>
              <w:t>15分</w:t>
            </w:r>
          </w:p>
        </w:tc>
      </w:tr>
      <w:tr w:rsidR="009777B0" w:rsidRPr="007A0C1C" w:rsidTr="00255CEB">
        <w:trPr>
          <w:trHeight w:val="355"/>
        </w:trPr>
        <w:tc>
          <w:tcPr>
            <w:tcW w:w="710" w:type="dxa"/>
            <w:tcBorders>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sz w:val="22"/>
                <w:szCs w:val="22"/>
              </w:rPr>
            </w:pPr>
            <w:r w:rsidRPr="007A0C1C">
              <w:rPr>
                <w:rFonts w:ascii="宋体" w:hAnsi="宋体"/>
                <w:sz w:val="22"/>
                <w:szCs w:val="22"/>
              </w:rPr>
              <w:t>5</w:t>
            </w:r>
          </w:p>
        </w:tc>
        <w:tc>
          <w:tcPr>
            <w:tcW w:w="1383" w:type="dxa"/>
            <w:tcBorders>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cs="宋体"/>
                <w:sz w:val="22"/>
                <w:szCs w:val="22"/>
              </w:rPr>
            </w:pPr>
            <w:r w:rsidRPr="007A0C1C">
              <w:rPr>
                <w:rFonts w:ascii="宋体" w:hAnsi="宋体" w:cs="宋体" w:hint="eastAsia"/>
                <w:sz w:val="22"/>
                <w:szCs w:val="22"/>
              </w:rPr>
              <w:t>服务响应速度</w:t>
            </w:r>
          </w:p>
        </w:tc>
        <w:tc>
          <w:tcPr>
            <w:tcW w:w="6379" w:type="dxa"/>
            <w:tcBorders>
              <w:top w:val="single" w:sz="4" w:space="0" w:color="auto"/>
              <w:left w:val="single" w:sz="4" w:space="0" w:color="auto"/>
              <w:bottom w:val="single" w:sz="4" w:space="0" w:color="auto"/>
              <w:right w:val="single" w:sz="4" w:space="0" w:color="auto"/>
            </w:tcBorders>
            <w:vAlign w:val="center"/>
          </w:tcPr>
          <w:p w:rsidR="001125B4" w:rsidRPr="007A0C1C" w:rsidRDefault="001125B4" w:rsidP="001125B4">
            <w:pPr>
              <w:spacing w:line="360" w:lineRule="auto"/>
              <w:rPr>
                <w:rFonts w:ascii="宋体" w:hAnsi="宋体"/>
                <w:bCs/>
                <w:sz w:val="22"/>
                <w:szCs w:val="22"/>
              </w:rPr>
            </w:pPr>
            <w:r w:rsidRPr="007A0C1C">
              <w:rPr>
                <w:rFonts w:ascii="宋体" w:hAnsi="宋体" w:hint="eastAsia"/>
                <w:bCs/>
                <w:sz w:val="22"/>
                <w:szCs w:val="22"/>
              </w:rPr>
              <w:t>根据投标人提供的服务响应速度承诺进行评审：</w:t>
            </w:r>
          </w:p>
          <w:p w:rsidR="001125B4" w:rsidRPr="007A0C1C" w:rsidRDefault="001125B4" w:rsidP="001125B4">
            <w:pPr>
              <w:spacing w:line="360" w:lineRule="auto"/>
              <w:rPr>
                <w:rFonts w:ascii="宋体" w:hAnsi="宋体"/>
                <w:bCs/>
                <w:sz w:val="22"/>
                <w:szCs w:val="22"/>
              </w:rPr>
            </w:pPr>
            <w:r w:rsidRPr="007A0C1C">
              <w:rPr>
                <w:rFonts w:ascii="宋体" w:hAnsi="宋体" w:hint="eastAsia"/>
                <w:bCs/>
                <w:sz w:val="22"/>
                <w:szCs w:val="22"/>
              </w:rPr>
              <w:t>投标人承诺接到招标人通知后1小时内到达招标人指定地点的得</w:t>
            </w:r>
            <w:r w:rsidRPr="007A0C1C">
              <w:rPr>
                <w:rFonts w:ascii="宋体" w:hAnsi="宋体"/>
                <w:bCs/>
                <w:sz w:val="22"/>
                <w:szCs w:val="22"/>
              </w:rPr>
              <w:t>3</w:t>
            </w:r>
            <w:r w:rsidRPr="007A0C1C">
              <w:rPr>
                <w:rFonts w:ascii="宋体" w:hAnsi="宋体" w:hint="eastAsia"/>
                <w:bCs/>
                <w:sz w:val="22"/>
                <w:szCs w:val="22"/>
              </w:rPr>
              <w:t>分；</w:t>
            </w:r>
          </w:p>
          <w:p w:rsidR="001125B4" w:rsidRPr="007A0C1C" w:rsidRDefault="001125B4" w:rsidP="001125B4">
            <w:pPr>
              <w:spacing w:line="360" w:lineRule="auto"/>
              <w:rPr>
                <w:rFonts w:ascii="宋体" w:hAnsi="宋体"/>
                <w:bCs/>
                <w:sz w:val="22"/>
                <w:szCs w:val="22"/>
              </w:rPr>
            </w:pPr>
            <w:r w:rsidRPr="007A0C1C">
              <w:rPr>
                <w:rFonts w:ascii="宋体" w:hAnsi="宋体" w:hint="eastAsia"/>
                <w:bCs/>
                <w:sz w:val="22"/>
                <w:szCs w:val="22"/>
              </w:rPr>
              <w:t>投标人承诺接到招标人通知后2小时内到达招标人指定地点的得2分；</w:t>
            </w:r>
          </w:p>
          <w:p w:rsidR="001125B4" w:rsidRPr="007A0C1C" w:rsidRDefault="001125B4" w:rsidP="001125B4">
            <w:pPr>
              <w:spacing w:line="360" w:lineRule="auto"/>
              <w:rPr>
                <w:rFonts w:ascii="宋体" w:hAnsi="宋体"/>
                <w:bCs/>
                <w:sz w:val="22"/>
                <w:szCs w:val="22"/>
              </w:rPr>
            </w:pPr>
            <w:r w:rsidRPr="007A0C1C">
              <w:rPr>
                <w:rFonts w:ascii="宋体" w:hAnsi="宋体" w:hint="eastAsia"/>
                <w:bCs/>
                <w:sz w:val="22"/>
                <w:szCs w:val="22"/>
              </w:rPr>
              <w:t>投标人承诺接到招标人通知后3小时内到达招标人指定地点的得1分。</w:t>
            </w:r>
          </w:p>
          <w:p w:rsidR="00706511" w:rsidRPr="007A0C1C" w:rsidRDefault="001125B4" w:rsidP="00706511">
            <w:pPr>
              <w:snapToGrid w:val="0"/>
              <w:spacing w:line="360" w:lineRule="auto"/>
              <w:jc w:val="left"/>
              <w:rPr>
                <w:rFonts w:ascii="宋体" w:hAnsi="宋体" w:cs="宋体"/>
                <w:sz w:val="22"/>
                <w:szCs w:val="22"/>
              </w:rPr>
            </w:pPr>
            <w:r w:rsidRPr="007A0C1C">
              <w:rPr>
                <w:rFonts w:ascii="宋体" w:hAnsi="宋体" w:hint="eastAsia"/>
                <w:b/>
                <w:bCs/>
                <w:sz w:val="22"/>
                <w:szCs w:val="22"/>
              </w:rPr>
              <w:t>注：投标人须提供服务承诺书加盖投标人公章。本项目不接受第三方服务外包。</w:t>
            </w:r>
          </w:p>
        </w:tc>
        <w:tc>
          <w:tcPr>
            <w:tcW w:w="850"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cs="宋体"/>
                <w:sz w:val="22"/>
                <w:szCs w:val="22"/>
              </w:rPr>
            </w:pPr>
            <w:r w:rsidRPr="007A0C1C">
              <w:rPr>
                <w:rFonts w:ascii="宋体" w:hAnsi="宋体" w:cs="宋体"/>
                <w:sz w:val="22"/>
                <w:szCs w:val="22"/>
              </w:rPr>
              <w:t>3分</w:t>
            </w:r>
          </w:p>
        </w:tc>
      </w:tr>
      <w:tr w:rsidR="009777B0" w:rsidRPr="007A0C1C" w:rsidTr="00255CEB">
        <w:trPr>
          <w:trHeight w:val="663"/>
        </w:trPr>
        <w:tc>
          <w:tcPr>
            <w:tcW w:w="8472" w:type="dxa"/>
            <w:gridSpan w:val="3"/>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tabs>
                <w:tab w:val="left" w:pos="1800"/>
                <w:tab w:val="left" w:pos="2340"/>
              </w:tabs>
              <w:snapToGrid w:val="0"/>
              <w:spacing w:line="360" w:lineRule="auto"/>
              <w:ind w:firstLine="434"/>
              <w:jc w:val="center"/>
              <w:rPr>
                <w:rFonts w:ascii="宋体" w:hAnsi="宋体" w:cs="宋体"/>
                <w:b/>
                <w:bCs/>
                <w:kern w:val="0"/>
                <w:sz w:val="22"/>
                <w:szCs w:val="22"/>
              </w:rPr>
            </w:pPr>
            <w:r w:rsidRPr="007A0C1C">
              <w:rPr>
                <w:rFonts w:ascii="宋体" w:hAnsi="宋体" w:cs="宋体" w:hint="eastAsia"/>
                <w:b/>
                <w:bCs/>
                <w:kern w:val="0"/>
                <w:sz w:val="22"/>
                <w:szCs w:val="22"/>
              </w:rPr>
              <w:t>合计</w:t>
            </w:r>
          </w:p>
        </w:tc>
        <w:tc>
          <w:tcPr>
            <w:tcW w:w="850"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tabs>
                <w:tab w:val="left" w:pos="1800"/>
                <w:tab w:val="left" w:pos="2340"/>
              </w:tabs>
              <w:snapToGrid w:val="0"/>
              <w:spacing w:line="360" w:lineRule="auto"/>
              <w:rPr>
                <w:rFonts w:ascii="宋体" w:hAnsi="宋体" w:cs="宋体"/>
                <w:b/>
                <w:bCs/>
                <w:kern w:val="0"/>
                <w:sz w:val="22"/>
                <w:szCs w:val="22"/>
              </w:rPr>
            </w:pPr>
            <w:r w:rsidRPr="007A0C1C">
              <w:rPr>
                <w:rFonts w:ascii="宋体" w:hAnsi="宋体" w:cs="宋体"/>
                <w:b/>
                <w:bCs/>
                <w:kern w:val="0"/>
                <w:sz w:val="22"/>
                <w:szCs w:val="22"/>
              </w:rPr>
              <w:t>70分</w:t>
            </w:r>
          </w:p>
        </w:tc>
      </w:tr>
    </w:tbl>
    <w:bookmarkEnd w:id="183"/>
    <w:bookmarkEnd w:id="184"/>
    <w:p w:rsidR="003471C1" w:rsidRPr="007A0C1C" w:rsidRDefault="003471C1" w:rsidP="003471C1">
      <w:pPr>
        <w:spacing w:line="360" w:lineRule="auto"/>
        <w:ind w:firstLineChars="200" w:firstLine="440"/>
        <w:rPr>
          <w:sz w:val="22"/>
          <w:szCs w:val="22"/>
        </w:rPr>
      </w:pPr>
      <w:r w:rsidRPr="007A0C1C">
        <w:rPr>
          <w:sz w:val="22"/>
          <w:szCs w:val="22"/>
        </w:rPr>
        <w:t>备注：</w:t>
      </w:r>
    </w:p>
    <w:p w:rsidR="003471C1" w:rsidRPr="007A0C1C" w:rsidRDefault="003471C1" w:rsidP="003471C1">
      <w:pPr>
        <w:spacing w:line="360" w:lineRule="auto"/>
        <w:ind w:firstLineChars="200" w:firstLine="440"/>
        <w:rPr>
          <w:sz w:val="22"/>
          <w:szCs w:val="22"/>
        </w:rPr>
      </w:pPr>
      <w:r w:rsidRPr="007A0C1C">
        <w:rPr>
          <w:sz w:val="22"/>
          <w:szCs w:val="22"/>
        </w:rPr>
        <w:t>（</w:t>
      </w:r>
      <w:r w:rsidRPr="007A0C1C">
        <w:rPr>
          <w:sz w:val="22"/>
          <w:szCs w:val="22"/>
        </w:rPr>
        <w:t>1</w:t>
      </w:r>
      <w:r w:rsidRPr="007A0C1C">
        <w:rPr>
          <w:sz w:val="22"/>
          <w:szCs w:val="22"/>
        </w:rPr>
        <w:t>）招标文件要求提交的与评价指标体系相关的各类有效资料，投标人如未按要求提交的，该项评分为零分。</w:t>
      </w:r>
    </w:p>
    <w:p w:rsidR="003471C1" w:rsidRPr="007A0C1C" w:rsidRDefault="003471C1" w:rsidP="003471C1">
      <w:pPr>
        <w:spacing w:line="360" w:lineRule="auto"/>
        <w:ind w:firstLineChars="200" w:firstLine="440"/>
        <w:rPr>
          <w:sz w:val="22"/>
          <w:szCs w:val="22"/>
        </w:rPr>
      </w:pPr>
      <w:r w:rsidRPr="007A0C1C">
        <w:rPr>
          <w:sz w:val="22"/>
          <w:szCs w:val="22"/>
        </w:rPr>
        <w:t>（</w:t>
      </w:r>
      <w:r w:rsidRPr="007A0C1C">
        <w:rPr>
          <w:sz w:val="22"/>
          <w:szCs w:val="22"/>
        </w:rPr>
        <w:t>2</w:t>
      </w:r>
      <w:r w:rsidRPr="007A0C1C">
        <w:rPr>
          <w:sz w:val="22"/>
          <w:szCs w:val="22"/>
        </w:rPr>
        <w:t>）商务得分为评委</w:t>
      </w:r>
      <w:r w:rsidRPr="007A0C1C">
        <w:rPr>
          <w:rFonts w:ascii="Times New Roman" w:hAnsi="Times New Roman"/>
          <w:sz w:val="22"/>
          <w:szCs w:val="22"/>
        </w:rPr>
        <w:t>评分</w:t>
      </w:r>
      <w:r w:rsidRPr="007A0C1C">
        <w:rPr>
          <w:sz w:val="22"/>
          <w:szCs w:val="22"/>
        </w:rPr>
        <w:t>分值的算术平均值（四舍五入后，小数点后保留两位有效数）。</w:t>
      </w:r>
    </w:p>
    <w:p w:rsidR="00061A67" w:rsidRPr="007A0C1C" w:rsidRDefault="00061A67" w:rsidP="00061A67">
      <w:pPr>
        <w:pStyle w:val="aff4"/>
        <w:keepNext w:val="0"/>
        <w:tabs>
          <w:tab w:val="left" w:pos="0"/>
          <w:tab w:val="left" w:pos="643"/>
          <w:tab w:val="left" w:pos="907"/>
          <w:tab w:val="left" w:pos="1134"/>
        </w:tabs>
        <w:spacing w:after="0" w:line="360" w:lineRule="auto"/>
        <w:rPr>
          <w:rFonts w:ascii="宋体" w:hAnsi="宋体"/>
          <w:b/>
          <w:sz w:val="22"/>
          <w:szCs w:val="22"/>
        </w:rPr>
      </w:pPr>
      <w:r w:rsidRPr="007A0C1C">
        <w:rPr>
          <w:rFonts w:ascii="宋体" w:hAnsi="宋体"/>
          <w:b/>
          <w:sz w:val="22"/>
          <w:szCs w:val="22"/>
        </w:rPr>
        <w:t>2</w:t>
      </w:r>
      <w:r w:rsidRPr="007A0C1C">
        <w:rPr>
          <w:rFonts w:ascii="宋体" w:hAnsi="宋体" w:hint="eastAsia"/>
          <w:b/>
          <w:sz w:val="22"/>
          <w:szCs w:val="22"/>
        </w:rPr>
        <w:t>、技术评分标准：（总分：</w:t>
      </w:r>
      <w:r w:rsidRPr="007A0C1C">
        <w:rPr>
          <w:rFonts w:ascii="宋体" w:hAnsi="宋体"/>
          <w:b/>
          <w:sz w:val="22"/>
          <w:szCs w:val="22"/>
        </w:rPr>
        <w:t>20</w:t>
      </w:r>
      <w:r w:rsidRPr="007A0C1C">
        <w:rPr>
          <w:rFonts w:ascii="宋体" w:hAnsi="宋体" w:hint="eastAsia"/>
          <w:b/>
          <w:sz w:val="22"/>
          <w:szCs w:val="22"/>
        </w:rPr>
        <w:t>分）</w:t>
      </w:r>
    </w:p>
    <w:tbl>
      <w:tblPr>
        <w:tblW w:w="93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1383"/>
        <w:gridCol w:w="6379"/>
        <w:gridCol w:w="850"/>
      </w:tblGrid>
      <w:tr w:rsidR="009777B0" w:rsidRPr="007A0C1C" w:rsidTr="00255CEB">
        <w:trPr>
          <w:cantSplit/>
          <w:trHeight w:val="605"/>
        </w:trPr>
        <w:tc>
          <w:tcPr>
            <w:tcW w:w="710"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widowControl/>
              <w:snapToGrid w:val="0"/>
              <w:spacing w:line="360" w:lineRule="auto"/>
              <w:jc w:val="center"/>
              <w:rPr>
                <w:rFonts w:ascii="宋体" w:hAnsi="宋体"/>
                <w:b/>
                <w:bCs/>
                <w:sz w:val="22"/>
                <w:szCs w:val="22"/>
              </w:rPr>
            </w:pPr>
            <w:r w:rsidRPr="007A0C1C">
              <w:rPr>
                <w:rFonts w:ascii="宋体" w:hAnsi="宋体" w:hint="eastAsia"/>
                <w:b/>
                <w:bCs/>
                <w:sz w:val="22"/>
                <w:szCs w:val="22"/>
              </w:rPr>
              <w:t>序号</w:t>
            </w:r>
          </w:p>
        </w:tc>
        <w:tc>
          <w:tcPr>
            <w:tcW w:w="1383" w:type="dxa"/>
            <w:tcBorders>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b/>
                <w:bCs/>
                <w:sz w:val="22"/>
                <w:szCs w:val="22"/>
              </w:rPr>
            </w:pPr>
            <w:r w:rsidRPr="007A0C1C">
              <w:rPr>
                <w:rFonts w:ascii="宋体" w:hAnsi="宋体" w:cs="宋体" w:hint="eastAsia"/>
                <w:b/>
                <w:bCs/>
                <w:sz w:val="22"/>
                <w:szCs w:val="22"/>
              </w:rPr>
              <w:t>评审内容</w:t>
            </w:r>
          </w:p>
        </w:tc>
        <w:tc>
          <w:tcPr>
            <w:tcW w:w="6379" w:type="dxa"/>
            <w:tcBorders>
              <w:left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b/>
                <w:bCs/>
                <w:sz w:val="22"/>
                <w:szCs w:val="22"/>
              </w:rPr>
            </w:pPr>
            <w:r w:rsidRPr="007A0C1C">
              <w:rPr>
                <w:rFonts w:ascii="宋体" w:hAnsi="宋体" w:cs="宋体" w:hint="eastAsia"/>
                <w:b/>
                <w:bCs/>
                <w:sz w:val="22"/>
                <w:szCs w:val="22"/>
              </w:rPr>
              <w:t>评分细则</w:t>
            </w:r>
          </w:p>
        </w:tc>
        <w:tc>
          <w:tcPr>
            <w:tcW w:w="850" w:type="dxa"/>
            <w:tcBorders>
              <w:left w:val="single" w:sz="4" w:space="0" w:color="auto"/>
              <w:right w:val="single" w:sz="4" w:space="0" w:color="auto"/>
            </w:tcBorders>
            <w:vAlign w:val="center"/>
          </w:tcPr>
          <w:p w:rsidR="00255CEB" w:rsidRPr="007A0C1C" w:rsidRDefault="00255CEB" w:rsidP="00255CEB">
            <w:pPr>
              <w:widowControl/>
              <w:snapToGrid w:val="0"/>
              <w:spacing w:line="360" w:lineRule="auto"/>
              <w:jc w:val="center"/>
              <w:rPr>
                <w:rFonts w:ascii="宋体" w:hAnsi="宋体"/>
                <w:b/>
                <w:bCs/>
                <w:sz w:val="22"/>
                <w:szCs w:val="22"/>
              </w:rPr>
            </w:pPr>
            <w:r w:rsidRPr="007A0C1C">
              <w:rPr>
                <w:rFonts w:ascii="宋体" w:hAnsi="宋体" w:hint="eastAsia"/>
                <w:b/>
                <w:bCs/>
                <w:sz w:val="22"/>
                <w:szCs w:val="22"/>
              </w:rPr>
              <w:t>分值</w:t>
            </w:r>
          </w:p>
        </w:tc>
      </w:tr>
      <w:tr w:rsidR="009777B0" w:rsidRPr="007A0C1C" w:rsidTr="00255CEB">
        <w:trPr>
          <w:trHeight w:val="355"/>
        </w:trPr>
        <w:tc>
          <w:tcPr>
            <w:tcW w:w="710" w:type="dxa"/>
            <w:tcBorders>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sz w:val="22"/>
                <w:szCs w:val="22"/>
              </w:rPr>
            </w:pPr>
            <w:r w:rsidRPr="007A0C1C">
              <w:rPr>
                <w:rFonts w:ascii="宋体" w:hAnsi="宋体"/>
                <w:sz w:val="22"/>
                <w:szCs w:val="22"/>
              </w:rPr>
              <w:t>1</w:t>
            </w:r>
          </w:p>
        </w:tc>
        <w:tc>
          <w:tcPr>
            <w:tcW w:w="1383" w:type="dxa"/>
            <w:tcBorders>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cs="宋体"/>
                <w:sz w:val="22"/>
                <w:szCs w:val="22"/>
              </w:rPr>
            </w:pPr>
            <w:r w:rsidRPr="007A0C1C">
              <w:rPr>
                <w:rFonts w:ascii="宋体" w:hAnsi="宋体" w:hint="eastAsia"/>
                <w:sz w:val="22"/>
                <w:szCs w:val="22"/>
              </w:rPr>
              <w:t>管理计划及实施方案</w:t>
            </w:r>
          </w:p>
        </w:tc>
        <w:tc>
          <w:tcPr>
            <w:tcW w:w="6379"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pacing w:line="360" w:lineRule="auto"/>
              <w:rPr>
                <w:rFonts w:ascii="宋体" w:hAnsi="宋体"/>
                <w:bCs/>
                <w:sz w:val="22"/>
                <w:szCs w:val="22"/>
              </w:rPr>
            </w:pPr>
            <w:r w:rsidRPr="007A0C1C">
              <w:rPr>
                <w:rFonts w:ascii="宋体" w:hAnsi="宋体" w:hint="eastAsia"/>
                <w:sz w:val="22"/>
                <w:szCs w:val="22"/>
              </w:rPr>
              <w:t>根据投标人提供的服务管理计划及实施方案情况综合评分，项目的总体管理模式、保安人员培训和管理、档案管理、特色服务方案每缺少一项内容或方案粗糙不可行的扣1分，扣完为止。</w:t>
            </w:r>
          </w:p>
        </w:tc>
        <w:tc>
          <w:tcPr>
            <w:tcW w:w="850"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cs="宋体"/>
                <w:sz w:val="22"/>
                <w:szCs w:val="22"/>
              </w:rPr>
            </w:pPr>
            <w:r w:rsidRPr="007A0C1C">
              <w:rPr>
                <w:rFonts w:ascii="宋体" w:hAnsi="宋体" w:cs="宋体" w:hint="eastAsia"/>
                <w:sz w:val="22"/>
                <w:szCs w:val="22"/>
              </w:rPr>
              <w:t>3分</w:t>
            </w:r>
          </w:p>
        </w:tc>
      </w:tr>
      <w:tr w:rsidR="009777B0" w:rsidRPr="007A0C1C" w:rsidTr="00255CEB">
        <w:trPr>
          <w:trHeight w:val="355"/>
        </w:trPr>
        <w:tc>
          <w:tcPr>
            <w:tcW w:w="710" w:type="dxa"/>
            <w:tcBorders>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sz w:val="22"/>
                <w:szCs w:val="22"/>
              </w:rPr>
            </w:pPr>
            <w:r w:rsidRPr="007A0C1C">
              <w:rPr>
                <w:rFonts w:ascii="宋体" w:hAnsi="宋体"/>
                <w:sz w:val="22"/>
                <w:szCs w:val="22"/>
              </w:rPr>
              <w:t>2</w:t>
            </w:r>
          </w:p>
        </w:tc>
        <w:tc>
          <w:tcPr>
            <w:tcW w:w="1383" w:type="dxa"/>
            <w:tcBorders>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sz w:val="22"/>
                <w:szCs w:val="22"/>
              </w:rPr>
            </w:pPr>
            <w:r w:rsidRPr="007A0C1C">
              <w:rPr>
                <w:rFonts w:ascii="宋体" w:hAnsi="宋体" w:hint="eastAsia"/>
                <w:sz w:val="22"/>
                <w:szCs w:val="22"/>
              </w:rPr>
              <w:t>管理规章制度</w:t>
            </w:r>
          </w:p>
        </w:tc>
        <w:tc>
          <w:tcPr>
            <w:tcW w:w="6379"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pacing w:line="360" w:lineRule="auto"/>
              <w:ind w:right="-34"/>
              <w:rPr>
                <w:rFonts w:ascii="宋体" w:hAnsi="宋体"/>
                <w:sz w:val="22"/>
                <w:szCs w:val="22"/>
              </w:rPr>
            </w:pPr>
            <w:r w:rsidRPr="007A0C1C">
              <w:rPr>
                <w:rFonts w:ascii="宋体" w:hAnsi="宋体" w:hint="eastAsia"/>
                <w:sz w:val="22"/>
                <w:szCs w:val="22"/>
              </w:rPr>
              <w:t>（1）投标人针对本项目编制的保安服务管理制度详细完整，符合规范，科学合理的，得</w:t>
            </w:r>
            <w:r w:rsidRPr="007A0C1C">
              <w:rPr>
                <w:rFonts w:ascii="宋体" w:hAnsi="宋体"/>
                <w:sz w:val="22"/>
                <w:szCs w:val="22"/>
              </w:rPr>
              <w:t>1</w:t>
            </w:r>
            <w:r w:rsidRPr="007A0C1C">
              <w:rPr>
                <w:rFonts w:ascii="宋体" w:hAnsi="宋体" w:hint="eastAsia"/>
                <w:sz w:val="22"/>
                <w:szCs w:val="22"/>
              </w:rPr>
              <w:t>分，其他不得分；</w:t>
            </w:r>
          </w:p>
          <w:p w:rsidR="00255CEB" w:rsidRPr="007A0C1C" w:rsidRDefault="00255CEB" w:rsidP="00255CEB">
            <w:pPr>
              <w:spacing w:line="360" w:lineRule="auto"/>
              <w:ind w:right="-34"/>
              <w:rPr>
                <w:rFonts w:ascii="宋体" w:hAnsi="宋体"/>
                <w:sz w:val="22"/>
                <w:szCs w:val="22"/>
              </w:rPr>
            </w:pPr>
            <w:r w:rsidRPr="007A0C1C">
              <w:rPr>
                <w:rFonts w:ascii="宋体" w:hAnsi="宋体" w:hint="eastAsia"/>
                <w:sz w:val="22"/>
                <w:szCs w:val="22"/>
              </w:rPr>
              <w:t>（2）投标人针对本项目编制的岗位责任制度，详细完整，符合规范，科学合理的，得</w:t>
            </w:r>
            <w:r w:rsidRPr="007A0C1C">
              <w:rPr>
                <w:rFonts w:ascii="宋体" w:hAnsi="宋体"/>
                <w:sz w:val="22"/>
                <w:szCs w:val="22"/>
              </w:rPr>
              <w:t>1</w:t>
            </w:r>
            <w:r w:rsidRPr="007A0C1C">
              <w:rPr>
                <w:rFonts w:ascii="宋体" w:hAnsi="宋体" w:hint="eastAsia"/>
                <w:sz w:val="22"/>
                <w:szCs w:val="22"/>
              </w:rPr>
              <w:t>分，其他不得分；</w:t>
            </w:r>
          </w:p>
          <w:p w:rsidR="00255CEB" w:rsidRPr="007A0C1C" w:rsidRDefault="00255CEB" w:rsidP="00255CEB">
            <w:pPr>
              <w:spacing w:line="360" w:lineRule="auto"/>
              <w:ind w:right="-34"/>
              <w:rPr>
                <w:rFonts w:ascii="宋体" w:hAnsi="宋体"/>
                <w:sz w:val="22"/>
                <w:szCs w:val="22"/>
              </w:rPr>
            </w:pPr>
            <w:r w:rsidRPr="007A0C1C">
              <w:rPr>
                <w:rFonts w:ascii="宋体" w:hAnsi="宋体" w:hint="eastAsia"/>
                <w:sz w:val="22"/>
                <w:szCs w:val="22"/>
              </w:rPr>
              <w:lastRenderedPageBreak/>
              <w:t>（3）投标人针对本项目编制的保安员管理制度，详细完整，符合规范，科学合理的，得</w:t>
            </w:r>
            <w:r w:rsidRPr="007A0C1C">
              <w:rPr>
                <w:rFonts w:ascii="宋体" w:hAnsi="宋体"/>
                <w:sz w:val="22"/>
                <w:szCs w:val="22"/>
              </w:rPr>
              <w:t>1</w:t>
            </w:r>
            <w:r w:rsidRPr="007A0C1C">
              <w:rPr>
                <w:rFonts w:ascii="宋体" w:hAnsi="宋体" w:hint="eastAsia"/>
                <w:sz w:val="22"/>
                <w:szCs w:val="22"/>
              </w:rPr>
              <w:t>分，其他不得分；</w:t>
            </w:r>
          </w:p>
          <w:p w:rsidR="00255CEB" w:rsidRPr="007A0C1C" w:rsidRDefault="00255CEB" w:rsidP="00255CEB">
            <w:pPr>
              <w:spacing w:line="360" w:lineRule="auto"/>
              <w:ind w:right="-34"/>
              <w:rPr>
                <w:rFonts w:ascii="宋体" w:hAnsi="宋体"/>
                <w:sz w:val="22"/>
                <w:szCs w:val="22"/>
              </w:rPr>
            </w:pPr>
            <w:r w:rsidRPr="007A0C1C">
              <w:rPr>
                <w:rFonts w:ascii="宋体" w:hAnsi="宋体" w:hint="eastAsia"/>
                <w:sz w:val="22"/>
                <w:szCs w:val="22"/>
              </w:rPr>
              <w:t>（4）投标人针对本项目编制的培训制度及标准，详细完整，符合规范，科学合理的，得</w:t>
            </w:r>
            <w:r w:rsidRPr="007A0C1C">
              <w:rPr>
                <w:rFonts w:ascii="宋体" w:hAnsi="宋体"/>
                <w:sz w:val="22"/>
                <w:szCs w:val="22"/>
              </w:rPr>
              <w:t>1</w:t>
            </w:r>
            <w:r w:rsidRPr="007A0C1C">
              <w:rPr>
                <w:rFonts w:ascii="宋体" w:hAnsi="宋体" w:hint="eastAsia"/>
                <w:sz w:val="22"/>
                <w:szCs w:val="22"/>
              </w:rPr>
              <w:t>分，其他不得分；</w:t>
            </w:r>
          </w:p>
          <w:p w:rsidR="00255CEB" w:rsidRPr="007A0C1C" w:rsidRDefault="00255CEB" w:rsidP="00255CEB">
            <w:pPr>
              <w:spacing w:line="360" w:lineRule="auto"/>
              <w:ind w:right="-34"/>
              <w:rPr>
                <w:rFonts w:ascii="宋体" w:hAnsi="宋体"/>
                <w:sz w:val="22"/>
                <w:szCs w:val="22"/>
              </w:rPr>
            </w:pPr>
            <w:r w:rsidRPr="007A0C1C">
              <w:rPr>
                <w:rFonts w:ascii="宋体" w:hAnsi="宋体" w:hint="eastAsia"/>
                <w:sz w:val="22"/>
                <w:szCs w:val="22"/>
              </w:rPr>
              <w:t>（5）投标人针对本项目编制的管理人员考核制度，详细完整，符合规范，科学合理的，得</w:t>
            </w:r>
            <w:r w:rsidRPr="007A0C1C">
              <w:rPr>
                <w:rFonts w:ascii="宋体" w:hAnsi="宋体"/>
                <w:sz w:val="22"/>
                <w:szCs w:val="22"/>
              </w:rPr>
              <w:t>1</w:t>
            </w:r>
            <w:r w:rsidRPr="007A0C1C">
              <w:rPr>
                <w:rFonts w:ascii="宋体" w:hAnsi="宋体" w:hint="eastAsia"/>
                <w:sz w:val="22"/>
                <w:szCs w:val="22"/>
              </w:rPr>
              <w:t>分，其他不得分。</w:t>
            </w:r>
          </w:p>
        </w:tc>
        <w:tc>
          <w:tcPr>
            <w:tcW w:w="850"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cs="宋体"/>
                <w:sz w:val="22"/>
                <w:szCs w:val="22"/>
              </w:rPr>
            </w:pPr>
            <w:r w:rsidRPr="007A0C1C">
              <w:rPr>
                <w:rFonts w:ascii="宋体" w:hAnsi="宋体" w:cs="宋体" w:hint="eastAsia"/>
                <w:sz w:val="22"/>
                <w:szCs w:val="22"/>
              </w:rPr>
              <w:lastRenderedPageBreak/>
              <w:t>5分</w:t>
            </w:r>
          </w:p>
        </w:tc>
      </w:tr>
      <w:tr w:rsidR="009777B0" w:rsidRPr="007A0C1C" w:rsidTr="00255CEB">
        <w:trPr>
          <w:trHeight w:val="355"/>
        </w:trPr>
        <w:tc>
          <w:tcPr>
            <w:tcW w:w="710" w:type="dxa"/>
            <w:tcBorders>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sz w:val="22"/>
                <w:szCs w:val="22"/>
              </w:rPr>
            </w:pPr>
            <w:r w:rsidRPr="007A0C1C">
              <w:rPr>
                <w:rFonts w:ascii="宋体" w:hAnsi="宋体"/>
                <w:sz w:val="22"/>
                <w:szCs w:val="22"/>
              </w:rPr>
              <w:t>3</w:t>
            </w:r>
          </w:p>
        </w:tc>
        <w:tc>
          <w:tcPr>
            <w:tcW w:w="1383" w:type="dxa"/>
            <w:tcBorders>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sz w:val="22"/>
                <w:szCs w:val="22"/>
              </w:rPr>
            </w:pPr>
            <w:r w:rsidRPr="007A0C1C">
              <w:rPr>
                <w:rFonts w:hAnsi="宋体" w:hint="eastAsia"/>
                <w:sz w:val="22"/>
                <w:szCs w:val="22"/>
              </w:rPr>
              <w:t>服务质量保证措施</w:t>
            </w:r>
          </w:p>
        </w:tc>
        <w:tc>
          <w:tcPr>
            <w:tcW w:w="6379"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pacing w:line="360" w:lineRule="auto"/>
              <w:ind w:right="-34"/>
              <w:rPr>
                <w:rFonts w:hAnsi="宋体"/>
                <w:sz w:val="22"/>
                <w:szCs w:val="22"/>
              </w:rPr>
            </w:pPr>
            <w:r w:rsidRPr="007A0C1C">
              <w:rPr>
                <w:rFonts w:ascii="宋体" w:hAnsi="宋体" w:hint="eastAsia"/>
                <w:sz w:val="22"/>
                <w:szCs w:val="22"/>
              </w:rPr>
              <w:t>根据投标人提供的服务质量的保证措施进行评审，提供人力、设备等资源保证措施方案，有详细清单的，得3分，否则不得分。</w:t>
            </w:r>
          </w:p>
        </w:tc>
        <w:tc>
          <w:tcPr>
            <w:tcW w:w="850"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cs="宋体"/>
                <w:sz w:val="22"/>
                <w:szCs w:val="22"/>
              </w:rPr>
            </w:pPr>
            <w:r w:rsidRPr="007A0C1C">
              <w:rPr>
                <w:rFonts w:ascii="宋体" w:hAnsi="宋体" w:cs="宋体" w:hint="eastAsia"/>
                <w:sz w:val="22"/>
                <w:szCs w:val="22"/>
              </w:rPr>
              <w:t>3分</w:t>
            </w:r>
          </w:p>
        </w:tc>
      </w:tr>
      <w:tr w:rsidR="009777B0" w:rsidRPr="007A0C1C" w:rsidTr="00255CEB">
        <w:trPr>
          <w:trHeight w:val="355"/>
        </w:trPr>
        <w:tc>
          <w:tcPr>
            <w:tcW w:w="710" w:type="dxa"/>
            <w:tcBorders>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sz w:val="22"/>
                <w:szCs w:val="22"/>
              </w:rPr>
            </w:pPr>
            <w:r w:rsidRPr="007A0C1C">
              <w:rPr>
                <w:rFonts w:ascii="宋体" w:hAnsi="宋体"/>
                <w:sz w:val="22"/>
                <w:szCs w:val="22"/>
              </w:rPr>
              <w:t>4</w:t>
            </w:r>
          </w:p>
        </w:tc>
        <w:tc>
          <w:tcPr>
            <w:tcW w:w="1383" w:type="dxa"/>
            <w:tcBorders>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sz w:val="22"/>
                <w:szCs w:val="22"/>
              </w:rPr>
            </w:pPr>
            <w:r w:rsidRPr="007A0C1C">
              <w:rPr>
                <w:rFonts w:ascii="宋体" w:hAnsi="宋体" w:hint="eastAsia"/>
                <w:sz w:val="22"/>
                <w:szCs w:val="22"/>
              </w:rPr>
              <w:t>应急处理预案</w:t>
            </w:r>
          </w:p>
        </w:tc>
        <w:tc>
          <w:tcPr>
            <w:tcW w:w="6379" w:type="dxa"/>
            <w:tcBorders>
              <w:top w:val="single" w:sz="4" w:space="0" w:color="auto"/>
              <w:left w:val="single" w:sz="4" w:space="0" w:color="auto"/>
              <w:bottom w:val="single" w:sz="4" w:space="0" w:color="auto"/>
              <w:right w:val="single" w:sz="4" w:space="0" w:color="auto"/>
            </w:tcBorders>
            <w:vAlign w:val="center"/>
          </w:tcPr>
          <w:p w:rsidR="00255CEB" w:rsidRPr="007A0C1C" w:rsidRDefault="00085463" w:rsidP="00255CEB">
            <w:pPr>
              <w:spacing w:line="360" w:lineRule="auto"/>
              <w:ind w:right="-34"/>
              <w:rPr>
                <w:rFonts w:ascii="宋体" w:hAnsi="宋体" w:cs="宋体"/>
                <w:szCs w:val="21"/>
              </w:rPr>
            </w:pPr>
            <w:r w:rsidRPr="007A0C1C">
              <w:rPr>
                <w:rFonts w:ascii="宋体" w:hAnsi="宋体" w:hint="eastAsia"/>
                <w:sz w:val="22"/>
                <w:szCs w:val="22"/>
              </w:rPr>
              <w:t>（</w:t>
            </w:r>
            <w:r w:rsidRPr="007A0C1C">
              <w:rPr>
                <w:rFonts w:ascii="宋体" w:hAnsi="宋体"/>
                <w:sz w:val="22"/>
                <w:szCs w:val="22"/>
              </w:rPr>
              <w:t>1）</w:t>
            </w:r>
            <w:r w:rsidR="00255CEB" w:rsidRPr="007A0C1C">
              <w:rPr>
                <w:rFonts w:ascii="宋体" w:hAnsi="宋体" w:hint="eastAsia"/>
                <w:sz w:val="22"/>
                <w:szCs w:val="22"/>
              </w:rPr>
              <w:t>根据投标人所提供应急方案</w:t>
            </w:r>
            <w:r w:rsidR="00255CEB" w:rsidRPr="007A0C1C">
              <w:rPr>
                <w:rFonts w:ascii="宋体" w:hAnsi="宋体" w:hint="eastAsia"/>
                <w:szCs w:val="21"/>
              </w:rPr>
              <w:t>进行评审：</w:t>
            </w:r>
            <w:r w:rsidR="00255CEB" w:rsidRPr="007A0C1C">
              <w:rPr>
                <w:rFonts w:ascii="宋体" w:hAnsi="宋体" w:cs="宋体" w:hint="eastAsia"/>
                <w:szCs w:val="21"/>
              </w:rPr>
              <w:t>①</w:t>
            </w:r>
            <w:r w:rsidR="00255CEB" w:rsidRPr="007A0C1C">
              <w:rPr>
                <w:rFonts w:ascii="宋体" w:hAnsi="宋体" w:hint="eastAsia"/>
                <w:szCs w:val="21"/>
              </w:rPr>
              <w:t>保安人员流失预案；</w:t>
            </w:r>
            <w:r w:rsidR="00255CEB" w:rsidRPr="007A0C1C">
              <w:rPr>
                <w:rFonts w:ascii="宋体" w:hAnsi="宋体" w:cs="宋体" w:hint="eastAsia"/>
                <w:szCs w:val="21"/>
              </w:rPr>
              <w:t>②</w:t>
            </w:r>
            <w:r w:rsidR="00255CEB" w:rsidRPr="007A0C1C">
              <w:rPr>
                <w:rFonts w:ascii="宋体" w:hAnsi="宋体" w:hint="eastAsia"/>
                <w:szCs w:val="21"/>
              </w:rPr>
              <w:t>突发大人流量预案；</w:t>
            </w:r>
            <w:r w:rsidR="00255CEB" w:rsidRPr="007A0C1C">
              <w:rPr>
                <w:rFonts w:ascii="宋体" w:hAnsi="宋体" w:cs="宋体" w:hint="eastAsia"/>
                <w:szCs w:val="21"/>
              </w:rPr>
              <w:t>③</w:t>
            </w:r>
            <w:r w:rsidR="00255CEB" w:rsidRPr="007A0C1C">
              <w:rPr>
                <w:rFonts w:ascii="宋体" w:hAnsi="宋体" w:hint="eastAsia"/>
                <w:szCs w:val="21"/>
              </w:rPr>
              <w:t>发生火灾、爆炸等突发性灾害预案；</w:t>
            </w:r>
            <w:r w:rsidR="00255CEB" w:rsidRPr="007A0C1C">
              <w:rPr>
                <w:rFonts w:ascii="宋体" w:hAnsi="宋体" w:cs="宋体" w:hint="eastAsia"/>
                <w:szCs w:val="21"/>
              </w:rPr>
              <w:t>④</w:t>
            </w:r>
            <w:r w:rsidR="00255CEB" w:rsidRPr="007A0C1C">
              <w:rPr>
                <w:rFonts w:ascii="宋体" w:hAnsi="宋体" w:hint="eastAsia"/>
                <w:szCs w:val="21"/>
              </w:rPr>
              <w:t>紧急情况疏散预案；</w:t>
            </w:r>
            <w:r w:rsidR="00255CEB" w:rsidRPr="007A0C1C">
              <w:rPr>
                <w:rFonts w:ascii="宋体" w:hAnsi="宋体" w:cs="宋体" w:hint="eastAsia"/>
                <w:szCs w:val="21"/>
              </w:rPr>
              <w:t>⑤</w:t>
            </w:r>
            <w:r w:rsidR="00255CEB" w:rsidRPr="007A0C1C">
              <w:rPr>
                <w:rFonts w:ascii="宋体" w:hAnsi="宋体" w:hint="eastAsia"/>
                <w:szCs w:val="21"/>
              </w:rPr>
              <w:t>紧急任务集结预案；</w:t>
            </w:r>
            <w:r w:rsidR="00C90616" w:rsidRPr="007A0C1C">
              <w:rPr>
                <w:rFonts w:ascii="宋体" w:hAnsi="宋体"/>
                <w:szCs w:val="21"/>
              </w:rPr>
              <w:fldChar w:fldCharType="begin"/>
            </w:r>
            <w:r w:rsidR="00255CEB" w:rsidRPr="007A0C1C">
              <w:rPr>
                <w:rFonts w:ascii="宋体" w:hAnsi="宋体"/>
                <w:szCs w:val="21"/>
              </w:rPr>
              <w:instrText xml:space="preserve"> </w:instrText>
            </w:r>
            <w:r w:rsidR="00255CEB" w:rsidRPr="007A0C1C">
              <w:rPr>
                <w:rFonts w:ascii="宋体" w:hAnsi="宋体" w:hint="eastAsia"/>
                <w:szCs w:val="21"/>
              </w:rPr>
              <w:instrText>= 6 \* GB3</w:instrText>
            </w:r>
            <w:r w:rsidR="00255CEB" w:rsidRPr="007A0C1C">
              <w:rPr>
                <w:rFonts w:ascii="宋体" w:hAnsi="宋体"/>
                <w:szCs w:val="21"/>
              </w:rPr>
              <w:instrText xml:space="preserve"> </w:instrText>
            </w:r>
            <w:r w:rsidR="00C90616" w:rsidRPr="007A0C1C">
              <w:rPr>
                <w:rFonts w:ascii="宋体" w:hAnsi="宋体"/>
                <w:szCs w:val="21"/>
              </w:rPr>
              <w:fldChar w:fldCharType="separate"/>
            </w:r>
            <w:r w:rsidR="00255CEB" w:rsidRPr="007A0C1C">
              <w:rPr>
                <w:rFonts w:ascii="宋体" w:hAnsi="宋体" w:hint="eastAsia"/>
                <w:noProof/>
                <w:szCs w:val="21"/>
              </w:rPr>
              <w:t>⑥</w:t>
            </w:r>
            <w:r w:rsidR="00C90616" w:rsidRPr="007A0C1C">
              <w:rPr>
                <w:rFonts w:ascii="宋体" w:hAnsi="宋体"/>
                <w:szCs w:val="21"/>
              </w:rPr>
              <w:fldChar w:fldCharType="end"/>
            </w:r>
            <w:r w:rsidR="00255CEB" w:rsidRPr="007A0C1C">
              <w:rPr>
                <w:rFonts w:ascii="宋体" w:hAnsi="宋体" w:hint="eastAsia"/>
                <w:sz w:val="22"/>
                <w:szCs w:val="22"/>
              </w:rPr>
              <w:t>特殊天气、火灾、节假日、突发治安事件等，</w:t>
            </w:r>
            <w:r w:rsidR="00255CEB" w:rsidRPr="007A0C1C">
              <w:rPr>
                <w:rFonts w:ascii="宋体" w:hAnsi="宋体" w:cs="宋体" w:hint="eastAsia"/>
                <w:szCs w:val="21"/>
              </w:rPr>
              <w:t>每缺少1个可行的应急预案的扣</w:t>
            </w:r>
            <w:r w:rsidRPr="007A0C1C">
              <w:rPr>
                <w:rFonts w:ascii="宋体" w:hAnsi="宋体" w:cs="宋体"/>
                <w:szCs w:val="21"/>
              </w:rPr>
              <w:t>1</w:t>
            </w:r>
            <w:r w:rsidR="00255CEB" w:rsidRPr="007A0C1C">
              <w:rPr>
                <w:rFonts w:ascii="宋体" w:hAnsi="宋体" w:cs="宋体" w:hint="eastAsia"/>
                <w:szCs w:val="21"/>
              </w:rPr>
              <w:t>分，扣完为止。应急预案内容须包括人员、设施设备的安排、调度内容，否则不得分</w:t>
            </w:r>
            <w:r w:rsidR="00FD0548" w:rsidRPr="007A0C1C">
              <w:rPr>
                <w:rFonts w:ascii="宋体" w:hAnsi="宋体" w:cs="宋体" w:hint="eastAsia"/>
                <w:szCs w:val="21"/>
              </w:rPr>
              <w:t>，本项满分6分。</w:t>
            </w:r>
          </w:p>
          <w:p w:rsidR="00FD0548" w:rsidRPr="007A0C1C" w:rsidRDefault="00FD0548" w:rsidP="00FD0548">
            <w:pPr>
              <w:spacing w:line="360" w:lineRule="auto"/>
              <w:rPr>
                <w:rFonts w:ascii="宋体" w:hAnsi="宋体" w:cs="宋体"/>
                <w:szCs w:val="21"/>
              </w:rPr>
            </w:pPr>
            <w:r w:rsidRPr="007A0C1C">
              <w:rPr>
                <w:rFonts w:ascii="宋体" w:hAnsi="宋体" w:cs="宋体" w:hint="eastAsia"/>
                <w:szCs w:val="21"/>
              </w:rPr>
              <w:t>（2）根据应急处理预案中拟投入的人员情况进行评审：</w:t>
            </w:r>
          </w:p>
          <w:p w:rsidR="00FD0548" w:rsidRPr="007A0C1C" w:rsidRDefault="00FD0548" w:rsidP="00FD0548">
            <w:pPr>
              <w:spacing w:line="360" w:lineRule="auto"/>
              <w:rPr>
                <w:rFonts w:ascii="宋体" w:hAnsi="宋体"/>
                <w:sz w:val="22"/>
                <w:szCs w:val="22"/>
              </w:rPr>
            </w:pPr>
            <w:r w:rsidRPr="007A0C1C">
              <w:rPr>
                <w:rFonts w:ascii="宋体" w:hAnsi="宋体" w:cs="宋体" w:hint="eastAsia"/>
                <w:szCs w:val="21"/>
              </w:rPr>
              <w:t>①拟投入应急人员人数</w:t>
            </w:r>
            <w:r w:rsidRPr="007A0C1C">
              <w:rPr>
                <w:rFonts w:ascii="宋体" w:hAnsi="宋体" w:hint="eastAsia"/>
                <w:sz w:val="22"/>
                <w:szCs w:val="22"/>
              </w:rPr>
              <w:t>≥100人的，得3分；</w:t>
            </w:r>
          </w:p>
          <w:p w:rsidR="00FD0548" w:rsidRPr="007A0C1C" w:rsidRDefault="00FD0548" w:rsidP="00FD0548">
            <w:pPr>
              <w:spacing w:line="360" w:lineRule="auto"/>
              <w:rPr>
                <w:rFonts w:ascii="宋体" w:hAnsi="宋体"/>
                <w:sz w:val="22"/>
                <w:szCs w:val="22"/>
              </w:rPr>
            </w:pPr>
            <w:r w:rsidRPr="007A0C1C">
              <w:rPr>
                <w:rFonts w:ascii="宋体" w:hAnsi="宋体" w:cs="宋体" w:hint="eastAsia"/>
                <w:szCs w:val="21"/>
              </w:rPr>
              <w:t>②</w:t>
            </w:r>
            <w:r w:rsidRPr="007A0C1C">
              <w:rPr>
                <w:rFonts w:ascii="宋体" w:hAnsi="宋体" w:hint="eastAsia"/>
                <w:sz w:val="22"/>
                <w:szCs w:val="22"/>
              </w:rPr>
              <w:t>50≤</w:t>
            </w:r>
            <w:r w:rsidRPr="007A0C1C">
              <w:rPr>
                <w:rFonts w:ascii="宋体" w:hAnsi="宋体" w:cs="宋体" w:hint="eastAsia"/>
                <w:szCs w:val="21"/>
              </w:rPr>
              <w:t>拟投入应急人员人数</w:t>
            </w:r>
            <w:r w:rsidRPr="007A0C1C">
              <w:rPr>
                <w:rFonts w:ascii="宋体" w:hAnsi="宋体" w:hint="eastAsia"/>
                <w:sz w:val="22"/>
                <w:szCs w:val="22"/>
              </w:rPr>
              <w:t>&lt; 100人的，得2分；</w:t>
            </w:r>
          </w:p>
          <w:p w:rsidR="00FD0548" w:rsidRPr="007A0C1C" w:rsidRDefault="00FD0548" w:rsidP="00FD0548">
            <w:pPr>
              <w:spacing w:line="360" w:lineRule="auto"/>
              <w:rPr>
                <w:rFonts w:ascii="宋体" w:hAnsi="宋体"/>
                <w:sz w:val="22"/>
                <w:szCs w:val="22"/>
              </w:rPr>
            </w:pPr>
            <w:r w:rsidRPr="007A0C1C">
              <w:rPr>
                <w:rFonts w:ascii="宋体" w:hAnsi="宋体" w:cs="宋体" w:hint="eastAsia"/>
                <w:szCs w:val="21"/>
              </w:rPr>
              <w:t>③</w:t>
            </w:r>
            <w:r w:rsidRPr="007A0C1C">
              <w:rPr>
                <w:rFonts w:ascii="宋体" w:hAnsi="宋体" w:hint="eastAsia"/>
                <w:sz w:val="22"/>
                <w:szCs w:val="22"/>
              </w:rPr>
              <w:t>20≤</w:t>
            </w:r>
            <w:r w:rsidRPr="007A0C1C">
              <w:rPr>
                <w:rFonts w:ascii="宋体" w:hAnsi="宋体" w:cs="宋体" w:hint="eastAsia"/>
                <w:szCs w:val="21"/>
              </w:rPr>
              <w:t>拟投入应急人员人数</w:t>
            </w:r>
            <w:r w:rsidRPr="007A0C1C">
              <w:rPr>
                <w:rFonts w:ascii="宋体" w:hAnsi="宋体" w:hint="eastAsia"/>
                <w:sz w:val="22"/>
                <w:szCs w:val="22"/>
              </w:rPr>
              <w:t>&lt; 50人的，得1分；</w:t>
            </w:r>
          </w:p>
          <w:p w:rsidR="00FD0548" w:rsidRPr="007A0C1C" w:rsidRDefault="00FD0548" w:rsidP="00FD0548">
            <w:pPr>
              <w:spacing w:line="360" w:lineRule="auto"/>
              <w:rPr>
                <w:rFonts w:ascii="宋体" w:hAnsi="宋体" w:cs="宋体"/>
                <w:szCs w:val="21"/>
              </w:rPr>
            </w:pPr>
            <w:r w:rsidRPr="007A0C1C">
              <w:rPr>
                <w:rFonts w:ascii="宋体" w:hAnsi="宋体" w:cs="宋体" w:hint="eastAsia"/>
                <w:szCs w:val="21"/>
              </w:rPr>
              <w:t>④其他情况不得分。</w:t>
            </w:r>
          </w:p>
          <w:p w:rsidR="00FD0548" w:rsidRPr="007A0C1C" w:rsidRDefault="00FD0548" w:rsidP="001F1A8F">
            <w:pPr>
              <w:spacing w:line="360" w:lineRule="auto"/>
              <w:ind w:right="-34"/>
              <w:rPr>
                <w:rFonts w:ascii="宋体" w:hAnsi="宋体"/>
                <w:sz w:val="22"/>
                <w:szCs w:val="22"/>
              </w:rPr>
            </w:pPr>
            <w:r w:rsidRPr="007A0C1C">
              <w:rPr>
                <w:rFonts w:ascii="宋体" w:hAnsi="宋体" w:hint="eastAsia"/>
                <w:b/>
                <w:sz w:val="22"/>
                <w:szCs w:val="22"/>
              </w:rPr>
              <w:t>注：需提供上述人员为投标人员工的证明文件（以社保机构出具的投标截止日前不含投标当月的近三个月的社保证明为准）复印件加盖投标人公章。不能完整提供证明材料的，不得分。</w:t>
            </w:r>
          </w:p>
        </w:tc>
        <w:tc>
          <w:tcPr>
            <w:tcW w:w="850"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cs="宋体"/>
                <w:sz w:val="22"/>
                <w:szCs w:val="22"/>
              </w:rPr>
            </w:pPr>
            <w:r w:rsidRPr="007A0C1C">
              <w:rPr>
                <w:rFonts w:ascii="宋体" w:hAnsi="宋体" w:cs="宋体" w:hint="eastAsia"/>
                <w:sz w:val="22"/>
                <w:szCs w:val="22"/>
              </w:rPr>
              <w:t>9分</w:t>
            </w:r>
          </w:p>
        </w:tc>
      </w:tr>
      <w:tr w:rsidR="009777B0" w:rsidRPr="007A0C1C" w:rsidTr="00255CEB">
        <w:trPr>
          <w:trHeight w:val="663"/>
        </w:trPr>
        <w:tc>
          <w:tcPr>
            <w:tcW w:w="8472" w:type="dxa"/>
            <w:gridSpan w:val="3"/>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tabs>
                <w:tab w:val="left" w:pos="1800"/>
                <w:tab w:val="left" w:pos="2340"/>
              </w:tabs>
              <w:snapToGrid w:val="0"/>
              <w:spacing w:line="360" w:lineRule="auto"/>
              <w:ind w:firstLine="434"/>
              <w:jc w:val="center"/>
              <w:rPr>
                <w:rFonts w:ascii="宋体" w:hAnsi="宋体" w:cs="宋体"/>
                <w:b/>
                <w:bCs/>
                <w:kern w:val="0"/>
                <w:sz w:val="22"/>
                <w:szCs w:val="22"/>
              </w:rPr>
            </w:pPr>
            <w:r w:rsidRPr="007A0C1C">
              <w:rPr>
                <w:rFonts w:ascii="宋体" w:hAnsi="宋体" w:cs="宋体" w:hint="eastAsia"/>
                <w:b/>
                <w:bCs/>
                <w:kern w:val="0"/>
                <w:sz w:val="22"/>
                <w:szCs w:val="22"/>
              </w:rPr>
              <w:t>合计</w:t>
            </w:r>
          </w:p>
        </w:tc>
        <w:tc>
          <w:tcPr>
            <w:tcW w:w="850"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tabs>
                <w:tab w:val="left" w:pos="1800"/>
                <w:tab w:val="left" w:pos="2340"/>
              </w:tabs>
              <w:snapToGrid w:val="0"/>
              <w:spacing w:line="360" w:lineRule="auto"/>
              <w:rPr>
                <w:rFonts w:ascii="宋体" w:hAnsi="宋体" w:cs="宋体"/>
                <w:b/>
                <w:bCs/>
                <w:kern w:val="0"/>
                <w:sz w:val="22"/>
                <w:szCs w:val="22"/>
              </w:rPr>
            </w:pPr>
            <w:r w:rsidRPr="007A0C1C">
              <w:rPr>
                <w:rFonts w:ascii="宋体" w:hAnsi="宋体" w:cs="宋体"/>
                <w:b/>
                <w:bCs/>
                <w:kern w:val="0"/>
                <w:sz w:val="22"/>
                <w:szCs w:val="22"/>
              </w:rPr>
              <w:t>20分</w:t>
            </w:r>
          </w:p>
        </w:tc>
      </w:tr>
    </w:tbl>
    <w:p w:rsidR="007A2DA2" w:rsidRPr="007A0C1C" w:rsidRDefault="00C25E1E">
      <w:pPr>
        <w:spacing w:line="360" w:lineRule="auto"/>
        <w:ind w:firstLineChars="200" w:firstLine="440"/>
        <w:rPr>
          <w:sz w:val="22"/>
          <w:szCs w:val="22"/>
        </w:rPr>
      </w:pPr>
      <w:r w:rsidRPr="007A0C1C">
        <w:rPr>
          <w:sz w:val="22"/>
          <w:szCs w:val="22"/>
        </w:rPr>
        <w:t>备注：</w:t>
      </w:r>
    </w:p>
    <w:p w:rsidR="007A2DA2" w:rsidRPr="007A0C1C" w:rsidRDefault="00C25E1E">
      <w:pPr>
        <w:spacing w:line="360" w:lineRule="auto"/>
        <w:ind w:firstLineChars="200" w:firstLine="440"/>
        <w:rPr>
          <w:sz w:val="22"/>
          <w:szCs w:val="22"/>
        </w:rPr>
      </w:pPr>
      <w:r w:rsidRPr="007A0C1C">
        <w:rPr>
          <w:sz w:val="22"/>
          <w:szCs w:val="22"/>
        </w:rPr>
        <w:t>（</w:t>
      </w:r>
      <w:r w:rsidRPr="007A0C1C">
        <w:rPr>
          <w:sz w:val="22"/>
          <w:szCs w:val="22"/>
        </w:rPr>
        <w:t>1</w:t>
      </w:r>
      <w:r w:rsidRPr="007A0C1C">
        <w:rPr>
          <w:sz w:val="22"/>
          <w:szCs w:val="22"/>
        </w:rPr>
        <w:t>）招标文件要求提交的与评价指标体系相关的各类有效资料，投标人如未按要求提交的，该项评分为零分。</w:t>
      </w:r>
    </w:p>
    <w:p w:rsidR="002E0283" w:rsidRPr="007A0C1C" w:rsidRDefault="00C25E1E">
      <w:pPr>
        <w:spacing w:line="360" w:lineRule="auto"/>
        <w:ind w:firstLineChars="200" w:firstLine="440"/>
        <w:rPr>
          <w:sz w:val="22"/>
          <w:szCs w:val="22"/>
        </w:rPr>
      </w:pPr>
      <w:r w:rsidRPr="007A0C1C">
        <w:rPr>
          <w:sz w:val="22"/>
          <w:szCs w:val="22"/>
        </w:rPr>
        <w:t>（</w:t>
      </w:r>
      <w:r w:rsidRPr="007A0C1C">
        <w:rPr>
          <w:sz w:val="22"/>
          <w:szCs w:val="22"/>
        </w:rPr>
        <w:t>2</w:t>
      </w:r>
      <w:r w:rsidRPr="007A0C1C">
        <w:rPr>
          <w:sz w:val="22"/>
          <w:szCs w:val="22"/>
        </w:rPr>
        <w:t>）</w:t>
      </w:r>
      <w:r w:rsidR="00BF302D" w:rsidRPr="007A0C1C">
        <w:rPr>
          <w:rFonts w:hint="eastAsia"/>
          <w:sz w:val="22"/>
          <w:szCs w:val="22"/>
        </w:rPr>
        <w:t>技术</w:t>
      </w:r>
      <w:r w:rsidRPr="007A0C1C">
        <w:rPr>
          <w:sz w:val="22"/>
          <w:szCs w:val="22"/>
        </w:rPr>
        <w:t>得分为评委</w:t>
      </w:r>
      <w:r w:rsidRPr="007A0C1C">
        <w:rPr>
          <w:rFonts w:ascii="Times New Roman" w:hAnsi="Times New Roman"/>
          <w:sz w:val="22"/>
          <w:szCs w:val="22"/>
        </w:rPr>
        <w:t>评分</w:t>
      </w:r>
      <w:r w:rsidRPr="007A0C1C">
        <w:rPr>
          <w:sz w:val="22"/>
          <w:szCs w:val="22"/>
        </w:rPr>
        <w:t>分值的算术平均值（四舍五入后，小数点后保留两位有效数）。</w:t>
      </w:r>
    </w:p>
    <w:p w:rsidR="00FE0E2A" w:rsidRPr="007A0C1C" w:rsidRDefault="00FE0E2A" w:rsidP="00FE0E2A">
      <w:pPr>
        <w:widowControl/>
        <w:jc w:val="left"/>
        <w:rPr>
          <w:rFonts w:ascii="宋体" w:hAnsi="宋体"/>
          <w:b/>
          <w:sz w:val="22"/>
          <w:szCs w:val="22"/>
        </w:rPr>
      </w:pPr>
      <w:r w:rsidRPr="007A0C1C">
        <w:rPr>
          <w:rFonts w:hint="eastAsia"/>
          <w:b/>
          <w:sz w:val="22"/>
          <w:szCs w:val="22"/>
        </w:rPr>
        <w:t>3</w:t>
      </w:r>
      <w:r w:rsidRPr="007A0C1C">
        <w:rPr>
          <w:rFonts w:hint="eastAsia"/>
          <w:b/>
          <w:sz w:val="22"/>
          <w:szCs w:val="22"/>
        </w:rPr>
        <w:t>、</w:t>
      </w:r>
      <w:r w:rsidRPr="007A0C1C">
        <w:rPr>
          <w:rFonts w:ascii="宋体" w:hAnsi="宋体"/>
          <w:b/>
          <w:sz w:val="22"/>
          <w:szCs w:val="22"/>
        </w:rPr>
        <w:t>价格评分标准：（总分：10分）</w:t>
      </w:r>
    </w:p>
    <w:p w:rsidR="003C2DE9" w:rsidRPr="007A0C1C" w:rsidRDefault="003C2DE9" w:rsidP="003C2DE9">
      <w:pPr>
        <w:spacing w:line="360" w:lineRule="auto"/>
        <w:ind w:firstLineChars="200" w:firstLine="440"/>
        <w:rPr>
          <w:rFonts w:ascii="宋体" w:hAnsi="宋体" w:cs="宋体"/>
          <w:b/>
          <w:sz w:val="22"/>
          <w:szCs w:val="22"/>
        </w:rPr>
      </w:pPr>
      <w:r w:rsidRPr="007A0C1C">
        <w:rPr>
          <w:rFonts w:ascii="宋体" w:hAnsi="宋体" w:cs="宋体" w:hint="eastAsia"/>
          <w:bCs/>
          <w:sz w:val="22"/>
          <w:szCs w:val="22"/>
        </w:rPr>
        <w:t>3.1</w:t>
      </w:r>
      <w:r w:rsidRPr="007A0C1C">
        <w:rPr>
          <w:rFonts w:ascii="宋体" w:hAnsi="宋体" w:hint="eastAsia"/>
          <w:bCs/>
          <w:sz w:val="22"/>
          <w:szCs w:val="22"/>
        </w:rPr>
        <w:t>通过资格性、符合性审查</w:t>
      </w:r>
      <w:r w:rsidRPr="007A0C1C">
        <w:rPr>
          <w:rFonts w:ascii="宋体" w:hAnsi="宋体" w:cs="宋体" w:hint="eastAsia"/>
          <w:bCs/>
          <w:sz w:val="22"/>
          <w:szCs w:val="22"/>
        </w:rPr>
        <w:t>的投标人不少于5家（即≥5）时，</w:t>
      </w:r>
      <w:r w:rsidRPr="007A0C1C">
        <w:rPr>
          <w:rFonts w:ascii="宋体" w:hAnsi="宋体"/>
          <w:bCs/>
          <w:sz w:val="22"/>
          <w:szCs w:val="22"/>
        </w:rPr>
        <w:t>评标基准价＝所有有效投标</w:t>
      </w:r>
      <w:r w:rsidRPr="007A0C1C">
        <w:rPr>
          <w:rFonts w:ascii="宋体" w:hAnsi="宋体"/>
          <w:bCs/>
          <w:sz w:val="22"/>
          <w:szCs w:val="22"/>
        </w:rPr>
        <w:lastRenderedPageBreak/>
        <w:t>人的评标价去掉一个最高价和一个最低价后的算术平均值</w:t>
      </w:r>
      <w:r w:rsidRPr="007A0C1C">
        <w:rPr>
          <w:rFonts w:ascii="宋体" w:hAnsi="宋体" w:hint="eastAsia"/>
          <w:bCs/>
          <w:sz w:val="22"/>
          <w:szCs w:val="22"/>
        </w:rPr>
        <w:t>；若通过资格性、符合性审查</w:t>
      </w:r>
      <w:r w:rsidRPr="007A0C1C">
        <w:rPr>
          <w:rFonts w:ascii="宋体" w:hAnsi="宋体" w:cs="宋体" w:hint="eastAsia"/>
          <w:bCs/>
          <w:sz w:val="22"/>
          <w:szCs w:val="22"/>
        </w:rPr>
        <w:t>的投标人少于5家（即＜5）时，评标基准价＝所有有效投标人的评标价的算术平均值。</w:t>
      </w:r>
      <w:r w:rsidRPr="007A0C1C">
        <w:rPr>
          <w:rFonts w:ascii="宋体" w:hAnsi="宋体" w:hint="eastAsia"/>
          <w:bCs/>
          <w:sz w:val="22"/>
          <w:szCs w:val="22"/>
        </w:rPr>
        <w:t>投标人的评标价等于</w:t>
      </w:r>
      <w:r w:rsidRPr="007A0C1C">
        <w:rPr>
          <w:rFonts w:ascii="宋体" w:hAnsi="宋体" w:cs="宋体" w:hint="eastAsia"/>
          <w:bCs/>
          <w:sz w:val="22"/>
          <w:szCs w:val="22"/>
        </w:rPr>
        <w:t>评标基准价的，其价格分为满分。各投标人的价格分统一按照下列公式计算：</w:t>
      </w:r>
    </w:p>
    <w:p w:rsidR="003C2DE9" w:rsidRPr="007A0C1C" w:rsidRDefault="003C2DE9" w:rsidP="003C2DE9">
      <w:pPr>
        <w:spacing w:line="360" w:lineRule="auto"/>
        <w:ind w:firstLineChars="200" w:firstLine="442"/>
        <w:rPr>
          <w:rFonts w:ascii="宋体" w:hAnsi="宋体" w:cs="宋体"/>
          <w:b/>
          <w:bCs/>
          <w:sz w:val="22"/>
          <w:szCs w:val="22"/>
        </w:rPr>
      </w:pPr>
      <w:r w:rsidRPr="007A0C1C">
        <w:rPr>
          <w:rFonts w:ascii="宋体" w:hAnsi="宋体" w:cs="宋体" w:hint="eastAsia"/>
          <w:b/>
          <w:bCs/>
          <w:sz w:val="22"/>
          <w:szCs w:val="22"/>
        </w:rPr>
        <w:t>价格得分＝价格分值</w:t>
      </w:r>
      <w:r w:rsidRPr="007A0C1C">
        <w:rPr>
          <w:rFonts w:ascii="宋体" w:hAnsi="宋体" w:cs="宋体"/>
          <w:b/>
          <w:bCs/>
          <w:sz w:val="22"/>
          <w:szCs w:val="22"/>
        </w:rPr>
        <w:t>-</w:t>
      </w:r>
      <w:r w:rsidRPr="007A0C1C">
        <w:rPr>
          <w:rFonts w:ascii="黑体" w:eastAsia="黑体" w:hAnsi="黑体" w:hint="eastAsia"/>
          <w:b/>
          <w:bCs/>
          <w:szCs w:val="21"/>
        </w:rPr>
        <w:t>│</w:t>
      </w:r>
      <w:r w:rsidRPr="007A0C1C">
        <w:rPr>
          <w:rFonts w:ascii="宋体" w:hAnsi="宋体" w:cs="宋体" w:hint="eastAsia"/>
          <w:b/>
          <w:bCs/>
          <w:sz w:val="22"/>
          <w:szCs w:val="22"/>
        </w:rPr>
        <w:t>1</w:t>
      </w:r>
      <w:r w:rsidRPr="007A0C1C">
        <w:rPr>
          <w:rFonts w:ascii="宋体" w:hAnsi="宋体" w:cs="宋体"/>
          <w:b/>
          <w:bCs/>
          <w:sz w:val="22"/>
          <w:szCs w:val="22"/>
        </w:rPr>
        <w:t>-</w:t>
      </w:r>
      <w:r w:rsidRPr="007A0C1C">
        <w:rPr>
          <w:rFonts w:ascii="宋体" w:hAnsi="宋体" w:cs="宋体" w:hint="eastAsia"/>
          <w:b/>
          <w:bCs/>
          <w:sz w:val="22"/>
          <w:szCs w:val="22"/>
        </w:rPr>
        <w:t>（评标价/评标基准价）</w:t>
      </w:r>
      <w:r w:rsidRPr="007A0C1C">
        <w:rPr>
          <w:rFonts w:ascii="黑体" w:eastAsia="黑体" w:hAnsi="黑体" w:hint="eastAsia"/>
          <w:b/>
          <w:bCs/>
          <w:szCs w:val="21"/>
        </w:rPr>
        <w:t>│</w:t>
      </w:r>
      <w:r w:rsidRPr="007A0C1C">
        <w:rPr>
          <w:rFonts w:ascii="宋体" w:hAnsi="宋体" w:cs="宋体" w:hint="eastAsia"/>
          <w:b/>
          <w:bCs/>
          <w:sz w:val="22"/>
          <w:szCs w:val="22"/>
        </w:rPr>
        <w:t>×价格分值</w:t>
      </w:r>
      <w:r w:rsidR="000B68EB" w:rsidRPr="007A0C1C">
        <w:rPr>
          <w:rFonts w:ascii="宋体" w:hAnsi="宋体" w:cs="宋体" w:hint="eastAsia"/>
          <w:b/>
          <w:bCs/>
          <w:sz w:val="22"/>
          <w:szCs w:val="22"/>
        </w:rPr>
        <w:t>×</w:t>
      </w:r>
      <w:r w:rsidR="00264DAA" w:rsidRPr="007A0C1C">
        <w:rPr>
          <w:rFonts w:ascii="宋体" w:hAnsi="宋体" w:cs="宋体"/>
          <w:b/>
          <w:bCs/>
          <w:sz w:val="22"/>
          <w:szCs w:val="22"/>
        </w:rPr>
        <w:t>0.5</w:t>
      </w:r>
    </w:p>
    <w:p w:rsidR="003C2DE9" w:rsidRPr="007A0C1C" w:rsidRDefault="003C2DE9" w:rsidP="003C2DE9">
      <w:pPr>
        <w:spacing w:line="360" w:lineRule="auto"/>
        <w:ind w:firstLineChars="200" w:firstLine="442"/>
        <w:rPr>
          <w:rFonts w:ascii="宋体" w:hAnsi="宋体" w:cs="宋体"/>
          <w:b/>
          <w:bCs/>
          <w:sz w:val="22"/>
          <w:szCs w:val="22"/>
        </w:rPr>
      </w:pPr>
      <w:r w:rsidRPr="007A0C1C">
        <w:rPr>
          <w:rFonts w:ascii="宋体" w:hAnsi="宋体" w:cs="宋体" w:hint="eastAsia"/>
          <w:b/>
          <w:bCs/>
          <w:sz w:val="22"/>
          <w:szCs w:val="22"/>
        </w:rPr>
        <w:t>评标价：按招标文件规定条款的原则校核修正后的价格。</w:t>
      </w:r>
    </w:p>
    <w:p w:rsidR="00FE0E2A" w:rsidRPr="007A0C1C" w:rsidRDefault="00FE0E2A">
      <w:pPr>
        <w:spacing w:line="360" w:lineRule="auto"/>
        <w:ind w:firstLineChars="200" w:firstLine="440"/>
        <w:rPr>
          <w:rFonts w:ascii="宋体" w:hAnsi="宋体" w:cs="宋体"/>
          <w:bCs/>
          <w:sz w:val="22"/>
          <w:szCs w:val="22"/>
        </w:rPr>
      </w:pPr>
      <w:r w:rsidRPr="007A0C1C">
        <w:rPr>
          <w:rFonts w:ascii="宋体" w:hAnsi="宋体" w:cs="宋体" w:hint="eastAsia"/>
          <w:bCs/>
          <w:sz w:val="22"/>
          <w:szCs w:val="22"/>
        </w:rPr>
        <w:t>3.2价格核准：评标委员会详细分析、核准价格表，检查其是否存在计算上或累加上的算术错误，对于投标文件中不构成实质性偏差的不正规、不一致或不规则，评标委员会可以接受，但</w:t>
      </w:r>
      <w:r w:rsidRPr="007A0C1C">
        <w:rPr>
          <w:rFonts w:ascii="Times New Roman" w:hAnsi="Times New Roman" w:hint="eastAsia"/>
          <w:sz w:val="22"/>
          <w:szCs w:val="22"/>
        </w:rPr>
        <w:t>这种</w:t>
      </w:r>
      <w:r w:rsidRPr="007A0C1C">
        <w:rPr>
          <w:rFonts w:ascii="宋体" w:hAnsi="宋体" w:cs="宋体" w:hint="eastAsia"/>
          <w:bCs/>
          <w:sz w:val="22"/>
          <w:szCs w:val="22"/>
        </w:rPr>
        <w:t>接受不能损害或影响任何投标人的相对排序。如果投标人不接受修正后的投标价格，则其投标将被拒绝。</w:t>
      </w:r>
    </w:p>
    <w:p w:rsidR="00FE0E2A" w:rsidRPr="007A0C1C" w:rsidRDefault="00FE0E2A" w:rsidP="00FE0E2A">
      <w:pPr>
        <w:spacing w:line="360" w:lineRule="auto"/>
        <w:ind w:firstLineChars="200" w:firstLine="440"/>
        <w:rPr>
          <w:bCs/>
          <w:sz w:val="22"/>
          <w:szCs w:val="22"/>
        </w:rPr>
      </w:pPr>
      <w:r w:rsidRPr="007A0C1C">
        <w:rPr>
          <w:rFonts w:ascii="宋体" w:hAnsi="宋体" w:cs="宋体" w:hint="eastAsia"/>
          <w:bCs/>
          <w:sz w:val="22"/>
          <w:szCs w:val="22"/>
        </w:rPr>
        <w:t>3.3评标委员会对投标人的</w:t>
      </w:r>
      <w:r w:rsidRPr="007A0C1C">
        <w:rPr>
          <w:rFonts w:hint="eastAsia"/>
          <w:bCs/>
          <w:sz w:val="22"/>
          <w:szCs w:val="22"/>
        </w:rPr>
        <w:t>投标报价进行评审，评标委员会认为投标人的报价明显低于其他通过资格、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E0E2A" w:rsidRPr="007A0C1C" w:rsidRDefault="00E632C9" w:rsidP="00E632C9">
      <w:pPr>
        <w:pStyle w:val="2"/>
        <w:tabs>
          <w:tab w:val="clear" w:pos="1440"/>
          <w:tab w:val="left" w:pos="0"/>
        </w:tabs>
        <w:ind w:left="0" w:firstLineChars="100" w:firstLine="221"/>
        <w:rPr>
          <w:rFonts w:hAnsi="宋体"/>
          <w:bCs/>
          <w:sz w:val="22"/>
          <w:szCs w:val="22"/>
        </w:rPr>
      </w:pPr>
      <w:bookmarkStart w:id="185" w:name="_Toc5131399"/>
      <w:r w:rsidRPr="007A0C1C">
        <w:rPr>
          <w:rFonts w:hAnsi="宋体" w:hint="eastAsia"/>
          <w:bCs/>
          <w:sz w:val="22"/>
          <w:szCs w:val="22"/>
        </w:rPr>
        <w:t>（四）</w:t>
      </w:r>
      <w:r w:rsidR="00FE0E2A" w:rsidRPr="007A0C1C">
        <w:rPr>
          <w:rFonts w:hAnsi="宋体" w:hint="eastAsia"/>
          <w:bCs/>
          <w:sz w:val="22"/>
          <w:szCs w:val="22"/>
        </w:rPr>
        <w:t>包号</w:t>
      </w:r>
      <w:r w:rsidR="00FE0E2A" w:rsidRPr="007A0C1C">
        <w:rPr>
          <w:rFonts w:hAnsi="宋体"/>
          <w:bCs/>
          <w:sz w:val="22"/>
          <w:szCs w:val="22"/>
        </w:rPr>
        <w:t>C</w:t>
      </w:r>
      <w:r w:rsidR="00FE0E2A" w:rsidRPr="007A0C1C">
        <w:rPr>
          <w:rFonts w:hAnsi="宋体" w:hint="eastAsia"/>
          <w:bCs/>
          <w:sz w:val="22"/>
          <w:szCs w:val="22"/>
        </w:rPr>
        <w:t>评分因素分值</w:t>
      </w:r>
      <w:bookmarkEnd w:id="185"/>
    </w:p>
    <w:p w:rsidR="003471C1" w:rsidRPr="007A0C1C" w:rsidRDefault="003471C1" w:rsidP="003471C1">
      <w:pPr>
        <w:pStyle w:val="aff4"/>
        <w:keepNext w:val="0"/>
        <w:tabs>
          <w:tab w:val="left" w:pos="0"/>
          <w:tab w:val="left" w:pos="643"/>
          <w:tab w:val="left" w:pos="907"/>
          <w:tab w:val="left" w:pos="1134"/>
        </w:tabs>
        <w:spacing w:after="0" w:line="360" w:lineRule="auto"/>
        <w:rPr>
          <w:rFonts w:ascii="宋体" w:hAnsi="宋体"/>
          <w:b/>
          <w:sz w:val="22"/>
          <w:szCs w:val="22"/>
        </w:rPr>
      </w:pPr>
      <w:r w:rsidRPr="007A0C1C">
        <w:rPr>
          <w:rFonts w:ascii="宋体" w:hAnsi="宋体" w:hint="eastAsia"/>
          <w:b/>
          <w:sz w:val="22"/>
          <w:szCs w:val="22"/>
        </w:rPr>
        <w:t>1、商务分标准：（总分：</w:t>
      </w:r>
      <w:r w:rsidR="00A50553" w:rsidRPr="007A0C1C">
        <w:rPr>
          <w:rFonts w:ascii="宋体" w:hAnsi="宋体" w:hint="eastAsia"/>
          <w:b/>
          <w:sz w:val="22"/>
          <w:szCs w:val="22"/>
        </w:rPr>
        <w:t>66</w:t>
      </w:r>
      <w:r w:rsidRPr="007A0C1C">
        <w:rPr>
          <w:rFonts w:ascii="宋体" w:hAnsi="宋体" w:hint="eastAsia"/>
          <w:b/>
          <w:sz w:val="22"/>
          <w:szCs w:val="22"/>
        </w:rPr>
        <w:t>分）</w:t>
      </w:r>
    </w:p>
    <w:tbl>
      <w:tblPr>
        <w:tblW w:w="93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1383"/>
        <w:gridCol w:w="6379"/>
        <w:gridCol w:w="850"/>
      </w:tblGrid>
      <w:tr w:rsidR="009777B0" w:rsidRPr="007A0C1C" w:rsidTr="00255CEB">
        <w:trPr>
          <w:cantSplit/>
          <w:trHeight w:val="605"/>
        </w:trPr>
        <w:tc>
          <w:tcPr>
            <w:tcW w:w="710"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widowControl/>
              <w:snapToGrid w:val="0"/>
              <w:spacing w:line="360" w:lineRule="auto"/>
              <w:jc w:val="center"/>
              <w:rPr>
                <w:rFonts w:ascii="宋体" w:hAnsi="宋体"/>
                <w:b/>
                <w:bCs/>
                <w:sz w:val="22"/>
                <w:szCs w:val="22"/>
              </w:rPr>
            </w:pPr>
            <w:r w:rsidRPr="007A0C1C">
              <w:rPr>
                <w:rFonts w:ascii="宋体" w:hAnsi="宋体" w:hint="eastAsia"/>
                <w:b/>
                <w:bCs/>
                <w:sz w:val="22"/>
                <w:szCs w:val="22"/>
              </w:rPr>
              <w:t>序号</w:t>
            </w:r>
          </w:p>
        </w:tc>
        <w:tc>
          <w:tcPr>
            <w:tcW w:w="1383" w:type="dxa"/>
            <w:tcBorders>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b/>
                <w:bCs/>
                <w:sz w:val="22"/>
                <w:szCs w:val="22"/>
              </w:rPr>
            </w:pPr>
            <w:r w:rsidRPr="007A0C1C">
              <w:rPr>
                <w:rFonts w:ascii="宋体" w:hAnsi="宋体" w:cs="宋体" w:hint="eastAsia"/>
                <w:b/>
                <w:bCs/>
                <w:sz w:val="22"/>
                <w:szCs w:val="22"/>
              </w:rPr>
              <w:t>评审内容</w:t>
            </w:r>
          </w:p>
        </w:tc>
        <w:tc>
          <w:tcPr>
            <w:tcW w:w="6379" w:type="dxa"/>
            <w:tcBorders>
              <w:left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b/>
                <w:bCs/>
                <w:sz w:val="22"/>
                <w:szCs w:val="22"/>
              </w:rPr>
            </w:pPr>
            <w:r w:rsidRPr="007A0C1C">
              <w:rPr>
                <w:rFonts w:ascii="宋体" w:hAnsi="宋体" w:cs="宋体" w:hint="eastAsia"/>
                <w:b/>
                <w:bCs/>
                <w:sz w:val="22"/>
                <w:szCs w:val="22"/>
              </w:rPr>
              <w:t>评分细则</w:t>
            </w:r>
          </w:p>
        </w:tc>
        <w:tc>
          <w:tcPr>
            <w:tcW w:w="850" w:type="dxa"/>
            <w:tcBorders>
              <w:left w:val="single" w:sz="4" w:space="0" w:color="auto"/>
              <w:right w:val="single" w:sz="4" w:space="0" w:color="auto"/>
            </w:tcBorders>
            <w:vAlign w:val="center"/>
          </w:tcPr>
          <w:p w:rsidR="00255CEB" w:rsidRPr="007A0C1C" w:rsidRDefault="00255CEB" w:rsidP="00255CEB">
            <w:pPr>
              <w:widowControl/>
              <w:snapToGrid w:val="0"/>
              <w:spacing w:line="360" w:lineRule="auto"/>
              <w:jc w:val="center"/>
              <w:rPr>
                <w:rFonts w:ascii="宋体" w:hAnsi="宋体"/>
                <w:b/>
                <w:bCs/>
                <w:sz w:val="22"/>
                <w:szCs w:val="22"/>
              </w:rPr>
            </w:pPr>
            <w:r w:rsidRPr="007A0C1C">
              <w:rPr>
                <w:rFonts w:ascii="宋体" w:hAnsi="宋体" w:hint="eastAsia"/>
                <w:b/>
                <w:bCs/>
                <w:sz w:val="22"/>
                <w:szCs w:val="22"/>
              </w:rPr>
              <w:t>分值</w:t>
            </w:r>
          </w:p>
        </w:tc>
      </w:tr>
      <w:tr w:rsidR="009777B0" w:rsidRPr="007A0C1C" w:rsidTr="00255CEB">
        <w:trPr>
          <w:trHeight w:val="330"/>
        </w:trPr>
        <w:tc>
          <w:tcPr>
            <w:tcW w:w="710"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cs="宋体"/>
                <w:sz w:val="22"/>
                <w:szCs w:val="22"/>
              </w:rPr>
            </w:pPr>
            <w:r w:rsidRPr="007A0C1C">
              <w:rPr>
                <w:rFonts w:ascii="宋体" w:hAnsi="宋体" w:cs="宋体"/>
                <w:sz w:val="22"/>
                <w:szCs w:val="22"/>
              </w:rPr>
              <w:t>1</w:t>
            </w:r>
          </w:p>
        </w:tc>
        <w:tc>
          <w:tcPr>
            <w:tcW w:w="1383"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cs="宋体"/>
                <w:sz w:val="22"/>
                <w:szCs w:val="22"/>
              </w:rPr>
            </w:pPr>
            <w:r w:rsidRPr="007A0C1C">
              <w:rPr>
                <w:rFonts w:ascii="宋体" w:hAnsi="宋体" w:cs="宋体" w:hint="eastAsia"/>
                <w:sz w:val="22"/>
                <w:szCs w:val="22"/>
              </w:rPr>
              <w:t>财务状况</w:t>
            </w:r>
          </w:p>
        </w:tc>
        <w:tc>
          <w:tcPr>
            <w:tcW w:w="6379"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left"/>
              <w:rPr>
                <w:rFonts w:ascii="宋体" w:hAnsi="宋体" w:cs="宋体"/>
                <w:sz w:val="22"/>
                <w:szCs w:val="22"/>
              </w:rPr>
            </w:pPr>
            <w:r w:rsidRPr="007A0C1C">
              <w:rPr>
                <w:rFonts w:ascii="宋体" w:hAnsi="宋体" w:cs="宋体" w:hint="eastAsia"/>
                <w:sz w:val="22"/>
                <w:szCs w:val="22"/>
              </w:rPr>
              <w:t>根据投标人201</w:t>
            </w:r>
            <w:r w:rsidRPr="007A0C1C">
              <w:rPr>
                <w:rFonts w:ascii="宋体" w:hAnsi="宋体" w:cs="宋体"/>
                <w:sz w:val="22"/>
                <w:szCs w:val="22"/>
              </w:rPr>
              <w:t>5</w:t>
            </w:r>
            <w:r w:rsidRPr="007A0C1C">
              <w:rPr>
                <w:rFonts w:ascii="宋体" w:hAnsi="宋体" w:cs="宋体" w:hint="eastAsia"/>
                <w:sz w:val="22"/>
                <w:szCs w:val="22"/>
              </w:rPr>
              <w:t>年以来的财务状况进行评审，三年盈利的得</w:t>
            </w:r>
            <w:r w:rsidRPr="007A0C1C">
              <w:rPr>
                <w:rFonts w:ascii="宋体" w:hAnsi="宋体" w:cs="宋体"/>
                <w:sz w:val="22"/>
                <w:szCs w:val="22"/>
              </w:rPr>
              <w:t>3</w:t>
            </w:r>
            <w:r w:rsidRPr="007A0C1C">
              <w:rPr>
                <w:rFonts w:ascii="宋体" w:hAnsi="宋体" w:cs="宋体" w:hint="eastAsia"/>
                <w:sz w:val="22"/>
                <w:szCs w:val="22"/>
              </w:rPr>
              <w:t>分，两年盈利的得</w:t>
            </w:r>
            <w:r w:rsidRPr="007A0C1C">
              <w:rPr>
                <w:rFonts w:ascii="宋体" w:hAnsi="宋体" w:cs="宋体"/>
                <w:sz w:val="22"/>
                <w:szCs w:val="22"/>
              </w:rPr>
              <w:t>2</w:t>
            </w:r>
            <w:r w:rsidRPr="007A0C1C">
              <w:rPr>
                <w:rFonts w:ascii="宋体" w:hAnsi="宋体" w:cs="宋体" w:hint="eastAsia"/>
                <w:sz w:val="22"/>
                <w:szCs w:val="22"/>
              </w:rPr>
              <w:t>分，一年盈利的得1分，其他不得分。</w:t>
            </w:r>
          </w:p>
          <w:p w:rsidR="00255CEB" w:rsidRPr="007A0C1C" w:rsidRDefault="00255CEB" w:rsidP="00255CEB">
            <w:pPr>
              <w:snapToGrid w:val="0"/>
              <w:spacing w:line="360" w:lineRule="auto"/>
              <w:jc w:val="left"/>
              <w:rPr>
                <w:rFonts w:ascii="宋体" w:hAnsi="宋体" w:cs="宋体"/>
                <w:b/>
                <w:sz w:val="22"/>
                <w:szCs w:val="22"/>
              </w:rPr>
            </w:pPr>
            <w:r w:rsidRPr="007A0C1C">
              <w:rPr>
                <w:rFonts w:ascii="宋体" w:hAnsi="宋体" w:cs="宋体" w:hint="eastAsia"/>
                <w:b/>
                <w:sz w:val="22"/>
                <w:szCs w:val="22"/>
              </w:rPr>
              <w:t>注：以经会计师事务所审计的财务报告复印件加盖投标人公章为准，因提供的证明材料不清晰等无法反映相关数据的，不得分。</w:t>
            </w:r>
          </w:p>
        </w:tc>
        <w:tc>
          <w:tcPr>
            <w:tcW w:w="850"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cs="宋体"/>
                <w:sz w:val="22"/>
                <w:szCs w:val="22"/>
                <w:lang w:val="zh-CN"/>
              </w:rPr>
            </w:pPr>
            <w:r w:rsidRPr="007A0C1C">
              <w:rPr>
                <w:rFonts w:ascii="宋体" w:hAnsi="宋体" w:cs="宋体"/>
                <w:sz w:val="22"/>
                <w:szCs w:val="22"/>
              </w:rPr>
              <w:t>3</w:t>
            </w:r>
            <w:r w:rsidRPr="007A0C1C">
              <w:rPr>
                <w:rFonts w:ascii="宋体" w:hAnsi="宋体" w:cs="宋体" w:hint="eastAsia"/>
                <w:sz w:val="22"/>
                <w:szCs w:val="22"/>
                <w:lang w:val="zh-CN"/>
              </w:rPr>
              <w:t>分</w:t>
            </w:r>
          </w:p>
        </w:tc>
      </w:tr>
      <w:tr w:rsidR="009777B0" w:rsidRPr="007A0C1C" w:rsidTr="00255CEB">
        <w:trPr>
          <w:trHeight w:val="1290"/>
        </w:trPr>
        <w:tc>
          <w:tcPr>
            <w:tcW w:w="710" w:type="dxa"/>
            <w:vMerge w:val="restart"/>
            <w:tcBorders>
              <w:top w:val="single" w:sz="4" w:space="0" w:color="auto"/>
              <w:left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sz w:val="22"/>
                <w:szCs w:val="22"/>
              </w:rPr>
            </w:pPr>
            <w:r w:rsidRPr="007A0C1C">
              <w:rPr>
                <w:rFonts w:ascii="宋体" w:hAnsi="宋体"/>
                <w:sz w:val="22"/>
                <w:szCs w:val="22"/>
              </w:rPr>
              <w:t>2</w:t>
            </w:r>
          </w:p>
        </w:tc>
        <w:tc>
          <w:tcPr>
            <w:tcW w:w="1383" w:type="dxa"/>
            <w:vMerge w:val="restart"/>
            <w:tcBorders>
              <w:top w:val="single" w:sz="4" w:space="0" w:color="auto"/>
              <w:left w:val="single" w:sz="4" w:space="0" w:color="auto"/>
              <w:right w:val="single" w:sz="4" w:space="0" w:color="auto"/>
            </w:tcBorders>
            <w:vAlign w:val="center"/>
          </w:tcPr>
          <w:p w:rsidR="00255CEB" w:rsidRPr="007A0C1C" w:rsidRDefault="00255CEB" w:rsidP="00255CEB">
            <w:pPr>
              <w:snapToGrid w:val="0"/>
              <w:contextualSpacing/>
              <w:jc w:val="center"/>
              <w:rPr>
                <w:rFonts w:ascii="宋体" w:hAnsi="宋体"/>
                <w:sz w:val="22"/>
                <w:szCs w:val="22"/>
              </w:rPr>
            </w:pPr>
            <w:r w:rsidRPr="007A0C1C">
              <w:rPr>
                <w:rFonts w:ascii="宋体" w:hAnsi="宋体" w:cs="宋体" w:hint="eastAsia"/>
                <w:sz w:val="22"/>
                <w:szCs w:val="22"/>
              </w:rPr>
              <w:t>公司实力</w:t>
            </w:r>
          </w:p>
        </w:tc>
        <w:tc>
          <w:tcPr>
            <w:tcW w:w="6379"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keepNext/>
              <w:tabs>
                <w:tab w:val="left" w:pos="585"/>
                <w:tab w:val="left" w:pos="680"/>
              </w:tabs>
              <w:spacing w:line="400" w:lineRule="exact"/>
              <w:rPr>
                <w:rFonts w:ascii="宋体" w:hAnsi="宋体" w:cs="宋体"/>
                <w:sz w:val="22"/>
                <w:szCs w:val="22"/>
              </w:rPr>
            </w:pPr>
            <w:r w:rsidRPr="007A0C1C">
              <w:rPr>
                <w:rFonts w:ascii="宋体" w:hAnsi="宋体" w:cs="宋体" w:hint="eastAsia"/>
                <w:sz w:val="22"/>
                <w:szCs w:val="22"/>
              </w:rPr>
              <w:t>投标人具有由国家认证认可监督管理部门批准设立的认证机构颁发并在有效期内的证书，每提供一个得</w:t>
            </w:r>
            <w:r w:rsidR="00873CF1" w:rsidRPr="007A0C1C">
              <w:rPr>
                <w:rFonts w:ascii="宋体" w:hAnsi="宋体" w:cs="宋体" w:hint="eastAsia"/>
                <w:sz w:val="22"/>
                <w:szCs w:val="22"/>
              </w:rPr>
              <w:t>1</w:t>
            </w:r>
            <w:r w:rsidRPr="007A0C1C">
              <w:rPr>
                <w:rFonts w:ascii="宋体" w:hAnsi="宋体" w:cs="宋体" w:hint="eastAsia"/>
                <w:sz w:val="22"/>
                <w:szCs w:val="22"/>
              </w:rPr>
              <w:t>分，最高得</w:t>
            </w:r>
            <w:r w:rsidR="00873CF1" w:rsidRPr="007A0C1C">
              <w:rPr>
                <w:rFonts w:ascii="宋体" w:hAnsi="宋体" w:cs="宋体" w:hint="eastAsia"/>
                <w:sz w:val="22"/>
                <w:szCs w:val="22"/>
              </w:rPr>
              <w:t>5</w:t>
            </w:r>
            <w:r w:rsidRPr="007A0C1C">
              <w:rPr>
                <w:rFonts w:ascii="宋体" w:hAnsi="宋体" w:cs="宋体" w:hint="eastAsia"/>
                <w:sz w:val="22"/>
                <w:szCs w:val="22"/>
              </w:rPr>
              <w:t>分。</w:t>
            </w:r>
          </w:p>
          <w:p w:rsidR="00255CEB" w:rsidRPr="007A0C1C" w:rsidRDefault="00255CEB" w:rsidP="00255CEB">
            <w:pPr>
              <w:keepNext/>
              <w:tabs>
                <w:tab w:val="left" w:pos="680"/>
              </w:tabs>
              <w:spacing w:line="400" w:lineRule="exact"/>
              <w:rPr>
                <w:rFonts w:ascii="宋体" w:hAnsi="宋体" w:cs="宋体"/>
                <w:sz w:val="22"/>
                <w:szCs w:val="22"/>
              </w:rPr>
            </w:pPr>
            <w:r w:rsidRPr="007A0C1C">
              <w:rPr>
                <w:rFonts w:ascii="宋体" w:hAnsi="宋体" w:cs="宋体" w:hint="eastAsia"/>
                <w:sz w:val="22"/>
                <w:szCs w:val="22"/>
              </w:rPr>
              <w:t>①质量管理体系认证证书；</w:t>
            </w:r>
          </w:p>
          <w:p w:rsidR="00255CEB" w:rsidRPr="007A0C1C" w:rsidRDefault="00255CEB" w:rsidP="00255CEB">
            <w:pPr>
              <w:keepNext/>
              <w:tabs>
                <w:tab w:val="left" w:pos="680"/>
              </w:tabs>
              <w:spacing w:line="400" w:lineRule="exact"/>
              <w:rPr>
                <w:rFonts w:ascii="宋体" w:hAnsi="宋体" w:cs="宋体"/>
                <w:sz w:val="22"/>
                <w:szCs w:val="22"/>
              </w:rPr>
            </w:pPr>
            <w:r w:rsidRPr="007A0C1C">
              <w:rPr>
                <w:rFonts w:ascii="宋体" w:hAnsi="宋体" w:cs="宋体" w:hint="eastAsia"/>
                <w:sz w:val="22"/>
                <w:szCs w:val="22"/>
              </w:rPr>
              <w:t>②职业健康安全管理体系认证证书；</w:t>
            </w:r>
          </w:p>
          <w:p w:rsidR="00255CEB" w:rsidRPr="007A0C1C" w:rsidRDefault="00C90616" w:rsidP="00255CEB">
            <w:pPr>
              <w:keepNext/>
              <w:tabs>
                <w:tab w:val="left" w:pos="585"/>
                <w:tab w:val="left" w:pos="680"/>
              </w:tabs>
              <w:spacing w:line="400" w:lineRule="exact"/>
            </w:pPr>
            <w:r w:rsidRPr="007A0C1C">
              <w:fldChar w:fldCharType="begin"/>
            </w:r>
            <w:r w:rsidR="009F15D5" w:rsidRPr="007A0C1C">
              <w:instrText xml:space="preserve"> = 3 \* GB3 </w:instrText>
            </w:r>
            <w:r w:rsidRPr="007A0C1C">
              <w:fldChar w:fldCharType="separate"/>
            </w:r>
            <w:r w:rsidR="009F15D5" w:rsidRPr="007A0C1C">
              <w:rPr>
                <w:rFonts w:hint="eastAsia"/>
                <w:noProof/>
              </w:rPr>
              <w:t>③</w:t>
            </w:r>
            <w:r w:rsidRPr="007A0C1C">
              <w:fldChar w:fldCharType="end"/>
            </w:r>
            <w:r w:rsidR="00255CEB" w:rsidRPr="007A0C1C">
              <w:t>信息安全管理体系</w:t>
            </w:r>
            <w:r w:rsidR="00255CEB" w:rsidRPr="007A0C1C">
              <w:rPr>
                <w:rFonts w:ascii="宋体" w:hAnsi="宋体" w:cs="宋体" w:hint="eastAsia"/>
                <w:sz w:val="22"/>
                <w:szCs w:val="22"/>
              </w:rPr>
              <w:t>认证证书；</w:t>
            </w:r>
          </w:p>
          <w:p w:rsidR="00255CEB" w:rsidRPr="007A0C1C" w:rsidRDefault="00C90616" w:rsidP="00255CEB">
            <w:pPr>
              <w:keepNext/>
              <w:tabs>
                <w:tab w:val="left" w:pos="585"/>
                <w:tab w:val="left" w:pos="680"/>
              </w:tabs>
              <w:spacing w:line="400" w:lineRule="exact"/>
            </w:pPr>
            <w:r w:rsidRPr="007A0C1C">
              <w:fldChar w:fldCharType="begin"/>
            </w:r>
            <w:r w:rsidR="009F15D5" w:rsidRPr="007A0C1C">
              <w:instrText xml:space="preserve"> </w:instrText>
            </w:r>
            <w:r w:rsidR="009F15D5" w:rsidRPr="007A0C1C">
              <w:rPr>
                <w:rFonts w:hint="eastAsia"/>
              </w:rPr>
              <w:instrText>= 4 \* GB3</w:instrText>
            </w:r>
            <w:r w:rsidR="009F15D5" w:rsidRPr="007A0C1C">
              <w:instrText xml:space="preserve"> </w:instrText>
            </w:r>
            <w:r w:rsidRPr="007A0C1C">
              <w:fldChar w:fldCharType="separate"/>
            </w:r>
            <w:r w:rsidR="009F15D5" w:rsidRPr="007A0C1C">
              <w:rPr>
                <w:rFonts w:hint="eastAsia"/>
                <w:noProof/>
              </w:rPr>
              <w:t>④</w:t>
            </w:r>
            <w:r w:rsidRPr="007A0C1C">
              <w:fldChar w:fldCharType="end"/>
            </w:r>
            <w:r w:rsidR="00255CEB" w:rsidRPr="007A0C1C">
              <w:t>诚信管理体系</w:t>
            </w:r>
            <w:r w:rsidR="00255CEB" w:rsidRPr="007A0C1C">
              <w:rPr>
                <w:rFonts w:ascii="宋体" w:hAnsi="宋体" w:cs="宋体" w:hint="eastAsia"/>
                <w:sz w:val="22"/>
                <w:szCs w:val="22"/>
              </w:rPr>
              <w:t>认证证书；</w:t>
            </w:r>
          </w:p>
          <w:p w:rsidR="00255CEB" w:rsidRPr="007A0C1C" w:rsidRDefault="00C90616" w:rsidP="00255CEB">
            <w:pPr>
              <w:keepNext/>
              <w:tabs>
                <w:tab w:val="left" w:pos="585"/>
                <w:tab w:val="left" w:pos="680"/>
              </w:tabs>
              <w:spacing w:line="400" w:lineRule="exact"/>
              <w:rPr>
                <w:rFonts w:ascii="宋体" w:hAnsi="宋体" w:cs="宋体"/>
                <w:sz w:val="22"/>
                <w:szCs w:val="22"/>
              </w:rPr>
            </w:pPr>
            <w:r w:rsidRPr="007A0C1C">
              <w:fldChar w:fldCharType="begin"/>
            </w:r>
            <w:r w:rsidR="009F15D5" w:rsidRPr="007A0C1C">
              <w:instrText xml:space="preserve"> = 5 \* GB3 </w:instrText>
            </w:r>
            <w:r w:rsidRPr="007A0C1C">
              <w:fldChar w:fldCharType="separate"/>
            </w:r>
            <w:r w:rsidR="009F15D5" w:rsidRPr="007A0C1C">
              <w:rPr>
                <w:rFonts w:hint="eastAsia"/>
                <w:noProof/>
              </w:rPr>
              <w:t>⑤</w:t>
            </w:r>
            <w:r w:rsidRPr="007A0C1C">
              <w:fldChar w:fldCharType="end"/>
            </w:r>
            <w:r w:rsidR="00255CEB" w:rsidRPr="007A0C1C">
              <w:t>社会责任</w:t>
            </w:r>
            <w:r w:rsidR="00255CEB" w:rsidRPr="007A0C1C">
              <w:rPr>
                <w:rFonts w:hint="eastAsia"/>
              </w:rPr>
              <w:t>管理体系</w:t>
            </w:r>
            <w:r w:rsidR="00255CEB" w:rsidRPr="007A0C1C">
              <w:rPr>
                <w:rFonts w:ascii="宋体" w:hAnsi="宋体" w:cs="宋体" w:hint="eastAsia"/>
                <w:sz w:val="22"/>
                <w:szCs w:val="22"/>
              </w:rPr>
              <w:t>认证证书。</w:t>
            </w:r>
          </w:p>
          <w:p w:rsidR="00255CEB" w:rsidRPr="007A0C1C" w:rsidRDefault="00255CEB" w:rsidP="00255CEB">
            <w:pPr>
              <w:keepNext/>
              <w:tabs>
                <w:tab w:val="left" w:pos="585"/>
                <w:tab w:val="left" w:pos="680"/>
              </w:tabs>
              <w:spacing w:line="400" w:lineRule="exact"/>
              <w:rPr>
                <w:rFonts w:ascii="宋体" w:hAnsi="宋体"/>
                <w:kern w:val="0"/>
                <w:sz w:val="22"/>
                <w:szCs w:val="22"/>
              </w:rPr>
            </w:pPr>
            <w:r w:rsidRPr="007A0C1C">
              <w:rPr>
                <w:rFonts w:ascii="宋体" w:hAnsi="宋体" w:hint="eastAsia"/>
                <w:b/>
                <w:bCs/>
                <w:sz w:val="22"/>
                <w:szCs w:val="22"/>
              </w:rPr>
              <w:t>注：须提供</w:t>
            </w:r>
            <w:r w:rsidRPr="007A0C1C">
              <w:rPr>
                <w:rFonts w:ascii="宋体" w:hAnsi="宋体" w:hint="eastAsia"/>
                <w:b/>
                <w:sz w:val="22"/>
                <w:szCs w:val="22"/>
              </w:rPr>
              <w:t>有效</w:t>
            </w:r>
            <w:r w:rsidRPr="007A0C1C">
              <w:rPr>
                <w:rFonts w:ascii="宋体" w:hAnsi="宋体" w:hint="eastAsia"/>
                <w:b/>
                <w:bCs/>
                <w:sz w:val="22"/>
                <w:szCs w:val="22"/>
              </w:rPr>
              <w:t>证书复印件及网上查询截图加盖投标人公章。</w:t>
            </w:r>
          </w:p>
        </w:tc>
        <w:tc>
          <w:tcPr>
            <w:tcW w:w="850" w:type="dxa"/>
            <w:tcBorders>
              <w:top w:val="single" w:sz="4" w:space="0" w:color="auto"/>
              <w:left w:val="single" w:sz="4" w:space="0" w:color="auto"/>
              <w:bottom w:val="single" w:sz="4" w:space="0" w:color="auto"/>
              <w:right w:val="single" w:sz="4" w:space="0" w:color="auto"/>
            </w:tcBorders>
            <w:vAlign w:val="center"/>
          </w:tcPr>
          <w:p w:rsidR="00255CEB" w:rsidRPr="007A0C1C" w:rsidRDefault="00873CF1" w:rsidP="00255CEB">
            <w:pPr>
              <w:keepNext/>
              <w:tabs>
                <w:tab w:val="left" w:pos="585"/>
                <w:tab w:val="left" w:pos="680"/>
              </w:tabs>
              <w:spacing w:line="400" w:lineRule="exact"/>
              <w:jc w:val="center"/>
              <w:rPr>
                <w:rFonts w:ascii="宋体" w:hAnsi="宋体"/>
                <w:kern w:val="0"/>
                <w:sz w:val="22"/>
                <w:szCs w:val="22"/>
              </w:rPr>
            </w:pPr>
            <w:r w:rsidRPr="007A0C1C">
              <w:rPr>
                <w:rFonts w:ascii="宋体" w:hAnsi="宋体" w:hint="eastAsia"/>
                <w:kern w:val="0"/>
                <w:sz w:val="22"/>
                <w:szCs w:val="22"/>
              </w:rPr>
              <w:t>5</w:t>
            </w:r>
            <w:r w:rsidR="00255CEB" w:rsidRPr="007A0C1C">
              <w:rPr>
                <w:rFonts w:ascii="宋体" w:hAnsi="宋体"/>
                <w:kern w:val="0"/>
                <w:sz w:val="22"/>
                <w:szCs w:val="22"/>
              </w:rPr>
              <w:t>分</w:t>
            </w:r>
          </w:p>
        </w:tc>
      </w:tr>
      <w:tr w:rsidR="009777B0" w:rsidRPr="007A0C1C" w:rsidTr="00255CEB">
        <w:trPr>
          <w:trHeight w:val="841"/>
        </w:trPr>
        <w:tc>
          <w:tcPr>
            <w:tcW w:w="710" w:type="dxa"/>
            <w:vMerge/>
            <w:tcBorders>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sz w:val="22"/>
                <w:szCs w:val="22"/>
              </w:rPr>
            </w:pPr>
          </w:p>
        </w:tc>
        <w:tc>
          <w:tcPr>
            <w:tcW w:w="1383" w:type="dxa"/>
            <w:vMerge/>
            <w:tcBorders>
              <w:left w:val="single" w:sz="4" w:space="0" w:color="auto"/>
              <w:bottom w:val="single" w:sz="4" w:space="0" w:color="auto"/>
              <w:right w:val="single" w:sz="4" w:space="0" w:color="auto"/>
            </w:tcBorders>
            <w:vAlign w:val="center"/>
          </w:tcPr>
          <w:p w:rsidR="00255CEB" w:rsidRPr="007A0C1C" w:rsidRDefault="00255CEB" w:rsidP="00255CEB">
            <w:pPr>
              <w:snapToGrid w:val="0"/>
              <w:contextualSpacing/>
              <w:jc w:val="center"/>
              <w:rPr>
                <w:rFonts w:ascii="宋体" w:hAnsi="宋体"/>
                <w:sz w:val="22"/>
                <w:szCs w:val="22"/>
              </w:rPr>
            </w:pPr>
          </w:p>
        </w:tc>
        <w:tc>
          <w:tcPr>
            <w:tcW w:w="6379"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pacing w:line="360" w:lineRule="auto"/>
              <w:rPr>
                <w:rFonts w:ascii="宋体" w:hAnsi="宋体"/>
                <w:sz w:val="22"/>
                <w:szCs w:val="22"/>
              </w:rPr>
            </w:pPr>
            <w:r w:rsidRPr="007A0C1C">
              <w:rPr>
                <w:rFonts w:ascii="宋体" w:hAnsi="宋体" w:hint="eastAsia"/>
                <w:sz w:val="22"/>
                <w:szCs w:val="22"/>
              </w:rPr>
              <w:t>1.投标人</w:t>
            </w:r>
            <w:r w:rsidRPr="007A0C1C">
              <w:rPr>
                <w:rFonts w:ascii="宋体" w:hAnsi="宋体"/>
                <w:sz w:val="22"/>
                <w:szCs w:val="22"/>
              </w:rPr>
              <w:t>2015</w:t>
            </w:r>
            <w:r w:rsidRPr="007A0C1C">
              <w:rPr>
                <w:rFonts w:ascii="宋体" w:hAnsi="宋体" w:hint="eastAsia"/>
                <w:sz w:val="22"/>
                <w:szCs w:val="22"/>
              </w:rPr>
              <w:t>年以来获得工商行政主管部门或其他政府职能部</w:t>
            </w:r>
            <w:r w:rsidRPr="007A0C1C">
              <w:rPr>
                <w:rFonts w:ascii="宋体" w:hAnsi="宋体" w:hint="eastAsia"/>
                <w:sz w:val="22"/>
                <w:szCs w:val="22"/>
              </w:rPr>
              <w:lastRenderedPageBreak/>
              <w:t>门或承接前述部门发布“守合同重信用”证书职能的非盈利性组织发布的有效的“守合同重信用”（或“重合同守信用”）情况，</w:t>
            </w:r>
            <w:r w:rsidRPr="007A0C1C">
              <w:rPr>
                <w:rFonts w:ascii="宋体" w:hAnsi="宋体" w:hint="eastAsia"/>
                <w:kern w:val="0"/>
                <w:sz w:val="22"/>
                <w:szCs w:val="22"/>
              </w:rPr>
              <w:t>连续三年的</w:t>
            </w:r>
            <w:r w:rsidRPr="007A0C1C">
              <w:rPr>
                <w:rFonts w:ascii="宋体" w:hAnsi="宋体"/>
                <w:kern w:val="0"/>
                <w:sz w:val="22"/>
                <w:szCs w:val="22"/>
              </w:rPr>
              <w:t>得3分，</w:t>
            </w:r>
            <w:r w:rsidRPr="007A0C1C">
              <w:rPr>
                <w:rFonts w:ascii="宋体" w:hAnsi="宋体" w:hint="eastAsia"/>
                <w:kern w:val="0"/>
                <w:sz w:val="22"/>
                <w:szCs w:val="22"/>
              </w:rPr>
              <w:t>连续</w:t>
            </w:r>
            <w:r w:rsidRPr="007A0C1C">
              <w:rPr>
                <w:rFonts w:ascii="宋体" w:hAnsi="宋体"/>
                <w:kern w:val="0"/>
                <w:sz w:val="22"/>
                <w:szCs w:val="22"/>
              </w:rPr>
              <w:t>两年的得</w:t>
            </w:r>
            <w:r w:rsidRPr="007A0C1C">
              <w:rPr>
                <w:rFonts w:ascii="宋体" w:hAnsi="宋体" w:hint="eastAsia"/>
                <w:kern w:val="0"/>
                <w:sz w:val="22"/>
                <w:szCs w:val="22"/>
              </w:rPr>
              <w:t>2</w:t>
            </w:r>
            <w:r w:rsidRPr="007A0C1C">
              <w:rPr>
                <w:rFonts w:ascii="宋体" w:hAnsi="宋体"/>
                <w:kern w:val="0"/>
                <w:sz w:val="22"/>
                <w:szCs w:val="22"/>
              </w:rPr>
              <w:t>分，</w:t>
            </w:r>
            <w:r w:rsidRPr="007A0C1C">
              <w:rPr>
                <w:rFonts w:ascii="宋体" w:cs="宋体" w:hint="eastAsia"/>
                <w:sz w:val="22"/>
                <w:szCs w:val="22"/>
              </w:rPr>
              <w:t>不连续或只有一年</w:t>
            </w:r>
            <w:r w:rsidRPr="007A0C1C">
              <w:rPr>
                <w:rFonts w:ascii="宋体" w:hAnsi="宋体"/>
                <w:kern w:val="0"/>
                <w:sz w:val="22"/>
                <w:szCs w:val="22"/>
              </w:rPr>
              <w:t>的得</w:t>
            </w:r>
            <w:r w:rsidRPr="007A0C1C">
              <w:rPr>
                <w:rFonts w:ascii="宋体" w:hAnsi="宋体" w:hint="eastAsia"/>
                <w:kern w:val="0"/>
                <w:sz w:val="22"/>
                <w:szCs w:val="22"/>
              </w:rPr>
              <w:t>1</w:t>
            </w:r>
            <w:r w:rsidRPr="007A0C1C">
              <w:rPr>
                <w:rFonts w:ascii="宋体" w:hAnsi="宋体"/>
                <w:kern w:val="0"/>
                <w:sz w:val="22"/>
                <w:szCs w:val="22"/>
              </w:rPr>
              <w:t>分，无则得0分</w:t>
            </w:r>
            <w:r w:rsidRPr="007A0C1C">
              <w:rPr>
                <w:rFonts w:ascii="宋体" w:hAnsi="宋体" w:hint="eastAsia"/>
                <w:sz w:val="22"/>
                <w:szCs w:val="22"/>
              </w:rPr>
              <w:t>。</w:t>
            </w:r>
          </w:p>
          <w:p w:rsidR="00255CEB" w:rsidRPr="007A0C1C" w:rsidRDefault="00255CEB" w:rsidP="00255CEB">
            <w:pPr>
              <w:spacing w:line="360" w:lineRule="auto"/>
              <w:rPr>
                <w:rFonts w:ascii="宋体" w:hAnsi="宋体"/>
                <w:sz w:val="22"/>
                <w:szCs w:val="22"/>
              </w:rPr>
            </w:pPr>
            <w:r w:rsidRPr="007A0C1C">
              <w:rPr>
                <w:rFonts w:ascii="宋体" w:hAnsi="宋体"/>
                <w:sz w:val="22"/>
                <w:szCs w:val="22"/>
              </w:rPr>
              <w:t>2.</w:t>
            </w:r>
            <w:r w:rsidRPr="007A0C1C">
              <w:rPr>
                <w:rFonts w:ascii="宋体" w:hAnsi="宋体" w:hint="eastAsia"/>
                <w:sz w:val="22"/>
                <w:szCs w:val="22"/>
              </w:rPr>
              <w:t>投标人具有国家级行业协会颁发的诚信示范企业证书的，得</w:t>
            </w:r>
            <w:r w:rsidRPr="007A0C1C">
              <w:rPr>
                <w:rFonts w:ascii="宋体" w:hAnsi="宋体"/>
                <w:sz w:val="22"/>
                <w:szCs w:val="22"/>
              </w:rPr>
              <w:t>2</w:t>
            </w:r>
            <w:r w:rsidRPr="007A0C1C">
              <w:rPr>
                <w:rFonts w:ascii="宋体" w:hAnsi="宋体" w:hint="eastAsia"/>
                <w:sz w:val="22"/>
                <w:szCs w:val="22"/>
              </w:rPr>
              <w:t>分。</w:t>
            </w:r>
          </w:p>
          <w:p w:rsidR="00255CEB" w:rsidRPr="007A0C1C" w:rsidRDefault="00255CEB" w:rsidP="00255CEB">
            <w:pPr>
              <w:spacing w:line="360" w:lineRule="auto"/>
              <w:rPr>
                <w:rFonts w:ascii="宋体" w:hAnsi="宋体"/>
                <w:sz w:val="22"/>
                <w:szCs w:val="22"/>
              </w:rPr>
            </w:pPr>
            <w:r w:rsidRPr="007A0C1C">
              <w:rPr>
                <w:rFonts w:ascii="宋体" w:hAnsi="宋体"/>
                <w:sz w:val="22"/>
                <w:szCs w:val="22"/>
              </w:rPr>
              <w:t>3.</w:t>
            </w:r>
            <w:r w:rsidRPr="007A0C1C">
              <w:rPr>
                <w:rFonts w:ascii="宋体" w:hAnsi="宋体" w:hint="eastAsia"/>
                <w:sz w:val="22"/>
                <w:szCs w:val="22"/>
              </w:rPr>
              <w:t>投标人具有工商部门、协会或资信机构颁发的AAA级（含） 以上信用等级证书，得</w:t>
            </w:r>
            <w:r w:rsidRPr="007A0C1C">
              <w:rPr>
                <w:rFonts w:ascii="宋体" w:hAnsi="宋体"/>
                <w:sz w:val="22"/>
                <w:szCs w:val="22"/>
              </w:rPr>
              <w:t>2</w:t>
            </w:r>
            <w:r w:rsidRPr="007A0C1C">
              <w:rPr>
                <w:rFonts w:ascii="宋体" w:hAnsi="宋体" w:hint="eastAsia"/>
                <w:sz w:val="22"/>
                <w:szCs w:val="22"/>
              </w:rPr>
              <w:t>分。</w:t>
            </w:r>
          </w:p>
          <w:p w:rsidR="00255CEB" w:rsidRPr="007A0C1C" w:rsidRDefault="00255CEB" w:rsidP="00255CEB">
            <w:pPr>
              <w:spacing w:line="360" w:lineRule="auto"/>
              <w:rPr>
                <w:rFonts w:ascii="宋体" w:hAnsi="宋体"/>
                <w:sz w:val="22"/>
                <w:szCs w:val="22"/>
              </w:rPr>
            </w:pPr>
            <w:r w:rsidRPr="007A0C1C">
              <w:rPr>
                <w:rFonts w:ascii="宋体" w:hAnsi="宋体"/>
                <w:sz w:val="22"/>
                <w:szCs w:val="22"/>
              </w:rPr>
              <w:t>4.</w:t>
            </w:r>
            <w:r w:rsidR="00A50553" w:rsidRPr="007A0C1C">
              <w:rPr>
                <w:rFonts w:ascii="宋体" w:hAnsi="宋体"/>
                <w:sz w:val="22"/>
                <w:szCs w:val="22"/>
              </w:rPr>
              <w:t>投标人</w:t>
            </w:r>
            <w:r w:rsidR="00A50553" w:rsidRPr="007A0C1C">
              <w:rPr>
                <w:rFonts w:ascii="宋体" w:hAnsi="宋体" w:hint="eastAsia"/>
                <w:sz w:val="22"/>
                <w:szCs w:val="22"/>
              </w:rPr>
              <w:t>2015年以来获得过省级（或以上）公安机关或者保安协会颁发的</w:t>
            </w:r>
            <w:r w:rsidR="00A50553" w:rsidRPr="007A0C1C">
              <w:rPr>
                <w:rFonts w:ascii="宋体" w:hAnsi="宋体"/>
                <w:sz w:val="22"/>
                <w:szCs w:val="22"/>
              </w:rPr>
              <w:t>“</w:t>
            </w:r>
            <w:r w:rsidR="00A50553" w:rsidRPr="007A0C1C">
              <w:rPr>
                <w:rFonts w:ascii="宋体" w:hAnsi="宋体" w:hint="eastAsia"/>
                <w:sz w:val="22"/>
                <w:szCs w:val="22"/>
              </w:rPr>
              <w:t>先进保安服务公司</w:t>
            </w:r>
            <w:r w:rsidR="00A50553" w:rsidRPr="007A0C1C">
              <w:rPr>
                <w:rFonts w:ascii="宋体" w:hAnsi="宋体"/>
                <w:sz w:val="22"/>
                <w:szCs w:val="22"/>
              </w:rPr>
              <w:t>”</w:t>
            </w:r>
            <w:r w:rsidR="00A50553" w:rsidRPr="007A0C1C">
              <w:rPr>
                <w:rFonts w:ascii="宋体" w:hAnsi="宋体" w:hint="eastAsia"/>
                <w:sz w:val="22"/>
                <w:szCs w:val="22"/>
              </w:rPr>
              <w:t>或</w:t>
            </w:r>
            <w:r w:rsidR="00A50553" w:rsidRPr="007A0C1C">
              <w:rPr>
                <w:rFonts w:ascii="宋体" w:hAnsi="宋体"/>
                <w:sz w:val="22"/>
                <w:szCs w:val="22"/>
              </w:rPr>
              <w:t xml:space="preserve"> “</w:t>
            </w:r>
            <w:r w:rsidR="00A50553" w:rsidRPr="007A0C1C">
              <w:rPr>
                <w:rFonts w:ascii="宋体" w:hAnsi="宋体" w:hint="eastAsia"/>
                <w:sz w:val="22"/>
                <w:szCs w:val="22"/>
              </w:rPr>
              <w:t>先进保安组织</w:t>
            </w:r>
            <w:r w:rsidR="00A50553" w:rsidRPr="007A0C1C">
              <w:rPr>
                <w:rFonts w:ascii="宋体" w:hAnsi="宋体"/>
                <w:sz w:val="22"/>
                <w:szCs w:val="22"/>
              </w:rPr>
              <w:t>”</w:t>
            </w:r>
            <w:r w:rsidR="00A50553" w:rsidRPr="007A0C1C">
              <w:rPr>
                <w:rFonts w:ascii="宋体" w:hAnsi="宋体" w:hint="eastAsia"/>
                <w:sz w:val="22"/>
                <w:szCs w:val="22"/>
              </w:rPr>
              <w:t>或</w:t>
            </w:r>
            <w:r w:rsidR="00A50553" w:rsidRPr="007A0C1C">
              <w:rPr>
                <w:rFonts w:ascii="宋体" w:hAnsi="宋体"/>
                <w:sz w:val="22"/>
                <w:szCs w:val="22"/>
              </w:rPr>
              <w:t>“</w:t>
            </w:r>
            <w:r w:rsidR="00A50553" w:rsidRPr="007A0C1C">
              <w:rPr>
                <w:rFonts w:ascii="宋体" w:hAnsi="宋体" w:hint="eastAsia"/>
                <w:sz w:val="22"/>
                <w:szCs w:val="22"/>
              </w:rPr>
              <w:t>十佳保安服务公司</w:t>
            </w:r>
            <w:r w:rsidR="00A50553" w:rsidRPr="007A0C1C">
              <w:rPr>
                <w:rFonts w:ascii="宋体" w:hAnsi="宋体"/>
                <w:sz w:val="22"/>
                <w:szCs w:val="22"/>
              </w:rPr>
              <w:t>”</w:t>
            </w:r>
            <w:r w:rsidR="00A50553" w:rsidRPr="007A0C1C">
              <w:rPr>
                <w:rFonts w:ascii="宋体" w:hAnsi="宋体" w:hint="eastAsia"/>
                <w:sz w:val="22"/>
                <w:szCs w:val="22"/>
              </w:rPr>
              <w:t>等类似的荣誉（证书、奖牌、奖杯等）的，得</w:t>
            </w:r>
            <w:r w:rsidR="00A50553" w:rsidRPr="007A0C1C">
              <w:rPr>
                <w:rFonts w:ascii="宋体" w:hAnsi="宋体"/>
                <w:sz w:val="22"/>
                <w:szCs w:val="22"/>
              </w:rPr>
              <w:t>3分，无则得0分。</w:t>
            </w:r>
          </w:p>
          <w:p w:rsidR="00255CEB" w:rsidRPr="007A0C1C" w:rsidRDefault="00255CEB" w:rsidP="00255CEB">
            <w:pPr>
              <w:snapToGrid w:val="0"/>
              <w:spacing w:line="360" w:lineRule="auto"/>
              <w:jc w:val="left"/>
              <w:rPr>
                <w:rFonts w:ascii="宋体" w:hAnsi="宋体"/>
                <w:b/>
                <w:sz w:val="22"/>
                <w:szCs w:val="22"/>
              </w:rPr>
            </w:pPr>
            <w:r w:rsidRPr="007A0C1C">
              <w:rPr>
                <w:rFonts w:ascii="宋体" w:hAnsi="宋体" w:hint="eastAsia"/>
                <w:b/>
                <w:sz w:val="22"/>
                <w:szCs w:val="22"/>
              </w:rPr>
              <w:t>注：</w:t>
            </w:r>
          </w:p>
          <w:p w:rsidR="00255CEB" w:rsidRPr="007A0C1C" w:rsidRDefault="00C90616" w:rsidP="00255CEB">
            <w:pPr>
              <w:snapToGrid w:val="0"/>
              <w:spacing w:line="360" w:lineRule="auto"/>
              <w:jc w:val="left"/>
              <w:rPr>
                <w:rFonts w:ascii="宋体" w:hAnsi="宋体"/>
                <w:b/>
                <w:sz w:val="22"/>
                <w:szCs w:val="22"/>
              </w:rPr>
            </w:pPr>
            <w:r w:rsidRPr="007A0C1C">
              <w:rPr>
                <w:rFonts w:ascii="宋体" w:hAnsi="宋体"/>
                <w:b/>
                <w:sz w:val="22"/>
                <w:szCs w:val="22"/>
              </w:rPr>
              <w:fldChar w:fldCharType="begin"/>
            </w:r>
            <w:r w:rsidR="00255CEB" w:rsidRPr="007A0C1C">
              <w:rPr>
                <w:rFonts w:ascii="宋体" w:hAnsi="宋体"/>
                <w:b/>
                <w:sz w:val="22"/>
                <w:szCs w:val="22"/>
              </w:rPr>
              <w:instrText xml:space="preserve"> </w:instrText>
            </w:r>
            <w:r w:rsidR="00255CEB" w:rsidRPr="007A0C1C">
              <w:rPr>
                <w:rFonts w:ascii="宋体" w:hAnsi="宋体" w:hint="eastAsia"/>
                <w:b/>
                <w:sz w:val="22"/>
                <w:szCs w:val="22"/>
              </w:rPr>
              <w:instrText>= 1 \* GB3</w:instrText>
            </w:r>
            <w:r w:rsidR="00255CEB" w:rsidRPr="007A0C1C">
              <w:rPr>
                <w:rFonts w:ascii="宋体" w:hAnsi="宋体"/>
                <w:b/>
                <w:sz w:val="22"/>
                <w:szCs w:val="22"/>
              </w:rPr>
              <w:instrText xml:space="preserve"> </w:instrText>
            </w:r>
            <w:r w:rsidRPr="007A0C1C">
              <w:rPr>
                <w:rFonts w:ascii="宋体" w:hAnsi="宋体"/>
                <w:b/>
                <w:sz w:val="22"/>
                <w:szCs w:val="22"/>
              </w:rPr>
              <w:fldChar w:fldCharType="separate"/>
            </w:r>
            <w:r w:rsidR="00255CEB" w:rsidRPr="007A0C1C">
              <w:rPr>
                <w:rFonts w:ascii="宋体" w:hAnsi="宋体" w:hint="eastAsia"/>
                <w:b/>
                <w:noProof/>
                <w:sz w:val="22"/>
                <w:szCs w:val="22"/>
              </w:rPr>
              <w:t>①</w:t>
            </w:r>
            <w:r w:rsidRPr="007A0C1C">
              <w:rPr>
                <w:rFonts w:ascii="宋体" w:hAnsi="宋体"/>
                <w:b/>
                <w:sz w:val="22"/>
                <w:szCs w:val="22"/>
              </w:rPr>
              <w:fldChar w:fldCharType="end"/>
            </w:r>
            <w:r w:rsidR="00255CEB" w:rsidRPr="007A0C1C">
              <w:rPr>
                <w:rFonts w:ascii="宋体" w:hAnsi="宋体" w:hint="eastAsia"/>
                <w:b/>
                <w:sz w:val="22"/>
                <w:szCs w:val="22"/>
              </w:rPr>
              <w:t>必须提供相关证明材料复印件加盖投标人公章，否则不得分。</w:t>
            </w:r>
            <w:r w:rsidRPr="007A0C1C">
              <w:rPr>
                <w:rFonts w:ascii="宋体" w:hAnsi="宋体"/>
                <w:b/>
                <w:sz w:val="22"/>
                <w:szCs w:val="22"/>
              </w:rPr>
              <w:fldChar w:fldCharType="begin"/>
            </w:r>
            <w:r w:rsidR="00255CEB" w:rsidRPr="007A0C1C">
              <w:rPr>
                <w:rFonts w:ascii="宋体" w:hAnsi="宋体"/>
                <w:b/>
                <w:sz w:val="22"/>
                <w:szCs w:val="22"/>
              </w:rPr>
              <w:instrText xml:space="preserve"> </w:instrText>
            </w:r>
            <w:r w:rsidR="00255CEB" w:rsidRPr="007A0C1C">
              <w:rPr>
                <w:rFonts w:ascii="宋体" w:hAnsi="宋体" w:hint="eastAsia"/>
                <w:b/>
                <w:sz w:val="22"/>
                <w:szCs w:val="22"/>
              </w:rPr>
              <w:instrText>= 2 \* GB3</w:instrText>
            </w:r>
            <w:r w:rsidR="00255CEB" w:rsidRPr="007A0C1C">
              <w:rPr>
                <w:rFonts w:ascii="宋体" w:hAnsi="宋体"/>
                <w:b/>
                <w:sz w:val="22"/>
                <w:szCs w:val="22"/>
              </w:rPr>
              <w:instrText xml:space="preserve"> </w:instrText>
            </w:r>
            <w:r w:rsidRPr="007A0C1C">
              <w:rPr>
                <w:rFonts w:ascii="宋体" w:hAnsi="宋体"/>
                <w:b/>
                <w:sz w:val="22"/>
                <w:szCs w:val="22"/>
              </w:rPr>
              <w:fldChar w:fldCharType="separate"/>
            </w:r>
            <w:r w:rsidR="00255CEB" w:rsidRPr="007A0C1C">
              <w:rPr>
                <w:rFonts w:ascii="宋体" w:hAnsi="宋体" w:hint="eastAsia"/>
                <w:b/>
                <w:noProof/>
                <w:sz w:val="22"/>
                <w:szCs w:val="22"/>
              </w:rPr>
              <w:t>②</w:t>
            </w:r>
            <w:r w:rsidRPr="007A0C1C">
              <w:rPr>
                <w:rFonts w:ascii="宋体" w:hAnsi="宋体"/>
                <w:b/>
                <w:sz w:val="22"/>
                <w:szCs w:val="22"/>
              </w:rPr>
              <w:fldChar w:fldCharType="end"/>
            </w:r>
            <w:r w:rsidR="00255CEB" w:rsidRPr="007A0C1C">
              <w:rPr>
                <w:rFonts w:ascii="宋体" w:hAnsi="宋体"/>
                <w:sz w:val="22"/>
                <w:szCs w:val="22"/>
              </w:rPr>
              <w:t>上述</w:t>
            </w:r>
            <w:r w:rsidR="00255CEB" w:rsidRPr="007A0C1C">
              <w:rPr>
                <w:rFonts w:ascii="宋体" w:hAnsi="宋体" w:hint="eastAsia"/>
                <w:sz w:val="22"/>
                <w:szCs w:val="22"/>
              </w:rPr>
              <w:t>荣誉（证书、奖牌、奖杯等）证明材料复印件</w:t>
            </w:r>
            <w:r w:rsidR="00255CEB" w:rsidRPr="007A0C1C">
              <w:rPr>
                <w:rFonts w:ascii="宋体" w:hAnsi="宋体"/>
                <w:sz w:val="22"/>
                <w:szCs w:val="22"/>
              </w:rPr>
              <w:t>，</w:t>
            </w:r>
            <w:r w:rsidR="00255CEB" w:rsidRPr="007A0C1C">
              <w:rPr>
                <w:rFonts w:ascii="宋体" w:hAnsi="宋体" w:hint="eastAsia"/>
                <w:sz w:val="22"/>
                <w:szCs w:val="22"/>
              </w:rPr>
              <w:t>证明材料要能反映获奖名称、颁奖单位、颁奖时间，相关证明材料须</w:t>
            </w:r>
            <w:r w:rsidR="00255CEB" w:rsidRPr="007A0C1C">
              <w:rPr>
                <w:rFonts w:ascii="宋体" w:hAnsi="宋体"/>
                <w:sz w:val="22"/>
                <w:szCs w:val="22"/>
              </w:rPr>
              <w:t>加盖投标人公章</w:t>
            </w:r>
            <w:r w:rsidR="00255CEB" w:rsidRPr="007A0C1C">
              <w:rPr>
                <w:rFonts w:ascii="宋体" w:hAnsi="宋体" w:hint="eastAsia"/>
                <w:sz w:val="22"/>
                <w:szCs w:val="22"/>
              </w:rPr>
              <w:t>，否则不得分。</w:t>
            </w:r>
          </w:p>
        </w:tc>
        <w:tc>
          <w:tcPr>
            <w:tcW w:w="850"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cs="宋体"/>
                <w:sz w:val="22"/>
                <w:szCs w:val="22"/>
              </w:rPr>
            </w:pPr>
            <w:r w:rsidRPr="007A0C1C">
              <w:rPr>
                <w:rFonts w:ascii="宋体" w:hAnsi="宋体" w:cs="宋体"/>
                <w:sz w:val="22"/>
                <w:szCs w:val="22"/>
              </w:rPr>
              <w:lastRenderedPageBreak/>
              <w:t>10分</w:t>
            </w:r>
          </w:p>
        </w:tc>
      </w:tr>
      <w:tr w:rsidR="009777B0" w:rsidRPr="007A0C1C" w:rsidTr="00255CEB">
        <w:trPr>
          <w:trHeight w:val="790"/>
        </w:trPr>
        <w:tc>
          <w:tcPr>
            <w:tcW w:w="710"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sz w:val="22"/>
                <w:szCs w:val="22"/>
              </w:rPr>
            </w:pPr>
            <w:r w:rsidRPr="007A0C1C">
              <w:rPr>
                <w:rFonts w:ascii="宋体" w:hAnsi="宋体"/>
                <w:sz w:val="22"/>
                <w:szCs w:val="22"/>
              </w:rPr>
              <w:t>3</w:t>
            </w:r>
          </w:p>
        </w:tc>
        <w:tc>
          <w:tcPr>
            <w:tcW w:w="1383"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cs="宋体"/>
                <w:sz w:val="22"/>
                <w:szCs w:val="22"/>
              </w:rPr>
            </w:pPr>
            <w:r w:rsidRPr="007A0C1C">
              <w:rPr>
                <w:rFonts w:ascii="宋体" w:hAnsi="宋体" w:cs="宋体" w:hint="eastAsia"/>
                <w:sz w:val="22"/>
                <w:szCs w:val="22"/>
              </w:rPr>
              <w:t>业绩</w:t>
            </w:r>
          </w:p>
        </w:tc>
        <w:tc>
          <w:tcPr>
            <w:tcW w:w="6379"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left"/>
              <w:rPr>
                <w:rFonts w:ascii="宋体" w:hAnsi="宋体"/>
                <w:sz w:val="22"/>
                <w:szCs w:val="22"/>
              </w:rPr>
            </w:pPr>
            <w:r w:rsidRPr="007A0C1C">
              <w:rPr>
                <w:rFonts w:ascii="宋体" w:hAnsi="宋体" w:hint="eastAsia"/>
                <w:sz w:val="22"/>
                <w:szCs w:val="22"/>
              </w:rPr>
              <w:t>1.投标人</w:t>
            </w:r>
            <w:r w:rsidRPr="007A0C1C">
              <w:rPr>
                <w:rFonts w:ascii="宋体" w:hAnsi="宋体" w:cs="宋体"/>
                <w:sz w:val="22"/>
                <w:szCs w:val="22"/>
              </w:rPr>
              <w:t>2015</w:t>
            </w:r>
            <w:r w:rsidRPr="007A0C1C">
              <w:rPr>
                <w:rFonts w:ascii="宋体" w:hAnsi="宋体" w:cs="宋体" w:hint="eastAsia"/>
                <w:sz w:val="22"/>
                <w:szCs w:val="22"/>
              </w:rPr>
              <w:t>年</w:t>
            </w:r>
            <w:r w:rsidRPr="007A0C1C">
              <w:rPr>
                <w:rFonts w:ascii="宋体" w:hAnsi="宋体" w:cs="宋体"/>
                <w:sz w:val="22"/>
                <w:szCs w:val="22"/>
              </w:rPr>
              <w:t>1月1日（以签订合同时间为准）至今</w:t>
            </w:r>
            <w:r w:rsidRPr="007A0C1C">
              <w:rPr>
                <w:rFonts w:ascii="宋体" w:hAnsi="宋体" w:hint="eastAsia"/>
                <w:sz w:val="22"/>
                <w:szCs w:val="22"/>
              </w:rPr>
              <w:t>承接的交通行业安检服务项目业绩进行评分：</w:t>
            </w:r>
            <w:r w:rsidRPr="007A0C1C">
              <w:rPr>
                <w:rFonts w:ascii="宋体" w:hAnsi="宋体"/>
                <w:sz w:val="22"/>
                <w:szCs w:val="22"/>
              </w:rPr>
              <w:t xml:space="preserve"> </w:t>
            </w:r>
          </w:p>
          <w:p w:rsidR="00255CEB" w:rsidRPr="007A0C1C" w:rsidRDefault="00255CEB" w:rsidP="00255CEB">
            <w:pPr>
              <w:snapToGrid w:val="0"/>
              <w:spacing w:line="360" w:lineRule="auto"/>
              <w:jc w:val="left"/>
              <w:rPr>
                <w:rFonts w:ascii="宋体" w:hAnsi="宋体"/>
                <w:sz w:val="22"/>
                <w:szCs w:val="22"/>
              </w:rPr>
            </w:pPr>
            <w:r w:rsidRPr="007A0C1C">
              <w:rPr>
                <w:rFonts w:ascii="宋体" w:hAnsi="宋体" w:hint="eastAsia"/>
                <w:sz w:val="22"/>
                <w:szCs w:val="22"/>
              </w:rPr>
              <w:t>（1）单项合同服务费金额≥人民币1000万的，每份合同得</w:t>
            </w:r>
            <w:r w:rsidR="00A73B48" w:rsidRPr="007A0C1C">
              <w:rPr>
                <w:rFonts w:ascii="宋体" w:hAnsi="宋体" w:hint="eastAsia"/>
                <w:sz w:val="22"/>
                <w:szCs w:val="22"/>
              </w:rPr>
              <w:t>5</w:t>
            </w:r>
            <w:r w:rsidRPr="007A0C1C">
              <w:rPr>
                <w:rFonts w:ascii="宋体" w:hAnsi="宋体" w:hint="eastAsia"/>
                <w:sz w:val="22"/>
                <w:szCs w:val="22"/>
              </w:rPr>
              <w:t>分；</w:t>
            </w:r>
          </w:p>
          <w:p w:rsidR="00255CEB" w:rsidRPr="007A0C1C" w:rsidRDefault="00255CEB" w:rsidP="00255CEB">
            <w:pPr>
              <w:snapToGrid w:val="0"/>
              <w:spacing w:line="360" w:lineRule="auto"/>
              <w:jc w:val="left"/>
              <w:rPr>
                <w:rFonts w:ascii="宋体" w:hAnsi="宋体"/>
                <w:sz w:val="22"/>
                <w:szCs w:val="22"/>
              </w:rPr>
            </w:pPr>
            <w:r w:rsidRPr="007A0C1C">
              <w:rPr>
                <w:rFonts w:ascii="宋体" w:hAnsi="宋体" w:hint="eastAsia"/>
                <w:sz w:val="22"/>
                <w:szCs w:val="22"/>
              </w:rPr>
              <w:t>（2）人民币</w:t>
            </w:r>
            <w:r w:rsidR="00085463" w:rsidRPr="007A0C1C">
              <w:rPr>
                <w:rFonts w:ascii="宋体" w:hAnsi="宋体"/>
                <w:sz w:val="22"/>
                <w:szCs w:val="22"/>
              </w:rPr>
              <w:t>700万</w:t>
            </w:r>
            <w:r w:rsidRPr="007A0C1C">
              <w:rPr>
                <w:rFonts w:ascii="宋体" w:hAnsi="宋体" w:hint="eastAsia"/>
                <w:sz w:val="22"/>
                <w:szCs w:val="22"/>
              </w:rPr>
              <w:t>≤单项合同服务费金额&lt;人民币1000万的，每份合同得</w:t>
            </w:r>
            <w:r w:rsidR="00A73B48" w:rsidRPr="007A0C1C">
              <w:rPr>
                <w:rFonts w:ascii="宋体" w:hAnsi="宋体" w:hint="eastAsia"/>
                <w:sz w:val="22"/>
                <w:szCs w:val="22"/>
              </w:rPr>
              <w:t>4</w:t>
            </w:r>
            <w:r w:rsidRPr="007A0C1C">
              <w:rPr>
                <w:rFonts w:ascii="宋体" w:hAnsi="宋体" w:hint="eastAsia"/>
                <w:sz w:val="22"/>
                <w:szCs w:val="22"/>
              </w:rPr>
              <w:t>分；</w:t>
            </w:r>
          </w:p>
          <w:p w:rsidR="00255CEB" w:rsidRPr="007A0C1C" w:rsidRDefault="00255CEB" w:rsidP="00255CEB">
            <w:pPr>
              <w:snapToGrid w:val="0"/>
              <w:spacing w:line="360" w:lineRule="auto"/>
              <w:jc w:val="left"/>
              <w:rPr>
                <w:rFonts w:ascii="宋体" w:hAnsi="宋体"/>
                <w:sz w:val="22"/>
                <w:szCs w:val="22"/>
              </w:rPr>
            </w:pPr>
            <w:r w:rsidRPr="007A0C1C">
              <w:rPr>
                <w:rFonts w:ascii="宋体" w:hAnsi="宋体" w:hint="eastAsia"/>
                <w:sz w:val="22"/>
                <w:szCs w:val="22"/>
              </w:rPr>
              <w:t>（3）人民币</w:t>
            </w:r>
            <w:r w:rsidR="00085463" w:rsidRPr="007A0C1C">
              <w:rPr>
                <w:rFonts w:ascii="宋体" w:hAnsi="宋体"/>
                <w:sz w:val="22"/>
                <w:szCs w:val="22"/>
              </w:rPr>
              <w:t>400万</w:t>
            </w:r>
            <w:r w:rsidRPr="007A0C1C">
              <w:rPr>
                <w:rFonts w:ascii="宋体" w:hAnsi="宋体" w:hint="eastAsia"/>
                <w:sz w:val="22"/>
                <w:szCs w:val="22"/>
              </w:rPr>
              <w:t>≤单项合同服务费金额&lt;人民币</w:t>
            </w:r>
            <w:r w:rsidR="00085463" w:rsidRPr="007A0C1C">
              <w:rPr>
                <w:rFonts w:ascii="宋体" w:hAnsi="宋体"/>
                <w:sz w:val="22"/>
                <w:szCs w:val="22"/>
              </w:rPr>
              <w:t>700万</w:t>
            </w:r>
            <w:r w:rsidRPr="007A0C1C">
              <w:rPr>
                <w:rFonts w:ascii="宋体" w:hAnsi="宋体" w:hint="eastAsia"/>
                <w:sz w:val="22"/>
                <w:szCs w:val="22"/>
              </w:rPr>
              <w:t>的，每份合同得</w:t>
            </w:r>
            <w:r w:rsidR="00A73B48" w:rsidRPr="007A0C1C">
              <w:rPr>
                <w:rFonts w:ascii="宋体" w:hAnsi="宋体" w:hint="eastAsia"/>
                <w:sz w:val="22"/>
                <w:szCs w:val="22"/>
              </w:rPr>
              <w:t>3</w:t>
            </w:r>
            <w:r w:rsidRPr="007A0C1C">
              <w:rPr>
                <w:rFonts w:ascii="宋体" w:hAnsi="宋体" w:hint="eastAsia"/>
                <w:sz w:val="22"/>
                <w:szCs w:val="22"/>
              </w:rPr>
              <w:t>分；</w:t>
            </w:r>
          </w:p>
          <w:p w:rsidR="00255CEB" w:rsidRPr="007A0C1C" w:rsidRDefault="00255CEB" w:rsidP="00255CEB">
            <w:pPr>
              <w:snapToGrid w:val="0"/>
              <w:spacing w:line="360" w:lineRule="auto"/>
              <w:jc w:val="left"/>
              <w:rPr>
                <w:rFonts w:ascii="宋体" w:hAnsi="宋体"/>
                <w:sz w:val="22"/>
                <w:szCs w:val="22"/>
              </w:rPr>
            </w:pPr>
            <w:r w:rsidRPr="007A0C1C">
              <w:rPr>
                <w:rFonts w:ascii="宋体" w:hAnsi="宋体" w:hint="eastAsia"/>
                <w:sz w:val="22"/>
                <w:szCs w:val="22"/>
              </w:rPr>
              <w:t>（4）人民币100万≤单项合同服务费金额&lt;人民币</w:t>
            </w:r>
            <w:r w:rsidR="00085463" w:rsidRPr="007A0C1C">
              <w:rPr>
                <w:rFonts w:ascii="宋体" w:hAnsi="宋体"/>
                <w:sz w:val="22"/>
                <w:szCs w:val="22"/>
              </w:rPr>
              <w:t>400万</w:t>
            </w:r>
            <w:r w:rsidRPr="007A0C1C">
              <w:rPr>
                <w:rFonts w:ascii="宋体" w:hAnsi="宋体" w:hint="eastAsia"/>
                <w:sz w:val="22"/>
                <w:szCs w:val="22"/>
              </w:rPr>
              <w:t>的，每份合同得</w:t>
            </w:r>
            <w:r w:rsidR="00085463" w:rsidRPr="007A0C1C">
              <w:rPr>
                <w:rFonts w:ascii="宋体" w:hAnsi="宋体"/>
                <w:sz w:val="22"/>
                <w:szCs w:val="22"/>
              </w:rPr>
              <w:t>2</w:t>
            </w:r>
            <w:r w:rsidRPr="007A0C1C">
              <w:rPr>
                <w:rFonts w:ascii="宋体" w:hAnsi="宋体" w:hint="eastAsia"/>
                <w:sz w:val="22"/>
                <w:szCs w:val="22"/>
              </w:rPr>
              <w:t>分</w:t>
            </w:r>
            <w:r w:rsidR="00C95628" w:rsidRPr="007A0C1C">
              <w:rPr>
                <w:rFonts w:ascii="宋体" w:hAnsi="宋体" w:hint="eastAsia"/>
                <w:sz w:val="22"/>
                <w:szCs w:val="22"/>
              </w:rPr>
              <w:t>，</w:t>
            </w:r>
            <w:r w:rsidRPr="007A0C1C">
              <w:rPr>
                <w:rFonts w:ascii="宋体" w:hAnsi="宋体" w:hint="eastAsia"/>
                <w:sz w:val="22"/>
                <w:szCs w:val="22"/>
              </w:rPr>
              <w:t>本子项最高得分</w:t>
            </w:r>
            <w:r w:rsidR="00C66088" w:rsidRPr="007A0C1C">
              <w:rPr>
                <w:rFonts w:ascii="宋体" w:hAnsi="宋体" w:hint="eastAsia"/>
                <w:sz w:val="22"/>
                <w:szCs w:val="22"/>
              </w:rPr>
              <w:t>10</w:t>
            </w:r>
            <w:r w:rsidRPr="007A0C1C">
              <w:rPr>
                <w:rFonts w:ascii="宋体" w:hAnsi="宋体" w:hint="eastAsia"/>
                <w:sz w:val="22"/>
                <w:szCs w:val="22"/>
              </w:rPr>
              <w:t>分</w:t>
            </w:r>
            <w:r w:rsidR="00C95628" w:rsidRPr="007A0C1C">
              <w:rPr>
                <w:rFonts w:ascii="宋体" w:hAnsi="宋体" w:hint="eastAsia"/>
                <w:sz w:val="22"/>
                <w:szCs w:val="22"/>
              </w:rPr>
              <w:t>。</w:t>
            </w:r>
          </w:p>
          <w:p w:rsidR="00255CEB" w:rsidRPr="007A0C1C" w:rsidRDefault="00255CEB" w:rsidP="00255CEB">
            <w:pPr>
              <w:spacing w:line="360" w:lineRule="auto"/>
              <w:rPr>
                <w:rFonts w:ascii="宋体" w:hAnsi="宋体"/>
                <w:sz w:val="22"/>
                <w:szCs w:val="22"/>
              </w:rPr>
            </w:pPr>
            <w:r w:rsidRPr="007A0C1C">
              <w:rPr>
                <w:rFonts w:ascii="宋体" w:hAnsi="宋体" w:hint="eastAsia"/>
                <w:sz w:val="22"/>
                <w:szCs w:val="22"/>
              </w:rPr>
              <w:t>（</w:t>
            </w:r>
            <w:r w:rsidRPr="007A0C1C">
              <w:rPr>
                <w:rFonts w:ascii="宋体" w:hAnsi="宋体"/>
                <w:sz w:val="22"/>
                <w:szCs w:val="22"/>
              </w:rPr>
              <w:t>5</w:t>
            </w:r>
            <w:r w:rsidRPr="007A0C1C">
              <w:rPr>
                <w:rFonts w:ascii="宋体" w:hAnsi="宋体" w:hint="eastAsia"/>
                <w:sz w:val="22"/>
                <w:szCs w:val="22"/>
              </w:rPr>
              <w:t>）其他情况不得分。</w:t>
            </w:r>
          </w:p>
          <w:p w:rsidR="00255CEB" w:rsidRPr="007A0C1C" w:rsidRDefault="00255CEB" w:rsidP="00255CEB">
            <w:pPr>
              <w:spacing w:line="360" w:lineRule="auto"/>
              <w:rPr>
                <w:rFonts w:ascii="宋体" w:hAnsi="宋体"/>
                <w:sz w:val="22"/>
                <w:szCs w:val="22"/>
              </w:rPr>
            </w:pPr>
            <w:r w:rsidRPr="007A0C1C">
              <w:rPr>
                <w:rFonts w:ascii="宋体" w:hAnsi="宋体" w:hint="eastAsia"/>
                <w:sz w:val="22"/>
                <w:szCs w:val="22"/>
              </w:rPr>
              <w:t>2.投标人</w:t>
            </w:r>
            <w:r w:rsidRPr="007A0C1C">
              <w:rPr>
                <w:rFonts w:ascii="宋体" w:hAnsi="宋体" w:cs="宋体"/>
                <w:sz w:val="22"/>
                <w:szCs w:val="22"/>
              </w:rPr>
              <w:t>2015</w:t>
            </w:r>
            <w:r w:rsidRPr="007A0C1C">
              <w:rPr>
                <w:rFonts w:ascii="宋体" w:hAnsi="宋体" w:cs="宋体" w:hint="eastAsia"/>
                <w:sz w:val="22"/>
                <w:szCs w:val="22"/>
              </w:rPr>
              <w:t>年</w:t>
            </w:r>
            <w:r w:rsidRPr="007A0C1C">
              <w:rPr>
                <w:rFonts w:ascii="宋体" w:hAnsi="宋体" w:cs="宋体"/>
                <w:sz w:val="22"/>
                <w:szCs w:val="22"/>
              </w:rPr>
              <w:t>1月1日（以签订合同时间为准）至今</w:t>
            </w:r>
            <w:r w:rsidRPr="007A0C1C">
              <w:rPr>
                <w:rFonts w:ascii="宋体" w:hAnsi="宋体" w:hint="eastAsia"/>
                <w:sz w:val="22"/>
                <w:szCs w:val="22"/>
              </w:rPr>
              <w:t>承接的安保服务业绩进行评分：</w:t>
            </w:r>
          </w:p>
          <w:p w:rsidR="00255CEB" w:rsidRPr="007A0C1C" w:rsidRDefault="00255CEB" w:rsidP="00255CEB">
            <w:pPr>
              <w:snapToGrid w:val="0"/>
              <w:spacing w:line="360" w:lineRule="auto"/>
              <w:jc w:val="left"/>
              <w:rPr>
                <w:rFonts w:ascii="宋体" w:hAnsi="宋体"/>
                <w:sz w:val="22"/>
                <w:szCs w:val="22"/>
              </w:rPr>
            </w:pPr>
            <w:r w:rsidRPr="007A0C1C">
              <w:rPr>
                <w:rFonts w:ascii="宋体" w:hAnsi="宋体" w:hint="eastAsia"/>
                <w:sz w:val="22"/>
                <w:szCs w:val="22"/>
              </w:rPr>
              <w:t>（1）单项合同服务费金额≥人民币1000万的，每份合同得</w:t>
            </w:r>
            <w:r w:rsidR="00085463" w:rsidRPr="007A0C1C">
              <w:rPr>
                <w:rFonts w:ascii="宋体" w:hAnsi="宋体"/>
                <w:sz w:val="22"/>
                <w:szCs w:val="22"/>
              </w:rPr>
              <w:t>2.5</w:t>
            </w:r>
            <w:r w:rsidRPr="007A0C1C">
              <w:rPr>
                <w:rFonts w:ascii="宋体" w:hAnsi="宋体" w:hint="eastAsia"/>
                <w:sz w:val="22"/>
                <w:szCs w:val="22"/>
              </w:rPr>
              <w:t>分；</w:t>
            </w:r>
          </w:p>
          <w:p w:rsidR="00255CEB" w:rsidRPr="007A0C1C" w:rsidRDefault="00255CEB" w:rsidP="00255CEB">
            <w:pPr>
              <w:snapToGrid w:val="0"/>
              <w:spacing w:line="360" w:lineRule="auto"/>
              <w:jc w:val="left"/>
              <w:rPr>
                <w:rFonts w:ascii="宋体" w:hAnsi="宋体"/>
                <w:sz w:val="22"/>
                <w:szCs w:val="22"/>
              </w:rPr>
            </w:pPr>
            <w:r w:rsidRPr="007A0C1C">
              <w:rPr>
                <w:rFonts w:ascii="宋体" w:hAnsi="宋体" w:hint="eastAsia"/>
                <w:sz w:val="22"/>
                <w:szCs w:val="22"/>
              </w:rPr>
              <w:lastRenderedPageBreak/>
              <w:t>（2）人民币</w:t>
            </w:r>
            <w:r w:rsidR="00085463" w:rsidRPr="007A0C1C">
              <w:rPr>
                <w:rFonts w:ascii="宋体" w:hAnsi="宋体"/>
                <w:sz w:val="22"/>
                <w:szCs w:val="22"/>
              </w:rPr>
              <w:t>700万</w:t>
            </w:r>
            <w:r w:rsidRPr="007A0C1C">
              <w:rPr>
                <w:rFonts w:ascii="宋体" w:hAnsi="宋体" w:hint="eastAsia"/>
                <w:sz w:val="22"/>
                <w:szCs w:val="22"/>
              </w:rPr>
              <w:t>≤单项合同服务费金额&lt;人民币</w:t>
            </w:r>
            <w:r w:rsidR="00085463" w:rsidRPr="007A0C1C">
              <w:rPr>
                <w:rFonts w:ascii="宋体" w:hAnsi="宋体"/>
                <w:sz w:val="22"/>
                <w:szCs w:val="22"/>
              </w:rPr>
              <w:t>1000万</w:t>
            </w:r>
            <w:r w:rsidRPr="007A0C1C">
              <w:rPr>
                <w:rFonts w:ascii="宋体" w:hAnsi="宋体" w:hint="eastAsia"/>
                <w:sz w:val="22"/>
                <w:szCs w:val="22"/>
              </w:rPr>
              <w:t>的，每份合同得</w:t>
            </w:r>
            <w:r w:rsidR="00085463" w:rsidRPr="007A0C1C">
              <w:rPr>
                <w:rFonts w:ascii="宋体" w:hAnsi="宋体"/>
                <w:sz w:val="22"/>
                <w:szCs w:val="22"/>
              </w:rPr>
              <w:t>2</w:t>
            </w:r>
            <w:r w:rsidRPr="007A0C1C">
              <w:rPr>
                <w:rFonts w:ascii="宋体" w:hAnsi="宋体" w:hint="eastAsia"/>
                <w:sz w:val="22"/>
                <w:szCs w:val="22"/>
              </w:rPr>
              <w:t>分；</w:t>
            </w:r>
          </w:p>
          <w:p w:rsidR="00255CEB" w:rsidRPr="007A0C1C" w:rsidRDefault="00255CEB" w:rsidP="00255CEB">
            <w:pPr>
              <w:snapToGrid w:val="0"/>
              <w:spacing w:line="360" w:lineRule="auto"/>
              <w:jc w:val="left"/>
              <w:rPr>
                <w:rFonts w:ascii="宋体" w:hAnsi="宋体"/>
                <w:sz w:val="22"/>
                <w:szCs w:val="22"/>
              </w:rPr>
            </w:pPr>
            <w:r w:rsidRPr="007A0C1C">
              <w:rPr>
                <w:rFonts w:ascii="宋体" w:hAnsi="宋体" w:hint="eastAsia"/>
                <w:sz w:val="22"/>
                <w:szCs w:val="22"/>
              </w:rPr>
              <w:t>（3）人民币</w:t>
            </w:r>
            <w:r w:rsidR="00085463" w:rsidRPr="007A0C1C">
              <w:rPr>
                <w:rFonts w:ascii="宋体" w:hAnsi="宋体"/>
                <w:sz w:val="22"/>
                <w:szCs w:val="22"/>
              </w:rPr>
              <w:t>400万</w:t>
            </w:r>
            <w:r w:rsidRPr="007A0C1C">
              <w:rPr>
                <w:rFonts w:ascii="宋体" w:hAnsi="宋体" w:hint="eastAsia"/>
                <w:sz w:val="22"/>
                <w:szCs w:val="22"/>
              </w:rPr>
              <w:t>≤单项合同服务费金额&lt;人民币</w:t>
            </w:r>
            <w:r w:rsidR="00085463" w:rsidRPr="007A0C1C">
              <w:rPr>
                <w:rFonts w:ascii="宋体" w:hAnsi="宋体"/>
                <w:sz w:val="22"/>
                <w:szCs w:val="22"/>
              </w:rPr>
              <w:t>700万</w:t>
            </w:r>
            <w:r w:rsidRPr="007A0C1C">
              <w:rPr>
                <w:rFonts w:ascii="宋体" w:hAnsi="宋体" w:hint="eastAsia"/>
                <w:sz w:val="22"/>
                <w:szCs w:val="22"/>
              </w:rPr>
              <w:t>的，每份合同得</w:t>
            </w:r>
            <w:r w:rsidR="00085463" w:rsidRPr="007A0C1C">
              <w:rPr>
                <w:rFonts w:ascii="宋体" w:hAnsi="宋体"/>
                <w:sz w:val="22"/>
                <w:szCs w:val="22"/>
              </w:rPr>
              <w:t>1.5</w:t>
            </w:r>
            <w:r w:rsidRPr="007A0C1C">
              <w:rPr>
                <w:rFonts w:ascii="宋体" w:hAnsi="宋体" w:hint="eastAsia"/>
                <w:sz w:val="22"/>
                <w:szCs w:val="22"/>
              </w:rPr>
              <w:t>分；</w:t>
            </w:r>
          </w:p>
          <w:p w:rsidR="00255CEB" w:rsidRPr="007A0C1C" w:rsidRDefault="00255CEB" w:rsidP="00255CEB">
            <w:pPr>
              <w:snapToGrid w:val="0"/>
              <w:spacing w:line="360" w:lineRule="auto"/>
              <w:jc w:val="left"/>
              <w:rPr>
                <w:rFonts w:ascii="宋体" w:hAnsi="宋体"/>
                <w:sz w:val="22"/>
                <w:szCs w:val="22"/>
              </w:rPr>
            </w:pPr>
            <w:r w:rsidRPr="007A0C1C">
              <w:rPr>
                <w:rFonts w:ascii="宋体" w:hAnsi="宋体" w:hint="eastAsia"/>
                <w:sz w:val="22"/>
                <w:szCs w:val="22"/>
              </w:rPr>
              <w:t>（4）人民币</w:t>
            </w:r>
            <w:r w:rsidR="00085463" w:rsidRPr="007A0C1C">
              <w:rPr>
                <w:rFonts w:ascii="宋体" w:hAnsi="宋体"/>
                <w:sz w:val="22"/>
                <w:szCs w:val="22"/>
              </w:rPr>
              <w:t>100万</w:t>
            </w:r>
            <w:r w:rsidRPr="007A0C1C">
              <w:rPr>
                <w:rFonts w:ascii="宋体" w:hAnsi="宋体" w:hint="eastAsia"/>
                <w:sz w:val="22"/>
                <w:szCs w:val="22"/>
              </w:rPr>
              <w:t>≤单项合同服务费金额&lt;人民币</w:t>
            </w:r>
            <w:r w:rsidR="00085463" w:rsidRPr="007A0C1C">
              <w:rPr>
                <w:rFonts w:ascii="宋体" w:hAnsi="宋体"/>
                <w:sz w:val="22"/>
                <w:szCs w:val="22"/>
              </w:rPr>
              <w:t>400万</w:t>
            </w:r>
            <w:r w:rsidRPr="007A0C1C">
              <w:rPr>
                <w:rFonts w:ascii="宋体" w:hAnsi="宋体" w:hint="eastAsia"/>
                <w:sz w:val="22"/>
                <w:szCs w:val="22"/>
              </w:rPr>
              <w:t>的，每份合同得</w:t>
            </w:r>
            <w:r w:rsidR="00085463" w:rsidRPr="007A0C1C">
              <w:rPr>
                <w:rFonts w:ascii="宋体" w:hAnsi="宋体"/>
                <w:sz w:val="22"/>
                <w:szCs w:val="22"/>
              </w:rPr>
              <w:t>1</w:t>
            </w:r>
            <w:r w:rsidRPr="007A0C1C">
              <w:rPr>
                <w:rFonts w:ascii="宋体" w:hAnsi="宋体" w:hint="eastAsia"/>
                <w:sz w:val="22"/>
                <w:szCs w:val="22"/>
              </w:rPr>
              <w:t>分，本子项最高得分</w:t>
            </w:r>
            <w:r w:rsidR="00C66088" w:rsidRPr="007A0C1C">
              <w:rPr>
                <w:rFonts w:ascii="宋体" w:hAnsi="宋体" w:hint="eastAsia"/>
                <w:sz w:val="22"/>
                <w:szCs w:val="22"/>
              </w:rPr>
              <w:t>10</w:t>
            </w:r>
            <w:r w:rsidRPr="007A0C1C">
              <w:rPr>
                <w:rFonts w:ascii="宋体" w:hAnsi="宋体" w:hint="eastAsia"/>
                <w:sz w:val="22"/>
                <w:szCs w:val="22"/>
              </w:rPr>
              <w:t>分</w:t>
            </w:r>
            <w:r w:rsidR="00C95628" w:rsidRPr="007A0C1C">
              <w:rPr>
                <w:rFonts w:ascii="宋体" w:hAnsi="宋体" w:hint="eastAsia"/>
                <w:sz w:val="22"/>
                <w:szCs w:val="22"/>
              </w:rPr>
              <w:t>。</w:t>
            </w:r>
          </w:p>
          <w:p w:rsidR="00255CEB" w:rsidRPr="007A0C1C" w:rsidRDefault="00255CEB" w:rsidP="00255CEB">
            <w:pPr>
              <w:spacing w:line="360" w:lineRule="auto"/>
              <w:rPr>
                <w:rFonts w:ascii="宋体" w:hAnsi="宋体"/>
                <w:sz w:val="22"/>
                <w:szCs w:val="22"/>
              </w:rPr>
            </w:pPr>
            <w:r w:rsidRPr="007A0C1C">
              <w:rPr>
                <w:rFonts w:ascii="宋体" w:hAnsi="宋体" w:hint="eastAsia"/>
                <w:sz w:val="22"/>
                <w:szCs w:val="22"/>
              </w:rPr>
              <w:t>（</w:t>
            </w:r>
            <w:r w:rsidRPr="007A0C1C">
              <w:rPr>
                <w:rFonts w:ascii="宋体" w:hAnsi="宋体"/>
                <w:sz w:val="22"/>
                <w:szCs w:val="22"/>
              </w:rPr>
              <w:t>5</w:t>
            </w:r>
            <w:r w:rsidRPr="007A0C1C">
              <w:rPr>
                <w:rFonts w:ascii="宋体" w:hAnsi="宋体" w:hint="eastAsia"/>
                <w:sz w:val="22"/>
                <w:szCs w:val="22"/>
              </w:rPr>
              <w:t>）其他情况不得分。</w:t>
            </w:r>
          </w:p>
          <w:p w:rsidR="00296214" w:rsidRPr="007A0C1C" w:rsidRDefault="00255CEB" w:rsidP="00255CEB">
            <w:pPr>
              <w:spacing w:line="360" w:lineRule="auto"/>
              <w:rPr>
                <w:rFonts w:ascii="宋体" w:hAnsi="宋体"/>
                <w:sz w:val="22"/>
                <w:szCs w:val="22"/>
              </w:rPr>
            </w:pPr>
            <w:r w:rsidRPr="007A0C1C">
              <w:rPr>
                <w:rFonts w:ascii="宋体" w:hAnsi="宋体" w:hint="eastAsia"/>
                <w:sz w:val="22"/>
                <w:szCs w:val="22"/>
              </w:rPr>
              <w:t>3.投标人前述第</w:t>
            </w:r>
            <w:r w:rsidRPr="007A0C1C">
              <w:rPr>
                <w:rFonts w:ascii="宋体" w:hAnsi="宋体"/>
                <w:sz w:val="22"/>
                <w:szCs w:val="22"/>
              </w:rPr>
              <w:t>1、2项业绩</w:t>
            </w:r>
            <w:r w:rsidR="00085463" w:rsidRPr="007A0C1C">
              <w:rPr>
                <w:rFonts w:ascii="宋体" w:hAnsi="宋体" w:hint="eastAsia"/>
                <w:sz w:val="22"/>
                <w:szCs w:val="22"/>
              </w:rPr>
              <w:t>合计</w:t>
            </w:r>
            <w:r w:rsidRPr="007A0C1C">
              <w:rPr>
                <w:rFonts w:ascii="宋体" w:hAnsi="宋体" w:hint="eastAsia"/>
                <w:sz w:val="22"/>
                <w:szCs w:val="22"/>
              </w:rPr>
              <w:t>满分</w:t>
            </w:r>
            <w:r w:rsidR="00C66088" w:rsidRPr="007A0C1C">
              <w:rPr>
                <w:rFonts w:ascii="宋体" w:hAnsi="宋体" w:hint="eastAsia"/>
                <w:sz w:val="22"/>
                <w:szCs w:val="22"/>
              </w:rPr>
              <w:t>35</w:t>
            </w:r>
            <w:r w:rsidRPr="007A0C1C">
              <w:rPr>
                <w:rFonts w:ascii="宋体" w:hAnsi="宋体" w:hint="eastAsia"/>
                <w:sz w:val="22"/>
                <w:szCs w:val="22"/>
              </w:rPr>
              <w:t>分</w:t>
            </w:r>
            <w:r w:rsidR="00296214" w:rsidRPr="007A0C1C">
              <w:rPr>
                <w:rFonts w:ascii="宋体" w:hAnsi="宋体" w:hint="eastAsia"/>
                <w:sz w:val="22"/>
                <w:szCs w:val="22"/>
              </w:rPr>
              <w:t>。</w:t>
            </w:r>
          </w:p>
          <w:p w:rsidR="00255CEB" w:rsidRPr="007A0C1C" w:rsidRDefault="00255CEB" w:rsidP="00255CEB">
            <w:pPr>
              <w:spacing w:line="360" w:lineRule="auto"/>
              <w:rPr>
                <w:rFonts w:ascii="宋体" w:hAnsi="宋体"/>
                <w:b/>
                <w:sz w:val="22"/>
                <w:szCs w:val="22"/>
              </w:rPr>
            </w:pPr>
            <w:r w:rsidRPr="007A0C1C">
              <w:rPr>
                <w:rFonts w:ascii="宋体" w:hAnsi="宋体" w:hint="eastAsia"/>
                <w:b/>
                <w:sz w:val="22"/>
                <w:szCs w:val="22"/>
              </w:rPr>
              <w:t>注：</w:t>
            </w:r>
          </w:p>
          <w:p w:rsidR="00255CEB" w:rsidRPr="007A0C1C" w:rsidRDefault="00C90616" w:rsidP="00255CEB">
            <w:pPr>
              <w:snapToGrid w:val="0"/>
              <w:spacing w:line="360" w:lineRule="auto"/>
              <w:jc w:val="left"/>
              <w:rPr>
                <w:rFonts w:ascii="宋体" w:hAnsi="宋体"/>
                <w:b/>
                <w:sz w:val="22"/>
                <w:szCs w:val="22"/>
              </w:rPr>
            </w:pPr>
            <w:r w:rsidRPr="007A0C1C">
              <w:rPr>
                <w:rFonts w:ascii="宋体" w:hAnsi="宋体"/>
                <w:b/>
                <w:sz w:val="22"/>
                <w:szCs w:val="22"/>
              </w:rPr>
              <w:fldChar w:fldCharType="begin"/>
            </w:r>
            <w:r w:rsidR="00255CEB" w:rsidRPr="007A0C1C">
              <w:rPr>
                <w:rFonts w:ascii="宋体" w:hAnsi="宋体"/>
                <w:b/>
                <w:sz w:val="22"/>
                <w:szCs w:val="22"/>
              </w:rPr>
              <w:instrText xml:space="preserve"> </w:instrText>
            </w:r>
            <w:r w:rsidR="00255CEB" w:rsidRPr="007A0C1C">
              <w:rPr>
                <w:rFonts w:ascii="宋体" w:hAnsi="宋体" w:hint="eastAsia"/>
                <w:b/>
                <w:sz w:val="22"/>
                <w:szCs w:val="22"/>
              </w:rPr>
              <w:instrText>= 1 \* GB3</w:instrText>
            </w:r>
            <w:r w:rsidR="00255CEB" w:rsidRPr="007A0C1C">
              <w:rPr>
                <w:rFonts w:ascii="宋体" w:hAnsi="宋体"/>
                <w:b/>
                <w:sz w:val="22"/>
                <w:szCs w:val="22"/>
              </w:rPr>
              <w:instrText xml:space="preserve"> </w:instrText>
            </w:r>
            <w:r w:rsidRPr="007A0C1C">
              <w:rPr>
                <w:rFonts w:ascii="宋体" w:hAnsi="宋体"/>
                <w:b/>
                <w:sz w:val="22"/>
                <w:szCs w:val="22"/>
              </w:rPr>
              <w:fldChar w:fldCharType="separate"/>
            </w:r>
            <w:r w:rsidR="00255CEB" w:rsidRPr="007A0C1C">
              <w:rPr>
                <w:rFonts w:ascii="宋体" w:hAnsi="宋体" w:hint="eastAsia"/>
                <w:b/>
                <w:noProof/>
                <w:sz w:val="22"/>
                <w:szCs w:val="22"/>
              </w:rPr>
              <w:t>①</w:t>
            </w:r>
            <w:r w:rsidRPr="007A0C1C">
              <w:rPr>
                <w:rFonts w:ascii="宋体" w:hAnsi="宋体"/>
                <w:b/>
                <w:sz w:val="22"/>
                <w:szCs w:val="22"/>
              </w:rPr>
              <w:fldChar w:fldCharType="end"/>
            </w:r>
            <w:r w:rsidR="00085463" w:rsidRPr="007A0C1C">
              <w:rPr>
                <w:rFonts w:ascii="宋体" w:hAnsi="宋体" w:hint="eastAsia"/>
                <w:b/>
                <w:sz w:val="22"/>
                <w:szCs w:val="22"/>
              </w:rPr>
              <w:t>前述第</w:t>
            </w:r>
            <w:r w:rsidR="00085463" w:rsidRPr="007A0C1C">
              <w:rPr>
                <w:rFonts w:ascii="宋体" w:hAnsi="宋体"/>
                <w:b/>
                <w:sz w:val="22"/>
                <w:szCs w:val="22"/>
              </w:rPr>
              <w:t>1.2</w:t>
            </w:r>
            <w:r w:rsidR="00085463" w:rsidRPr="007A0C1C">
              <w:rPr>
                <w:rFonts w:ascii="宋体" w:hAnsi="宋体" w:hint="eastAsia"/>
                <w:b/>
                <w:sz w:val="22"/>
                <w:szCs w:val="22"/>
              </w:rPr>
              <w:t>项评审内容需提供安检或安保合同复印件</w:t>
            </w:r>
            <w:r w:rsidR="00FA3FCF" w:rsidRPr="007A0C1C">
              <w:rPr>
                <w:rFonts w:ascii="宋体" w:hAnsi="宋体" w:hint="eastAsia"/>
                <w:b/>
                <w:sz w:val="22"/>
                <w:szCs w:val="22"/>
              </w:rPr>
              <w:t>及中标通知书复印</w:t>
            </w:r>
            <w:r w:rsidR="001125B4" w:rsidRPr="007A0C1C">
              <w:rPr>
                <w:rFonts w:ascii="宋体" w:hAnsi="宋体" w:hint="eastAsia"/>
                <w:b/>
                <w:sz w:val="22"/>
                <w:szCs w:val="22"/>
              </w:rPr>
              <w:t>件</w:t>
            </w:r>
            <w:r w:rsidR="00085463" w:rsidRPr="007A0C1C">
              <w:rPr>
                <w:rFonts w:ascii="宋体" w:hAnsi="宋体" w:hint="eastAsia"/>
                <w:b/>
                <w:sz w:val="22"/>
                <w:szCs w:val="22"/>
              </w:rPr>
              <w:t>加盖投标人公章，未按要求提供相关证明资料的，在评标时将不予考虑。</w:t>
            </w:r>
          </w:p>
          <w:p w:rsidR="00255CEB" w:rsidRPr="007A0C1C" w:rsidRDefault="00C90616" w:rsidP="00255CEB">
            <w:pPr>
              <w:snapToGrid w:val="0"/>
              <w:spacing w:line="360" w:lineRule="auto"/>
              <w:jc w:val="left"/>
              <w:rPr>
                <w:rFonts w:ascii="宋体" w:hAnsi="宋体"/>
                <w:b/>
                <w:sz w:val="22"/>
                <w:szCs w:val="22"/>
              </w:rPr>
            </w:pPr>
            <w:r w:rsidRPr="007A0C1C">
              <w:rPr>
                <w:rFonts w:ascii="宋体" w:hAnsi="宋体"/>
                <w:b/>
                <w:sz w:val="22"/>
                <w:szCs w:val="22"/>
                <w:lang w:val="zh-CN"/>
              </w:rPr>
              <w:fldChar w:fldCharType="begin"/>
            </w:r>
            <w:r w:rsidR="00255CEB" w:rsidRPr="007A0C1C">
              <w:rPr>
                <w:rFonts w:ascii="宋体" w:hAnsi="宋体"/>
                <w:b/>
                <w:sz w:val="22"/>
                <w:szCs w:val="22"/>
                <w:lang w:val="zh-CN"/>
              </w:rPr>
              <w:instrText xml:space="preserve"> </w:instrText>
            </w:r>
            <w:r w:rsidR="00255CEB" w:rsidRPr="007A0C1C">
              <w:rPr>
                <w:rFonts w:ascii="宋体" w:hAnsi="宋体" w:hint="eastAsia"/>
                <w:b/>
                <w:sz w:val="22"/>
                <w:szCs w:val="22"/>
                <w:lang w:val="zh-CN"/>
              </w:rPr>
              <w:instrText>= 2 \* GB3</w:instrText>
            </w:r>
            <w:r w:rsidR="00255CEB" w:rsidRPr="007A0C1C">
              <w:rPr>
                <w:rFonts w:ascii="宋体" w:hAnsi="宋体"/>
                <w:b/>
                <w:sz w:val="22"/>
                <w:szCs w:val="22"/>
                <w:lang w:val="zh-CN"/>
              </w:rPr>
              <w:instrText xml:space="preserve"> </w:instrText>
            </w:r>
            <w:r w:rsidRPr="007A0C1C">
              <w:rPr>
                <w:rFonts w:ascii="宋体" w:hAnsi="宋体"/>
                <w:b/>
                <w:sz w:val="22"/>
                <w:szCs w:val="22"/>
                <w:lang w:val="zh-CN"/>
              </w:rPr>
              <w:fldChar w:fldCharType="separate"/>
            </w:r>
            <w:r w:rsidR="00255CEB" w:rsidRPr="007A0C1C">
              <w:rPr>
                <w:rFonts w:ascii="宋体" w:hAnsi="宋体" w:hint="eastAsia"/>
                <w:b/>
                <w:noProof/>
                <w:sz w:val="22"/>
                <w:szCs w:val="22"/>
                <w:lang w:val="zh-CN"/>
              </w:rPr>
              <w:t>②</w:t>
            </w:r>
            <w:r w:rsidRPr="007A0C1C">
              <w:rPr>
                <w:rFonts w:ascii="宋体" w:hAnsi="宋体"/>
                <w:b/>
                <w:sz w:val="22"/>
                <w:szCs w:val="22"/>
                <w:lang w:val="zh-CN"/>
              </w:rPr>
              <w:fldChar w:fldCharType="end"/>
            </w:r>
            <w:r w:rsidR="00255CEB" w:rsidRPr="007A0C1C">
              <w:rPr>
                <w:rFonts w:ascii="宋体" w:hAnsi="宋体" w:hint="eastAsia"/>
                <w:b/>
                <w:sz w:val="22"/>
                <w:szCs w:val="22"/>
                <w:lang w:val="zh-CN"/>
              </w:rPr>
              <w:t>如果投标人提供含保安服务的物业管理等项目业绩，则根据保安服务部分所占合同金额按上述标准计分，如果在合同文件中不能明确体现保安服务部分所占的合同金额，则投标人须另外提供该合同业主</w:t>
            </w:r>
            <w:r w:rsidR="00255CEB" w:rsidRPr="007A0C1C">
              <w:rPr>
                <w:rFonts w:ascii="宋体" w:hAnsi="宋体"/>
                <w:b/>
                <w:sz w:val="22"/>
                <w:szCs w:val="22"/>
                <w:lang w:val="zh-CN"/>
              </w:rPr>
              <w:t>/</w:t>
            </w:r>
            <w:r w:rsidR="00255CEB" w:rsidRPr="007A0C1C">
              <w:rPr>
                <w:rFonts w:ascii="宋体" w:hAnsi="宋体" w:hint="eastAsia"/>
                <w:b/>
                <w:sz w:val="22"/>
                <w:szCs w:val="22"/>
                <w:lang w:val="zh-CN"/>
              </w:rPr>
              <w:t>甲方单位出具的保安服务部分所占的合同金额证明，否则</w:t>
            </w:r>
            <w:r w:rsidR="00255CEB" w:rsidRPr="007A0C1C">
              <w:rPr>
                <w:rFonts w:ascii="宋体" w:hAnsi="宋体" w:hint="eastAsia"/>
                <w:b/>
                <w:sz w:val="22"/>
                <w:szCs w:val="22"/>
              </w:rPr>
              <w:t>在评标时将不予考虑。</w:t>
            </w:r>
          </w:p>
          <w:p w:rsidR="00255CEB" w:rsidRPr="007A0C1C" w:rsidRDefault="00C90616" w:rsidP="00255CEB">
            <w:pPr>
              <w:snapToGrid w:val="0"/>
              <w:spacing w:line="360" w:lineRule="auto"/>
              <w:jc w:val="left"/>
              <w:rPr>
                <w:rFonts w:ascii="宋体" w:hAnsi="宋体" w:cs="宋体"/>
                <w:sz w:val="22"/>
                <w:szCs w:val="22"/>
              </w:rPr>
            </w:pPr>
            <w:r w:rsidRPr="007A0C1C">
              <w:rPr>
                <w:rFonts w:ascii="宋体" w:hAnsi="宋体"/>
                <w:b/>
                <w:sz w:val="22"/>
                <w:szCs w:val="22"/>
              </w:rPr>
              <w:fldChar w:fldCharType="begin"/>
            </w:r>
            <w:r w:rsidR="00255CEB" w:rsidRPr="007A0C1C">
              <w:rPr>
                <w:rFonts w:ascii="宋体" w:hAnsi="宋体"/>
                <w:b/>
                <w:sz w:val="22"/>
                <w:szCs w:val="22"/>
              </w:rPr>
              <w:instrText xml:space="preserve"> </w:instrText>
            </w:r>
            <w:r w:rsidR="00255CEB" w:rsidRPr="007A0C1C">
              <w:rPr>
                <w:rFonts w:ascii="宋体" w:hAnsi="宋体" w:hint="eastAsia"/>
                <w:b/>
                <w:sz w:val="22"/>
                <w:szCs w:val="22"/>
              </w:rPr>
              <w:instrText>= 3 \* GB3</w:instrText>
            </w:r>
            <w:r w:rsidR="00255CEB" w:rsidRPr="007A0C1C">
              <w:rPr>
                <w:rFonts w:ascii="宋体" w:hAnsi="宋体"/>
                <w:b/>
                <w:sz w:val="22"/>
                <w:szCs w:val="22"/>
              </w:rPr>
              <w:instrText xml:space="preserve"> </w:instrText>
            </w:r>
            <w:r w:rsidRPr="007A0C1C">
              <w:rPr>
                <w:rFonts w:ascii="宋体" w:hAnsi="宋体"/>
                <w:b/>
                <w:sz w:val="22"/>
                <w:szCs w:val="22"/>
              </w:rPr>
              <w:fldChar w:fldCharType="separate"/>
            </w:r>
            <w:r w:rsidR="00255CEB" w:rsidRPr="007A0C1C">
              <w:rPr>
                <w:rFonts w:ascii="宋体" w:hAnsi="宋体" w:hint="eastAsia"/>
                <w:b/>
                <w:noProof/>
                <w:sz w:val="22"/>
                <w:szCs w:val="22"/>
              </w:rPr>
              <w:t>③</w:t>
            </w:r>
            <w:r w:rsidRPr="007A0C1C">
              <w:rPr>
                <w:rFonts w:ascii="宋体" w:hAnsi="宋体"/>
                <w:b/>
                <w:sz w:val="22"/>
                <w:szCs w:val="22"/>
              </w:rPr>
              <w:fldChar w:fldCharType="end"/>
            </w:r>
            <w:r w:rsidR="00255CEB" w:rsidRPr="007A0C1C">
              <w:rPr>
                <w:rFonts w:ascii="宋体" w:hAnsi="宋体" w:hint="eastAsia"/>
                <w:b/>
                <w:sz w:val="22"/>
                <w:szCs w:val="22"/>
              </w:rPr>
              <w:t>交通行业特指公路、航空、铁路、轨道交通行业。</w:t>
            </w:r>
          </w:p>
        </w:tc>
        <w:tc>
          <w:tcPr>
            <w:tcW w:w="850" w:type="dxa"/>
            <w:tcBorders>
              <w:top w:val="single" w:sz="4" w:space="0" w:color="auto"/>
              <w:left w:val="single" w:sz="4" w:space="0" w:color="auto"/>
              <w:bottom w:val="single" w:sz="4" w:space="0" w:color="auto"/>
              <w:right w:val="single" w:sz="4" w:space="0" w:color="auto"/>
            </w:tcBorders>
            <w:vAlign w:val="center"/>
          </w:tcPr>
          <w:p w:rsidR="006F598D" w:rsidRPr="007A0C1C" w:rsidRDefault="00C66088">
            <w:pPr>
              <w:snapToGrid w:val="0"/>
              <w:spacing w:line="360" w:lineRule="auto"/>
              <w:jc w:val="center"/>
              <w:rPr>
                <w:rFonts w:ascii="宋体" w:hAnsi="宋体" w:cs="宋体"/>
                <w:sz w:val="22"/>
                <w:szCs w:val="22"/>
              </w:rPr>
            </w:pPr>
            <w:r w:rsidRPr="007A0C1C">
              <w:rPr>
                <w:rFonts w:ascii="宋体" w:hAnsi="宋体" w:cs="宋体" w:hint="eastAsia"/>
                <w:sz w:val="22"/>
                <w:szCs w:val="22"/>
              </w:rPr>
              <w:lastRenderedPageBreak/>
              <w:t>35</w:t>
            </w:r>
            <w:r w:rsidR="00255CEB" w:rsidRPr="007A0C1C">
              <w:rPr>
                <w:rFonts w:ascii="宋体" w:hAnsi="宋体" w:cs="宋体"/>
                <w:sz w:val="22"/>
                <w:szCs w:val="22"/>
              </w:rPr>
              <w:t>分</w:t>
            </w:r>
          </w:p>
        </w:tc>
      </w:tr>
      <w:tr w:rsidR="009777B0" w:rsidRPr="007A0C1C" w:rsidTr="00255CEB">
        <w:trPr>
          <w:trHeight w:val="417"/>
        </w:trPr>
        <w:tc>
          <w:tcPr>
            <w:tcW w:w="710"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sz w:val="22"/>
                <w:szCs w:val="22"/>
              </w:rPr>
            </w:pPr>
            <w:r w:rsidRPr="007A0C1C">
              <w:rPr>
                <w:rFonts w:ascii="宋体" w:hAnsi="宋体"/>
                <w:sz w:val="22"/>
                <w:szCs w:val="22"/>
              </w:rPr>
              <w:t>4</w:t>
            </w:r>
          </w:p>
        </w:tc>
        <w:tc>
          <w:tcPr>
            <w:tcW w:w="1383"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cs="宋体"/>
                <w:sz w:val="22"/>
                <w:szCs w:val="22"/>
              </w:rPr>
            </w:pPr>
            <w:r w:rsidRPr="007A0C1C">
              <w:rPr>
                <w:rFonts w:ascii="宋体" w:hAnsi="宋体" w:hint="eastAsia"/>
                <w:sz w:val="22"/>
                <w:szCs w:val="22"/>
              </w:rPr>
              <w:t>拟投入本项目服务团队人员情况</w:t>
            </w:r>
          </w:p>
        </w:tc>
        <w:tc>
          <w:tcPr>
            <w:tcW w:w="6379"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pacing w:line="360" w:lineRule="auto"/>
              <w:ind w:right="-34"/>
              <w:rPr>
                <w:rFonts w:ascii="宋体" w:hAnsi="宋体"/>
                <w:sz w:val="22"/>
                <w:szCs w:val="22"/>
              </w:rPr>
            </w:pPr>
            <w:r w:rsidRPr="007A0C1C">
              <w:rPr>
                <w:rFonts w:ascii="宋体" w:hAnsi="宋体" w:hint="eastAsia"/>
                <w:sz w:val="22"/>
                <w:szCs w:val="22"/>
              </w:rPr>
              <w:t>1、拟投入常驻项目负责人情况，本子项满分3分：</w:t>
            </w:r>
          </w:p>
          <w:p w:rsidR="00255CEB" w:rsidRPr="007A0C1C" w:rsidRDefault="00255CEB" w:rsidP="00255CEB">
            <w:pPr>
              <w:spacing w:line="360" w:lineRule="auto"/>
              <w:ind w:right="-34"/>
              <w:rPr>
                <w:rFonts w:ascii="宋体" w:hAnsi="宋体"/>
                <w:sz w:val="22"/>
                <w:szCs w:val="22"/>
              </w:rPr>
            </w:pPr>
            <w:r w:rsidRPr="007A0C1C">
              <w:rPr>
                <w:rFonts w:ascii="宋体" w:hAnsi="宋体" w:hint="eastAsia"/>
                <w:sz w:val="22"/>
                <w:szCs w:val="22"/>
              </w:rPr>
              <w:t>（1）本科或以上学历且具备</w:t>
            </w:r>
            <w:r w:rsidRPr="007A0C1C">
              <w:rPr>
                <w:rFonts w:ascii="宋体" w:hAnsi="宋体"/>
                <w:sz w:val="22"/>
                <w:szCs w:val="22"/>
              </w:rPr>
              <w:t>5年或以上工作经验并担任过2个或以上交通行业安检或</w:t>
            </w:r>
            <w:r w:rsidRPr="007A0C1C">
              <w:rPr>
                <w:rFonts w:ascii="宋体" w:hAnsi="宋体" w:hint="eastAsia"/>
                <w:sz w:val="22"/>
                <w:szCs w:val="22"/>
              </w:rPr>
              <w:t>保安项目的项目经理的，得</w:t>
            </w:r>
            <w:r w:rsidRPr="007A0C1C">
              <w:rPr>
                <w:rFonts w:ascii="宋体" w:hAnsi="宋体"/>
                <w:sz w:val="22"/>
                <w:szCs w:val="22"/>
              </w:rPr>
              <w:t>3</w:t>
            </w:r>
            <w:r w:rsidRPr="007A0C1C">
              <w:rPr>
                <w:rFonts w:ascii="宋体" w:hAnsi="宋体" w:hint="eastAsia"/>
                <w:sz w:val="22"/>
                <w:szCs w:val="22"/>
              </w:rPr>
              <w:t>分；</w:t>
            </w:r>
            <w:r w:rsidRPr="007A0C1C" w:rsidDel="00F93C22">
              <w:rPr>
                <w:rFonts w:ascii="宋体" w:hAnsi="宋体" w:hint="eastAsia"/>
                <w:sz w:val="22"/>
                <w:szCs w:val="22"/>
              </w:rPr>
              <w:t xml:space="preserve"> </w:t>
            </w:r>
          </w:p>
          <w:p w:rsidR="00255CEB" w:rsidRPr="007A0C1C" w:rsidRDefault="00255CEB" w:rsidP="00255CEB">
            <w:pPr>
              <w:spacing w:line="360" w:lineRule="auto"/>
              <w:ind w:right="-34"/>
              <w:rPr>
                <w:rFonts w:ascii="宋体" w:hAnsi="宋体"/>
                <w:sz w:val="22"/>
                <w:szCs w:val="22"/>
              </w:rPr>
            </w:pPr>
            <w:r w:rsidRPr="007A0C1C">
              <w:rPr>
                <w:rFonts w:ascii="宋体" w:hAnsi="宋体" w:hint="eastAsia"/>
                <w:sz w:val="22"/>
                <w:szCs w:val="22"/>
              </w:rPr>
              <w:t>（2）大专或以上学历且具备3年或以上工作经验并担任过1个交通行业安检或保安项目的项目经理的，得1分。其他不得分。</w:t>
            </w:r>
          </w:p>
          <w:p w:rsidR="00255CEB" w:rsidRPr="007A0C1C" w:rsidRDefault="00255CEB" w:rsidP="00255CEB">
            <w:pPr>
              <w:spacing w:line="360" w:lineRule="auto"/>
              <w:ind w:right="-34"/>
              <w:rPr>
                <w:rFonts w:ascii="宋体" w:hAnsi="宋体"/>
                <w:sz w:val="22"/>
                <w:szCs w:val="22"/>
              </w:rPr>
            </w:pPr>
            <w:r w:rsidRPr="007A0C1C">
              <w:rPr>
                <w:rFonts w:ascii="宋体" w:hAnsi="宋体" w:hint="eastAsia"/>
                <w:sz w:val="22"/>
                <w:szCs w:val="22"/>
              </w:rPr>
              <w:t>2、拟投入项目团队成员情况（常驻项目负责人除外）</w:t>
            </w:r>
          </w:p>
          <w:p w:rsidR="00255CEB" w:rsidRPr="007A0C1C" w:rsidRDefault="00255CEB" w:rsidP="00255CEB">
            <w:pPr>
              <w:spacing w:line="360" w:lineRule="auto"/>
              <w:ind w:right="-34"/>
              <w:rPr>
                <w:rFonts w:ascii="宋体" w:hAnsi="宋体"/>
                <w:sz w:val="22"/>
                <w:szCs w:val="22"/>
              </w:rPr>
            </w:pPr>
            <w:r w:rsidRPr="007A0C1C">
              <w:rPr>
                <w:rFonts w:ascii="宋体" w:hAnsi="宋体" w:hint="eastAsia"/>
                <w:sz w:val="22"/>
                <w:szCs w:val="22"/>
              </w:rPr>
              <w:t>（1）拟投入项目的专职管理人员、安检督查人员情况（提供4人，且不含在安检员配置范围内）：</w:t>
            </w:r>
          </w:p>
          <w:p w:rsidR="00255CEB" w:rsidRPr="007A0C1C" w:rsidRDefault="00255CEB" w:rsidP="00255CEB">
            <w:pPr>
              <w:spacing w:line="360" w:lineRule="auto"/>
              <w:ind w:right="-34"/>
              <w:rPr>
                <w:rFonts w:ascii="宋体" w:hAnsi="宋体"/>
                <w:sz w:val="22"/>
                <w:szCs w:val="22"/>
              </w:rPr>
            </w:pPr>
            <w:r w:rsidRPr="007A0C1C">
              <w:rPr>
                <w:rFonts w:ascii="宋体" w:hAnsi="宋体" w:hint="eastAsia"/>
                <w:sz w:val="22"/>
                <w:szCs w:val="22"/>
              </w:rPr>
              <w:t>中专（高中）或以上学历且有交通行业的安检或保安工作经验</w:t>
            </w:r>
            <w:r w:rsidRPr="007A0C1C">
              <w:rPr>
                <w:rFonts w:ascii="宋体" w:hAnsi="宋体"/>
                <w:sz w:val="22"/>
                <w:szCs w:val="22"/>
              </w:rPr>
              <w:t>1</w:t>
            </w:r>
            <w:r w:rsidRPr="007A0C1C">
              <w:rPr>
                <w:rFonts w:ascii="宋体" w:hAnsi="宋体" w:hint="eastAsia"/>
                <w:sz w:val="22"/>
                <w:szCs w:val="22"/>
              </w:rPr>
              <w:t>年以上的，具有4人或以上得8分， 3人得6分， 2人得4分，1人得2分；其他不得分。</w:t>
            </w:r>
          </w:p>
          <w:p w:rsidR="00255CEB" w:rsidRPr="007A0C1C" w:rsidRDefault="00255CEB" w:rsidP="00255CEB">
            <w:pPr>
              <w:spacing w:line="360" w:lineRule="auto"/>
              <w:ind w:right="-34"/>
              <w:rPr>
                <w:rFonts w:ascii="宋体" w:hAnsi="宋体"/>
                <w:sz w:val="22"/>
                <w:szCs w:val="22"/>
              </w:rPr>
            </w:pPr>
            <w:r w:rsidRPr="007A0C1C">
              <w:rPr>
                <w:rFonts w:ascii="宋体" w:hAnsi="宋体" w:hint="eastAsia"/>
                <w:sz w:val="22"/>
                <w:szCs w:val="22"/>
              </w:rPr>
              <w:t>（2）拟投入项目巡视队伍情况（巡视员不在本项目人员配置范围内）：</w:t>
            </w:r>
          </w:p>
          <w:p w:rsidR="00255CEB" w:rsidRPr="007A0C1C" w:rsidRDefault="00255CEB" w:rsidP="00255CEB">
            <w:pPr>
              <w:spacing w:line="360" w:lineRule="auto"/>
              <w:ind w:right="-34"/>
              <w:rPr>
                <w:rFonts w:ascii="宋体" w:hAnsi="宋体"/>
                <w:sz w:val="22"/>
                <w:szCs w:val="22"/>
              </w:rPr>
            </w:pPr>
            <w:r w:rsidRPr="007A0C1C">
              <w:rPr>
                <w:rFonts w:ascii="宋体" w:hAnsi="宋体" w:hint="eastAsia"/>
                <w:sz w:val="22"/>
                <w:szCs w:val="22"/>
              </w:rPr>
              <w:lastRenderedPageBreak/>
              <w:t>人员配置在3人（含）以上，巡视管理制度制定到位得2分；人员配置在3人（不含）以下，巡视管理制度制定到位得1分；人员配置不到位，或巡视管理制度未制定，不得分。</w:t>
            </w:r>
          </w:p>
          <w:p w:rsidR="00255CEB" w:rsidRPr="007A0C1C" w:rsidRDefault="00255CEB" w:rsidP="00255CEB">
            <w:pPr>
              <w:snapToGrid w:val="0"/>
              <w:spacing w:line="360" w:lineRule="auto"/>
              <w:jc w:val="left"/>
              <w:rPr>
                <w:rFonts w:ascii="宋体" w:hAnsi="宋体"/>
                <w:b/>
                <w:sz w:val="22"/>
                <w:szCs w:val="22"/>
              </w:rPr>
            </w:pPr>
            <w:r w:rsidRPr="007A0C1C">
              <w:rPr>
                <w:rFonts w:ascii="宋体" w:hAnsi="宋体" w:hint="eastAsia"/>
                <w:b/>
                <w:sz w:val="22"/>
                <w:szCs w:val="22"/>
              </w:rPr>
              <w:t>注：需提供以上人员的学历证书复印件、从事交通行业的安检或保安项目经理或服务的证明材料、社保机构出具的投标截止日前不含投标当月的近三个月的社保证明复印件，以上复印件均需加盖投标人公章，能完整提供证明材料的。</w:t>
            </w:r>
          </w:p>
        </w:tc>
        <w:tc>
          <w:tcPr>
            <w:tcW w:w="850" w:type="dxa"/>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snapToGrid w:val="0"/>
              <w:spacing w:line="360" w:lineRule="auto"/>
              <w:jc w:val="center"/>
              <w:rPr>
                <w:rFonts w:ascii="宋体" w:hAnsi="宋体" w:cs="宋体"/>
                <w:sz w:val="22"/>
                <w:szCs w:val="22"/>
              </w:rPr>
            </w:pPr>
            <w:r w:rsidRPr="007A0C1C">
              <w:rPr>
                <w:rFonts w:ascii="宋体" w:hAnsi="宋体" w:cs="宋体"/>
                <w:sz w:val="22"/>
                <w:szCs w:val="22"/>
              </w:rPr>
              <w:lastRenderedPageBreak/>
              <w:t>13</w:t>
            </w:r>
            <w:r w:rsidRPr="007A0C1C">
              <w:rPr>
                <w:rFonts w:ascii="宋体" w:hAnsi="宋体" w:cs="宋体" w:hint="eastAsia"/>
                <w:sz w:val="22"/>
                <w:szCs w:val="22"/>
              </w:rPr>
              <w:t>分</w:t>
            </w:r>
          </w:p>
        </w:tc>
      </w:tr>
      <w:tr w:rsidR="009777B0" w:rsidRPr="007A0C1C" w:rsidTr="00255CEB">
        <w:trPr>
          <w:trHeight w:val="663"/>
        </w:trPr>
        <w:tc>
          <w:tcPr>
            <w:tcW w:w="8472" w:type="dxa"/>
            <w:gridSpan w:val="3"/>
            <w:tcBorders>
              <w:top w:val="single" w:sz="4" w:space="0" w:color="auto"/>
              <w:left w:val="single" w:sz="4" w:space="0" w:color="auto"/>
              <w:bottom w:val="single" w:sz="4" w:space="0" w:color="auto"/>
              <w:right w:val="single" w:sz="4" w:space="0" w:color="auto"/>
            </w:tcBorders>
            <w:vAlign w:val="center"/>
          </w:tcPr>
          <w:p w:rsidR="00255CEB" w:rsidRPr="007A0C1C" w:rsidRDefault="00255CEB" w:rsidP="00255CEB">
            <w:pPr>
              <w:tabs>
                <w:tab w:val="left" w:pos="1800"/>
                <w:tab w:val="left" w:pos="2340"/>
              </w:tabs>
              <w:snapToGrid w:val="0"/>
              <w:spacing w:line="360" w:lineRule="auto"/>
              <w:ind w:firstLine="434"/>
              <w:jc w:val="center"/>
              <w:rPr>
                <w:rFonts w:ascii="宋体" w:hAnsi="宋体" w:cs="宋体"/>
                <w:b/>
                <w:bCs/>
                <w:kern w:val="0"/>
                <w:sz w:val="22"/>
                <w:szCs w:val="22"/>
              </w:rPr>
            </w:pPr>
            <w:r w:rsidRPr="007A0C1C">
              <w:rPr>
                <w:rFonts w:ascii="宋体" w:hAnsi="宋体" w:cs="宋体" w:hint="eastAsia"/>
                <w:b/>
                <w:bCs/>
                <w:kern w:val="0"/>
                <w:sz w:val="22"/>
                <w:szCs w:val="22"/>
              </w:rPr>
              <w:t>合计</w:t>
            </w:r>
          </w:p>
        </w:tc>
        <w:tc>
          <w:tcPr>
            <w:tcW w:w="850" w:type="dxa"/>
            <w:tcBorders>
              <w:top w:val="single" w:sz="4" w:space="0" w:color="auto"/>
              <w:left w:val="single" w:sz="4" w:space="0" w:color="auto"/>
              <w:bottom w:val="single" w:sz="4" w:space="0" w:color="auto"/>
              <w:right w:val="single" w:sz="4" w:space="0" w:color="auto"/>
            </w:tcBorders>
            <w:vAlign w:val="center"/>
          </w:tcPr>
          <w:p w:rsidR="00255CEB" w:rsidRPr="007A0C1C" w:rsidRDefault="00C66088" w:rsidP="00255CEB">
            <w:pPr>
              <w:tabs>
                <w:tab w:val="left" w:pos="1800"/>
                <w:tab w:val="left" w:pos="2340"/>
              </w:tabs>
              <w:snapToGrid w:val="0"/>
              <w:spacing w:line="360" w:lineRule="auto"/>
              <w:rPr>
                <w:rFonts w:ascii="宋体" w:hAnsi="宋体" w:cs="宋体"/>
                <w:b/>
                <w:bCs/>
                <w:kern w:val="0"/>
                <w:sz w:val="22"/>
                <w:szCs w:val="22"/>
              </w:rPr>
            </w:pPr>
            <w:r w:rsidRPr="007A0C1C">
              <w:rPr>
                <w:rFonts w:ascii="宋体" w:hAnsi="宋体" w:cs="宋体" w:hint="eastAsia"/>
                <w:b/>
                <w:bCs/>
                <w:kern w:val="0"/>
                <w:sz w:val="22"/>
                <w:szCs w:val="22"/>
              </w:rPr>
              <w:t>66</w:t>
            </w:r>
            <w:r w:rsidR="00255CEB" w:rsidRPr="007A0C1C">
              <w:rPr>
                <w:rFonts w:ascii="宋体" w:hAnsi="宋体" w:cs="宋体"/>
                <w:b/>
                <w:bCs/>
                <w:kern w:val="0"/>
                <w:sz w:val="22"/>
                <w:szCs w:val="22"/>
              </w:rPr>
              <w:t>分</w:t>
            </w:r>
          </w:p>
        </w:tc>
      </w:tr>
    </w:tbl>
    <w:p w:rsidR="003471C1" w:rsidRPr="007A0C1C" w:rsidRDefault="003471C1" w:rsidP="003471C1">
      <w:pPr>
        <w:spacing w:line="360" w:lineRule="auto"/>
        <w:ind w:firstLineChars="200" w:firstLine="440"/>
        <w:rPr>
          <w:sz w:val="22"/>
          <w:szCs w:val="22"/>
        </w:rPr>
      </w:pPr>
      <w:r w:rsidRPr="007A0C1C">
        <w:rPr>
          <w:sz w:val="22"/>
          <w:szCs w:val="22"/>
        </w:rPr>
        <w:t>备注：</w:t>
      </w:r>
    </w:p>
    <w:p w:rsidR="003471C1" w:rsidRPr="007A0C1C" w:rsidRDefault="003471C1" w:rsidP="003471C1">
      <w:pPr>
        <w:spacing w:line="360" w:lineRule="auto"/>
        <w:ind w:firstLineChars="200" w:firstLine="440"/>
        <w:rPr>
          <w:sz w:val="22"/>
          <w:szCs w:val="22"/>
        </w:rPr>
      </w:pPr>
      <w:r w:rsidRPr="007A0C1C">
        <w:rPr>
          <w:sz w:val="22"/>
          <w:szCs w:val="22"/>
        </w:rPr>
        <w:t>（</w:t>
      </w:r>
      <w:r w:rsidRPr="007A0C1C">
        <w:rPr>
          <w:sz w:val="22"/>
          <w:szCs w:val="22"/>
        </w:rPr>
        <w:t>1</w:t>
      </w:r>
      <w:r w:rsidRPr="007A0C1C">
        <w:rPr>
          <w:sz w:val="22"/>
          <w:szCs w:val="22"/>
        </w:rPr>
        <w:t>）招标文件要求提交的与评价指标体系相关的各类有效资料，投标人如未按要求提交的，该项评分为零分。</w:t>
      </w:r>
    </w:p>
    <w:p w:rsidR="003471C1" w:rsidRPr="007A0C1C" w:rsidRDefault="003471C1" w:rsidP="003471C1">
      <w:pPr>
        <w:spacing w:line="360" w:lineRule="auto"/>
        <w:ind w:firstLineChars="200" w:firstLine="440"/>
        <w:rPr>
          <w:sz w:val="22"/>
          <w:szCs w:val="22"/>
        </w:rPr>
      </w:pPr>
      <w:r w:rsidRPr="007A0C1C">
        <w:rPr>
          <w:sz w:val="22"/>
          <w:szCs w:val="22"/>
        </w:rPr>
        <w:t>（</w:t>
      </w:r>
      <w:r w:rsidRPr="007A0C1C">
        <w:rPr>
          <w:sz w:val="22"/>
          <w:szCs w:val="22"/>
        </w:rPr>
        <w:t>2</w:t>
      </w:r>
      <w:r w:rsidRPr="007A0C1C">
        <w:rPr>
          <w:sz w:val="22"/>
          <w:szCs w:val="22"/>
        </w:rPr>
        <w:t>）商务得分为评委</w:t>
      </w:r>
      <w:r w:rsidRPr="007A0C1C">
        <w:rPr>
          <w:rFonts w:ascii="Times New Roman" w:hAnsi="Times New Roman"/>
          <w:sz w:val="22"/>
          <w:szCs w:val="22"/>
        </w:rPr>
        <w:t>评分</w:t>
      </w:r>
      <w:r w:rsidRPr="007A0C1C">
        <w:rPr>
          <w:sz w:val="22"/>
          <w:szCs w:val="22"/>
        </w:rPr>
        <w:t>分值的算术平均值（四舍五入后，小数点后保留两位有效数）。</w:t>
      </w:r>
    </w:p>
    <w:p w:rsidR="003471C1" w:rsidRPr="007A0C1C" w:rsidRDefault="003471C1" w:rsidP="003471C1">
      <w:pPr>
        <w:pStyle w:val="aff4"/>
        <w:keepNext w:val="0"/>
        <w:tabs>
          <w:tab w:val="left" w:pos="0"/>
          <w:tab w:val="left" w:pos="643"/>
          <w:tab w:val="left" w:pos="907"/>
          <w:tab w:val="left" w:pos="1134"/>
        </w:tabs>
        <w:spacing w:after="0" w:line="360" w:lineRule="auto"/>
        <w:rPr>
          <w:rFonts w:ascii="宋体" w:hAnsi="宋体"/>
          <w:b/>
          <w:sz w:val="22"/>
          <w:szCs w:val="22"/>
        </w:rPr>
      </w:pPr>
      <w:r w:rsidRPr="007A0C1C">
        <w:rPr>
          <w:rFonts w:ascii="宋体" w:hAnsi="宋体"/>
          <w:b/>
          <w:sz w:val="22"/>
          <w:szCs w:val="22"/>
        </w:rPr>
        <w:t>2</w:t>
      </w:r>
      <w:r w:rsidRPr="007A0C1C">
        <w:rPr>
          <w:rFonts w:ascii="宋体" w:hAnsi="宋体" w:hint="eastAsia"/>
          <w:b/>
          <w:sz w:val="22"/>
          <w:szCs w:val="22"/>
        </w:rPr>
        <w:t>、技术评分标准：（总分：</w:t>
      </w:r>
      <w:r w:rsidR="00A50553" w:rsidRPr="007A0C1C">
        <w:rPr>
          <w:rFonts w:ascii="宋体" w:hAnsi="宋体" w:hint="eastAsia"/>
          <w:b/>
          <w:sz w:val="22"/>
          <w:szCs w:val="22"/>
        </w:rPr>
        <w:t>24</w:t>
      </w:r>
      <w:r w:rsidRPr="007A0C1C">
        <w:rPr>
          <w:rFonts w:ascii="宋体" w:hAnsi="宋体" w:hint="eastAsia"/>
          <w:b/>
          <w:sz w:val="22"/>
          <w:szCs w:val="22"/>
        </w:rPr>
        <w:t>分）</w:t>
      </w:r>
    </w:p>
    <w:tbl>
      <w:tblPr>
        <w:tblW w:w="93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1383"/>
        <w:gridCol w:w="6379"/>
        <w:gridCol w:w="850"/>
      </w:tblGrid>
      <w:tr w:rsidR="009777B0" w:rsidRPr="007A0C1C" w:rsidTr="00D135CE">
        <w:trPr>
          <w:cantSplit/>
          <w:trHeight w:val="605"/>
        </w:trPr>
        <w:tc>
          <w:tcPr>
            <w:tcW w:w="710" w:type="dxa"/>
            <w:tcBorders>
              <w:top w:val="single" w:sz="4" w:space="0" w:color="auto"/>
              <w:left w:val="single" w:sz="4" w:space="0" w:color="auto"/>
              <w:bottom w:val="single" w:sz="4" w:space="0" w:color="auto"/>
              <w:right w:val="single" w:sz="4" w:space="0" w:color="auto"/>
            </w:tcBorders>
            <w:vAlign w:val="center"/>
          </w:tcPr>
          <w:p w:rsidR="00ED0B2C" w:rsidRPr="007A0C1C" w:rsidRDefault="00ED0B2C" w:rsidP="00D135CE">
            <w:pPr>
              <w:widowControl/>
              <w:snapToGrid w:val="0"/>
              <w:spacing w:line="360" w:lineRule="auto"/>
              <w:jc w:val="center"/>
              <w:rPr>
                <w:rFonts w:ascii="宋体" w:hAnsi="宋体"/>
                <w:b/>
                <w:bCs/>
                <w:sz w:val="22"/>
                <w:szCs w:val="22"/>
              </w:rPr>
            </w:pPr>
            <w:r w:rsidRPr="007A0C1C">
              <w:rPr>
                <w:rFonts w:ascii="宋体" w:hAnsi="宋体" w:hint="eastAsia"/>
                <w:b/>
                <w:bCs/>
                <w:sz w:val="22"/>
                <w:szCs w:val="22"/>
              </w:rPr>
              <w:t>序号</w:t>
            </w:r>
          </w:p>
        </w:tc>
        <w:tc>
          <w:tcPr>
            <w:tcW w:w="1383" w:type="dxa"/>
            <w:tcBorders>
              <w:left w:val="single" w:sz="4" w:space="0" w:color="auto"/>
              <w:bottom w:val="single" w:sz="4" w:space="0" w:color="auto"/>
              <w:right w:val="single" w:sz="4" w:space="0" w:color="auto"/>
            </w:tcBorders>
            <w:vAlign w:val="center"/>
          </w:tcPr>
          <w:p w:rsidR="00ED0B2C" w:rsidRPr="007A0C1C" w:rsidRDefault="00ED0B2C" w:rsidP="00D135CE">
            <w:pPr>
              <w:snapToGrid w:val="0"/>
              <w:spacing w:line="360" w:lineRule="auto"/>
              <w:jc w:val="center"/>
              <w:rPr>
                <w:rFonts w:ascii="宋体" w:hAnsi="宋体"/>
                <w:b/>
                <w:bCs/>
                <w:sz w:val="22"/>
                <w:szCs w:val="22"/>
              </w:rPr>
            </w:pPr>
            <w:r w:rsidRPr="007A0C1C">
              <w:rPr>
                <w:rFonts w:ascii="宋体" w:hAnsi="宋体" w:cs="宋体" w:hint="eastAsia"/>
                <w:b/>
                <w:bCs/>
                <w:sz w:val="22"/>
                <w:szCs w:val="22"/>
              </w:rPr>
              <w:t>评审内容</w:t>
            </w:r>
          </w:p>
        </w:tc>
        <w:tc>
          <w:tcPr>
            <w:tcW w:w="6379" w:type="dxa"/>
            <w:tcBorders>
              <w:left w:val="single" w:sz="4" w:space="0" w:color="auto"/>
              <w:right w:val="single" w:sz="4" w:space="0" w:color="auto"/>
            </w:tcBorders>
            <w:vAlign w:val="center"/>
          </w:tcPr>
          <w:p w:rsidR="00ED0B2C" w:rsidRPr="007A0C1C" w:rsidRDefault="00ED0B2C" w:rsidP="00D135CE">
            <w:pPr>
              <w:snapToGrid w:val="0"/>
              <w:spacing w:line="360" w:lineRule="auto"/>
              <w:jc w:val="center"/>
              <w:rPr>
                <w:rFonts w:ascii="宋体" w:hAnsi="宋体"/>
                <w:b/>
                <w:bCs/>
                <w:sz w:val="22"/>
                <w:szCs w:val="22"/>
              </w:rPr>
            </w:pPr>
            <w:r w:rsidRPr="007A0C1C">
              <w:rPr>
                <w:rFonts w:ascii="宋体" w:hAnsi="宋体" w:cs="宋体" w:hint="eastAsia"/>
                <w:b/>
                <w:bCs/>
                <w:sz w:val="22"/>
                <w:szCs w:val="22"/>
              </w:rPr>
              <w:t>评分细则</w:t>
            </w:r>
          </w:p>
        </w:tc>
        <w:tc>
          <w:tcPr>
            <w:tcW w:w="850" w:type="dxa"/>
            <w:tcBorders>
              <w:left w:val="single" w:sz="4" w:space="0" w:color="auto"/>
              <w:right w:val="single" w:sz="4" w:space="0" w:color="auto"/>
            </w:tcBorders>
            <w:vAlign w:val="center"/>
          </w:tcPr>
          <w:p w:rsidR="00ED0B2C" w:rsidRPr="007A0C1C" w:rsidRDefault="00ED0B2C" w:rsidP="00D135CE">
            <w:pPr>
              <w:widowControl/>
              <w:snapToGrid w:val="0"/>
              <w:spacing w:line="360" w:lineRule="auto"/>
              <w:jc w:val="center"/>
              <w:rPr>
                <w:rFonts w:ascii="宋体" w:hAnsi="宋体"/>
                <w:b/>
                <w:bCs/>
                <w:sz w:val="22"/>
                <w:szCs w:val="22"/>
              </w:rPr>
            </w:pPr>
            <w:r w:rsidRPr="007A0C1C">
              <w:rPr>
                <w:rFonts w:ascii="宋体" w:hAnsi="宋体" w:hint="eastAsia"/>
                <w:b/>
                <w:bCs/>
                <w:sz w:val="22"/>
                <w:szCs w:val="22"/>
              </w:rPr>
              <w:t>分值</w:t>
            </w:r>
          </w:p>
        </w:tc>
      </w:tr>
      <w:tr w:rsidR="009777B0" w:rsidRPr="007A0C1C" w:rsidTr="00D135CE">
        <w:trPr>
          <w:trHeight w:val="355"/>
        </w:trPr>
        <w:tc>
          <w:tcPr>
            <w:tcW w:w="710" w:type="dxa"/>
            <w:tcBorders>
              <w:left w:val="single" w:sz="4" w:space="0" w:color="auto"/>
              <w:bottom w:val="single" w:sz="4" w:space="0" w:color="auto"/>
              <w:right w:val="single" w:sz="4" w:space="0" w:color="auto"/>
            </w:tcBorders>
            <w:vAlign w:val="center"/>
          </w:tcPr>
          <w:p w:rsidR="00ED0B2C" w:rsidRPr="007A0C1C" w:rsidRDefault="00ED0B2C" w:rsidP="00D135CE">
            <w:pPr>
              <w:snapToGrid w:val="0"/>
              <w:spacing w:line="360" w:lineRule="auto"/>
              <w:jc w:val="center"/>
              <w:rPr>
                <w:rFonts w:ascii="宋体" w:hAnsi="宋体"/>
                <w:sz w:val="22"/>
                <w:szCs w:val="22"/>
              </w:rPr>
            </w:pPr>
            <w:r w:rsidRPr="007A0C1C">
              <w:rPr>
                <w:rFonts w:ascii="宋体" w:hAnsi="宋体"/>
                <w:sz w:val="22"/>
                <w:szCs w:val="22"/>
              </w:rPr>
              <w:t>1</w:t>
            </w:r>
          </w:p>
        </w:tc>
        <w:tc>
          <w:tcPr>
            <w:tcW w:w="1383" w:type="dxa"/>
            <w:tcBorders>
              <w:left w:val="single" w:sz="4" w:space="0" w:color="auto"/>
              <w:bottom w:val="single" w:sz="4" w:space="0" w:color="auto"/>
              <w:right w:val="single" w:sz="4" w:space="0" w:color="auto"/>
            </w:tcBorders>
            <w:vAlign w:val="center"/>
          </w:tcPr>
          <w:p w:rsidR="00ED0B2C" w:rsidRPr="007A0C1C" w:rsidRDefault="00ED0B2C" w:rsidP="00D135CE">
            <w:pPr>
              <w:snapToGrid w:val="0"/>
              <w:spacing w:line="360" w:lineRule="auto"/>
              <w:jc w:val="center"/>
              <w:rPr>
                <w:rFonts w:ascii="宋体" w:hAnsi="宋体" w:cs="宋体"/>
                <w:sz w:val="22"/>
                <w:szCs w:val="22"/>
              </w:rPr>
            </w:pPr>
            <w:r w:rsidRPr="007A0C1C">
              <w:rPr>
                <w:rFonts w:ascii="宋体" w:hAnsi="宋体" w:hint="eastAsia"/>
                <w:sz w:val="22"/>
                <w:szCs w:val="22"/>
              </w:rPr>
              <w:t>管理计划及实施方案</w:t>
            </w:r>
          </w:p>
        </w:tc>
        <w:tc>
          <w:tcPr>
            <w:tcW w:w="6379" w:type="dxa"/>
            <w:tcBorders>
              <w:top w:val="single" w:sz="4" w:space="0" w:color="auto"/>
              <w:left w:val="single" w:sz="4" w:space="0" w:color="auto"/>
              <w:bottom w:val="single" w:sz="4" w:space="0" w:color="auto"/>
              <w:right w:val="single" w:sz="4" w:space="0" w:color="auto"/>
            </w:tcBorders>
            <w:vAlign w:val="center"/>
          </w:tcPr>
          <w:p w:rsidR="00ED0B2C" w:rsidRPr="007A0C1C" w:rsidRDefault="00ED0B2C" w:rsidP="00D135CE">
            <w:pPr>
              <w:spacing w:line="360" w:lineRule="auto"/>
              <w:ind w:right="-34"/>
              <w:rPr>
                <w:rFonts w:ascii="宋体" w:hAnsi="宋体"/>
                <w:sz w:val="22"/>
                <w:szCs w:val="22"/>
              </w:rPr>
            </w:pPr>
            <w:r w:rsidRPr="007A0C1C">
              <w:rPr>
                <w:rFonts w:ascii="宋体" w:hAnsi="宋体" w:hint="eastAsia"/>
                <w:sz w:val="22"/>
                <w:szCs w:val="22"/>
              </w:rPr>
              <w:t>根据投标人提供的服务管理计划及实施方案情况综合评分</w:t>
            </w:r>
          </w:p>
          <w:p w:rsidR="00ED0B2C" w:rsidRPr="007A0C1C" w:rsidRDefault="00ED0B2C" w:rsidP="00D135CE">
            <w:pPr>
              <w:spacing w:line="360" w:lineRule="auto"/>
              <w:ind w:right="-34"/>
              <w:rPr>
                <w:rFonts w:ascii="宋体" w:hAnsi="宋体"/>
                <w:sz w:val="22"/>
                <w:szCs w:val="22"/>
              </w:rPr>
            </w:pPr>
            <w:r w:rsidRPr="007A0C1C">
              <w:rPr>
                <w:rFonts w:ascii="宋体" w:hAnsi="宋体" w:hint="eastAsia"/>
                <w:sz w:val="22"/>
                <w:szCs w:val="22"/>
              </w:rPr>
              <w:t>（1）设立管理机构专职负责执行本项目，对应组织架构有明确管理人员配置一览表,合理可行的得</w:t>
            </w:r>
            <w:r w:rsidRPr="007A0C1C">
              <w:rPr>
                <w:rFonts w:ascii="宋体" w:hAnsi="宋体"/>
                <w:sz w:val="22"/>
                <w:szCs w:val="22"/>
              </w:rPr>
              <w:t>1</w:t>
            </w:r>
            <w:r w:rsidRPr="007A0C1C">
              <w:rPr>
                <w:rFonts w:ascii="宋体" w:hAnsi="宋体" w:hint="eastAsia"/>
                <w:sz w:val="22"/>
                <w:szCs w:val="22"/>
              </w:rPr>
              <w:t>分，其他不得分。</w:t>
            </w:r>
          </w:p>
          <w:p w:rsidR="00ED0B2C" w:rsidRPr="007A0C1C" w:rsidRDefault="00ED0B2C" w:rsidP="00D135CE">
            <w:pPr>
              <w:spacing w:line="360" w:lineRule="auto"/>
              <w:ind w:right="-34"/>
              <w:rPr>
                <w:rFonts w:ascii="宋体" w:hAnsi="宋体"/>
                <w:sz w:val="22"/>
                <w:szCs w:val="22"/>
              </w:rPr>
            </w:pPr>
            <w:r w:rsidRPr="007A0C1C">
              <w:rPr>
                <w:rFonts w:ascii="宋体" w:hAnsi="宋体" w:hint="eastAsia"/>
                <w:sz w:val="22"/>
                <w:szCs w:val="22"/>
              </w:rPr>
              <w:t>（2）有详细的职责岗位说明,合理可行的得</w:t>
            </w:r>
            <w:r w:rsidRPr="007A0C1C">
              <w:rPr>
                <w:rFonts w:ascii="宋体" w:hAnsi="宋体"/>
                <w:sz w:val="22"/>
                <w:szCs w:val="22"/>
              </w:rPr>
              <w:t>1</w:t>
            </w:r>
            <w:r w:rsidRPr="007A0C1C">
              <w:rPr>
                <w:rFonts w:ascii="宋体" w:hAnsi="宋体" w:hint="eastAsia"/>
                <w:sz w:val="22"/>
                <w:szCs w:val="22"/>
              </w:rPr>
              <w:t>分，其他不得分。</w:t>
            </w:r>
          </w:p>
          <w:p w:rsidR="00ED0B2C" w:rsidRPr="007A0C1C" w:rsidRDefault="00ED0B2C" w:rsidP="00D135CE">
            <w:pPr>
              <w:spacing w:line="360" w:lineRule="auto"/>
              <w:ind w:right="-34"/>
              <w:rPr>
                <w:rFonts w:ascii="宋体" w:hAnsi="宋体"/>
                <w:sz w:val="22"/>
                <w:szCs w:val="22"/>
              </w:rPr>
            </w:pPr>
            <w:r w:rsidRPr="007A0C1C">
              <w:rPr>
                <w:rFonts w:ascii="宋体" w:hAnsi="宋体" w:hint="eastAsia"/>
                <w:sz w:val="22"/>
                <w:szCs w:val="22"/>
              </w:rPr>
              <w:t>（3）制订可行的安检员稳定措施，能够提供足够的安检员轮岗,合理可行的得</w:t>
            </w:r>
            <w:r w:rsidRPr="007A0C1C">
              <w:rPr>
                <w:rFonts w:ascii="宋体" w:hAnsi="宋体"/>
                <w:sz w:val="22"/>
                <w:szCs w:val="22"/>
              </w:rPr>
              <w:t>1</w:t>
            </w:r>
            <w:r w:rsidRPr="007A0C1C">
              <w:rPr>
                <w:rFonts w:ascii="宋体" w:hAnsi="宋体" w:hint="eastAsia"/>
                <w:sz w:val="22"/>
                <w:szCs w:val="22"/>
              </w:rPr>
              <w:t>分，其他不得分。</w:t>
            </w:r>
          </w:p>
          <w:p w:rsidR="00ED0B2C" w:rsidRPr="007A0C1C" w:rsidRDefault="00ED0B2C" w:rsidP="00D135CE">
            <w:pPr>
              <w:spacing w:line="360" w:lineRule="auto"/>
              <w:ind w:right="-34"/>
              <w:rPr>
                <w:rFonts w:ascii="宋体" w:hAnsi="宋体"/>
                <w:sz w:val="22"/>
                <w:szCs w:val="22"/>
              </w:rPr>
            </w:pPr>
            <w:r w:rsidRPr="007A0C1C">
              <w:rPr>
                <w:rFonts w:ascii="宋体" w:hAnsi="宋体" w:hint="eastAsia"/>
                <w:sz w:val="22"/>
                <w:szCs w:val="22"/>
              </w:rPr>
              <w:t>（4）对可以预见的安检员流失情况制定有有效的应对方案,合理可行的得</w:t>
            </w:r>
            <w:r w:rsidRPr="007A0C1C">
              <w:rPr>
                <w:rFonts w:ascii="宋体" w:hAnsi="宋体"/>
                <w:sz w:val="22"/>
                <w:szCs w:val="22"/>
              </w:rPr>
              <w:t>1</w:t>
            </w:r>
            <w:r w:rsidRPr="007A0C1C">
              <w:rPr>
                <w:rFonts w:ascii="宋体" w:hAnsi="宋体" w:hint="eastAsia"/>
                <w:sz w:val="22"/>
                <w:szCs w:val="22"/>
              </w:rPr>
              <w:t>分，其他不得分。</w:t>
            </w:r>
          </w:p>
          <w:p w:rsidR="00ED0B2C" w:rsidRPr="007A0C1C" w:rsidRDefault="00ED0B2C" w:rsidP="00D135CE">
            <w:pPr>
              <w:spacing w:line="360" w:lineRule="auto"/>
              <w:rPr>
                <w:rFonts w:ascii="宋体" w:hAnsi="宋体"/>
                <w:bCs/>
                <w:sz w:val="22"/>
                <w:szCs w:val="22"/>
              </w:rPr>
            </w:pPr>
            <w:r w:rsidRPr="007A0C1C">
              <w:rPr>
                <w:rFonts w:ascii="宋体" w:hAnsi="宋体" w:hint="eastAsia"/>
                <w:sz w:val="22"/>
                <w:szCs w:val="22"/>
              </w:rPr>
              <w:t>（5）根据轨道交通行业特点及本项目需求，制定安检工作实施方案（包含但不限于以下项目：岗位晋升激励制度、工资分级制度、排班休假制度、安检设备维保制度）。每制定1项且合理可行的得</w:t>
            </w:r>
            <w:r w:rsidRPr="007A0C1C">
              <w:rPr>
                <w:rFonts w:ascii="宋体" w:hAnsi="宋体"/>
                <w:sz w:val="22"/>
                <w:szCs w:val="22"/>
              </w:rPr>
              <w:t>0.25</w:t>
            </w:r>
            <w:r w:rsidRPr="007A0C1C">
              <w:rPr>
                <w:rFonts w:ascii="宋体" w:hAnsi="宋体" w:hint="eastAsia"/>
                <w:sz w:val="22"/>
                <w:szCs w:val="22"/>
              </w:rPr>
              <w:t>分，其他不得分，本项满分</w:t>
            </w:r>
            <w:r w:rsidRPr="007A0C1C">
              <w:rPr>
                <w:rFonts w:ascii="宋体" w:hAnsi="宋体"/>
                <w:sz w:val="22"/>
                <w:szCs w:val="22"/>
              </w:rPr>
              <w:t>1</w:t>
            </w:r>
            <w:r w:rsidRPr="007A0C1C">
              <w:rPr>
                <w:rFonts w:ascii="宋体" w:hAnsi="宋体" w:hint="eastAsia"/>
                <w:sz w:val="22"/>
                <w:szCs w:val="22"/>
              </w:rPr>
              <w:t>分。</w:t>
            </w:r>
          </w:p>
        </w:tc>
        <w:tc>
          <w:tcPr>
            <w:tcW w:w="850" w:type="dxa"/>
            <w:tcBorders>
              <w:top w:val="single" w:sz="4" w:space="0" w:color="auto"/>
              <w:left w:val="single" w:sz="4" w:space="0" w:color="auto"/>
              <w:bottom w:val="single" w:sz="4" w:space="0" w:color="auto"/>
              <w:right w:val="single" w:sz="4" w:space="0" w:color="auto"/>
            </w:tcBorders>
            <w:vAlign w:val="center"/>
          </w:tcPr>
          <w:p w:rsidR="00ED0B2C" w:rsidRPr="007A0C1C" w:rsidRDefault="00ED0B2C" w:rsidP="00D135CE">
            <w:pPr>
              <w:snapToGrid w:val="0"/>
              <w:spacing w:line="360" w:lineRule="auto"/>
              <w:jc w:val="center"/>
              <w:rPr>
                <w:rFonts w:ascii="宋体" w:hAnsi="宋体" w:cs="宋体"/>
                <w:sz w:val="22"/>
                <w:szCs w:val="22"/>
              </w:rPr>
            </w:pPr>
            <w:r w:rsidRPr="007A0C1C">
              <w:rPr>
                <w:rFonts w:ascii="宋体" w:hAnsi="宋体" w:cs="宋体"/>
                <w:sz w:val="22"/>
                <w:szCs w:val="22"/>
              </w:rPr>
              <w:t>5</w:t>
            </w:r>
            <w:r w:rsidRPr="007A0C1C">
              <w:rPr>
                <w:rFonts w:ascii="宋体" w:hAnsi="宋体" w:cs="宋体" w:hint="eastAsia"/>
                <w:sz w:val="22"/>
                <w:szCs w:val="22"/>
              </w:rPr>
              <w:t>分</w:t>
            </w:r>
          </w:p>
        </w:tc>
      </w:tr>
      <w:tr w:rsidR="009777B0" w:rsidRPr="007A0C1C" w:rsidTr="00D135CE">
        <w:trPr>
          <w:trHeight w:val="355"/>
        </w:trPr>
        <w:tc>
          <w:tcPr>
            <w:tcW w:w="710" w:type="dxa"/>
            <w:tcBorders>
              <w:left w:val="single" w:sz="4" w:space="0" w:color="auto"/>
              <w:bottom w:val="single" w:sz="4" w:space="0" w:color="auto"/>
              <w:right w:val="single" w:sz="4" w:space="0" w:color="auto"/>
            </w:tcBorders>
            <w:vAlign w:val="center"/>
          </w:tcPr>
          <w:p w:rsidR="00ED0B2C" w:rsidRPr="007A0C1C" w:rsidRDefault="00ED0B2C" w:rsidP="00D135CE">
            <w:pPr>
              <w:snapToGrid w:val="0"/>
              <w:spacing w:line="360" w:lineRule="auto"/>
              <w:jc w:val="center"/>
              <w:rPr>
                <w:rFonts w:ascii="宋体" w:hAnsi="宋体"/>
                <w:sz w:val="22"/>
                <w:szCs w:val="22"/>
              </w:rPr>
            </w:pPr>
            <w:r w:rsidRPr="007A0C1C">
              <w:rPr>
                <w:rFonts w:ascii="宋体" w:hAnsi="宋体"/>
                <w:sz w:val="22"/>
                <w:szCs w:val="22"/>
              </w:rPr>
              <w:t>2</w:t>
            </w:r>
          </w:p>
        </w:tc>
        <w:tc>
          <w:tcPr>
            <w:tcW w:w="1383" w:type="dxa"/>
            <w:tcBorders>
              <w:left w:val="single" w:sz="4" w:space="0" w:color="auto"/>
              <w:bottom w:val="single" w:sz="4" w:space="0" w:color="auto"/>
              <w:right w:val="single" w:sz="4" w:space="0" w:color="auto"/>
            </w:tcBorders>
            <w:vAlign w:val="center"/>
          </w:tcPr>
          <w:p w:rsidR="00ED0B2C" w:rsidRPr="007A0C1C" w:rsidRDefault="00ED0B2C" w:rsidP="00D135CE">
            <w:pPr>
              <w:snapToGrid w:val="0"/>
              <w:spacing w:line="360" w:lineRule="auto"/>
              <w:jc w:val="center"/>
              <w:rPr>
                <w:rFonts w:ascii="宋体" w:hAnsi="宋体"/>
                <w:sz w:val="22"/>
                <w:szCs w:val="22"/>
              </w:rPr>
            </w:pPr>
            <w:r w:rsidRPr="007A0C1C">
              <w:rPr>
                <w:rFonts w:ascii="宋体" w:hAnsi="宋体" w:hint="eastAsia"/>
                <w:sz w:val="22"/>
                <w:szCs w:val="22"/>
              </w:rPr>
              <w:t>招聘及培训方案</w:t>
            </w:r>
          </w:p>
        </w:tc>
        <w:tc>
          <w:tcPr>
            <w:tcW w:w="6379" w:type="dxa"/>
            <w:tcBorders>
              <w:top w:val="single" w:sz="4" w:space="0" w:color="auto"/>
              <w:left w:val="single" w:sz="4" w:space="0" w:color="auto"/>
              <w:bottom w:val="single" w:sz="4" w:space="0" w:color="auto"/>
              <w:right w:val="single" w:sz="4" w:space="0" w:color="auto"/>
            </w:tcBorders>
            <w:vAlign w:val="center"/>
          </w:tcPr>
          <w:p w:rsidR="00ED0B2C" w:rsidRPr="007A0C1C" w:rsidRDefault="00ED0B2C" w:rsidP="00D135CE">
            <w:pPr>
              <w:spacing w:line="360" w:lineRule="auto"/>
              <w:ind w:right="-34"/>
              <w:rPr>
                <w:rFonts w:ascii="宋体" w:hAnsi="宋体"/>
                <w:sz w:val="22"/>
                <w:szCs w:val="22"/>
              </w:rPr>
            </w:pPr>
            <w:r w:rsidRPr="007A0C1C">
              <w:rPr>
                <w:rFonts w:ascii="宋体" w:hAnsi="宋体" w:hint="eastAsia"/>
                <w:sz w:val="22"/>
                <w:szCs w:val="22"/>
              </w:rPr>
              <w:t>根据投标人针对本项目编制的招聘及培训方案进行评审：</w:t>
            </w:r>
          </w:p>
          <w:p w:rsidR="00ED0B2C" w:rsidRPr="007A0C1C" w:rsidRDefault="00ED0B2C" w:rsidP="00D135CE">
            <w:pPr>
              <w:spacing w:line="360" w:lineRule="auto"/>
              <w:ind w:right="-34"/>
              <w:rPr>
                <w:rFonts w:ascii="宋体" w:hAnsi="宋体"/>
                <w:sz w:val="22"/>
                <w:szCs w:val="22"/>
              </w:rPr>
            </w:pPr>
            <w:r w:rsidRPr="007A0C1C">
              <w:rPr>
                <w:rFonts w:ascii="宋体" w:hAnsi="宋体" w:hint="eastAsia"/>
                <w:sz w:val="22"/>
                <w:szCs w:val="22"/>
              </w:rPr>
              <w:t>（1）招聘渠道稳定，与大专或本科院校签订招聘合作协议（有效期内），每份协议得</w:t>
            </w:r>
            <w:r w:rsidRPr="007A0C1C">
              <w:rPr>
                <w:rFonts w:ascii="宋体" w:hAnsi="宋体"/>
                <w:sz w:val="22"/>
                <w:szCs w:val="22"/>
              </w:rPr>
              <w:t>0.5</w:t>
            </w:r>
            <w:r w:rsidRPr="007A0C1C">
              <w:rPr>
                <w:rFonts w:ascii="宋体" w:hAnsi="宋体" w:hint="eastAsia"/>
                <w:sz w:val="22"/>
                <w:szCs w:val="22"/>
              </w:rPr>
              <w:t>分，满分</w:t>
            </w:r>
            <w:r w:rsidRPr="007A0C1C">
              <w:rPr>
                <w:rFonts w:ascii="宋体" w:hAnsi="宋体"/>
                <w:sz w:val="22"/>
                <w:szCs w:val="22"/>
              </w:rPr>
              <w:t>1</w:t>
            </w:r>
            <w:r w:rsidRPr="007A0C1C">
              <w:rPr>
                <w:rFonts w:ascii="宋体" w:hAnsi="宋体" w:hint="eastAsia"/>
                <w:sz w:val="22"/>
                <w:szCs w:val="22"/>
              </w:rPr>
              <w:t>分。</w:t>
            </w:r>
          </w:p>
          <w:p w:rsidR="00ED0B2C" w:rsidRPr="007A0C1C" w:rsidRDefault="00ED0B2C" w:rsidP="00D135CE">
            <w:pPr>
              <w:spacing w:line="360" w:lineRule="auto"/>
              <w:ind w:right="-34"/>
              <w:rPr>
                <w:rFonts w:ascii="宋体" w:hAnsi="宋体"/>
                <w:sz w:val="22"/>
                <w:szCs w:val="22"/>
              </w:rPr>
            </w:pPr>
            <w:r w:rsidRPr="007A0C1C">
              <w:rPr>
                <w:rFonts w:ascii="宋体" w:hAnsi="宋体" w:hint="eastAsia"/>
                <w:sz w:val="22"/>
                <w:szCs w:val="22"/>
              </w:rPr>
              <w:lastRenderedPageBreak/>
              <w:t>（2）投标人制定安检员招聘及培训方案（包含项目：招聘来源、招聘方式、招聘计划、员工政审方式、岗前培训目标、岗前培训内容），每项得0</w:t>
            </w:r>
            <w:r w:rsidRPr="007A0C1C">
              <w:rPr>
                <w:rFonts w:ascii="宋体" w:hAnsi="宋体"/>
                <w:sz w:val="22"/>
                <w:szCs w:val="22"/>
              </w:rPr>
              <w:t>.5</w:t>
            </w:r>
            <w:r w:rsidRPr="007A0C1C">
              <w:rPr>
                <w:rFonts w:ascii="宋体" w:hAnsi="宋体" w:hint="eastAsia"/>
                <w:sz w:val="22"/>
                <w:szCs w:val="22"/>
              </w:rPr>
              <w:t>分，满分</w:t>
            </w:r>
            <w:r w:rsidRPr="007A0C1C">
              <w:rPr>
                <w:rFonts w:ascii="宋体" w:hAnsi="宋体"/>
                <w:sz w:val="22"/>
                <w:szCs w:val="22"/>
              </w:rPr>
              <w:t>3</w:t>
            </w:r>
            <w:r w:rsidRPr="007A0C1C">
              <w:rPr>
                <w:rFonts w:ascii="宋体" w:hAnsi="宋体" w:hint="eastAsia"/>
                <w:sz w:val="22"/>
                <w:szCs w:val="22"/>
              </w:rPr>
              <w:t>分。</w:t>
            </w:r>
          </w:p>
          <w:p w:rsidR="00ED0B2C" w:rsidRPr="007A0C1C" w:rsidRDefault="00ED0B2C" w:rsidP="00D135CE">
            <w:pPr>
              <w:spacing w:line="360" w:lineRule="auto"/>
              <w:ind w:right="-34"/>
              <w:rPr>
                <w:rFonts w:ascii="宋体" w:hAnsi="宋体"/>
                <w:sz w:val="22"/>
                <w:szCs w:val="22"/>
              </w:rPr>
            </w:pPr>
            <w:r w:rsidRPr="007A0C1C">
              <w:rPr>
                <w:rFonts w:ascii="宋体" w:hAnsi="宋体" w:hint="eastAsia"/>
                <w:sz w:val="22"/>
                <w:szCs w:val="22"/>
              </w:rPr>
              <w:t>（3）承诺招聘安检员年龄（18—35岁）、男女比例（女性不超过40%），每项得</w:t>
            </w:r>
            <w:r w:rsidRPr="007A0C1C">
              <w:rPr>
                <w:rFonts w:ascii="宋体" w:hAnsi="宋体"/>
                <w:sz w:val="22"/>
                <w:szCs w:val="22"/>
              </w:rPr>
              <w:t>0.5</w:t>
            </w:r>
            <w:r w:rsidRPr="007A0C1C">
              <w:rPr>
                <w:rFonts w:ascii="宋体" w:hAnsi="宋体" w:hint="eastAsia"/>
                <w:sz w:val="22"/>
                <w:szCs w:val="22"/>
              </w:rPr>
              <w:t>分，满分</w:t>
            </w:r>
            <w:r w:rsidRPr="007A0C1C">
              <w:rPr>
                <w:rFonts w:ascii="宋体" w:hAnsi="宋体"/>
                <w:sz w:val="22"/>
                <w:szCs w:val="22"/>
              </w:rPr>
              <w:t>1</w:t>
            </w:r>
            <w:r w:rsidRPr="007A0C1C">
              <w:rPr>
                <w:rFonts w:ascii="宋体" w:hAnsi="宋体" w:hint="eastAsia"/>
                <w:sz w:val="22"/>
                <w:szCs w:val="22"/>
              </w:rPr>
              <w:t>分。</w:t>
            </w:r>
          </w:p>
          <w:p w:rsidR="00ED0B2C" w:rsidRPr="007A0C1C" w:rsidRDefault="00ED0B2C" w:rsidP="00D135CE">
            <w:pPr>
              <w:spacing w:line="360" w:lineRule="auto"/>
              <w:ind w:right="-34"/>
              <w:rPr>
                <w:rFonts w:ascii="宋体" w:hAnsi="宋体"/>
                <w:sz w:val="22"/>
                <w:szCs w:val="22"/>
              </w:rPr>
            </w:pPr>
            <w:r w:rsidRPr="007A0C1C">
              <w:rPr>
                <w:rFonts w:ascii="宋体" w:hAnsi="宋体" w:hint="eastAsia"/>
                <w:sz w:val="22"/>
                <w:szCs w:val="22"/>
              </w:rPr>
              <w:t>注：需提供招聘合作协议复印件加盖投标人公章。</w:t>
            </w:r>
          </w:p>
        </w:tc>
        <w:tc>
          <w:tcPr>
            <w:tcW w:w="850" w:type="dxa"/>
            <w:tcBorders>
              <w:top w:val="single" w:sz="4" w:space="0" w:color="auto"/>
              <w:left w:val="single" w:sz="4" w:space="0" w:color="auto"/>
              <w:bottom w:val="single" w:sz="4" w:space="0" w:color="auto"/>
              <w:right w:val="single" w:sz="4" w:space="0" w:color="auto"/>
            </w:tcBorders>
            <w:vAlign w:val="center"/>
          </w:tcPr>
          <w:p w:rsidR="00ED0B2C" w:rsidRPr="007A0C1C" w:rsidRDefault="00ED0B2C" w:rsidP="00D135CE">
            <w:pPr>
              <w:snapToGrid w:val="0"/>
              <w:spacing w:line="360" w:lineRule="auto"/>
              <w:jc w:val="center"/>
              <w:rPr>
                <w:rFonts w:ascii="宋体" w:hAnsi="宋体" w:cs="宋体"/>
                <w:sz w:val="22"/>
                <w:szCs w:val="22"/>
              </w:rPr>
            </w:pPr>
            <w:r w:rsidRPr="007A0C1C">
              <w:rPr>
                <w:rFonts w:ascii="宋体" w:hAnsi="宋体" w:cs="宋体"/>
                <w:sz w:val="22"/>
                <w:szCs w:val="22"/>
              </w:rPr>
              <w:lastRenderedPageBreak/>
              <w:t>5</w:t>
            </w:r>
            <w:r w:rsidRPr="007A0C1C">
              <w:rPr>
                <w:rFonts w:ascii="宋体" w:hAnsi="宋体" w:cs="宋体" w:hint="eastAsia"/>
                <w:sz w:val="22"/>
                <w:szCs w:val="22"/>
              </w:rPr>
              <w:t>分</w:t>
            </w:r>
          </w:p>
        </w:tc>
      </w:tr>
      <w:tr w:rsidR="009777B0" w:rsidRPr="007A0C1C" w:rsidTr="00D135CE">
        <w:trPr>
          <w:trHeight w:val="355"/>
        </w:trPr>
        <w:tc>
          <w:tcPr>
            <w:tcW w:w="710" w:type="dxa"/>
            <w:tcBorders>
              <w:left w:val="single" w:sz="4" w:space="0" w:color="auto"/>
              <w:bottom w:val="single" w:sz="4" w:space="0" w:color="auto"/>
              <w:right w:val="single" w:sz="4" w:space="0" w:color="auto"/>
            </w:tcBorders>
            <w:vAlign w:val="center"/>
          </w:tcPr>
          <w:p w:rsidR="00ED0B2C" w:rsidRPr="007A0C1C" w:rsidRDefault="00ED0B2C" w:rsidP="00D135CE">
            <w:pPr>
              <w:snapToGrid w:val="0"/>
              <w:spacing w:line="360" w:lineRule="auto"/>
              <w:jc w:val="center"/>
              <w:rPr>
                <w:rFonts w:ascii="宋体" w:hAnsi="宋体"/>
                <w:sz w:val="22"/>
                <w:szCs w:val="22"/>
              </w:rPr>
            </w:pPr>
            <w:r w:rsidRPr="007A0C1C">
              <w:rPr>
                <w:rFonts w:ascii="宋体" w:hAnsi="宋体"/>
                <w:sz w:val="22"/>
                <w:szCs w:val="22"/>
              </w:rPr>
              <w:t>3</w:t>
            </w:r>
          </w:p>
        </w:tc>
        <w:tc>
          <w:tcPr>
            <w:tcW w:w="1383" w:type="dxa"/>
            <w:tcBorders>
              <w:left w:val="single" w:sz="4" w:space="0" w:color="auto"/>
              <w:bottom w:val="single" w:sz="4" w:space="0" w:color="auto"/>
              <w:right w:val="single" w:sz="4" w:space="0" w:color="auto"/>
            </w:tcBorders>
            <w:vAlign w:val="center"/>
          </w:tcPr>
          <w:p w:rsidR="00ED0B2C" w:rsidRPr="007A0C1C" w:rsidRDefault="00ED0B2C" w:rsidP="00D135CE">
            <w:pPr>
              <w:spacing w:line="360" w:lineRule="auto"/>
              <w:ind w:right="-34"/>
              <w:jc w:val="center"/>
              <w:rPr>
                <w:rFonts w:ascii="宋体" w:hAnsi="宋体"/>
                <w:sz w:val="22"/>
                <w:szCs w:val="22"/>
              </w:rPr>
            </w:pPr>
            <w:r w:rsidRPr="007A0C1C">
              <w:rPr>
                <w:rFonts w:ascii="宋体" w:hAnsi="宋体" w:hint="eastAsia"/>
                <w:sz w:val="22"/>
                <w:szCs w:val="22"/>
              </w:rPr>
              <w:t>后勤管理方案</w:t>
            </w:r>
          </w:p>
        </w:tc>
        <w:tc>
          <w:tcPr>
            <w:tcW w:w="6379" w:type="dxa"/>
            <w:tcBorders>
              <w:top w:val="single" w:sz="4" w:space="0" w:color="auto"/>
              <w:left w:val="single" w:sz="4" w:space="0" w:color="auto"/>
              <w:bottom w:val="single" w:sz="4" w:space="0" w:color="auto"/>
              <w:right w:val="single" w:sz="4" w:space="0" w:color="auto"/>
            </w:tcBorders>
            <w:vAlign w:val="center"/>
          </w:tcPr>
          <w:p w:rsidR="00ED0B2C" w:rsidRPr="007A0C1C" w:rsidRDefault="00ED0B2C" w:rsidP="00D135CE">
            <w:pPr>
              <w:spacing w:line="360" w:lineRule="auto"/>
              <w:ind w:right="-34"/>
              <w:rPr>
                <w:rFonts w:ascii="宋体" w:hAnsi="宋体"/>
                <w:sz w:val="22"/>
                <w:szCs w:val="22"/>
              </w:rPr>
            </w:pPr>
            <w:r w:rsidRPr="007A0C1C">
              <w:rPr>
                <w:rFonts w:ascii="宋体" w:hAnsi="宋体" w:hint="eastAsia"/>
                <w:sz w:val="22"/>
                <w:szCs w:val="22"/>
              </w:rPr>
              <w:t>根据投标人提供的后勤管理方案进行横向比较：</w:t>
            </w:r>
          </w:p>
          <w:p w:rsidR="00ED0B2C" w:rsidRPr="007A0C1C" w:rsidRDefault="00ED0B2C" w:rsidP="00D135CE">
            <w:pPr>
              <w:spacing w:line="360" w:lineRule="auto"/>
              <w:ind w:right="-34"/>
              <w:rPr>
                <w:rFonts w:ascii="宋体" w:hAnsi="宋体"/>
                <w:sz w:val="22"/>
                <w:szCs w:val="22"/>
              </w:rPr>
            </w:pPr>
            <w:r w:rsidRPr="007A0C1C">
              <w:rPr>
                <w:rFonts w:ascii="宋体" w:hAnsi="宋体" w:hint="eastAsia"/>
                <w:sz w:val="22"/>
                <w:szCs w:val="22"/>
              </w:rPr>
              <w:t>（1）制定后勤保障方案（包含项目：宿舍管理制度、食堂管理制度、会议室制度、训练场制度、医疗室制度等），有详细的后勤支持及管理措施，能够满足线路地理和运营时间需要，方案切实可行，内容充分的，得</w:t>
            </w:r>
            <w:r w:rsidRPr="007A0C1C">
              <w:rPr>
                <w:rFonts w:ascii="宋体" w:hAnsi="宋体"/>
                <w:sz w:val="22"/>
                <w:szCs w:val="22"/>
              </w:rPr>
              <w:t>1.5</w:t>
            </w:r>
            <w:r w:rsidRPr="007A0C1C">
              <w:rPr>
                <w:rFonts w:ascii="宋体" w:hAnsi="宋体" w:hint="eastAsia"/>
                <w:sz w:val="22"/>
                <w:szCs w:val="22"/>
              </w:rPr>
              <w:t>分；有制定方案，但方案内容不够完善，得</w:t>
            </w:r>
            <w:r w:rsidRPr="007A0C1C">
              <w:rPr>
                <w:rFonts w:ascii="宋体" w:hAnsi="宋体"/>
                <w:sz w:val="22"/>
                <w:szCs w:val="22"/>
              </w:rPr>
              <w:t>1</w:t>
            </w:r>
            <w:r w:rsidRPr="007A0C1C">
              <w:rPr>
                <w:rFonts w:ascii="宋体" w:hAnsi="宋体" w:hint="eastAsia"/>
                <w:sz w:val="22"/>
                <w:szCs w:val="22"/>
              </w:rPr>
              <w:t>分；方案简单粗糙，无实质内容，不得分。</w:t>
            </w:r>
          </w:p>
          <w:p w:rsidR="00ED0B2C" w:rsidRPr="007A0C1C" w:rsidRDefault="00ED0B2C" w:rsidP="00D135CE">
            <w:pPr>
              <w:spacing w:line="360" w:lineRule="auto"/>
              <w:ind w:right="-34"/>
              <w:rPr>
                <w:rFonts w:ascii="宋体" w:hAnsi="宋体"/>
                <w:sz w:val="22"/>
                <w:szCs w:val="22"/>
              </w:rPr>
            </w:pPr>
            <w:r w:rsidRPr="007A0C1C">
              <w:rPr>
                <w:rFonts w:ascii="宋体" w:hAnsi="宋体" w:hint="eastAsia"/>
                <w:sz w:val="22"/>
                <w:szCs w:val="22"/>
              </w:rPr>
              <w:t>（2）承诺为安检员提供免费住宿，住宿条件较好，生活便利，配备空调、热水器，安检员不需承担水电费，得</w:t>
            </w:r>
            <w:r w:rsidRPr="007A0C1C">
              <w:rPr>
                <w:rFonts w:ascii="宋体" w:hAnsi="宋体"/>
                <w:sz w:val="22"/>
                <w:szCs w:val="22"/>
              </w:rPr>
              <w:t>1.5</w:t>
            </w:r>
            <w:r w:rsidRPr="007A0C1C">
              <w:rPr>
                <w:rFonts w:ascii="宋体" w:hAnsi="宋体" w:hint="eastAsia"/>
                <w:sz w:val="22"/>
                <w:szCs w:val="22"/>
              </w:rPr>
              <w:t>分；承诺为安检员提供住宿，但条件一般，配备风扇、热水器，安检员不需承担水电费，得</w:t>
            </w:r>
            <w:r w:rsidRPr="007A0C1C">
              <w:rPr>
                <w:rFonts w:ascii="宋体" w:hAnsi="宋体"/>
                <w:sz w:val="22"/>
                <w:szCs w:val="22"/>
              </w:rPr>
              <w:t>1</w:t>
            </w:r>
            <w:r w:rsidRPr="007A0C1C">
              <w:rPr>
                <w:rFonts w:ascii="宋体" w:hAnsi="宋体" w:hint="eastAsia"/>
                <w:sz w:val="22"/>
                <w:szCs w:val="22"/>
              </w:rPr>
              <w:t>分；承诺为安检员提供住宿，但条件一般，配备风扇、热水器，且安检员需承担一定的水电费，得</w:t>
            </w:r>
            <w:r w:rsidRPr="007A0C1C">
              <w:rPr>
                <w:rFonts w:ascii="宋体" w:hAnsi="宋体"/>
                <w:sz w:val="22"/>
                <w:szCs w:val="22"/>
              </w:rPr>
              <w:t>0.5</w:t>
            </w:r>
            <w:r w:rsidRPr="007A0C1C">
              <w:rPr>
                <w:rFonts w:ascii="宋体" w:hAnsi="宋体" w:hint="eastAsia"/>
                <w:sz w:val="22"/>
                <w:szCs w:val="22"/>
              </w:rPr>
              <w:t>分。其他情况不得分。</w:t>
            </w:r>
          </w:p>
          <w:p w:rsidR="00ED0B2C" w:rsidRPr="007A0C1C" w:rsidRDefault="00ED0B2C" w:rsidP="00D135CE">
            <w:pPr>
              <w:spacing w:line="360" w:lineRule="auto"/>
              <w:ind w:right="-34"/>
              <w:rPr>
                <w:rFonts w:ascii="宋体" w:hAnsi="宋体"/>
                <w:sz w:val="22"/>
                <w:szCs w:val="22"/>
              </w:rPr>
            </w:pPr>
            <w:r w:rsidRPr="007A0C1C">
              <w:rPr>
                <w:rFonts w:ascii="宋体" w:hAnsi="宋体" w:hint="eastAsia"/>
                <w:sz w:val="22"/>
                <w:szCs w:val="22"/>
              </w:rPr>
              <w:t>（3）为安检员提供免费伙食或发放伙食补助，得</w:t>
            </w:r>
            <w:r w:rsidRPr="007A0C1C">
              <w:rPr>
                <w:rFonts w:ascii="宋体" w:hAnsi="宋体"/>
                <w:sz w:val="22"/>
                <w:szCs w:val="22"/>
              </w:rPr>
              <w:t>1</w:t>
            </w:r>
            <w:r w:rsidRPr="007A0C1C">
              <w:rPr>
                <w:rFonts w:ascii="宋体" w:hAnsi="宋体" w:hint="eastAsia"/>
                <w:sz w:val="22"/>
                <w:szCs w:val="22"/>
              </w:rPr>
              <w:t>分。</w:t>
            </w:r>
          </w:p>
          <w:p w:rsidR="00ED0B2C" w:rsidRPr="007A0C1C" w:rsidRDefault="00ED0B2C" w:rsidP="00D135CE">
            <w:pPr>
              <w:spacing w:line="360" w:lineRule="auto"/>
              <w:ind w:right="-34"/>
              <w:rPr>
                <w:rFonts w:ascii="宋体" w:hAnsi="宋体"/>
                <w:sz w:val="22"/>
                <w:szCs w:val="22"/>
              </w:rPr>
            </w:pPr>
            <w:r w:rsidRPr="007A0C1C">
              <w:rPr>
                <w:rFonts w:ascii="宋体" w:hAnsi="宋体" w:hint="eastAsia"/>
                <w:sz w:val="22"/>
                <w:szCs w:val="22"/>
              </w:rPr>
              <w:t>（4）为本项目配置应急车辆（7座及以上汽车），配置1辆得</w:t>
            </w:r>
            <w:r w:rsidRPr="007A0C1C">
              <w:rPr>
                <w:rFonts w:ascii="宋体" w:hAnsi="宋体"/>
                <w:sz w:val="22"/>
                <w:szCs w:val="22"/>
              </w:rPr>
              <w:t>0.5</w:t>
            </w:r>
            <w:r w:rsidRPr="007A0C1C">
              <w:rPr>
                <w:rFonts w:ascii="宋体" w:hAnsi="宋体" w:hint="eastAsia"/>
                <w:sz w:val="22"/>
                <w:szCs w:val="22"/>
              </w:rPr>
              <w:t>分，2辆及以上得</w:t>
            </w:r>
            <w:r w:rsidRPr="007A0C1C">
              <w:rPr>
                <w:rFonts w:ascii="宋体" w:hAnsi="宋体"/>
                <w:sz w:val="22"/>
                <w:szCs w:val="22"/>
              </w:rPr>
              <w:t>1</w:t>
            </w:r>
            <w:r w:rsidRPr="007A0C1C">
              <w:rPr>
                <w:rFonts w:ascii="宋体" w:hAnsi="宋体" w:hint="eastAsia"/>
                <w:sz w:val="22"/>
                <w:szCs w:val="22"/>
              </w:rPr>
              <w:t>分，最高</w:t>
            </w:r>
            <w:r w:rsidRPr="007A0C1C">
              <w:rPr>
                <w:rFonts w:ascii="宋体" w:hAnsi="宋体"/>
                <w:sz w:val="22"/>
                <w:szCs w:val="22"/>
              </w:rPr>
              <w:t>1</w:t>
            </w:r>
            <w:r w:rsidRPr="007A0C1C">
              <w:rPr>
                <w:rFonts w:ascii="宋体" w:hAnsi="宋体" w:hint="eastAsia"/>
                <w:sz w:val="22"/>
                <w:szCs w:val="22"/>
              </w:rPr>
              <w:t>分。</w:t>
            </w:r>
          </w:p>
          <w:p w:rsidR="00ED0B2C" w:rsidRPr="007A0C1C" w:rsidRDefault="00ED0B2C" w:rsidP="00D135CE">
            <w:pPr>
              <w:spacing w:line="360" w:lineRule="auto"/>
              <w:ind w:right="-34"/>
              <w:rPr>
                <w:rFonts w:ascii="宋体" w:hAnsi="宋体"/>
                <w:sz w:val="22"/>
                <w:szCs w:val="22"/>
              </w:rPr>
            </w:pPr>
            <w:r w:rsidRPr="007A0C1C">
              <w:rPr>
                <w:rFonts w:ascii="宋体" w:hAnsi="宋体" w:hint="eastAsia"/>
                <w:sz w:val="22"/>
                <w:szCs w:val="22"/>
              </w:rPr>
              <w:t>注：车辆所有权或三年内使用权属于投标人单位或者法人，提供行驶证或车辆租赁合同复印件加盖投标人公章。</w:t>
            </w:r>
          </w:p>
        </w:tc>
        <w:tc>
          <w:tcPr>
            <w:tcW w:w="850" w:type="dxa"/>
            <w:tcBorders>
              <w:top w:val="single" w:sz="4" w:space="0" w:color="auto"/>
              <w:left w:val="single" w:sz="4" w:space="0" w:color="auto"/>
              <w:bottom w:val="single" w:sz="4" w:space="0" w:color="auto"/>
              <w:right w:val="single" w:sz="4" w:space="0" w:color="auto"/>
            </w:tcBorders>
            <w:vAlign w:val="center"/>
          </w:tcPr>
          <w:p w:rsidR="00ED0B2C" w:rsidRPr="007A0C1C" w:rsidRDefault="00ED0B2C" w:rsidP="00D135CE">
            <w:pPr>
              <w:snapToGrid w:val="0"/>
              <w:spacing w:line="360" w:lineRule="auto"/>
              <w:jc w:val="center"/>
              <w:rPr>
                <w:rFonts w:ascii="宋体" w:hAnsi="宋体" w:cs="宋体"/>
                <w:sz w:val="22"/>
                <w:szCs w:val="22"/>
              </w:rPr>
            </w:pPr>
            <w:r w:rsidRPr="007A0C1C">
              <w:rPr>
                <w:rFonts w:ascii="宋体" w:hAnsi="宋体" w:cs="宋体"/>
                <w:sz w:val="22"/>
                <w:szCs w:val="22"/>
              </w:rPr>
              <w:t>5</w:t>
            </w:r>
            <w:r w:rsidRPr="007A0C1C">
              <w:rPr>
                <w:rFonts w:ascii="宋体" w:hAnsi="宋体" w:cs="宋体" w:hint="eastAsia"/>
                <w:sz w:val="22"/>
                <w:szCs w:val="22"/>
              </w:rPr>
              <w:t>分</w:t>
            </w:r>
          </w:p>
        </w:tc>
      </w:tr>
      <w:tr w:rsidR="009777B0" w:rsidRPr="007A0C1C" w:rsidTr="00D135CE">
        <w:trPr>
          <w:trHeight w:val="355"/>
        </w:trPr>
        <w:tc>
          <w:tcPr>
            <w:tcW w:w="710" w:type="dxa"/>
            <w:tcBorders>
              <w:left w:val="single" w:sz="4" w:space="0" w:color="auto"/>
              <w:bottom w:val="single" w:sz="4" w:space="0" w:color="auto"/>
              <w:right w:val="single" w:sz="4" w:space="0" w:color="auto"/>
            </w:tcBorders>
            <w:vAlign w:val="center"/>
          </w:tcPr>
          <w:p w:rsidR="00ED0B2C" w:rsidRPr="007A0C1C" w:rsidRDefault="00ED0B2C" w:rsidP="00D135CE">
            <w:pPr>
              <w:snapToGrid w:val="0"/>
              <w:spacing w:line="360" w:lineRule="auto"/>
              <w:jc w:val="center"/>
              <w:rPr>
                <w:rFonts w:ascii="宋体" w:hAnsi="宋体"/>
                <w:sz w:val="22"/>
                <w:szCs w:val="22"/>
              </w:rPr>
            </w:pPr>
            <w:r w:rsidRPr="007A0C1C">
              <w:rPr>
                <w:rFonts w:ascii="宋体" w:hAnsi="宋体" w:hint="eastAsia"/>
                <w:sz w:val="22"/>
                <w:szCs w:val="22"/>
              </w:rPr>
              <w:t>4</w:t>
            </w:r>
          </w:p>
        </w:tc>
        <w:tc>
          <w:tcPr>
            <w:tcW w:w="1383" w:type="dxa"/>
            <w:tcBorders>
              <w:left w:val="single" w:sz="4" w:space="0" w:color="auto"/>
              <w:bottom w:val="single" w:sz="4" w:space="0" w:color="auto"/>
              <w:right w:val="single" w:sz="4" w:space="0" w:color="auto"/>
            </w:tcBorders>
            <w:vAlign w:val="center"/>
          </w:tcPr>
          <w:p w:rsidR="00ED0B2C" w:rsidRPr="007A0C1C" w:rsidRDefault="00ED0B2C" w:rsidP="00D135CE">
            <w:pPr>
              <w:spacing w:line="360" w:lineRule="auto"/>
              <w:ind w:right="-34"/>
              <w:jc w:val="center"/>
              <w:rPr>
                <w:rFonts w:ascii="宋体" w:hAnsi="宋体"/>
                <w:sz w:val="22"/>
                <w:szCs w:val="22"/>
              </w:rPr>
            </w:pPr>
            <w:r w:rsidRPr="007A0C1C">
              <w:rPr>
                <w:rFonts w:ascii="宋体" w:hAnsi="宋体" w:hint="eastAsia"/>
                <w:sz w:val="22"/>
                <w:szCs w:val="22"/>
              </w:rPr>
              <w:t>员工福利待遇情况</w:t>
            </w:r>
          </w:p>
        </w:tc>
        <w:tc>
          <w:tcPr>
            <w:tcW w:w="6379" w:type="dxa"/>
            <w:tcBorders>
              <w:top w:val="single" w:sz="4" w:space="0" w:color="auto"/>
              <w:left w:val="single" w:sz="4" w:space="0" w:color="auto"/>
              <w:bottom w:val="single" w:sz="4" w:space="0" w:color="auto"/>
              <w:right w:val="single" w:sz="4" w:space="0" w:color="auto"/>
            </w:tcBorders>
            <w:vAlign w:val="center"/>
          </w:tcPr>
          <w:p w:rsidR="00ED0B2C" w:rsidRPr="007A0C1C" w:rsidRDefault="00ED0B2C" w:rsidP="00D135CE">
            <w:pPr>
              <w:spacing w:line="360" w:lineRule="auto"/>
              <w:ind w:right="-34"/>
              <w:rPr>
                <w:rFonts w:ascii="宋体" w:hAnsi="宋体"/>
                <w:sz w:val="22"/>
                <w:szCs w:val="22"/>
              </w:rPr>
            </w:pPr>
            <w:r w:rsidRPr="007A0C1C">
              <w:rPr>
                <w:rFonts w:ascii="宋体" w:hAnsi="宋体" w:hint="eastAsia"/>
                <w:sz w:val="22"/>
                <w:szCs w:val="22"/>
              </w:rPr>
              <w:t>根据投标人员工待遇情况进行评审：</w:t>
            </w:r>
          </w:p>
          <w:p w:rsidR="00ED0B2C" w:rsidRPr="007A0C1C" w:rsidRDefault="00ED0B2C" w:rsidP="00D135CE">
            <w:pPr>
              <w:spacing w:line="360" w:lineRule="auto"/>
              <w:ind w:right="-34"/>
              <w:rPr>
                <w:rFonts w:ascii="宋体" w:hAnsi="宋体"/>
                <w:sz w:val="22"/>
                <w:szCs w:val="22"/>
              </w:rPr>
            </w:pPr>
            <w:r w:rsidRPr="007A0C1C">
              <w:rPr>
                <w:rFonts w:ascii="宋体" w:hAnsi="宋体" w:hint="eastAsia"/>
                <w:sz w:val="22"/>
                <w:szCs w:val="22"/>
              </w:rPr>
              <w:t>（</w:t>
            </w:r>
            <w:r w:rsidRPr="007A0C1C">
              <w:rPr>
                <w:rFonts w:ascii="宋体" w:hAnsi="宋体"/>
                <w:sz w:val="22"/>
                <w:szCs w:val="22"/>
              </w:rPr>
              <w:t>1）</w:t>
            </w:r>
            <w:r w:rsidRPr="007A0C1C">
              <w:rPr>
                <w:rFonts w:ascii="宋体" w:hAnsi="宋体" w:hint="eastAsia"/>
                <w:sz w:val="22"/>
                <w:szCs w:val="22"/>
              </w:rPr>
              <w:t>承诺对安检员按时发放工资的得1分，否则不得分；</w:t>
            </w:r>
          </w:p>
          <w:p w:rsidR="00ED0B2C" w:rsidRPr="007A0C1C" w:rsidRDefault="00ED0B2C" w:rsidP="00D135CE">
            <w:pPr>
              <w:spacing w:line="360" w:lineRule="auto"/>
              <w:ind w:right="-34"/>
              <w:rPr>
                <w:rFonts w:ascii="宋体" w:hAnsi="宋体"/>
                <w:sz w:val="22"/>
                <w:szCs w:val="22"/>
              </w:rPr>
            </w:pPr>
            <w:r w:rsidRPr="007A0C1C">
              <w:rPr>
                <w:rFonts w:ascii="宋体" w:hAnsi="宋体" w:hint="eastAsia"/>
                <w:sz w:val="22"/>
                <w:szCs w:val="22"/>
              </w:rPr>
              <w:t>（</w:t>
            </w:r>
            <w:r w:rsidRPr="007A0C1C">
              <w:rPr>
                <w:rFonts w:ascii="宋体" w:hAnsi="宋体"/>
                <w:sz w:val="22"/>
                <w:szCs w:val="22"/>
              </w:rPr>
              <w:t>2）</w:t>
            </w:r>
            <w:r w:rsidRPr="007A0C1C">
              <w:rPr>
                <w:rFonts w:ascii="宋体" w:hAnsi="宋体" w:hint="eastAsia"/>
                <w:sz w:val="22"/>
                <w:szCs w:val="22"/>
              </w:rPr>
              <w:t>承诺安检员享有加班费、过节费等福利待遇的得1分，否则不得分；</w:t>
            </w:r>
          </w:p>
          <w:p w:rsidR="00ED0B2C" w:rsidRPr="007A0C1C" w:rsidRDefault="00ED0B2C" w:rsidP="00D135CE">
            <w:pPr>
              <w:spacing w:line="360" w:lineRule="auto"/>
              <w:ind w:right="-34"/>
              <w:rPr>
                <w:rFonts w:ascii="宋体" w:hAnsi="宋体"/>
                <w:sz w:val="22"/>
                <w:szCs w:val="22"/>
              </w:rPr>
            </w:pPr>
            <w:r w:rsidRPr="007A0C1C">
              <w:rPr>
                <w:rFonts w:ascii="宋体" w:hAnsi="宋体" w:hint="eastAsia"/>
                <w:sz w:val="22"/>
                <w:szCs w:val="22"/>
              </w:rPr>
              <w:t>（</w:t>
            </w:r>
            <w:r w:rsidRPr="007A0C1C">
              <w:rPr>
                <w:rFonts w:ascii="宋体" w:hAnsi="宋体"/>
                <w:sz w:val="22"/>
                <w:szCs w:val="22"/>
              </w:rPr>
              <w:t>3）承诺按要求为安检员购买五险</w:t>
            </w:r>
            <w:r w:rsidRPr="007A0C1C">
              <w:rPr>
                <w:rFonts w:ascii="宋体" w:hAnsi="宋体" w:hint="eastAsia"/>
                <w:sz w:val="22"/>
                <w:szCs w:val="22"/>
              </w:rPr>
              <w:t>一金的得1分，否则不得分。</w:t>
            </w:r>
          </w:p>
          <w:p w:rsidR="00061739" w:rsidRPr="007A0C1C" w:rsidRDefault="00061739" w:rsidP="00061739">
            <w:pPr>
              <w:spacing w:line="360" w:lineRule="auto"/>
              <w:ind w:right="-34"/>
              <w:rPr>
                <w:rFonts w:ascii="宋体" w:hAnsi="宋体"/>
                <w:sz w:val="22"/>
                <w:szCs w:val="22"/>
              </w:rPr>
            </w:pPr>
            <w:r w:rsidRPr="007A0C1C">
              <w:rPr>
                <w:rFonts w:ascii="宋体" w:hAnsi="宋体" w:hint="eastAsia"/>
                <w:sz w:val="22"/>
                <w:szCs w:val="22"/>
              </w:rPr>
              <w:t>以上承诺以附加条款写进合同，不兑现按违约处理。</w:t>
            </w:r>
          </w:p>
        </w:tc>
        <w:tc>
          <w:tcPr>
            <w:tcW w:w="850" w:type="dxa"/>
            <w:tcBorders>
              <w:top w:val="single" w:sz="4" w:space="0" w:color="auto"/>
              <w:left w:val="single" w:sz="4" w:space="0" w:color="auto"/>
              <w:bottom w:val="single" w:sz="4" w:space="0" w:color="auto"/>
              <w:right w:val="single" w:sz="4" w:space="0" w:color="auto"/>
            </w:tcBorders>
            <w:vAlign w:val="center"/>
          </w:tcPr>
          <w:p w:rsidR="00ED0B2C" w:rsidRPr="007A0C1C" w:rsidRDefault="00ED0B2C" w:rsidP="00D135CE">
            <w:pPr>
              <w:snapToGrid w:val="0"/>
              <w:spacing w:line="360" w:lineRule="auto"/>
              <w:jc w:val="center"/>
              <w:rPr>
                <w:rFonts w:ascii="宋体" w:hAnsi="宋体" w:cs="宋体"/>
                <w:sz w:val="22"/>
                <w:szCs w:val="22"/>
              </w:rPr>
            </w:pPr>
            <w:r w:rsidRPr="007A0C1C">
              <w:rPr>
                <w:rFonts w:ascii="宋体" w:hAnsi="宋体" w:cs="宋体"/>
                <w:sz w:val="22"/>
                <w:szCs w:val="22"/>
              </w:rPr>
              <w:t>3</w:t>
            </w:r>
            <w:r w:rsidRPr="007A0C1C">
              <w:rPr>
                <w:rFonts w:ascii="宋体" w:hAnsi="宋体" w:cs="宋体" w:hint="eastAsia"/>
                <w:sz w:val="22"/>
                <w:szCs w:val="22"/>
              </w:rPr>
              <w:t>分</w:t>
            </w:r>
          </w:p>
        </w:tc>
      </w:tr>
      <w:tr w:rsidR="009777B0" w:rsidRPr="007A0C1C" w:rsidTr="00D135CE">
        <w:trPr>
          <w:trHeight w:val="355"/>
        </w:trPr>
        <w:tc>
          <w:tcPr>
            <w:tcW w:w="710" w:type="dxa"/>
            <w:tcBorders>
              <w:left w:val="single" w:sz="4" w:space="0" w:color="auto"/>
              <w:bottom w:val="single" w:sz="4" w:space="0" w:color="auto"/>
              <w:right w:val="single" w:sz="4" w:space="0" w:color="auto"/>
            </w:tcBorders>
            <w:vAlign w:val="center"/>
          </w:tcPr>
          <w:p w:rsidR="00ED0B2C" w:rsidRPr="007A0C1C" w:rsidRDefault="00ED0B2C" w:rsidP="00D135CE">
            <w:pPr>
              <w:snapToGrid w:val="0"/>
              <w:spacing w:line="360" w:lineRule="auto"/>
              <w:jc w:val="center"/>
              <w:rPr>
                <w:rFonts w:ascii="宋体" w:hAnsi="宋体"/>
                <w:sz w:val="22"/>
                <w:szCs w:val="22"/>
              </w:rPr>
            </w:pPr>
            <w:r w:rsidRPr="007A0C1C">
              <w:rPr>
                <w:rFonts w:ascii="宋体" w:hAnsi="宋体"/>
                <w:sz w:val="22"/>
                <w:szCs w:val="22"/>
              </w:rPr>
              <w:lastRenderedPageBreak/>
              <w:t>5</w:t>
            </w:r>
          </w:p>
        </w:tc>
        <w:tc>
          <w:tcPr>
            <w:tcW w:w="1383" w:type="dxa"/>
            <w:tcBorders>
              <w:left w:val="single" w:sz="4" w:space="0" w:color="auto"/>
              <w:bottom w:val="single" w:sz="4" w:space="0" w:color="auto"/>
              <w:right w:val="single" w:sz="4" w:space="0" w:color="auto"/>
            </w:tcBorders>
            <w:vAlign w:val="center"/>
          </w:tcPr>
          <w:p w:rsidR="00ED0B2C" w:rsidRPr="007A0C1C" w:rsidRDefault="00ED0B2C" w:rsidP="00D135CE">
            <w:pPr>
              <w:snapToGrid w:val="0"/>
              <w:spacing w:line="360" w:lineRule="auto"/>
              <w:jc w:val="center"/>
              <w:rPr>
                <w:rFonts w:ascii="宋体" w:hAnsi="宋体"/>
                <w:sz w:val="22"/>
                <w:szCs w:val="22"/>
              </w:rPr>
            </w:pPr>
            <w:r w:rsidRPr="007A0C1C">
              <w:rPr>
                <w:rFonts w:ascii="宋体" w:hAnsi="宋体" w:hint="eastAsia"/>
                <w:sz w:val="22"/>
                <w:szCs w:val="22"/>
              </w:rPr>
              <w:t>应急处理预案</w:t>
            </w:r>
          </w:p>
        </w:tc>
        <w:tc>
          <w:tcPr>
            <w:tcW w:w="6379" w:type="dxa"/>
            <w:tcBorders>
              <w:top w:val="single" w:sz="4" w:space="0" w:color="auto"/>
              <w:left w:val="single" w:sz="4" w:space="0" w:color="auto"/>
              <w:bottom w:val="single" w:sz="4" w:space="0" w:color="auto"/>
              <w:right w:val="single" w:sz="4" w:space="0" w:color="auto"/>
            </w:tcBorders>
            <w:vAlign w:val="center"/>
          </w:tcPr>
          <w:p w:rsidR="00ED0B2C" w:rsidRPr="007A0C1C" w:rsidRDefault="00085463" w:rsidP="00D135CE">
            <w:pPr>
              <w:spacing w:line="360" w:lineRule="auto"/>
              <w:ind w:right="-34"/>
              <w:rPr>
                <w:rFonts w:ascii="宋体" w:hAnsi="宋体"/>
                <w:sz w:val="22"/>
                <w:szCs w:val="22"/>
              </w:rPr>
            </w:pPr>
            <w:r w:rsidRPr="007A0C1C">
              <w:rPr>
                <w:rFonts w:ascii="宋体" w:hAnsi="宋体" w:hint="eastAsia"/>
                <w:sz w:val="22"/>
                <w:szCs w:val="22"/>
              </w:rPr>
              <w:t>（</w:t>
            </w:r>
            <w:r w:rsidRPr="007A0C1C">
              <w:rPr>
                <w:rFonts w:ascii="宋体" w:hAnsi="宋体"/>
                <w:sz w:val="22"/>
                <w:szCs w:val="22"/>
              </w:rPr>
              <w:t>1）</w:t>
            </w:r>
            <w:r w:rsidR="00ED0B2C" w:rsidRPr="007A0C1C">
              <w:rPr>
                <w:rFonts w:ascii="宋体" w:hAnsi="宋体" w:hint="eastAsia"/>
                <w:sz w:val="22"/>
                <w:szCs w:val="22"/>
              </w:rPr>
              <w:t>根据投标人所提供应急方案（包括但不限于针对特殊天气、火灾、节假日、突发治安事件、火情、大客流、扰乱安检点秩序、不配合安检、发现各类违禁物品、投诉处理、暴力抗检等的应急方案和保障措施）符合项目的应急要求等方案进行横向比较：</w:t>
            </w:r>
          </w:p>
          <w:p w:rsidR="00ED0B2C" w:rsidRPr="007A0C1C" w:rsidRDefault="00ED0B2C" w:rsidP="00D135CE">
            <w:pPr>
              <w:spacing w:line="360" w:lineRule="auto"/>
              <w:ind w:right="-34"/>
              <w:rPr>
                <w:rFonts w:ascii="宋体" w:hAnsi="宋体"/>
                <w:sz w:val="22"/>
                <w:szCs w:val="22"/>
              </w:rPr>
            </w:pPr>
            <w:r w:rsidRPr="007A0C1C">
              <w:rPr>
                <w:rFonts w:ascii="宋体" w:hAnsi="宋体" w:hint="eastAsia"/>
                <w:sz w:val="22"/>
                <w:szCs w:val="22"/>
              </w:rPr>
              <w:t>①对项目发生突发事件的处理原则、流程、方法等制定有针对性强和可操作性强的应急处理预案，得</w:t>
            </w:r>
            <w:r w:rsidR="00A73B48" w:rsidRPr="007A0C1C">
              <w:rPr>
                <w:rFonts w:ascii="宋体" w:hAnsi="宋体" w:hint="eastAsia"/>
                <w:sz w:val="22"/>
                <w:szCs w:val="22"/>
              </w:rPr>
              <w:t>3</w:t>
            </w:r>
            <w:r w:rsidRPr="007A0C1C">
              <w:rPr>
                <w:rFonts w:ascii="宋体" w:hAnsi="宋体" w:hint="eastAsia"/>
                <w:sz w:val="22"/>
                <w:szCs w:val="22"/>
              </w:rPr>
              <w:t>分；</w:t>
            </w:r>
          </w:p>
          <w:p w:rsidR="00ED0B2C" w:rsidRPr="007A0C1C" w:rsidRDefault="00ED0B2C" w:rsidP="00D135CE">
            <w:pPr>
              <w:spacing w:line="360" w:lineRule="auto"/>
              <w:ind w:right="-34"/>
              <w:rPr>
                <w:rFonts w:ascii="宋体" w:hAnsi="宋体"/>
                <w:sz w:val="22"/>
                <w:szCs w:val="22"/>
              </w:rPr>
            </w:pPr>
            <w:r w:rsidRPr="007A0C1C">
              <w:rPr>
                <w:rFonts w:ascii="宋体" w:hAnsi="宋体" w:hint="eastAsia"/>
                <w:sz w:val="22"/>
                <w:szCs w:val="22"/>
              </w:rPr>
              <w:t>②对项目发生突发事件的处理原则、流程、方法等制定有针对性一般和可操作性较强的应急处理预案，得</w:t>
            </w:r>
            <w:r w:rsidR="00A73B48" w:rsidRPr="007A0C1C">
              <w:rPr>
                <w:rFonts w:ascii="宋体" w:hAnsi="宋体" w:hint="eastAsia"/>
                <w:sz w:val="22"/>
                <w:szCs w:val="22"/>
              </w:rPr>
              <w:t>2</w:t>
            </w:r>
            <w:r w:rsidRPr="007A0C1C">
              <w:rPr>
                <w:rFonts w:ascii="宋体" w:hAnsi="宋体" w:hint="eastAsia"/>
                <w:sz w:val="22"/>
                <w:szCs w:val="22"/>
              </w:rPr>
              <w:t>分；</w:t>
            </w:r>
          </w:p>
          <w:p w:rsidR="00ED0B2C" w:rsidRPr="007A0C1C" w:rsidRDefault="00ED0B2C" w:rsidP="00D135CE">
            <w:pPr>
              <w:spacing w:line="360" w:lineRule="auto"/>
              <w:ind w:right="-34"/>
              <w:rPr>
                <w:rFonts w:ascii="宋体" w:hAnsi="宋体"/>
                <w:sz w:val="22"/>
                <w:szCs w:val="22"/>
              </w:rPr>
            </w:pPr>
            <w:r w:rsidRPr="007A0C1C">
              <w:rPr>
                <w:rFonts w:ascii="宋体" w:hAnsi="宋体" w:hint="eastAsia"/>
                <w:sz w:val="22"/>
                <w:szCs w:val="22"/>
              </w:rPr>
              <w:t>③对项目发生突发事件的处理原则、流程、方法等有制定针对性弱和可操作性差的应急处理预案，得</w:t>
            </w:r>
            <w:r w:rsidR="00A73B48" w:rsidRPr="007A0C1C">
              <w:rPr>
                <w:rFonts w:ascii="宋体" w:hAnsi="宋体" w:hint="eastAsia"/>
                <w:sz w:val="22"/>
                <w:szCs w:val="22"/>
              </w:rPr>
              <w:t>1</w:t>
            </w:r>
            <w:r w:rsidRPr="007A0C1C">
              <w:rPr>
                <w:rFonts w:ascii="宋体" w:hAnsi="宋体" w:hint="eastAsia"/>
                <w:sz w:val="22"/>
                <w:szCs w:val="22"/>
              </w:rPr>
              <w:t>分。</w:t>
            </w:r>
          </w:p>
          <w:p w:rsidR="00ED0B2C" w:rsidRPr="007A0C1C" w:rsidRDefault="00ED0B2C" w:rsidP="00D135CE">
            <w:pPr>
              <w:spacing w:line="360" w:lineRule="auto"/>
              <w:ind w:right="-34"/>
              <w:rPr>
                <w:rFonts w:ascii="宋体" w:hAnsi="宋体"/>
                <w:sz w:val="22"/>
                <w:szCs w:val="22"/>
              </w:rPr>
            </w:pPr>
            <w:r w:rsidRPr="007A0C1C">
              <w:rPr>
                <w:rFonts w:ascii="宋体" w:hAnsi="宋体" w:hint="eastAsia"/>
                <w:sz w:val="22"/>
                <w:szCs w:val="22"/>
              </w:rPr>
              <w:t>④未提供对应方案的不得分。</w:t>
            </w:r>
          </w:p>
          <w:p w:rsidR="00FD0548" w:rsidRPr="007A0C1C" w:rsidRDefault="00FD0548" w:rsidP="00FD0548">
            <w:pPr>
              <w:spacing w:line="360" w:lineRule="auto"/>
              <w:rPr>
                <w:rFonts w:ascii="宋体" w:hAnsi="宋体" w:cs="宋体"/>
                <w:szCs w:val="21"/>
              </w:rPr>
            </w:pPr>
            <w:r w:rsidRPr="007A0C1C">
              <w:rPr>
                <w:rFonts w:ascii="宋体" w:hAnsi="宋体" w:cs="宋体" w:hint="eastAsia"/>
                <w:szCs w:val="21"/>
              </w:rPr>
              <w:t>（2）根据应急处理预案中拟投入的人员情况进行评审：</w:t>
            </w:r>
          </w:p>
          <w:p w:rsidR="00FD0548" w:rsidRPr="007A0C1C" w:rsidRDefault="00FD0548" w:rsidP="00FD0548">
            <w:pPr>
              <w:spacing w:line="360" w:lineRule="auto"/>
              <w:rPr>
                <w:rFonts w:ascii="宋体" w:hAnsi="宋体"/>
                <w:sz w:val="22"/>
                <w:szCs w:val="22"/>
              </w:rPr>
            </w:pPr>
            <w:r w:rsidRPr="007A0C1C">
              <w:rPr>
                <w:rFonts w:ascii="宋体" w:hAnsi="宋体" w:cs="宋体" w:hint="eastAsia"/>
                <w:szCs w:val="21"/>
              </w:rPr>
              <w:t>①拟投入应急人员人数</w:t>
            </w:r>
            <w:r w:rsidRPr="007A0C1C">
              <w:rPr>
                <w:rFonts w:ascii="宋体" w:hAnsi="宋体" w:hint="eastAsia"/>
                <w:sz w:val="22"/>
                <w:szCs w:val="22"/>
              </w:rPr>
              <w:t>≥100人的，得</w:t>
            </w:r>
            <w:r w:rsidR="00C66088" w:rsidRPr="007A0C1C">
              <w:rPr>
                <w:rFonts w:ascii="宋体" w:hAnsi="宋体" w:hint="eastAsia"/>
                <w:sz w:val="22"/>
                <w:szCs w:val="22"/>
              </w:rPr>
              <w:t>3</w:t>
            </w:r>
            <w:r w:rsidRPr="007A0C1C">
              <w:rPr>
                <w:rFonts w:ascii="宋体" w:hAnsi="宋体" w:hint="eastAsia"/>
                <w:sz w:val="22"/>
                <w:szCs w:val="22"/>
              </w:rPr>
              <w:t>分；</w:t>
            </w:r>
          </w:p>
          <w:p w:rsidR="00FD0548" w:rsidRPr="007A0C1C" w:rsidRDefault="00FD0548" w:rsidP="00FD0548">
            <w:pPr>
              <w:spacing w:line="360" w:lineRule="auto"/>
              <w:rPr>
                <w:rFonts w:ascii="宋体" w:hAnsi="宋体"/>
                <w:sz w:val="22"/>
                <w:szCs w:val="22"/>
              </w:rPr>
            </w:pPr>
            <w:r w:rsidRPr="007A0C1C">
              <w:rPr>
                <w:rFonts w:ascii="宋体" w:hAnsi="宋体" w:cs="宋体" w:hint="eastAsia"/>
                <w:szCs w:val="21"/>
              </w:rPr>
              <w:t>②</w:t>
            </w:r>
            <w:r w:rsidRPr="007A0C1C">
              <w:rPr>
                <w:rFonts w:ascii="宋体" w:hAnsi="宋体" w:hint="eastAsia"/>
                <w:sz w:val="22"/>
                <w:szCs w:val="22"/>
              </w:rPr>
              <w:t>50≤</w:t>
            </w:r>
            <w:r w:rsidRPr="007A0C1C">
              <w:rPr>
                <w:rFonts w:ascii="宋体" w:hAnsi="宋体" w:cs="宋体" w:hint="eastAsia"/>
                <w:szCs w:val="21"/>
              </w:rPr>
              <w:t>拟投入应急人员人数</w:t>
            </w:r>
            <w:r w:rsidRPr="007A0C1C">
              <w:rPr>
                <w:rFonts w:ascii="宋体" w:hAnsi="宋体" w:hint="eastAsia"/>
                <w:sz w:val="22"/>
                <w:szCs w:val="22"/>
              </w:rPr>
              <w:t>&lt; 100人的，得</w:t>
            </w:r>
            <w:r w:rsidR="00C66088" w:rsidRPr="007A0C1C">
              <w:rPr>
                <w:rFonts w:ascii="宋体" w:hAnsi="宋体" w:hint="eastAsia"/>
                <w:sz w:val="22"/>
                <w:szCs w:val="22"/>
              </w:rPr>
              <w:t>2</w:t>
            </w:r>
            <w:r w:rsidRPr="007A0C1C">
              <w:rPr>
                <w:rFonts w:ascii="宋体" w:hAnsi="宋体" w:hint="eastAsia"/>
                <w:sz w:val="22"/>
                <w:szCs w:val="22"/>
              </w:rPr>
              <w:t>分；</w:t>
            </w:r>
          </w:p>
          <w:p w:rsidR="00FD0548" w:rsidRPr="007A0C1C" w:rsidRDefault="00FD0548" w:rsidP="00FD0548">
            <w:pPr>
              <w:spacing w:line="360" w:lineRule="auto"/>
              <w:rPr>
                <w:rFonts w:ascii="宋体" w:hAnsi="宋体"/>
                <w:sz w:val="22"/>
                <w:szCs w:val="22"/>
              </w:rPr>
            </w:pPr>
            <w:r w:rsidRPr="007A0C1C">
              <w:rPr>
                <w:rFonts w:ascii="宋体" w:hAnsi="宋体" w:cs="宋体" w:hint="eastAsia"/>
                <w:szCs w:val="21"/>
              </w:rPr>
              <w:t>③</w:t>
            </w:r>
            <w:r w:rsidRPr="007A0C1C">
              <w:rPr>
                <w:rFonts w:ascii="宋体" w:hAnsi="宋体" w:hint="eastAsia"/>
                <w:sz w:val="22"/>
                <w:szCs w:val="22"/>
              </w:rPr>
              <w:t>20≤</w:t>
            </w:r>
            <w:r w:rsidRPr="007A0C1C">
              <w:rPr>
                <w:rFonts w:ascii="宋体" w:hAnsi="宋体" w:cs="宋体" w:hint="eastAsia"/>
                <w:szCs w:val="21"/>
              </w:rPr>
              <w:t>拟投入应急人员人数</w:t>
            </w:r>
            <w:r w:rsidRPr="007A0C1C">
              <w:rPr>
                <w:rFonts w:ascii="宋体" w:hAnsi="宋体" w:hint="eastAsia"/>
                <w:sz w:val="22"/>
                <w:szCs w:val="22"/>
              </w:rPr>
              <w:t>&lt; 50人的，得</w:t>
            </w:r>
            <w:r w:rsidR="00C66088" w:rsidRPr="007A0C1C">
              <w:rPr>
                <w:rFonts w:ascii="宋体" w:hAnsi="宋体" w:hint="eastAsia"/>
                <w:sz w:val="22"/>
                <w:szCs w:val="22"/>
              </w:rPr>
              <w:t>1</w:t>
            </w:r>
            <w:r w:rsidRPr="007A0C1C">
              <w:rPr>
                <w:rFonts w:ascii="宋体" w:hAnsi="宋体" w:hint="eastAsia"/>
                <w:sz w:val="22"/>
                <w:szCs w:val="22"/>
              </w:rPr>
              <w:t>分；</w:t>
            </w:r>
          </w:p>
          <w:p w:rsidR="00FD0548" w:rsidRPr="007A0C1C" w:rsidRDefault="00FD0548" w:rsidP="00FD0548">
            <w:pPr>
              <w:spacing w:line="360" w:lineRule="auto"/>
              <w:rPr>
                <w:rFonts w:ascii="宋体" w:hAnsi="宋体" w:cs="宋体"/>
                <w:szCs w:val="21"/>
              </w:rPr>
            </w:pPr>
            <w:r w:rsidRPr="007A0C1C">
              <w:rPr>
                <w:rFonts w:ascii="宋体" w:hAnsi="宋体" w:cs="宋体" w:hint="eastAsia"/>
                <w:szCs w:val="21"/>
              </w:rPr>
              <w:t>④其他情况不得分。</w:t>
            </w:r>
          </w:p>
          <w:p w:rsidR="00FD0548" w:rsidRPr="007A0C1C" w:rsidRDefault="00FD0548" w:rsidP="001F1A8F">
            <w:pPr>
              <w:spacing w:line="360" w:lineRule="auto"/>
              <w:ind w:right="-34"/>
              <w:rPr>
                <w:rFonts w:ascii="宋体" w:hAnsi="宋体"/>
                <w:sz w:val="22"/>
                <w:szCs w:val="22"/>
              </w:rPr>
            </w:pPr>
            <w:r w:rsidRPr="007A0C1C">
              <w:rPr>
                <w:rFonts w:ascii="宋体" w:hAnsi="宋体" w:hint="eastAsia"/>
                <w:b/>
                <w:sz w:val="22"/>
                <w:szCs w:val="22"/>
              </w:rPr>
              <w:t>注：需提供上述人员为投标人员工的证明文件（以社保机构出具的投标截止日前不含投标当月的近三个月的社保证明为准）复印件加盖投标人公章。不能完整提供证明材料的，不得分。</w:t>
            </w:r>
          </w:p>
        </w:tc>
        <w:tc>
          <w:tcPr>
            <w:tcW w:w="850" w:type="dxa"/>
            <w:tcBorders>
              <w:top w:val="single" w:sz="4" w:space="0" w:color="auto"/>
              <w:left w:val="single" w:sz="4" w:space="0" w:color="auto"/>
              <w:bottom w:val="single" w:sz="4" w:space="0" w:color="auto"/>
              <w:right w:val="single" w:sz="4" w:space="0" w:color="auto"/>
            </w:tcBorders>
            <w:vAlign w:val="center"/>
          </w:tcPr>
          <w:p w:rsidR="00ED0B2C" w:rsidRPr="007A0C1C" w:rsidRDefault="00C66088" w:rsidP="00D135CE">
            <w:pPr>
              <w:snapToGrid w:val="0"/>
              <w:spacing w:line="360" w:lineRule="auto"/>
              <w:jc w:val="center"/>
              <w:rPr>
                <w:rFonts w:ascii="宋体" w:hAnsi="宋体" w:cs="宋体"/>
                <w:sz w:val="22"/>
                <w:szCs w:val="22"/>
              </w:rPr>
            </w:pPr>
            <w:r w:rsidRPr="007A0C1C">
              <w:rPr>
                <w:rFonts w:ascii="宋体" w:hAnsi="宋体" w:cs="宋体" w:hint="eastAsia"/>
                <w:sz w:val="22"/>
                <w:szCs w:val="22"/>
              </w:rPr>
              <w:t>6</w:t>
            </w:r>
            <w:r w:rsidR="00ED0B2C" w:rsidRPr="007A0C1C">
              <w:rPr>
                <w:rFonts w:ascii="宋体" w:hAnsi="宋体" w:cs="宋体" w:hint="eastAsia"/>
                <w:sz w:val="22"/>
                <w:szCs w:val="22"/>
              </w:rPr>
              <w:t>分</w:t>
            </w:r>
          </w:p>
        </w:tc>
      </w:tr>
      <w:tr w:rsidR="009777B0" w:rsidRPr="007A0C1C" w:rsidTr="00D135CE">
        <w:trPr>
          <w:trHeight w:val="663"/>
        </w:trPr>
        <w:tc>
          <w:tcPr>
            <w:tcW w:w="8472" w:type="dxa"/>
            <w:gridSpan w:val="3"/>
            <w:tcBorders>
              <w:top w:val="single" w:sz="4" w:space="0" w:color="auto"/>
              <w:left w:val="single" w:sz="4" w:space="0" w:color="auto"/>
              <w:bottom w:val="single" w:sz="4" w:space="0" w:color="auto"/>
              <w:right w:val="single" w:sz="4" w:space="0" w:color="auto"/>
            </w:tcBorders>
            <w:vAlign w:val="center"/>
          </w:tcPr>
          <w:p w:rsidR="00ED0B2C" w:rsidRPr="007A0C1C" w:rsidRDefault="00ED0B2C" w:rsidP="00D135CE">
            <w:pPr>
              <w:tabs>
                <w:tab w:val="left" w:pos="1800"/>
                <w:tab w:val="left" w:pos="2340"/>
              </w:tabs>
              <w:snapToGrid w:val="0"/>
              <w:spacing w:line="360" w:lineRule="auto"/>
              <w:ind w:firstLine="434"/>
              <w:jc w:val="center"/>
              <w:rPr>
                <w:rFonts w:ascii="宋体" w:hAnsi="宋体" w:cs="宋体"/>
                <w:b/>
                <w:bCs/>
                <w:kern w:val="0"/>
                <w:sz w:val="22"/>
                <w:szCs w:val="22"/>
              </w:rPr>
            </w:pPr>
            <w:r w:rsidRPr="007A0C1C">
              <w:rPr>
                <w:rFonts w:ascii="宋体" w:hAnsi="宋体" w:cs="宋体" w:hint="eastAsia"/>
                <w:b/>
                <w:bCs/>
                <w:kern w:val="0"/>
                <w:sz w:val="22"/>
                <w:szCs w:val="22"/>
              </w:rPr>
              <w:t>合计</w:t>
            </w:r>
          </w:p>
        </w:tc>
        <w:tc>
          <w:tcPr>
            <w:tcW w:w="850" w:type="dxa"/>
            <w:tcBorders>
              <w:top w:val="single" w:sz="4" w:space="0" w:color="auto"/>
              <w:left w:val="single" w:sz="4" w:space="0" w:color="auto"/>
              <w:bottom w:val="single" w:sz="4" w:space="0" w:color="auto"/>
              <w:right w:val="single" w:sz="4" w:space="0" w:color="auto"/>
            </w:tcBorders>
            <w:vAlign w:val="center"/>
          </w:tcPr>
          <w:p w:rsidR="00ED0B2C" w:rsidRPr="007A0C1C" w:rsidRDefault="00C66088" w:rsidP="00C66088">
            <w:pPr>
              <w:tabs>
                <w:tab w:val="left" w:pos="1800"/>
                <w:tab w:val="left" w:pos="2340"/>
              </w:tabs>
              <w:snapToGrid w:val="0"/>
              <w:spacing w:line="360" w:lineRule="auto"/>
              <w:rPr>
                <w:rFonts w:ascii="宋体" w:hAnsi="宋体" w:cs="宋体"/>
                <w:b/>
                <w:bCs/>
                <w:kern w:val="0"/>
                <w:sz w:val="22"/>
                <w:szCs w:val="22"/>
              </w:rPr>
            </w:pPr>
            <w:r w:rsidRPr="007A0C1C">
              <w:rPr>
                <w:rFonts w:ascii="宋体" w:hAnsi="宋体" w:cs="宋体"/>
                <w:b/>
                <w:bCs/>
                <w:kern w:val="0"/>
                <w:sz w:val="22"/>
                <w:szCs w:val="22"/>
              </w:rPr>
              <w:t>2</w:t>
            </w:r>
            <w:r w:rsidRPr="007A0C1C">
              <w:rPr>
                <w:rFonts w:ascii="宋体" w:hAnsi="宋体" w:cs="宋体" w:hint="eastAsia"/>
                <w:b/>
                <w:bCs/>
                <w:kern w:val="0"/>
                <w:sz w:val="22"/>
                <w:szCs w:val="22"/>
              </w:rPr>
              <w:t>4</w:t>
            </w:r>
            <w:r w:rsidR="00ED0B2C" w:rsidRPr="007A0C1C">
              <w:rPr>
                <w:rFonts w:ascii="宋体" w:hAnsi="宋体" w:cs="宋体"/>
                <w:b/>
                <w:bCs/>
                <w:kern w:val="0"/>
                <w:sz w:val="22"/>
                <w:szCs w:val="22"/>
              </w:rPr>
              <w:t>分</w:t>
            </w:r>
          </w:p>
        </w:tc>
      </w:tr>
    </w:tbl>
    <w:p w:rsidR="003471C1" w:rsidRPr="007A0C1C" w:rsidRDefault="003471C1" w:rsidP="003471C1">
      <w:pPr>
        <w:spacing w:line="360" w:lineRule="auto"/>
        <w:ind w:firstLineChars="200" w:firstLine="440"/>
        <w:rPr>
          <w:sz w:val="22"/>
          <w:szCs w:val="22"/>
        </w:rPr>
      </w:pPr>
      <w:r w:rsidRPr="007A0C1C">
        <w:rPr>
          <w:sz w:val="22"/>
          <w:szCs w:val="22"/>
        </w:rPr>
        <w:t>备注：</w:t>
      </w:r>
    </w:p>
    <w:p w:rsidR="003471C1" w:rsidRPr="007A0C1C" w:rsidRDefault="003471C1" w:rsidP="003471C1">
      <w:pPr>
        <w:spacing w:line="360" w:lineRule="auto"/>
        <w:ind w:firstLineChars="200" w:firstLine="440"/>
        <w:rPr>
          <w:sz w:val="22"/>
          <w:szCs w:val="22"/>
        </w:rPr>
      </w:pPr>
      <w:r w:rsidRPr="007A0C1C">
        <w:rPr>
          <w:sz w:val="22"/>
          <w:szCs w:val="22"/>
        </w:rPr>
        <w:t>（</w:t>
      </w:r>
      <w:r w:rsidRPr="007A0C1C">
        <w:rPr>
          <w:sz w:val="22"/>
          <w:szCs w:val="22"/>
        </w:rPr>
        <w:t>1</w:t>
      </w:r>
      <w:r w:rsidRPr="007A0C1C">
        <w:rPr>
          <w:sz w:val="22"/>
          <w:szCs w:val="22"/>
        </w:rPr>
        <w:t>）招标文件要求提交的与评价指标体系相关的各类有效资料，投标人如未按要求提交的，该项评分为零分。</w:t>
      </w:r>
    </w:p>
    <w:p w:rsidR="003471C1" w:rsidRPr="007A0C1C" w:rsidRDefault="003471C1" w:rsidP="003471C1">
      <w:pPr>
        <w:spacing w:line="360" w:lineRule="auto"/>
        <w:ind w:firstLineChars="200" w:firstLine="440"/>
        <w:rPr>
          <w:sz w:val="22"/>
          <w:szCs w:val="22"/>
        </w:rPr>
      </w:pPr>
      <w:r w:rsidRPr="007A0C1C">
        <w:rPr>
          <w:sz w:val="22"/>
          <w:szCs w:val="22"/>
        </w:rPr>
        <w:t>（</w:t>
      </w:r>
      <w:r w:rsidRPr="007A0C1C">
        <w:rPr>
          <w:sz w:val="22"/>
          <w:szCs w:val="22"/>
        </w:rPr>
        <w:t>2</w:t>
      </w:r>
      <w:r w:rsidRPr="007A0C1C">
        <w:rPr>
          <w:sz w:val="22"/>
          <w:szCs w:val="22"/>
        </w:rPr>
        <w:t>）</w:t>
      </w:r>
      <w:r w:rsidRPr="007A0C1C">
        <w:rPr>
          <w:rFonts w:hint="eastAsia"/>
          <w:sz w:val="22"/>
          <w:szCs w:val="22"/>
        </w:rPr>
        <w:t>技术</w:t>
      </w:r>
      <w:r w:rsidRPr="007A0C1C">
        <w:rPr>
          <w:sz w:val="22"/>
          <w:szCs w:val="22"/>
        </w:rPr>
        <w:t>得分为评委</w:t>
      </w:r>
      <w:r w:rsidRPr="007A0C1C">
        <w:rPr>
          <w:rFonts w:ascii="Times New Roman" w:hAnsi="Times New Roman"/>
          <w:sz w:val="22"/>
          <w:szCs w:val="22"/>
        </w:rPr>
        <w:t>评分</w:t>
      </w:r>
      <w:r w:rsidRPr="007A0C1C">
        <w:rPr>
          <w:sz w:val="22"/>
          <w:szCs w:val="22"/>
        </w:rPr>
        <w:t>分值的算术平均值（四舍五入后，小数点后保留两位有效数）。</w:t>
      </w:r>
    </w:p>
    <w:p w:rsidR="00C87FF5" w:rsidRPr="007A0C1C" w:rsidRDefault="00C87FF5" w:rsidP="00C87FF5">
      <w:pPr>
        <w:widowControl/>
        <w:jc w:val="left"/>
        <w:rPr>
          <w:rFonts w:ascii="宋体" w:hAnsi="宋体"/>
          <w:b/>
          <w:sz w:val="22"/>
          <w:szCs w:val="22"/>
        </w:rPr>
      </w:pPr>
      <w:r w:rsidRPr="007A0C1C">
        <w:rPr>
          <w:rFonts w:hint="eastAsia"/>
          <w:b/>
          <w:sz w:val="22"/>
          <w:szCs w:val="22"/>
        </w:rPr>
        <w:t>3</w:t>
      </w:r>
      <w:r w:rsidRPr="007A0C1C">
        <w:rPr>
          <w:rFonts w:hint="eastAsia"/>
          <w:b/>
          <w:sz w:val="22"/>
          <w:szCs w:val="22"/>
        </w:rPr>
        <w:t>、</w:t>
      </w:r>
      <w:r w:rsidRPr="007A0C1C">
        <w:rPr>
          <w:rFonts w:ascii="宋体" w:hAnsi="宋体"/>
          <w:b/>
          <w:sz w:val="22"/>
          <w:szCs w:val="22"/>
        </w:rPr>
        <w:t>价格评分标准：（总分：</w:t>
      </w:r>
      <w:r w:rsidR="006D144D" w:rsidRPr="007A0C1C">
        <w:rPr>
          <w:rFonts w:ascii="宋体" w:hAnsi="宋体"/>
          <w:b/>
          <w:sz w:val="22"/>
          <w:szCs w:val="22"/>
        </w:rPr>
        <w:t>10</w:t>
      </w:r>
      <w:r w:rsidRPr="007A0C1C">
        <w:rPr>
          <w:rFonts w:ascii="宋体" w:hAnsi="宋体"/>
          <w:b/>
          <w:sz w:val="22"/>
          <w:szCs w:val="22"/>
        </w:rPr>
        <w:t>分）</w:t>
      </w:r>
    </w:p>
    <w:p w:rsidR="003C2DE9" w:rsidRPr="007A0C1C" w:rsidRDefault="003C2DE9" w:rsidP="003C2DE9">
      <w:pPr>
        <w:spacing w:line="360" w:lineRule="auto"/>
        <w:ind w:firstLineChars="200" w:firstLine="440"/>
        <w:rPr>
          <w:rFonts w:ascii="宋体" w:hAnsi="宋体" w:cs="宋体"/>
          <w:b/>
          <w:sz w:val="22"/>
          <w:szCs w:val="22"/>
        </w:rPr>
      </w:pPr>
      <w:r w:rsidRPr="007A0C1C">
        <w:rPr>
          <w:rFonts w:ascii="宋体" w:hAnsi="宋体" w:cs="宋体" w:hint="eastAsia"/>
          <w:bCs/>
          <w:sz w:val="22"/>
          <w:szCs w:val="22"/>
        </w:rPr>
        <w:t>3.1</w:t>
      </w:r>
      <w:r w:rsidRPr="007A0C1C">
        <w:rPr>
          <w:rFonts w:ascii="宋体" w:hAnsi="宋体" w:hint="eastAsia"/>
          <w:bCs/>
          <w:sz w:val="22"/>
          <w:szCs w:val="22"/>
        </w:rPr>
        <w:t>通过资格性、符合性审查</w:t>
      </w:r>
      <w:r w:rsidRPr="007A0C1C">
        <w:rPr>
          <w:rFonts w:ascii="宋体" w:hAnsi="宋体" w:cs="宋体" w:hint="eastAsia"/>
          <w:bCs/>
          <w:sz w:val="22"/>
          <w:szCs w:val="22"/>
        </w:rPr>
        <w:t>的投标人不少于5家（即≥5）时，</w:t>
      </w:r>
      <w:r w:rsidRPr="007A0C1C">
        <w:rPr>
          <w:rFonts w:ascii="宋体" w:hAnsi="宋体"/>
          <w:bCs/>
          <w:sz w:val="22"/>
          <w:szCs w:val="22"/>
        </w:rPr>
        <w:t>评标基准价＝所有有效投标人的评标价去掉一个最高价和一个最低价后的算术平均值</w:t>
      </w:r>
      <w:r w:rsidRPr="007A0C1C">
        <w:rPr>
          <w:rFonts w:ascii="宋体" w:hAnsi="宋体" w:hint="eastAsia"/>
          <w:bCs/>
          <w:sz w:val="22"/>
          <w:szCs w:val="22"/>
        </w:rPr>
        <w:t>；若通过资格性、符合性审查</w:t>
      </w:r>
      <w:r w:rsidRPr="007A0C1C">
        <w:rPr>
          <w:rFonts w:ascii="宋体" w:hAnsi="宋体" w:cs="宋体" w:hint="eastAsia"/>
          <w:bCs/>
          <w:sz w:val="22"/>
          <w:szCs w:val="22"/>
        </w:rPr>
        <w:t>的投标人少于5家（即＜5）时，评标基准价＝所有有效投标人的评标价的算术平均值。</w:t>
      </w:r>
      <w:r w:rsidRPr="007A0C1C">
        <w:rPr>
          <w:rFonts w:ascii="宋体" w:hAnsi="宋体" w:hint="eastAsia"/>
          <w:bCs/>
          <w:sz w:val="22"/>
          <w:szCs w:val="22"/>
        </w:rPr>
        <w:t>投标人的评标价等于</w:t>
      </w:r>
      <w:r w:rsidRPr="007A0C1C">
        <w:rPr>
          <w:rFonts w:ascii="宋体" w:hAnsi="宋体" w:cs="宋体" w:hint="eastAsia"/>
          <w:bCs/>
          <w:sz w:val="22"/>
          <w:szCs w:val="22"/>
        </w:rPr>
        <w:t>评标基准价的，其价格分为满分。各投标人的价格分统一按照下列公式计算：</w:t>
      </w:r>
    </w:p>
    <w:p w:rsidR="003C2DE9" w:rsidRPr="007A0C1C" w:rsidRDefault="003C2DE9" w:rsidP="003C2DE9">
      <w:pPr>
        <w:spacing w:line="360" w:lineRule="auto"/>
        <w:ind w:firstLineChars="200" w:firstLine="442"/>
        <w:rPr>
          <w:rFonts w:ascii="宋体" w:hAnsi="宋体" w:cs="宋体"/>
          <w:b/>
          <w:bCs/>
          <w:sz w:val="22"/>
          <w:szCs w:val="22"/>
        </w:rPr>
      </w:pPr>
      <w:r w:rsidRPr="007A0C1C">
        <w:rPr>
          <w:rFonts w:ascii="宋体" w:hAnsi="宋体" w:cs="宋体" w:hint="eastAsia"/>
          <w:b/>
          <w:bCs/>
          <w:sz w:val="22"/>
          <w:szCs w:val="22"/>
        </w:rPr>
        <w:lastRenderedPageBreak/>
        <w:t>价格得分＝价格分值</w:t>
      </w:r>
      <w:r w:rsidRPr="007A0C1C">
        <w:rPr>
          <w:rFonts w:ascii="宋体" w:hAnsi="宋体" w:cs="宋体"/>
          <w:b/>
          <w:bCs/>
          <w:sz w:val="22"/>
          <w:szCs w:val="22"/>
        </w:rPr>
        <w:t>-</w:t>
      </w:r>
      <w:r w:rsidRPr="007A0C1C">
        <w:rPr>
          <w:rFonts w:ascii="黑体" w:eastAsia="黑体" w:hAnsi="黑体" w:hint="eastAsia"/>
          <w:b/>
          <w:bCs/>
          <w:szCs w:val="21"/>
        </w:rPr>
        <w:t>│</w:t>
      </w:r>
      <w:r w:rsidRPr="007A0C1C">
        <w:rPr>
          <w:rFonts w:ascii="宋体" w:hAnsi="宋体" w:cs="宋体" w:hint="eastAsia"/>
          <w:b/>
          <w:bCs/>
          <w:sz w:val="22"/>
          <w:szCs w:val="22"/>
        </w:rPr>
        <w:t>1</w:t>
      </w:r>
      <w:r w:rsidRPr="007A0C1C">
        <w:rPr>
          <w:rFonts w:ascii="宋体" w:hAnsi="宋体" w:cs="宋体"/>
          <w:b/>
          <w:bCs/>
          <w:sz w:val="22"/>
          <w:szCs w:val="22"/>
        </w:rPr>
        <w:t>-</w:t>
      </w:r>
      <w:r w:rsidRPr="007A0C1C">
        <w:rPr>
          <w:rFonts w:ascii="宋体" w:hAnsi="宋体" w:cs="宋体" w:hint="eastAsia"/>
          <w:b/>
          <w:bCs/>
          <w:sz w:val="22"/>
          <w:szCs w:val="22"/>
        </w:rPr>
        <w:t>（评标价/评标基准价）</w:t>
      </w:r>
      <w:r w:rsidRPr="007A0C1C">
        <w:rPr>
          <w:rFonts w:ascii="黑体" w:eastAsia="黑体" w:hAnsi="黑体" w:hint="eastAsia"/>
          <w:b/>
          <w:bCs/>
          <w:szCs w:val="21"/>
        </w:rPr>
        <w:t>│</w:t>
      </w:r>
      <w:r w:rsidRPr="007A0C1C">
        <w:rPr>
          <w:rFonts w:ascii="宋体" w:hAnsi="宋体" w:cs="宋体" w:hint="eastAsia"/>
          <w:b/>
          <w:bCs/>
          <w:sz w:val="22"/>
          <w:szCs w:val="22"/>
        </w:rPr>
        <w:t>×价格分值</w:t>
      </w:r>
      <w:r w:rsidR="006D144D" w:rsidRPr="007A0C1C">
        <w:rPr>
          <w:rFonts w:ascii="宋体" w:hAnsi="宋体" w:cs="宋体" w:hint="eastAsia"/>
          <w:b/>
          <w:bCs/>
          <w:sz w:val="22"/>
          <w:szCs w:val="22"/>
        </w:rPr>
        <w:t>×</w:t>
      </w:r>
      <w:r w:rsidR="006D144D" w:rsidRPr="007A0C1C">
        <w:rPr>
          <w:rFonts w:ascii="宋体" w:hAnsi="宋体" w:cs="宋体"/>
          <w:b/>
          <w:bCs/>
          <w:sz w:val="22"/>
          <w:szCs w:val="22"/>
        </w:rPr>
        <w:t>0.5</w:t>
      </w:r>
    </w:p>
    <w:p w:rsidR="003C2DE9" w:rsidRPr="007A0C1C" w:rsidRDefault="003C2DE9" w:rsidP="003C2DE9">
      <w:pPr>
        <w:spacing w:line="360" w:lineRule="auto"/>
        <w:ind w:firstLineChars="200" w:firstLine="442"/>
        <w:rPr>
          <w:rFonts w:ascii="宋体" w:hAnsi="宋体" w:cs="宋体"/>
          <w:b/>
          <w:bCs/>
          <w:sz w:val="22"/>
          <w:szCs w:val="22"/>
        </w:rPr>
      </w:pPr>
      <w:r w:rsidRPr="007A0C1C">
        <w:rPr>
          <w:rFonts w:ascii="宋体" w:hAnsi="宋体" w:cs="宋体" w:hint="eastAsia"/>
          <w:b/>
          <w:bCs/>
          <w:sz w:val="22"/>
          <w:szCs w:val="22"/>
        </w:rPr>
        <w:t>评标价：按招标文件规定条款的原则校核修正后的价格。</w:t>
      </w:r>
    </w:p>
    <w:p w:rsidR="00C87FF5" w:rsidRPr="007A0C1C" w:rsidRDefault="00C87FF5">
      <w:pPr>
        <w:spacing w:line="360" w:lineRule="auto"/>
        <w:ind w:firstLineChars="200" w:firstLine="440"/>
        <w:rPr>
          <w:rFonts w:ascii="宋体" w:hAnsi="宋体" w:cs="宋体"/>
          <w:bCs/>
          <w:sz w:val="22"/>
          <w:szCs w:val="22"/>
        </w:rPr>
      </w:pPr>
      <w:r w:rsidRPr="007A0C1C">
        <w:rPr>
          <w:rFonts w:ascii="宋体" w:hAnsi="宋体" w:cs="宋体" w:hint="eastAsia"/>
          <w:bCs/>
          <w:sz w:val="22"/>
          <w:szCs w:val="22"/>
        </w:rPr>
        <w:t>3.2价格核准：评标委员会详细分析、核准价格表，检查其是否存在计算上或累加上的算术错误，对于投标文件中不构成实质性偏差的不正规、不一致或不规则，评标委员会可以接受，但</w:t>
      </w:r>
      <w:r w:rsidRPr="007A0C1C">
        <w:rPr>
          <w:rFonts w:ascii="Times New Roman" w:hAnsi="Times New Roman" w:hint="eastAsia"/>
          <w:sz w:val="22"/>
          <w:szCs w:val="22"/>
        </w:rPr>
        <w:t>这种</w:t>
      </w:r>
      <w:r w:rsidRPr="007A0C1C">
        <w:rPr>
          <w:rFonts w:ascii="宋体" w:hAnsi="宋体" w:cs="宋体" w:hint="eastAsia"/>
          <w:bCs/>
          <w:sz w:val="22"/>
          <w:szCs w:val="22"/>
        </w:rPr>
        <w:t>接受不能损害或影响任何投标人的相对排序。如果投标人不接受修正后的投标价格，则其投标将被拒绝。</w:t>
      </w:r>
    </w:p>
    <w:p w:rsidR="00C87FF5" w:rsidRPr="007A0C1C" w:rsidRDefault="00C87FF5" w:rsidP="00C87FF5">
      <w:pPr>
        <w:spacing w:line="360" w:lineRule="auto"/>
        <w:ind w:firstLineChars="200" w:firstLine="440"/>
        <w:rPr>
          <w:bCs/>
          <w:sz w:val="22"/>
          <w:szCs w:val="22"/>
        </w:rPr>
      </w:pPr>
      <w:r w:rsidRPr="007A0C1C">
        <w:rPr>
          <w:rFonts w:ascii="宋体" w:hAnsi="宋体" w:cs="宋体" w:hint="eastAsia"/>
          <w:bCs/>
          <w:sz w:val="22"/>
          <w:szCs w:val="22"/>
        </w:rPr>
        <w:t>3.3评标委员会对投标人的</w:t>
      </w:r>
      <w:r w:rsidRPr="007A0C1C">
        <w:rPr>
          <w:rFonts w:hint="eastAsia"/>
          <w:bCs/>
          <w:sz w:val="22"/>
          <w:szCs w:val="22"/>
        </w:rPr>
        <w:t>投标报价进行评审，评标委员会认为投标人的报价明显低于其他通过资格、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2E0283" w:rsidRPr="007A0C1C" w:rsidRDefault="00E632C9" w:rsidP="00E632C9">
      <w:pPr>
        <w:pStyle w:val="2"/>
        <w:tabs>
          <w:tab w:val="clear" w:pos="1440"/>
          <w:tab w:val="left" w:pos="0"/>
        </w:tabs>
        <w:ind w:left="0" w:firstLineChars="100" w:firstLine="221"/>
        <w:rPr>
          <w:rFonts w:hAnsi="宋体"/>
          <w:bCs/>
          <w:sz w:val="22"/>
          <w:szCs w:val="22"/>
        </w:rPr>
      </w:pPr>
      <w:bookmarkStart w:id="186" w:name="_Toc5131400"/>
      <w:r w:rsidRPr="007A0C1C">
        <w:rPr>
          <w:rFonts w:hAnsi="宋体" w:hint="eastAsia"/>
          <w:bCs/>
          <w:sz w:val="22"/>
          <w:szCs w:val="22"/>
        </w:rPr>
        <w:t>（五）</w:t>
      </w:r>
      <w:r w:rsidR="002E0283" w:rsidRPr="007A0C1C">
        <w:rPr>
          <w:rFonts w:hAnsi="宋体" w:hint="eastAsia"/>
          <w:bCs/>
          <w:sz w:val="22"/>
          <w:szCs w:val="22"/>
        </w:rPr>
        <w:t>包号</w:t>
      </w:r>
      <w:r w:rsidR="002E0283" w:rsidRPr="007A0C1C">
        <w:rPr>
          <w:rFonts w:hAnsi="宋体" w:hint="eastAsia"/>
          <w:bCs/>
          <w:sz w:val="22"/>
          <w:szCs w:val="22"/>
        </w:rPr>
        <w:t>D</w:t>
      </w:r>
      <w:r w:rsidR="002E0283" w:rsidRPr="007A0C1C">
        <w:rPr>
          <w:rFonts w:hAnsi="宋体" w:hint="eastAsia"/>
          <w:bCs/>
          <w:sz w:val="22"/>
          <w:szCs w:val="22"/>
        </w:rPr>
        <w:t>、</w:t>
      </w:r>
      <w:r w:rsidR="002E0283" w:rsidRPr="007A0C1C">
        <w:rPr>
          <w:rFonts w:hAnsi="宋体"/>
          <w:bCs/>
          <w:sz w:val="22"/>
          <w:szCs w:val="22"/>
        </w:rPr>
        <w:t>E</w:t>
      </w:r>
      <w:r w:rsidR="002E0283" w:rsidRPr="007A0C1C">
        <w:rPr>
          <w:rFonts w:hAnsi="宋体" w:hint="eastAsia"/>
          <w:bCs/>
          <w:sz w:val="22"/>
          <w:szCs w:val="22"/>
        </w:rPr>
        <w:t>、</w:t>
      </w:r>
      <w:r w:rsidR="002E0283" w:rsidRPr="007A0C1C">
        <w:rPr>
          <w:rFonts w:hAnsi="宋体"/>
          <w:bCs/>
          <w:sz w:val="22"/>
          <w:szCs w:val="22"/>
        </w:rPr>
        <w:t>F</w:t>
      </w:r>
      <w:r w:rsidR="002E0283" w:rsidRPr="007A0C1C">
        <w:rPr>
          <w:rFonts w:hAnsi="宋体" w:hint="eastAsia"/>
          <w:bCs/>
          <w:sz w:val="22"/>
          <w:szCs w:val="22"/>
        </w:rPr>
        <w:t>、</w:t>
      </w:r>
      <w:r w:rsidR="002E0283" w:rsidRPr="007A0C1C">
        <w:rPr>
          <w:rFonts w:hAnsi="宋体"/>
          <w:bCs/>
          <w:sz w:val="22"/>
          <w:szCs w:val="22"/>
        </w:rPr>
        <w:t>G</w:t>
      </w:r>
      <w:r w:rsidR="002E0283" w:rsidRPr="007A0C1C">
        <w:rPr>
          <w:rFonts w:hAnsi="宋体" w:hint="eastAsia"/>
          <w:bCs/>
          <w:sz w:val="22"/>
          <w:szCs w:val="22"/>
        </w:rPr>
        <w:t xml:space="preserve"> </w:t>
      </w:r>
      <w:r w:rsidR="003471C1" w:rsidRPr="007A0C1C">
        <w:rPr>
          <w:rFonts w:hAnsi="宋体" w:hint="eastAsia"/>
          <w:bCs/>
          <w:sz w:val="22"/>
          <w:szCs w:val="22"/>
        </w:rPr>
        <w:t>、</w:t>
      </w:r>
      <w:r w:rsidR="003471C1" w:rsidRPr="007A0C1C">
        <w:rPr>
          <w:rFonts w:hAnsi="宋体" w:hint="eastAsia"/>
          <w:bCs/>
          <w:sz w:val="22"/>
          <w:szCs w:val="22"/>
        </w:rPr>
        <w:t>H</w:t>
      </w:r>
      <w:r w:rsidR="00321CCA" w:rsidRPr="007A0C1C">
        <w:rPr>
          <w:rFonts w:hAnsi="宋体" w:hint="eastAsia"/>
          <w:bCs/>
          <w:sz w:val="22"/>
          <w:szCs w:val="22"/>
        </w:rPr>
        <w:t>评分因素分值</w:t>
      </w:r>
      <w:bookmarkEnd w:id="186"/>
    </w:p>
    <w:p w:rsidR="002E0283" w:rsidRPr="007A0C1C" w:rsidRDefault="002E0283" w:rsidP="002E0283">
      <w:pPr>
        <w:pStyle w:val="aff4"/>
        <w:keepNext w:val="0"/>
        <w:tabs>
          <w:tab w:val="left" w:pos="0"/>
          <w:tab w:val="left" w:pos="643"/>
          <w:tab w:val="left" w:pos="907"/>
          <w:tab w:val="left" w:pos="1134"/>
        </w:tabs>
        <w:spacing w:after="0" w:line="360" w:lineRule="auto"/>
        <w:rPr>
          <w:rFonts w:ascii="宋体" w:hAnsi="宋体"/>
          <w:b/>
          <w:sz w:val="22"/>
          <w:szCs w:val="22"/>
        </w:rPr>
      </w:pPr>
      <w:r w:rsidRPr="007A0C1C">
        <w:rPr>
          <w:rFonts w:ascii="宋体" w:hAnsi="宋体" w:hint="eastAsia"/>
          <w:b/>
          <w:sz w:val="22"/>
          <w:szCs w:val="22"/>
        </w:rPr>
        <w:t>1、商务评分标准：（总分：</w:t>
      </w:r>
      <w:r w:rsidR="003471C1" w:rsidRPr="007A0C1C">
        <w:rPr>
          <w:rFonts w:ascii="宋体" w:hAnsi="宋体"/>
          <w:b/>
          <w:sz w:val="22"/>
          <w:szCs w:val="22"/>
        </w:rPr>
        <w:t>7</w:t>
      </w:r>
      <w:r w:rsidR="00AD5D94" w:rsidRPr="007A0C1C">
        <w:rPr>
          <w:rFonts w:ascii="宋体" w:hAnsi="宋体"/>
          <w:b/>
          <w:sz w:val="22"/>
          <w:szCs w:val="22"/>
        </w:rPr>
        <w:t>0</w:t>
      </w:r>
      <w:r w:rsidRPr="007A0C1C">
        <w:rPr>
          <w:rFonts w:ascii="宋体" w:hAnsi="宋体" w:hint="eastAsia"/>
          <w:b/>
          <w:sz w:val="22"/>
          <w:szCs w:val="22"/>
        </w:rPr>
        <w:t>分）</w:t>
      </w:r>
    </w:p>
    <w:tbl>
      <w:tblPr>
        <w:tblW w:w="93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1383"/>
        <w:gridCol w:w="6379"/>
        <w:gridCol w:w="850"/>
      </w:tblGrid>
      <w:tr w:rsidR="009777B0" w:rsidRPr="007A0C1C" w:rsidTr="006B62D8">
        <w:trPr>
          <w:cantSplit/>
          <w:trHeight w:val="605"/>
        </w:trPr>
        <w:tc>
          <w:tcPr>
            <w:tcW w:w="710" w:type="dxa"/>
            <w:tcBorders>
              <w:top w:val="single" w:sz="4" w:space="0" w:color="auto"/>
              <w:left w:val="single" w:sz="4" w:space="0" w:color="auto"/>
              <w:bottom w:val="single" w:sz="4" w:space="0" w:color="auto"/>
              <w:right w:val="single" w:sz="4" w:space="0" w:color="auto"/>
            </w:tcBorders>
            <w:vAlign w:val="center"/>
          </w:tcPr>
          <w:p w:rsidR="002E0283" w:rsidRPr="007A0C1C" w:rsidRDefault="002E0283" w:rsidP="006B62D8">
            <w:pPr>
              <w:widowControl/>
              <w:snapToGrid w:val="0"/>
              <w:spacing w:line="360" w:lineRule="auto"/>
              <w:jc w:val="center"/>
              <w:rPr>
                <w:rFonts w:ascii="宋体" w:hAnsi="宋体"/>
                <w:b/>
                <w:bCs/>
                <w:sz w:val="22"/>
                <w:szCs w:val="22"/>
              </w:rPr>
            </w:pPr>
            <w:r w:rsidRPr="007A0C1C">
              <w:rPr>
                <w:rFonts w:ascii="宋体" w:hAnsi="宋体" w:hint="eastAsia"/>
                <w:b/>
                <w:bCs/>
                <w:sz w:val="22"/>
                <w:szCs w:val="22"/>
              </w:rPr>
              <w:t>序号</w:t>
            </w:r>
          </w:p>
        </w:tc>
        <w:tc>
          <w:tcPr>
            <w:tcW w:w="1383" w:type="dxa"/>
            <w:tcBorders>
              <w:left w:val="single" w:sz="4" w:space="0" w:color="auto"/>
              <w:bottom w:val="single" w:sz="4" w:space="0" w:color="auto"/>
              <w:right w:val="single" w:sz="4" w:space="0" w:color="auto"/>
            </w:tcBorders>
            <w:vAlign w:val="center"/>
          </w:tcPr>
          <w:p w:rsidR="002E0283" w:rsidRPr="007A0C1C" w:rsidRDefault="002E0283" w:rsidP="006B62D8">
            <w:pPr>
              <w:snapToGrid w:val="0"/>
              <w:spacing w:line="360" w:lineRule="auto"/>
              <w:jc w:val="center"/>
              <w:rPr>
                <w:rFonts w:ascii="宋体" w:hAnsi="宋体"/>
                <w:b/>
                <w:bCs/>
                <w:sz w:val="22"/>
                <w:szCs w:val="22"/>
              </w:rPr>
            </w:pPr>
            <w:r w:rsidRPr="007A0C1C">
              <w:rPr>
                <w:rFonts w:ascii="宋体" w:hAnsi="宋体" w:cs="宋体" w:hint="eastAsia"/>
                <w:b/>
                <w:bCs/>
                <w:sz w:val="22"/>
                <w:szCs w:val="22"/>
              </w:rPr>
              <w:t>评审内容</w:t>
            </w:r>
          </w:p>
        </w:tc>
        <w:tc>
          <w:tcPr>
            <w:tcW w:w="6379" w:type="dxa"/>
            <w:tcBorders>
              <w:left w:val="single" w:sz="4" w:space="0" w:color="auto"/>
              <w:right w:val="single" w:sz="4" w:space="0" w:color="auto"/>
            </w:tcBorders>
            <w:vAlign w:val="center"/>
          </w:tcPr>
          <w:p w:rsidR="002E0283" w:rsidRPr="007A0C1C" w:rsidRDefault="002E0283" w:rsidP="006B62D8">
            <w:pPr>
              <w:snapToGrid w:val="0"/>
              <w:spacing w:line="360" w:lineRule="auto"/>
              <w:jc w:val="center"/>
              <w:rPr>
                <w:rFonts w:ascii="宋体" w:hAnsi="宋体"/>
                <w:b/>
                <w:bCs/>
                <w:sz w:val="22"/>
                <w:szCs w:val="22"/>
              </w:rPr>
            </w:pPr>
            <w:r w:rsidRPr="007A0C1C">
              <w:rPr>
                <w:rFonts w:ascii="宋体" w:hAnsi="宋体" w:cs="宋体" w:hint="eastAsia"/>
                <w:b/>
                <w:bCs/>
                <w:sz w:val="22"/>
                <w:szCs w:val="22"/>
              </w:rPr>
              <w:t>评分细则</w:t>
            </w:r>
          </w:p>
        </w:tc>
        <w:tc>
          <w:tcPr>
            <w:tcW w:w="850" w:type="dxa"/>
            <w:tcBorders>
              <w:left w:val="single" w:sz="4" w:space="0" w:color="auto"/>
              <w:right w:val="single" w:sz="4" w:space="0" w:color="auto"/>
            </w:tcBorders>
            <w:vAlign w:val="center"/>
          </w:tcPr>
          <w:p w:rsidR="002E0283" w:rsidRPr="007A0C1C" w:rsidRDefault="002E0283" w:rsidP="006B62D8">
            <w:pPr>
              <w:widowControl/>
              <w:snapToGrid w:val="0"/>
              <w:spacing w:line="360" w:lineRule="auto"/>
              <w:jc w:val="center"/>
              <w:rPr>
                <w:rFonts w:ascii="宋体" w:hAnsi="宋体"/>
                <w:b/>
                <w:bCs/>
                <w:sz w:val="22"/>
                <w:szCs w:val="22"/>
              </w:rPr>
            </w:pPr>
            <w:r w:rsidRPr="007A0C1C">
              <w:rPr>
                <w:rFonts w:ascii="宋体" w:hAnsi="宋体" w:hint="eastAsia"/>
                <w:b/>
                <w:bCs/>
                <w:sz w:val="22"/>
                <w:szCs w:val="22"/>
              </w:rPr>
              <w:t>分值</w:t>
            </w:r>
          </w:p>
        </w:tc>
      </w:tr>
      <w:tr w:rsidR="009777B0" w:rsidRPr="007A0C1C" w:rsidTr="006B62D8">
        <w:trPr>
          <w:trHeight w:val="330"/>
        </w:trPr>
        <w:tc>
          <w:tcPr>
            <w:tcW w:w="710" w:type="dxa"/>
            <w:tcBorders>
              <w:top w:val="single" w:sz="4" w:space="0" w:color="auto"/>
              <w:left w:val="single" w:sz="4" w:space="0" w:color="auto"/>
              <w:bottom w:val="single" w:sz="4" w:space="0" w:color="auto"/>
              <w:right w:val="single" w:sz="4" w:space="0" w:color="auto"/>
            </w:tcBorders>
            <w:vAlign w:val="center"/>
          </w:tcPr>
          <w:p w:rsidR="002E0283" w:rsidRPr="007A0C1C" w:rsidRDefault="002E0283" w:rsidP="006B62D8">
            <w:pPr>
              <w:snapToGrid w:val="0"/>
              <w:spacing w:line="360" w:lineRule="auto"/>
              <w:jc w:val="center"/>
              <w:rPr>
                <w:rFonts w:ascii="宋体" w:hAnsi="宋体" w:cs="宋体"/>
                <w:sz w:val="22"/>
                <w:szCs w:val="22"/>
              </w:rPr>
            </w:pPr>
            <w:r w:rsidRPr="007A0C1C">
              <w:rPr>
                <w:rFonts w:ascii="宋体" w:hAnsi="宋体" w:cs="宋体"/>
                <w:sz w:val="22"/>
                <w:szCs w:val="22"/>
              </w:rPr>
              <w:t>1</w:t>
            </w:r>
          </w:p>
        </w:tc>
        <w:tc>
          <w:tcPr>
            <w:tcW w:w="1383" w:type="dxa"/>
            <w:tcBorders>
              <w:top w:val="single" w:sz="4" w:space="0" w:color="auto"/>
              <w:left w:val="single" w:sz="4" w:space="0" w:color="auto"/>
              <w:bottom w:val="single" w:sz="4" w:space="0" w:color="auto"/>
              <w:right w:val="single" w:sz="4" w:space="0" w:color="auto"/>
            </w:tcBorders>
            <w:vAlign w:val="center"/>
          </w:tcPr>
          <w:p w:rsidR="002E0283" w:rsidRPr="007A0C1C" w:rsidRDefault="002E0283" w:rsidP="006B62D8">
            <w:pPr>
              <w:snapToGrid w:val="0"/>
              <w:spacing w:line="360" w:lineRule="auto"/>
              <w:jc w:val="center"/>
              <w:rPr>
                <w:rFonts w:ascii="宋体" w:hAnsi="宋体" w:cs="宋体"/>
                <w:sz w:val="22"/>
                <w:szCs w:val="22"/>
              </w:rPr>
            </w:pPr>
            <w:r w:rsidRPr="007A0C1C">
              <w:rPr>
                <w:rFonts w:ascii="宋体" w:hAnsi="宋体" w:cs="宋体" w:hint="eastAsia"/>
                <w:sz w:val="22"/>
                <w:szCs w:val="22"/>
              </w:rPr>
              <w:t>财务状况</w:t>
            </w:r>
          </w:p>
        </w:tc>
        <w:tc>
          <w:tcPr>
            <w:tcW w:w="6379" w:type="dxa"/>
            <w:tcBorders>
              <w:top w:val="single" w:sz="4" w:space="0" w:color="auto"/>
              <w:left w:val="single" w:sz="4" w:space="0" w:color="auto"/>
              <w:bottom w:val="single" w:sz="4" w:space="0" w:color="auto"/>
              <w:right w:val="single" w:sz="4" w:space="0" w:color="auto"/>
            </w:tcBorders>
            <w:vAlign w:val="center"/>
          </w:tcPr>
          <w:p w:rsidR="00EE0AFE" w:rsidRPr="007A0C1C" w:rsidRDefault="00EE0AFE" w:rsidP="00EE0AFE">
            <w:pPr>
              <w:snapToGrid w:val="0"/>
              <w:spacing w:line="360" w:lineRule="auto"/>
              <w:jc w:val="left"/>
              <w:rPr>
                <w:rFonts w:ascii="宋体" w:hAnsi="宋体" w:cs="宋体"/>
                <w:sz w:val="22"/>
                <w:szCs w:val="22"/>
              </w:rPr>
            </w:pPr>
            <w:r w:rsidRPr="007A0C1C">
              <w:rPr>
                <w:rFonts w:ascii="宋体" w:hAnsi="宋体" w:cs="宋体" w:hint="eastAsia"/>
                <w:sz w:val="22"/>
                <w:szCs w:val="22"/>
              </w:rPr>
              <w:t>根据投标人201</w:t>
            </w:r>
            <w:r w:rsidRPr="007A0C1C">
              <w:rPr>
                <w:rFonts w:ascii="宋体" w:hAnsi="宋体" w:cs="宋体"/>
                <w:sz w:val="22"/>
                <w:szCs w:val="22"/>
              </w:rPr>
              <w:t>5</w:t>
            </w:r>
            <w:r w:rsidRPr="007A0C1C">
              <w:rPr>
                <w:rFonts w:ascii="宋体" w:hAnsi="宋体" w:cs="宋体" w:hint="eastAsia"/>
                <w:sz w:val="22"/>
                <w:szCs w:val="22"/>
              </w:rPr>
              <w:t>年以来的财务状况进行</w:t>
            </w:r>
            <w:r w:rsidR="00E501CC" w:rsidRPr="007A0C1C">
              <w:rPr>
                <w:rFonts w:ascii="宋体" w:hAnsi="宋体" w:cs="宋体" w:hint="eastAsia"/>
                <w:sz w:val="22"/>
                <w:szCs w:val="22"/>
              </w:rPr>
              <w:t>评</w:t>
            </w:r>
            <w:r w:rsidRPr="007A0C1C">
              <w:rPr>
                <w:rFonts w:ascii="宋体" w:hAnsi="宋体" w:cs="宋体" w:hint="eastAsia"/>
                <w:sz w:val="22"/>
                <w:szCs w:val="22"/>
              </w:rPr>
              <w:t>审，三年盈利的得</w:t>
            </w:r>
            <w:r w:rsidRPr="007A0C1C">
              <w:rPr>
                <w:rFonts w:ascii="宋体" w:hAnsi="宋体" w:cs="宋体"/>
                <w:sz w:val="22"/>
                <w:szCs w:val="22"/>
              </w:rPr>
              <w:t>3</w:t>
            </w:r>
            <w:r w:rsidRPr="007A0C1C">
              <w:rPr>
                <w:rFonts w:ascii="宋体" w:hAnsi="宋体" w:cs="宋体" w:hint="eastAsia"/>
                <w:sz w:val="22"/>
                <w:szCs w:val="22"/>
              </w:rPr>
              <w:t>分，两年盈利的得</w:t>
            </w:r>
            <w:r w:rsidRPr="007A0C1C">
              <w:rPr>
                <w:rFonts w:ascii="宋体" w:hAnsi="宋体" w:cs="宋体"/>
                <w:sz w:val="22"/>
                <w:szCs w:val="22"/>
              </w:rPr>
              <w:t>2</w:t>
            </w:r>
            <w:r w:rsidRPr="007A0C1C">
              <w:rPr>
                <w:rFonts w:ascii="宋体" w:hAnsi="宋体" w:cs="宋体" w:hint="eastAsia"/>
                <w:sz w:val="22"/>
                <w:szCs w:val="22"/>
              </w:rPr>
              <w:t>分，一年盈利的得1分，其他不得分。</w:t>
            </w:r>
          </w:p>
          <w:p w:rsidR="002E0283" w:rsidRPr="007A0C1C" w:rsidRDefault="002E0283" w:rsidP="006B62D8">
            <w:pPr>
              <w:snapToGrid w:val="0"/>
              <w:spacing w:line="360" w:lineRule="auto"/>
              <w:jc w:val="left"/>
              <w:rPr>
                <w:rFonts w:ascii="宋体" w:hAnsi="宋体" w:cs="宋体"/>
                <w:b/>
                <w:sz w:val="22"/>
                <w:szCs w:val="22"/>
              </w:rPr>
            </w:pPr>
            <w:r w:rsidRPr="007A0C1C">
              <w:rPr>
                <w:rFonts w:ascii="宋体" w:hAnsi="宋体" w:cs="宋体" w:hint="eastAsia"/>
                <w:b/>
                <w:sz w:val="22"/>
                <w:szCs w:val="22"/>
              </w:rPr>
              <w:t>注：以经会计师事务所审计的财务报告复印件加盖投标人公章为准，因提供的证明材料不清晰等无法反映相关数据的，不得分。</w:t>
            </w:r>
          </w:p>
        </w:tc>
        <w:tc>
          <w:tcPr>
            <w:tcW w:w="850" w:type="dxa"/>
            <w:tcBorders>
              <w:top w:val="single" w:sz="4" w:space="0" w:color="auto"/>
              <w:left w:val="single" w:sz="4" w:space="0" w:color="auto"/>
              <w:bottom w:val="single" w:sz="4" w:space="0" w:color="auto"/>
              <w:right w:val="single" w:sz="4" w:space="0" w:color="auto"/>
            </w:tcBorders>
            <w:vAlign w:val="center"/>
          </w:tcPr>
          <w:p w:rsidR="002E0283" w:rsidRPr="007A0C1C" w:rsidRDefault="002E0283" w:rsidP="006B62D8">
            <w:pPr>
              <w:snapToGrid w:val="0"/>
              <w:spacing w:line="360" w:lineRule="auto"/>
              <w:jc w:val="center"/>
              <w:rPr>
                <w:rFonts w:ascii="宋体" w:hAnsi="宋体" w:cs="宋体"/>
                <w:sz w:val="22"/>
                <w:szCs w:val="22"/>
                <w:lang w:val="zh-CN"/>
              </w:rPr>
            </w:pPr>
            <w:r w:rsidRPr="007A0C1C">
              <w:rPr>
                <w:rFonts w:ascii="宋体" w:hAnsi="宋体" w:cs="宋体"/>
                <w:sz w:val="22"/>
                <w:szCs w:val="22"/>
              </w:rPr>
              <w:t>3</w:t>
            </w:r>
            <w:r w:rsidRPr="007A0C1C">
              <w:rPr>
                <w:rFonts w:ascii="宋体" w:hAnsi="宋体" w:cs="宋体" w:hint="eastAsia"/>
                <w:sz w:val="22"/>
                <w:szCs w:val="22"/>
                <w:lang w:val="zh-CN"/>
              </w:rPr>
              <w:t>分</w:t>
            </w:r>
          </w:p>
        </w:tc>
      </w:tr>
      <w:tr w:rsidR="009777B0" w:rsidRPr="007A0C1C" w:rsidTr="003E4827">
        <w:trPr>
          <w:trHeight w:val="416"/>
        </w:trPr>
        <w:tc>
          <w:tcPr>
            <w:tcW w:w="710" w:type="dxa"/>
            <w:vMerge w:val="restart"/>
            <w:tcBorders>
              <w:top w:val="single" w:sz="4" w:space="0" w:color="auto"/>
              <w:left w:val="single" w:sz="4" w:space="0" w:color="auto"/>
              <w:right w:val="single" w:sz="4" w:space="0" w:color="auto"/>
            </w:tcBorders>
            <w:vAlign w:val="center"/>
          </w:tcPr>
          <w:p w:rsidR="000B1369" w:rsidRPr="007A0C1C" w:rsidRDefault="00C10A89" w:rsidP="000B1369">
            <w:pPr>
              <w:snapToGrid w:val="0"/>
              <w:spacing w:line="360" w:lineRule="auto"/>
              <w:jc w:val="center"/>
              <w:rPr>
                <w:rFonts w:ascii="宋体" w:hAnsi="宋体"/>
                <w:sz w:val="22"/>
                <w:szCs w:val="22"/>
              </w:rPr>
            </w:pPr>
            <w:r w:rsidRPr="007A0C1C">
              <w:rPr>
                <w:rFonts w:ascii="宋体" w:hAnsi="宋体"/>
                <w:sz w:val="22"/>
                <w:szCs w:val="22"/>
              </w:rPr>
              <w:t>2</w:t>
            </w:r>
          </w:p>
        </w:tc>
        <w:tc>
          <w:tcPr>
            <w:tcW w:w="1383" w:type="dxa"/>
            <w:vMerge w:val="restart"/>
            <w:tcBorders>
              <w:top w:val="single" w:sz="4" w:space="0" w:color="auto"/>
              <w:left w:val="single" w:sz="4" w:space="0" w:color="auto"/>
              <w:right w:val="single" w:sz="4" w:space="0" w:color="auto"/>
            </w:tcBorders>
            <w:vAlign w:val="center"/>
          </w:tcPr>
          <w:p w:rsidR="00474319" w:rsidRPr="007A0C1C" w:rsidRDefault="00C10A89">
            <w:pPr>
              <w:snapToGrid w:val="0"/>
              <w:contextualSpacing/>
              <w:jc w:val="center"/>
              <w:rPr>
                <w:rFonts w:ascii="宋体" w:hAnsi="宋体"/>
                <w:sz w:val="22"/>
                <w:szCs w:val="22"/>
              </w:rPr>
            </w:pPr>
            <w:r w:rsidRPr="007A0C1C">
              <w:rPr>
                <w:rFonts w:ascii="宋体" w:hAnsi="宋体" w:cs="宋体" w:hint="eastAsia"/>
                <w:sz w:val="22"/>
                <w:szCs w:val="22"/>
              </w:rPr>
              <w:t>公司实力</w:t>
            </w:r>
          </w:p>
        </w:tc>
        <w:tc>
          <w:tcPr>
            <w:tcW w:w="6379" w:type="dxa"/>
            <w:tcBorders>
              <w:top w:val="single" w:sz="4" w:space="0" w:color="auto"/>
              <w:left w:val="single" w:sz="4" w:space="0" w:color="auto"/>
              <w:bottom w:val="single" w:sz="4" w:space="0" w:color="auto"/>
              <w:right w:val="single" w:sz="4" w:space="0" w:color="auto"/>
            </w:tcBorders>
            <w:vAlign w:val="center"/>
          </w:tcPr>
          <w:p w:rsidR="000B1369" w:rsidRPr="007A0C1C" w:rsidRDefault="000B1369" w:rsidP="006B62D8">
            <w:pPr>
              <w:keepNext/>
              <w:tabs>
                <w:tab w:val="left" w:pos="585"/>
                <w:tab w:val="left" w:pos="680"/>
              </w:tabs>
              <w:spacing w:line="400" w:lineRule="exact"/>
              <w:rPr>
                <w:rFonts w:ascii="宋体" w:hAnsi="宋体" w:cs="宋体"/>
                <w:sz w:val="22"/>
                <w:szCs w:val="22"/>
              </w:rPr>
            </w:pPr>
            <w:r w:rsidRPr="007A0C1C">
              <w:rPr>
                <w:rFonts w:ascii="宋体" w:hAnsi="宋体" w:cs="宋体" w:hint="eastAsia"/>
                <w:sz w:val="22"/>
                <w:szCs w:val="22"/>
              </w:rPr>
              <w:t>投标人具有由国家认证认可监督管理部门批准设立的认证机构颁发并在有效期内的证书，每提供一个得</w:t>
            </w:r>
            <w:r w:rsidR="00C10A89" w:rsidRPr="007A0C1C">
              <w:rPr>
                <w:rFonts w:ascii="宋体" w:hAnsi="宋体" w:cs="宋体"/>
                <w:sz w:val="22"/>
                <w:szCs w:val="22"/>
              </w:rPr>
              <w:t>0.5</w:t>
            </w:r>
            <w:r w:rsidRPr="007A0C1C">
              <w:rPr>
                <w:rFonts w:ascii="宋体" w:hAnsi="宋体" w:cs="宋体" w:hint="eastAsia"/>
                <w:sz w:val="22"/>
                <w:szCs w:val="22"/>
              </w:rPr>
              <w:t>分，最高得</w:t>
            </w:r>
            <w:r w:rsidRPr="007A0C1C">
              <w:rPr>
                <w:rFonts w:ascii="宋体" w:hAnsi="宋体" w:cs="宋体"/>
                <w:sz w:val="22"/>
                <w:szCs w:val="22"/>
              </w:rPr>
              <w:t>3</w:t>
            </w:r>
            <w:r w:rsidRPr="007A0C1C">
              <w:rPr>
                <w:rFonts w:ascii="宋体" w:hAnsi="宋体" w:cs="宋体" w:hint="eastAsia"/>
                <w:sz w:val="22"/>
                <w:szCs w:val="22"/>
              </w:rPr>
              <w:t>分。</w:t>
            </w:r>
          </w:p>
          <w:p w:rsidR="000B1369" w:rsidRPr="007A0C1C" w:rsidRDefault="000B1369" w:rsidP="006B62D8">
            <w:pPr>
              <w:keepNext/>
              <w:tabs>
                <w:tab w:val="left" w:pos="680"/>
              </w:tabs>
              <w:spacing w:line="400" w:lineRule="exact"/>
              <w:rPr>
                <w:rFonts w:ascii="宋体" w:hAnsi="宋体" w:cs="宋体"/>
                <w:sz w:val="22"/>
                <w:szCs w:val="22"/>
              </w:rPr>
            </w:pPr>
            <w:r w:rsidRPr="007A0C1C">
              <w:rPr>
                <w:rFonts w:ascii="宋体" w:hAnsi="宋体" w:cs="宋体" w:hint="eastAsia"/>
                <w:sz w:val="22"/>
                <w:szCs w:val="22"/>
              </w:rPr>
              <w:t>①质量管理体系认证证书；</w:t>
            </w:r>
          </w:p>
          <w:p w:rsidR="000B1369" w:rsidRPr="007A0C1C" w:rsidRDefault="000B1369" w:rsidP="006B62D8">
            <w:pPr>
              <w:keepNext/>
              <w:tabs>
                <w:tab w:val="left" w:pos="680"/>
              </w:tabs>
              <w:spacing w:line="400" w:lineRule="exact"/>
              <w:rPr>
                <w:rFonts w:ascii="宋体" w:hAnsi="宋体" w:cs="宋体"/>
                <w:sz w:val="22"/>
                <w:szCs w:val="22"/>
              </w:rPr>
            </w:pPr>
            <w:r w:rsidRPr="007A0C1C">
              <w:rPr>
                <w:rFonts w:ascii="宋体" w:hAnsi="宋体" w:cs="宋体" w:hint="eastAsia"/>
                <w:sz w:val="22"/>
                <w:szCs w:val="22"/>
              </w:rPr>
              <w:t>②职业健康安全管理体系认证证书；</w:t>
            </w:r>
          </w:p>
          <w:p w:rsidR="000B1369" w:rsidRPr="007A0C1C" w:rsidRDefault="00C90616" w:rsidP="006B62D8">
            <w:pPr>
              <w:keepNext/>
              <w:tabs>
                <w:tab w:val="left" w:pos="585"/>
                <w:tab w:val="left" w:pos="680"/>
              </w:tabs>
              <w:spacing w:line="400" w:lineRule="exact"/>
              <w:rPr>
                <w:rFonts w:ascii="宋体" w:hAnsi="宋体" w:cs="宋体"/>
                <w:sz w:val="22"/>
                <w:szCs w:val="22"/>
              </w:rPr>
            </w:pPr>
            <w:r w:rsidRPr="007A0C1C">
              <w:rPr>
                <w:rFonts w:ascii="宋体" w:hAnsi="宋体" w:cs="宋体"/>
                <w:sz w:val="22"/>
                <w:szCs w:val="22"/>
              </w:rPr>
              <w:fldChar w:fldCharType="begin"/>
            </w:r>
            <w:r w:rsidR="000B1369" w:rsidRPr="007A0C1C">
              <w:rPr>
                <w:rFonts w:ascii="宋体" w:hAnsi="宋体" w:cs="宋体"/>
                <w:sz w:val="22"/>
                <w:szCs w:val="22"/>
              </w:rPr>
              <w:instrText xml:space="preserve"> </w:instrText>
            </w:r>
            <w:r w:rsidR="000B1369" w:rsidRPr="007A0C1C">
              <w:rPr>
                <w:rFonts w:ascii="宋体" w:hAnsi="宋体" w:cs="宋体" w:hint="eastAsia"/>
                <w:sz w:val="22"/>
                <w:szCs w:val="22"/>
              </w:rPr>
              <w:instrText>= 3 \* GB3</w:instrText>
            </w:r>
            <w:r w:rsidR="000B1369" w:rsidRPr="007A0C1C">
              <w:rPr>
                <w:rFonts w:ascii="宋体" w:hAnsi="宋体" w:cs="宋体"/>
                <w:sz w:val="22"/>
                <w:szCs w:val="22"/>
              </w:rPr>
              <w:instrText xml:space="preserve"> </w:instrText>
            </w:r>
            <w:r w:rsidRPr="007A0C1C">
              <w:rPr>
                <w:rFonts w:ascii="宋体" w:hAnsi="宋体" w:cs="宋体"/>
                <w:sz w:val="22"/>
                <w:szCs w:val="22"/>
              </w:rPr>
              <w:fldChar w:fldCharType="separate"/>
            </w:r>
            <w:r w:rsidR="000B1369" w:rsidRPr="007A0C1C">
              <w:rPr>
                <w:rFonts w:ascii="宋体" w:hAnsi="宋体" w:cs="宋体" w:hint="eastAsia"/>
                <w:noProof/>
                <w:sz w:val="22"/>
                <w:szCs w:val="22"/>
              </w:rPr>
              <w:t>③</w:t>
            </w:r>
            <w:r w:rsidRPr="007A0C1C">
              <w:rPr>
                <w:rFonts w:ascii="宋体" w:hAnsi="宋体" w:cs="宋体"/>
                <w:sz w:val="22"/>
                <w:szCs w:val="22"/>
              </w:rPr>
              <w:fldChar w:fldCharType="end"/>
            </w:r>
            <w:r w:rsidR="000B1369" w:rsidRPr="007A0C1C">
              <w:rPr>
                <w:rFonts w:ascii="宋体" w:hAnsi="宋体" w:cs="宋体"/>
                <w:sz w:val="22"/>
                <w:szCs w:val="22"/>
              </w:rPr>
              <w:t>环境管理体系</w:t>
            </w:r>
            <w:r w:rsidR="000B1369" w:rsidRPr="007A0C1C">
              <w:rPr>
                <w:rFonts w:ascii="宋体" w:hAnsi="宋体" w:cs="宋体" w:hint="eastAsia"/>
                <w:sz w:val="22"/>
                <w:szCs w:val="22"/>
              </w:rPr>
              <w:t>认证证书</w:t>
            </w:r>
            <w:r w:rsidR="00C10A89" w:rsidRPr="007A0C1C">
              <w:rPr>
                <w:rFonts w:ascii="宋体" w:hAnsi="宋体" w:cs="宋体" w:hint="eastAsia"/>
                <w:sz w:val="22"/>
                <w:szCs w:val="22"/>
              </w:rPr>
              <w:t>；</w:t>
            </w:r>
          </w:p>
          <w:p w:rsidR="000B1369" w:rsidRPr="007A0C1C" w:rsidRDefault="00C90616" w:rsidP="000B1369">
            <w:pPr>
              <w:keepNext/>
              <w:tabs>
                <w:tab w:val="left" w:pos="585"/>
                <w:tab w:val="left" w:pos="680"/>
              </w:tabs>
              <w:spacing w:line="400" w:lineRule="exact"/>
            </w:pPr>
            <w:r w:rsidRPr="007A0C1C">
              <w:fldChar w:fldCharType="begin"/>
            </w:r>
            <w:r w:rsidR="000B1369" w:rsidRPr="007A0C1C">
              <w:instrText xml:space="preserve"> </w:instrText>
            </w:r>
            <w:r w:rsidR="000B1369" w:rsidRPr="007A0C1C">
              <w:rPr>
                <w:rFonts w:hint="eastAsia"/>
              </w:rPr>
              <w:instrText>= 4 \* GB3</w:instrText>
            </w:r>
            <w:r w:rsidR="000B1369" w:rsidRPr="007A0C1C">
              <w:instrText xml:space="preserve"> </w:instrText>
            </w:r>
            <w:r w:rsidRPr="007A0C1C">
              <w:fldChar w:fldCharType="separate"/>
            </w:r>
            <w:r w:rsidR="000B1369" w:rsidRPr="007A0C1C">
              <w:rPr>
                <w:rFonts w:hint="eastAsia"/>
                <w:noProof/>
              </w:rPr>
              <w:t>④</w:t>
            </w:r>
            <w:r w:rsidRPr="007A0C1C">
              <w:fldChar w:fldCharType="end"/>
            </w:r>
            <w:r w:rsidR="000B1369" w:rsidRPr="007A0C1C">
              <w:t>信息安全管理体系</w:t>
            </w:r>
            <w:r w:rsidR="000B1369" w:rsidRPr="007A0C1C">
              <w:rPr>
                <w:rFonts w:ascii="宋体" w:hAnsi="宋体" w:cs="宋体" w:hint="eastAsia"/>
                <w:sz w:val="22"/>
                <w:szCs w:val="22"/>
              </w:rPr>
              <w:t>认证证书；</w:t>
            </w:r>
          </w:p>
          <w:p w:rsidR="000B1369" w:rsidRPr="007A0C1C" w:rsidRDefault="00C90616" w:rsidP="000B1369">
            <w:pPr>
              <w:keepNext/>
              <w:tabs>
                <w:tab w:val="left" w:pos="585"/>
                <w:tab w:val="left" w:pos="680"/>
              </w:tabs>
              <w:spacing w:line="400" w:lineRule="exact"/>
            </w:pPr>
            <w:r w:rsidRPr="007A0C1C">
              <w:fldChar w:fldCharType="begin"/>
            </w:r>
            <w:r w:rsidR="000B1369" w:rsidRPr="007A0C1C">
              <w:instrText xml:space="preserve"> </w:instrText>
            </w:r>
            <w:r w:rsidR="000B1369" w:rsidRPr="007A0C1C">
              <w:rPr>
                <w:rFonts w:hint="eastAsia"/>
              </w:rPr>
              <w:instrText>= 5 \* GB3</w:instrText>
            </w:r>
            <w:r w:rsidR="000B1369" w:rsidRPr="007A0C1C">
              <w:instrText xml:space="preserve"> </w:instrText>
            </w:r>
            <w:r w:rsidRPr="007A0C1C">
              <w:fldChar w:fldCharType="separate"/>
            </w:r>
            <w:r w:rsidR="000B1369" w:rsidRPr="007A0C1C">
              <w:rPr>
                <w:rFonts w:hint="eastAsia"/>
                <w:noProof/>
              </w:rPr>
              <w:t>⑤</w:t>
            </w:r>
            <w:r w:rsidRPr="007A0C1C">
              <w:fldChar w:fldCharType="end"/>
            </w:r>
            <w:r w:rsidR="000B1369" w:rsidRPr="007A0C1C">
              <w:t>诚信管理体系</w:t>
            </w:r>
            <w:r w:rsidR="000B1369" w:rsidRPr="007A0C1C">
              <w:rPr>
                <w:rFonts w:ascii="宋体" w:hAnsi="宋体" w:cs="宋体" w:hint="eastAsia"/>
                <w:sz w:val="22"/>
                <w:szCs w:val="22"/>
              </w:rPr>
              <w:t>认证证书；</w:t>
            </w:r>
          </w:p>
          <w:p w:rsidR="000B1369" w:rsidRPr="007A0C1C" w:rsidRDefault="00C90616" w:rsidP="000B1369">
            <w:pPr>
              <w:keepNext/>
              <w:tabs>
                <w:tab w:val="left" w:pos="585"/>
                <w:tab w:val="left" w:pos="680"/>
              </w:tabs>
              <w:spacing w:line="400" w:lineRule="exact"/>
              <w:rPr>
                <w:rFonts w:ascii="宋体" w:hAnsi="宋体" w:cs="宋体"/>
                <w:sz w:val="22"/>
                <w:szCs w:val="22"/>
              </w:rPr>
            </w:pPr>
            <w:r w:rsidRPr="007A0C1C">
              <w:fldChar w:fldCharType="begin"/>
            </w:r>
            <w:r w:rsidR="000B1369" w:rsidRPr="007A0C1C">
              <w:instrText xml:space="preserve"> </w:instrText>
            </w:r>
            <w:r w:rsidR="000B1369" w:rsidRPr="007A0C1C">
              <w:rPr>
                <w:rFonts w:hint="eastAsia"/>
              </w:rPr>
              <w:instrText>= 6 \* GB3</w:instrText>
            </w:r>
            <w:r w:rsidR="000B1369" w:rsidRPr="007A0C1C">
              <w:instrText xml:space="preserve"> </w:instrText>
            </w:r>
            <w:r w:rsidRPr="007A0C1C">
              <w:fldChar w:fldCharType="separate"/>
            </w:r>
            <w:r w:rsidR="000B1369" w:rsidRPr="007A0C1C">
              <w:rPr>
                <w:rFonts w:hint="eastAsia"/>
                <w:noProof/>
              </w:rPr>
              <w:t>⑥</w:t>
            </w:r>
            <w:r w:rsidRPr="007A0C1C">
              <w:fldChar w:fldCharType="end"/>
            </w:r>
            <w:r w:rsidR="000B1369" w:rsidRPr="007A0C1C">
              <w:t>社会责任</w:t>
            </w:r>
            <w:r w:rsidR="000B1369" w:rsidRPr="007A0C1C">
              <w:rPr>
                <w:rFonts w:hint="eastAsia"/>
              </w:rPr>
              <w:t>管理体系</w:t>
            </w:r>
            <w:r w:rsidR="000B1369" w:rsidRPr="007A0C1C">
              <w:rPr>
                <w:rFonts w:ascii="宋体" w:hAnsi="宋体" w:cs="宋体" w:hint="eastAsia"/>
                <w:sz w:val="22"/>
                <w:szCs w:val="22"/>
              </w:rPr>
              <w:t>认证证书。</w:t>
            </w:r>
          </w:p>
          <w:p w:rsidR="000B1369" w:rsidRPr="007A0C1C" w:rsidRDefault="000B1369" w:rsidP="000B1369">
            <w:pPr>
              <w:keepNext/>
              <w:tabs>
                <w:tab w:val="left" w:pos="585"/>
                <w:tab w:val="left" w:pos="680"/>
              </w:tabs>
              <w:spacing w:line="400" w:lineRule="exact"/>
              <w:rPr>
                <w:rFonts w:ascii="宋体" w:hAnsi="宋体"/>
                <w:kern w:val="0"/>
                <w:sz w:val="22"/>
                <w:szCs w:val="22"/>
              </w:rPr>
            </w:pPr>
            <w:r w:rsidRPr="007A0C1C">
              <w:rPr>
                <w:rFonts w:ascii="宋体" w:hAnsi="宋体" w:hint="eastAsia"/>
                <w:b/>
                <w:bCs/>
                <w:sz w:val="22"/>
                <w:szCs w:val="22"/>
              </w:rPr>
              <w:t>注：须提供</w:t>
            </w:r>
            <w:r w:rsidRPr="007A0C1C">
              <w:rPr>
                <w:rFonts w:ascii="宋体" w:hAnsi="宋体" w:hint="eastAsia"/>
                <w:b/>
                <w:sz w:val="22"/>
                <w:szCs w:val="22"/>
              </w:rPr>
              <w:t>有效</w:t>
            </w:r>
            <w:r w:rsidRPr="007A0C1C">
              <w:rPr>
                <w:rFonts w:ascii="宋体" w:hAnsi="宋体" w:hint="eastAsia"/>
                <w:b/>
                <w:bCs/>
                <w:sz w:val="22"/>
                <w:szCs w:val="22"/>
              </w:rPr>
              <w:t>证书复印件及网上查询截图加盖投标人公章。</w:t>
            </w:r>
          </w:p>
        </w:tc>
        <w:tc>
          <w:tcPr>
            <w:tcW w:w="850" w:type="dxa"/>
            <w:tcBorders>
              <w:top w:val="single" w:sz="4" w:space="0" w:color="auto"/>
              <w:left w:val="single" w:sz="4" w:space="0" w:color="auto"/>
              <w:bottom w:val="single" w:sz="4" w:space="0" w:color="auto"/>
              <w:right w:val="single" w:sz="4" w:space="0" w:color="auto"/>
            </w:tcBorders>
            <w:vAlign w:val="center"/>
          </w:tcPr>
          <w:p w:rsidR="000B1369" w:rsidRPr="007A0C1C" w:rsidRDefault="000B1369" w:rsidP="006B62D8">
            <w:pPr>
              <w:keepNext/>
              <w:tabs>
                <w:tab w:val="left" w:pos="585"/>
                <w:tab w:val="left" w:pos="680"/>
              </w:tabs>
              <w:spacing w:line="400" w:lineRule="exact"/>
              <w:jc w:val="center"/>
              <w:rPr>
                <w:rFonts w:ascii="宋体" w:hAnsi="宋体"/>
                <w:kern w:val="0"/>
                <w:sz w:val="22"/>
                <w:szCs w:val="22"/>
              </w:rPr>
            </w:pPr>
            <w:r w:rsidRPr="007A0C1C">
              <w:rPr>
                <w:rFonts w:ascii="宋体" w:hAnsi="宋体"/>
                <w:kern w:val="0"/>
                <w:sz w:val="22"/>
                <w:szCs w:val="22"/>
              </w:rPr>
              <w:t>3分</w:t>
            </w:r>
          </w:p>
        </w:tc>
      </w:tr>
      <w:tr w:rsidR="009777B0" w:rsidRPr="007A0C1C" w:rsidTr="003E4827">
        <w:trPr>
          <w:trHeight w:val="274"/>
        </w:trPr>
        <w:tc>
          <w:tcPr>
            <w:tcW w:w="710" w:type="dxa"/>
            <w:vMerge/>
            <w:tcBorders>
              <w:left w:val="single" w:sz="4" w:space="0" w:color="auto"/>
              <w:bottom w:val="single" w:sz="4" w:space="0" w:color="auto"/>
              <w:right w:val="single" w:sz="4" w:space="0" w:color="auto"/>
            </w:tcBorders>
            <w:vAlign w:val="center"/>
          </w:tcPr>
          <w:p w:rsidR="000B1369" w:rsidRPr="007A0C1C" w:rsidRDefault="000B1369" w:rsidP="006B62D8">
            <w:pPr>
              <w:snapToGrid w:val="0"/>
              <w:spacing w:line="360" w:lineRule="auto"/>
              <w:jc w:val="center"/>
              <w:rPr>
                <w:rFonts w:ascii="宋体" w:hAnsi="宋体"/>
                <w:sz w:val="22"/>
                <w:szCs w:val="22"/>
              </w:rPr>
            </w:pPr>
          </w:p>
        </w:tc>
        <w:tc>
          <w:tcPr>
            <w:tcW w:w="1383" w:type="dxa"/>
            <w:vMerge/>
            <w:tcBorders>
              <w:left w:val="single" w:sz="4" w:space="0" w:color="auto"/>
              <w:bottom w:val="single" w:sz="4" w:space="0" w:color="auto"/>
              <w:right w:val="single" w:sz="4" w:space="0" w:color="auto"/>
            </w:tcBorders>
            <w:vAlign w:val="center"/>
          </w:tcPr>
          <w:p w:rsidR="000B1369" w:rsidRPr="007A0C1C" w:rsidRDefault="000B1369" w:rsidP="006B62D8">
            <w:pPr>
              <w:snapToGrid w:val="0"/>
              <w:contextualSpacing/>
              <w:jc w:val="center"/>
              <w:rPr>
                <w:rFonts w:ascii="宋体" w:hAnsi="宋体"/>
                <w:sz w:val="22"/>
                <w:szCs w:val="22"/>
              </w:rPr>
            </w:pPr>
          </w:p>
        </w:tc>
        <w:tc>
          <w:tcPr>
            <w:tcW w:w="6379" w:type="dxa"/>
            <w:tcBorders>
              <w:top w:val="single" w:sz="4" w:space="0" w:color="auto"/>
              <w:left w:val="single" w:sz="4" w:space="0" w:color="auto"/>
              <w:bottom w:val="single" w:sz="4" w:space="0" w:color="auto"/>
              <w:right w:val="single" w:sz="4" w:space="0" w:color="auto"/>
            </w:tcBorders>
            <w:vAlign w:val="center"/>
          </w:tcPr>
          <w:p w:rsidR="000B1369" w:rsidRPr="007A0C1C" w:rsidRDefault="000B1369" w:rsidP="006B62D8">
            <w:pPr>
              <w:spacing w:line="360" w:lineRule="auto"/>
              <w:rPr>
                <w:rFonts w:ascii="宋体" w:hAnsi="宋体"/>
                <w:sz w:val="22"/>
                <w:szCs w:val="22"/>
              </w:rPr>
            </w:pPr>
            <w:r w:rsidRPr="007A0C1C">
              <w:rPr>
                <w:rFonts w:ascii="宋体" w:hAnsi="宋体" w:hint="eastAsia"/>
                <w:sz w:val="22"/>
                <w:szCs w:val="22"/>
              </w:rPr>
              <w:t>1.投标人</w:t>
            </w:r>
            <w:r w:rsidRPr="007A0C1C">
              <w:rPr>
                <w:rFonts w:ascii="宋体" w:hAnsi="宋体"/>
                <w:sz w:val="22"/>
                <w:szCs w:val="22"/>
              </w:rPr>
              <w:t>2015</w:t>
            </w:r>
            <w:r w:rsidRPr="007A0C1C">
              <w:rPr>
                <w:rFonts w:ascii="宋体" w:hAnsi="宋体" w:hint="eastAsia"/>
                <w:sz w:val="22"/>
                <w:szCs w:val="22"/>
              </w:rPr>
              <w:t>年以来获得工商行政主管部门或其他政府职能部门或承接前述部门发布“守合同重信用”证书职能的非盈利性组织发布的有效的“守合同重信用”（或“重合同守信用”）情况，</w:t>
            </w:r>
            <w:r w:rsidRPr="007A0C1C">
              <w:rPr>
                <w:rFonts w:ascii="宋体" w:hAnsi="宋体" w:hint="eastAsia"/>
                <w:kern w:val="0"/>
                <w:sz w:val="22"/>
                <w:szCs w:val="22"/>
              </w:rPr>
              <w:t>连续三年的</w:t>
            </w:r>
            <w:r w:rsidRPr="007A0C1C">
              <w:rPr>
                <w:rFonts w:ascii="宋体" w:hAnsi="宋体"/>
                <w:kern w:val="0"/>
                <w:sz w:val="22"/>
                <w:szCs w:val="22"/>
              </w:rPr>
              <w:t>得3分，</w:t>
            </w:r>
            <w:r w:rsidRPr="007A0C1C">
              <w:rPr>
                <w:rFonts w:ascii="宋体" w:hAnsi="宋体" w:hint="eastAsia"/>
                <w:kern w:val="0"/>
                <w:sz w:val="22"/>
                <w:szCs w:val="22"/>
              </w:rPr>
              <w:t>连续</w:t>
            </w:r>
            <w:r w:rsidRPr="007A0C1C">
              <w:rPr>
                <w:rFonts w:ascii="宋体" w:hAnsi="宋体"/>
                <w:kern w:val="0"/>
                <w:sz w:val="22"/>
                <w:szCs w:val="22"/>
              </w:rPr>
              <w:t>两年的得</w:t>
            </w:r>
            <w:r w:rsidRPr="007A0C1C">
              <w:rPr>
                <w:rFonts w:ascii="宋体" w:hAnsi="宋体" w:hint="eastAsia"/>
                <w:kern w:val="0"/>
                <w:sz w:val="22"/>
                <w:szCs w:val="22"/>
              </w:rPr>
              <w:t>2</w:t>
            </w:r>
            <w:r w:rsidRPr="007A0C1C">
              <w:rPr>
                <w:rFonts w:ascii="宋体" w:hAnsi="宋体"/>
                <w:kern w:val="0"/>
                <w:sz w:val="22"/>
                <w:szCs w:val="22"/>
              </w:rPr>
              <w:t>分，</w:t>
            </w:r>
            <w:r w:rsidRPr="007A0C1C">
              <w:rPr>
                <w:rFonts w:ascii="宋体" w:cs="宋体" w:hint="eastAsia"/>
                <w:sz w:val="22"/>
                <w:szCs w:val="22"/>
              </w:rPr>
              <w:t>不连续或只有一年</w:t>
            </w:r>
            <w:r w:rsidRPr="007A0C1C">
              <w:rPr>
                <w:rFonts w:ascii="宋体" w:hAnsi="宋体"/>
                <w:kern w:val="0"/>
                <w:sz w:val="22"/>
                <w:szCs w:val="22"/>
              </w:rPr>
              <w:t>的得</w:t>
            </w:r>
            <w:r w:rsidRPr="007A0C1C">
              <w:rPr>
                <w:rFonts w:ascii="宋体" w:hAnsi="宋体" w:hint="eastAsia"/>
                <w:kern w:val="0"/>
                <w:sz w:val="22"/>
                <w:szCs w:val="22"/>
              </w:rPr>
              <w:lastRenderedPageBreak/>
              <w:t>1</w:t>
            </w:r>
            <w:r w:rsidRPr="007A0C1C">
              <w:rPr>
                <w:rFonts w:ascii="宋体" w:hAnsi="宋体"/>
                <w:kern w:val="0"/>
                <w:sz w:val="22"/>
                <w:szCs w:val="22"/>
              </w:rPr>
              <w:t>分，无则得0分</w:t>
            </w:r>
            <w:r w:rsidRPr="007A0C1C">
              <w:rPr>
                <w:rFonts w:ascii="宋体" w:hAnsi="宋体" w:hint="eastAsia"/>
                <w:sz w:val="22"/>
                <w:szCs w:val="22"/>
              </w:rPr>
              <w:t>。</w:t>
            </w:r>
          </w:p>
          <w:p w:rsidR="000B1369" w:rsidRPr="007A0C1C" w:rsidRDefault="000B1369" w:rsidP="00EA4D7B">
            <w:pPr>
              <w:spacing w:line="360" w:lineRule="auto"/>
              <w:rPr>
                <w:rFonts w:ascii="宋体" w:hAnsi="宋体"/>
                <w:sz w:val="22"/>
                <w:szCs w:val="22"/>
              </w:rPr>
            </w:pPr>
            <w:r w:rsidRPr="007A0C1C">
              <w:rPr>
                <w:rFonts w:ascii="宋体" w:hAnsi="宋体" w:hint="eastAsia"/>
                <w:sz w:val="22"/>
                <w:szCs w:val="22"/>
              </w:rPr>
              <w:t>2</w:t>
            </w:r>
            <w:r w:rsidRPr="007A0C1C">
              <w:rPr>
                <w:rFonts w:ascii="宋体" w:hAnsi="宋体"/>
                <w:sz w:val="22"/>
                <w:szCs w:val="22"/>
              </w:rPr>
              <w:t>.</w:t>
            </w:r>
            <w:r w:rsidRPr="007A0C1C">
              <w:rPr>
                <w:rFonts w:ascii="宋体" w:hAnsi="宋体" w:hint="eastAsia"/>
                <w:sz w:val="22"/>
                <w:szCs w:val="22"/>
              </w:rPr>
              <w:t>投标人具有工商部门、协会或资信机构颁发的AAA级（含）以上信用等级证书的得</w:t>
            </w:r>
            <w:r w:rsidRPr="007A0C1C">
              <w:rPr>
                <w:rFonts w:ascii="宋体" w:hAnsi="宋体"/>
                <w:sz w:val="22"/>
                <w:szCs w:val="22"/>
              </w:rPr>
              <w:t>2</w:t>
            </w:r>
            <w:r w:rsidRPr="007A0C1C">
              <w:rPr>
                <w:rFonts w:ascii="宋体" w:hAnsi="宋体" w:hint="eastAsia"/>
                <w:sz w:val="22"/>
                <w:szCs w:val="22"/>
              </w:rPr>
              <w:t>分，无不得分；</w:t>
            </w:r>
          </w:p>
          <w:p w:rsidR="000B1369" w:rsidRPr="007A0C1C" w:rsidRDefault="000B1369" w:rsidP="006B62D8">
            <w:pPr>
              <w:spacing w:line="360" w:lineRule="auto"/>
              <w:rPr>
                <w:rFonts w:ascii="宋体" w:hAnsi="宋体"/>
                <w:sz w:val="22"/>
                <w:szCs w:val="22"/>
              </w:rPr>
            </w:pPr>
            <w:r w:rsidRPr="007A0C1C">
              <w:rPr>
                <w:rFonts w:ascii="宋体" w:hAnsi="宋体"/>
                <w:sz w:val="22"/>
                <w:szCs w:val="22"/>
              </w:rPr>
              <w:t>3</w:t>
            </w:r>
            <w:r w:rsidRPr="007A0C1C">
              <w:rPr>
                <w:rFonts w:ascii="宋体" w:hAnsi="宋体" w:hint="eastAsia"/>
                <w:sz w:val="22"/>
                <w:szCs w:val="22"/>
              </w:rPr>
              <w:t>.具有注册地清洁行业协会颁布的一级(甲级或A级)保洁服务资质的，得3分，具有注册地清洁行业(协会)颁布的二级(乙级或B级)保洁服务资质的，得2分，具有注册地清洁行业(协会)颁布的三级(丙级或C级)保洁服务资质，得1分，本子项满分3分；</w:t>
            </w:r>
          </w:p>
          <w:p w:rsidR="000B1369" w:rsidRPr="007A0C1C" w:rsidRDefault="000B1369" w:rsidP="006B62D8">
            <w:pPr>
              <w:spacing w:line="360" w:lineRule="auto"/>
              <w:rPr>
                <w:rFonts w:ascii="宋体" w:hAnsi="宋体"/>
                <w:sz w:val="22"/>
                <w:szCs w:val="22"/>
              </w:rPr>
            </w:pPr>
            <w:r w:rsidRPr="007A0C1C">
              <w:rPr>
                <w:rFonts w:ascii="宋体" w:hAnsi="宋体" w:hint="eastAsia"/>
                <w:sz w:val="22"/>
                <w:szCs w:val="22"/>
              </w:rPr>
              <w:t>4. 投标人</w:t>
            </w:r>
            <w:r w:rsidRPr="007A0C1C">
              <w:rPr>
                <w:rFonts w:ascii="宋体" w:hAnsi="宋体"/>
                <w:sz w:val="22"/>
                <w:szCs w:val="22"/>
              </w:rPr>
              <w:t>2015年1月1日以来取得服务单位或镇（街）以上行政主管部门或行业协会奖项（含表扬）的每个得1分，最高得3分。</w:t>
            </w:r>
          </w:p>
          <w:p w:rsidR="000B1369" w:rsidRPr="007A0C1C" w:rsidRDefault="000B1369" w:rsidP="006B62D8">
            <w:pPr>
              <w:snapToGrid w:val="0"/>
              <w:spacing w:line="360" w:lineRule="auto"/>
              <w:jc w:val="left"/>
              <w:rPr>
                <w:rFonts w:ascii="宋体" w:hAnsi="宋体" w:cs="宋体"/>
                <w:b/>
                <w:sz w:val="22"/>
                <w:szCs w:val="22"/>
              </w:rPr>
            </w:pPr>
            <w:r w:rsidRPr="007A0C1C">
              <w:rPr>
                <w:rFonts w:ascii="宋体" w:hAnsi="宋体" w:hint="eastAsia"/>
                <w:b/>
                <w:sz w:val="22"/>
                <w:szCs w:val="22"/>
              </w:rPr>
              <w:t>注：必须提供相关证明材料复印件</w:t>
            </w:r>
            <w:r w:rsidRPr="007A0C1C">
              <w:rPr>
                <w:rFonts w:ascii="宋体" w:hAnsi="宋体" w:hint="eastAsia"/>
                <w:b/>
                <w:bCs/>
                <w:sz w:val="22"/>
                <w:szCs w:val="22"/>
              </w:rPr>
              <w:t>加盖投标人公章</w:t>
            </w:r>
            <w:r w:rsidRPr="007A0C1C">
              <w:rPr>
                <w:rFonts w:ascii="宋体" w:hAnsi="宋体" w:hint="eastAsia"/>
                <w:b/>
                <w:sz w:val="22"/>
                <w:szCs w:val="22"/>
              </w:rPr>
              <w:t>，否则不得分。</w:t>
            </w:r>
          </w:p>
        </w:tc>
        <w:tc>
          <w:tcPr>
            <w:tcW w:w="850" w:type="dxa"/>
            <w:tcBorders>
              <w:top w:val="single" w:sz="4" w:space="0" w:color="auto"/>
              <w:left w:val="single" w:sz="4" w:space="0" w:color="auto"/>
              <w:bottom w:val="single" w:sz="4" w:space="0" w:color="auto"/>
              <w:right w:val="single" w:sz="4" w:space="0" w:color="auto"/>
            </w:tcBorders>
            <w:vAlign w:val="center"/>
          </w:tcPr>
          <w:p w:rsidR="000B1369" w:rsidRPr="007A0C1C" w:rsidRDefault="000B1369" w:rsidP="006B62D8">
            <w:pPr>
              <w:snapToGrid w:val="0"/>
              <w:spacing w:line="360" w:lineRule="auto"/>
              <w:jc w:val="center"/>
              <w:rPr>
                <w:rFonts w:ascii="宋体" w:hAnsi="宋体" w:cs="宋体"/>
                <w:sz w:val="22"/>
                <w:szCs w:val="22"/>
              </w:rPr>
            </w:pPr>
            <w:r w:rsidRPr="007A0C1C">
              <w:rPr>
                <w:rFonts w:ascii="宋体" w:hAnsi="宋体" w:cs="宋体"/>
                <w:sz w:val="22"/>
                <w:szCs w:val="22"/>
              </w:rPr>
              <w:lastRenderedPageBreak/>
              <w:t>11分</w:t>
            </w:r>
          </w:p>
        </w:tc>
      </w:tr>
      <w:tr w:rsidR="009777B0" w:rsidRPr="007A0C1C" w:rsidTr="006B62D8">
        <w:trPr>
          <w:trHeight w:val="790"/>
        </w:trPr>
        <w:tc>
          <w:tcPr>
            <w:tcW w:w="710" w:type="dxa"/>
            <w:tcBorders>
              <w:top w:val="single" w:sz="4" w:space="0" w:color="auto"/>
              <w:left w:val="single" w:sz="4" w:space="0" w:color="auto"/>
              <w:bottom w:val="single" w:sz="4" w:space="0" w:color="auto"/>
              <w:right w:val="single" w:sz="4" w:space="0" w:color="auto"/>
            </w:tcBorders>
            <w:vAlign w:val="center"/>
          </w:tcPr>
          <w:p w:rsidR="002E0283" w:rsidRPr="007A0C1C" w:rsidRDefault="00C10A89" w:rsidP="006B62D8">
            <w:pPr>
              <w:snapToGrid w:val="0"/>
              <w:spacing w:line="360" w:lineRule="auto"/>
              <w:jc w:val="center"/>
              <w:rPr>
                <w:rFonts w:ascii="宋体" w:hAnsi="宋体"/>
                <w:sz w:val="22"/>
                <w:szCs w:val="22"/>
              </w:rPr>
            </w:pPr>
            <w:r w:rsidRPr="007A0C1C">
              <w:rPr>
                <w:rFonts w:ascii="宋体" w:hAnsi="宋体"/>
                <w:sz w:val="22"/>
                <w:szCs w:val="22"/>
              </w:rPr>
              <w:t>3</w:t>
            </w:r>
          </w:p>
        </w:tc>
        <w:tc>
          <w:tcPr>
            <w:tcW w:w="1383" w:type="dxa"/>
            <w:tcBorders>
              <w:top w:val="single" w:sz="4" w:space="0" w:color="auto"/>
              <w:left w:val="single" w:sz="4" w:space="0" w:color="auto"/>
              <w:bottom w:val="single" w:sz="4" w:space="0" w:color="auto"/>
              <w:right w:val="single" w:sz="4" w:space="0" w:color="auto"/>
            </w:tcBorders>
            <w:vAlign w:val="center"/>
          </w:tcPr>
          <w:p w:rsidR="002E0283" w:rsidRPr="007A0C1C" w:rsidRDefault="002E0283" w:rsidP="006B62D8">
            <w:pPr>
              <w:snapToGrid w:val="0"/>
              <w:spacing w:line="360" w:lineRule="auto"/>
              <w:jc w:val="center"/>
              <w:rPr>
                <w:rFonts w:ascii="宋体" w:hAnsi="宋体" w:cs="宋体"/>
                <w:sz w:val="22"/>
                <w:szCs w:val="22"/>
              </w:rPr>
            </w:pPr>
            <w:r w:rsidRPr="007A0C1C">
              <w:rPr>
                <w:rFonts w:ascii="宋体" w:hAnsi="宋体" w:cs="宋体" w:hint="eastAsia"/>
                <w:sz w:val="22"/>
                <w:szCs w:val="22"/>
              </w:rPr>
              <w:t>业绩</w:t>
            </w:r>
          </w:p>
        </w:tc>
        <w:tc>
          <w:tcPr>
            <w:tcW w:w="6379" w:type="dxa"/>
            <w:tcBorders>
              <w:top w:val="single" w:sz="4" w:space="0" w:color="auto"/>
              <w:left w:val="single" w:sz="4" w:space="0" w:color="auto"/>
              <w:bottom w:val="single" w:sz="4" w:space="0" w:color="auto"/>
              <w:right w:val="single" w:sz="4" w:space="0" w:color="auto"/>
            </w:tcBorders>
            <w:vAlign w:val="center"/>
          </w:tcPr>
          <w:p w:rsidR="002E0283" w:rsidRPr="007A0C1C" w:rsidRDefault="00052BD7" w:rsidP="006B62D8">
            <w:pPr>
              <w:snapToGrid w:val="0"/>
              <w:spacing w:line="360" w:lineRule="auto"/>
              <w:jc w:val="left"/>
              <w:rPr>
                <w:rFonts w:ascii="宋体" w:hAnsi="宋体"/>
                <w:sz w:val="22"/>
                <w:szCs w:val="22"/>
              </w:rPr>
            </w:pPr>
            <w:r w:rsidRPr="007A0C1C">
              <w:rPr>
                <w:rFonts w:ascii="宋体" w:hAnsi="宋体"/>
                <w:sz w:val="22"/>
                <w:szCs w:val="22"/>
              </w:rPr>
              <w:t>1</w:t>
            </w:r>
            <w:r w:rsidR="002E0283" w:rsidRPr="007A0C1C">
              <w:rPr>
                <w:rFonts w:ascii="宋体" w:hAnsi="宋体" w:hint="eastAsia"/>
                <w:sz w:val="22"/>
                <w:szCs w:val="22"/>
              </w:rPr>
              <w:t>.投标人</w:t>
            </w:r>
            <w:r w:rsidR="002E0283" w:rsidRPr="007A0C1C">
              <w:rPr>
                <w:rFonts w:ascii="宋体" w:hAnsi="宋体" w:cs="宋体"/>
                <w:sz w:val="22"/>
                <w:szCs w:val="22"/>
              </w:rPr>
              <w:t>201</w:t>
            </w:r>
            <w:r w:rsidR="003216E8" w:rsidRPr="007A0C1C">
              <w:rPr>
                <w:rFonts w:ascii="宋体" w:hAnsi="宋体" w:cs="宋体"/>
                <w:sz w:val="22"/>
                <w:szCs w:val="22"/>
              </w:rPr>
              <w:t>5</w:t>
            </w:r>
            <w:r w:rsidR="002E0283" w:rsidRPr="007A0C1C">
              <w:rPr>
                <w:rFonts w:ascii="宋体" w:hAnsi="宋体" w:cs="宋体" w:hint="eastAsia"/>
                <w:sz w:val="22"/>
                <w:szCs w:val="22"/>
              </w:rPr>
              <w:t>年1月1日（以签订合同时间为准）至今</w:t>
            </w:r>
            <w:r w:rsidR="008E3475" w:rsidRPr="007A0C1C">
              <w:rPr>
                <w:rFonts w:ascii="宋体" w:hAnsi="宋体" w:hint="eastAsia"/>
                <w:sz w:val="22"/>
                <w:szCs w:val="22"/>
              </w:rPr>
              <w:t>承接</w:t>
            </w:r>
            <w:r w:rsidR="002E0283" w:rsidRPr="007A0C1C">
              <w:rPr>
                <w:rFonts w:ascii="宋体" w:hAnsi="宋体" w:hint="eastAsia"/>
                <w:sz w:val="22"/>
                <w:szCs w:val="22"/>
              </w:rPr>
              <w:t>的</w:t>
            </w:r>
            <w:r w:rsidR="003216E8" w:rsidRPr="007A0C1C">
              <w:rPr>
                <w:rFonts w:ascii="宋体" w:hAnsi="宋体" w:hint="eastAsia"/>
                <w:sz w:val="22"/>
                <w:szCs w:val="22"/>
              </w:rPr>
              <w:t>保洁服务项目</w:t>
            </w:r>
            <w:r w:rsidR="002E0283" w:rsidRPr="007A0C1C">
              <w:rPr>
                <w:rFonts w:ascii="宋体" w:hAnsi="宋体" w:hint="eastAsia"/>
                <w:sz w:val="22"/>
                <w:szCs w:val="22"/>
              </w:rPr>
              <w:t>业绩进行评分，本子项满分</w:t>
            </w:r>
            <w:r w:rsidR="00F93A75" w:rsidRPr="007A0C1C">
              <w:rPr>
                <w:rFonts w:ascii="宋体" w:hAnsi="宋体"/>
                <w:sz w:val="22"/>
                <w:szCs w:val="22"/>
              </w:rPr>
              <w:t>25</w:t>
            </w:r>
            <w:r w:rsidR="002E0283" w:rsidRPr="007A0C1C">
              <w:rPr>
                <w:rFonts w:ascii="宋体" w:hAnsi="宋体" w:hint="eastAsia"/>
                <w:sz w:val="22"/>
                <w:szCs w:val="22"/>
              </w:rPr>
              <w:t>分：</w:t>
            </w:r>
          </w:p>
          <w:p w:rsidR="002E0283" w:rsidRPr="007A0C1C" w:rsidRDefault="002E0283" w:rsidP="006B62D8">
            <w:pPr>
              <w:snapToGrid w:val="0"/>
              <w:spacing w:line="360" w:lineRule="auto"/>
              <w:jc w:val="left"/>
              <w:rPr>
                <w:rFonts w:ascii="宋体" w:hAnsi="宋体"/>
                <w:sz w:val="22"/>
                <w:szCs w:val="22"/>
              </w:rPr>
            </w:pPr>
            <w:r w:rsidRPr="007A0C1C">
              <w:rPr>
                <w:rFonts w:ascii="宋体" w:hAnsi="宋体" w:hint="eastAsia"/>
                <w:sz w:val="22"/>
                <w:szCs w:val="22"/>
              </w:rPr>
              <w:t>（1）单项合同金额≥人民币</w:t>
            </w:r>
            <w:r w:rsidRPr="007A0C1C">
              <w:rPr>
                <w:rFonts w:ascii="宋体" w:hAnsi="宋体"/>
                <w:sz w:val="22"/>
                <w:szCs w:val="22"/>
              </w:rPr>
              <w:t>500</w:t>
            </w:r>
            <w:r w:rsidRPr="007A0C1C">
              <w:rPr>
                <w:rFonts w:ascii="宋体" w:hAnsi="宋体" w:hint="eastAsia"/>
                <w:sz w:val="22"/>
                <w:szCs w:val="22"/>
              </w:rPr>
              <w:t>万的，每份合同得</w:t>
            </w:r>
            <w:r w:rsidRPr="007A0C1C">
              <w:rPr>
                <w:rFonts w:ascii="宋体" w:hAnsi="宋体"/>
                <w:sz w:val="22"/>
                <w:szCs w:val="22"/>
              </w:rPr>
              <w:t>3</w:t>
            </w:r>
            <w:r w:rsidRPr="007A0C1C">
              <w:rPr>
                <w:rFonts w:ascii="宋体" w:hAnsi="宋体" w:hint="eastAsia"/>
                <w:sz w:val="22"/>
                <w:szCs w:val="22"/>
              </w:rPr>
              <w:t>分；</w:t>
            </w:r>
          </w:p>
          <w:p w:rsidR="002E0283" w:rsidRPr="007A0C1C" w:rsidRDefault="002E0283" w:rsidP="006B62D8">
            <w:pPr>
              <w:snapToGrid w:val="0"/>
              <w:spacing w:line="360" w:lineRule="auto"/>
              <w:jc w:val="left"/>
              <w:rPr>
                <w:rFonts w:ascii="宋体" w:hAnsi="宋体"/>
                <w:sz w:val="22"/>
                <w:szCs w:val="22"/>
              </w:rPr>
            </w:pPr>
            <w:r w:rsidRPr="007A0C1C">
              <w:rPr>
                <w:rFonts w:ascii="宋体" w:hAnsi="宋体" w:hint="eastAsia"/>
                <w:sz w:val="22"/>
                <w:szCs w:val="22"/>
              </w:rPr>
              <w:t>（2）人民币</w:t>
            </w:r>
            <w:r w:rsidRPr="007A0C1C">
              <w:rPr>
                <w:rFonts w:ascii="宋体" w:hAnsi="宋体"/>
                <w:sz w:val="22"/>
                <w:szCs w:val="22"/>
              </w:rPr>
              <w:t>300</w:t>
            </w:r>
            <w:r w:rsidRPr="007A0C1C">
              <w:rPr>
                <w:rFonts w:ascii="宋体" w:hAnsi="宋体" w:hint="eastAsia"/>
                <w:sz w:val="22"/>
                <w:szCs w:val="22"/>
              </w:rPr>
              <w:t>万≤单项合同金额&lt;人民币</w:t>
            </w:r>
            <w:r w:rsidRPr="007A0C1C">
              <w:rPr>
                <w:rFonts w:ascii="宋体" w:hAnsi="宋体"/>
                <w:sz w:val="22"/>
                <w:szCs w:val="22"/>
              </w:rPr>
              <w:t>500</w:t>
            </w:r>
            <w:r w:rsidRPr="007A0C1C">
              <w:rPr>
                <w:rFonts w:ascii="宋体" w:hAnsi="宋体" w:hint="eastAsia"/>
                <w:sz w:val="22"/>
                <w:szCs w:val="22"/>
              </w:rPr>
              <w:t>万的，每份合同得</w:t>
            </w:r>
            <w:r w:rsidRPr="007A0C1C">
              <w:rPr>
                <w:rFonts w:ascii="宋体" w:hAnsi="宋体"/>
                <w:sz w:val="22"/>
                <w:szCs w:val="22"/>
              </w:rPr>
              <w:t>2</w:t>
            </w:r>
            <w:r w:rsidRPr="007A0C1C">
              <w:rPr>
                <w:rFonts w:ascii="宋体" w:hAnsi="宋体" w:hint="eastAsia"/>
                <w:sz w:val="22"/>
                <w:szCs w:val="22"/>
              </w:rPr>
              <w:t>分；</w:t>
            </w:r>
          </w:p>
          <w:p w:rsidR="002E0283" w:rsidRPr="007A0C1C" w:rsidRDefault="002E0283" w:rsidP="006B62D8">
            <w:pPr>
              <w:snapToGrid w:val="0"/>
              <w:spacing w:line="360" w:lineRule="auto"/>
              <w:jc w:val="left"/>
              <w:rPr>
                <w:rFonts w:ascii="宋体" w:hAnsi="宋体"/>
                <w:sz w:val="22"/>
                <w:szCs w:val="22"/>
              </w:rPr>
            </w:pPr>
            <w:r w:rsidRPr="007A0C1C">
              <w:rPr>
                <w:rFonts w:ascii="宋体" w:hAnsi="宋体" w:hint="eastAsia"/>
                <w:sz w:val="22"/>
                <w:szCs w:val="22"/>
              </w:rPr>
              <w:t>（3）人民币100万≤单项合同金额&lt;人民币</w:t>
            </w:r>
            <w:r w:rsidRPr="007A0C1C">
              <w:rPr>
                <w:rFonts w:ascii="宋体" w:hAnsi="宋体"/>
                <w:sz w:val="22"/>
                <w:szCs w:val="22"/>
              </w:rPr>
              <w:t>300</w:t>
            </w:r>
            <w:r w:rsidRPr="007A0C1C">
              <w:rPr>
                <w:rFonts w:ascii="宋体" w:hAnsi="宋体" w:hint="eastAsia"/>
                <w:sz w:val="22"/>
                <w:szCs w:val="22"/>
              </w:rPr>
              <w:t>万的，每份合同得</w:t>
            </w:r>
            <w:r w:rsidRPr="007A0C1C">
              <w:rPr>
                <w:rFonts w:ascii="宋体" w:hAnsi="宋体"/>
                <w:sz w:val="22"/>
                <w:szCs w:val="22"/>
              </w:rPr>
              <w:t>1</w:t>
            </w:r>
            <w:r w:rsidRPr="007A0C1C">
              <w:rPr>
                <w:rFonts w:ascii="宋体" w:hAnsi="宋体" w:hint="eastAsia"/>
                <w:sz w:val="22"/>
                <w:szCs w:val="22"/>
              </w:rPr>
              <w:t>分</w:t>
            </w:r>
            <w:r w:rsidR="00E23BFC" w:rsidRPr="007A0C1C">
              <w:rPr>
                <w:rFonts w:ascii="宋体" w:hAnsi="宋体" w:hint="eastAsia"/>
                <w:sz w:val="22"/>
                <w:szCs w:val="22"/>
              </w:rPr>
              <w:t>，本子项目最高得分5分</w:t>
            </w:r>
            <w:r w:rsidRPr="007A0C1C">
              <w:rPr>
                <w:rFonts w:ascii="宋体" w:hAnsi="宋体" w:hint="eastAsia"/>
                <w:sz w:val="22"/>
                <w:szCs w:val="22"/>
              </w:rPr>
              <w:t>；</w:t>
            </w:r>
          </w:p>
          <w:p w:rsidR="002E0283" w:rsidRPr="007A0C1C" w:rsidRDefault="002E0283" w:rsidP="006B62D8">
            <w:pPr>
              <w:spacing w:line="360" w:lineRule="auto"/>
              <w:rPr>
                <w:rFonts w:ascii="宋体" w:hAnsi="宋体"/>
                <w:sz w:val="22"/>
                <w:szCs w:val="22"/>
              </w:rPr>
            </w:pPr>
            <w:r w:rsidRPr="007A0C1C">
              <w:rPr>
                <w:rFonts w:ascii="宋体" w:hAnsi="宋体" w:hint="eastAsia"/>
                <w:sz w:val="22"/>
                <w:szCs w:val="22"/>
              </w:rPr>
              <w:t>（4）</w:t>
            </w:r>
            <w:r w:rsidR="00025026" w:rsidRPr="007A0C1C">
              <w:rPr>
                <w:rFonts w:ascii="宋体" w:hAnsi="宋体" w:hint="eastAsia"/>
                <w:sz w:val="22"/>
                <w:szCs w:val="22"/>
              </w:rPr>
              <w:t>其他情况不得分</w:t>
            </w:r>
            <w:r w:rsidRPr="007A0C1C">
              <w:rPr>
                <w:rFonts w:ascii="宋体" w:hAnsi="宋体" w:hint="eastAsia"/>
                <w:sz w:val="22"/>
                <w:szCs w:val="22"/>
              </w:rPr>
              <w:t>。</w:t>
            </w:r>
          </w:p>
          <w:p w:rsidR="002E0283" w:rsidRPr="007A0C1C" w:rsidRDefault="00025026" w:rsidP="006B62D8">
            <w:pPr>
              <w:spacing w:line="360" w:lineRule="auto"/>
              <w:rPr>
                <w:rFonts w:ascii="宋体" w:hAnsi="宋体"/>
                <w:sz w:val="22"/>
                <w:szCs w:val="22"/>
              </w:rPr>
            </w:pPr>
            <w:r w:rsidRPr="007A0C1C">
              <w:rPr>
                <w:rFonts w:ascii="宋体" w:hAnsi="宋体" w:hint="eastAsia"/>
                <w:sz w:val="22"/>
                <w:szCs w:val="22"/>
              </w:rPr>
              <w:t>2</w:t>
            </w:r>
            <w:r w:rsidR="002E0283" w:rsidRPr="007A0C1C">
              <w:rPr>
                <w:rFonts w:ascii="宋体" w:hAnsi="宋体" w:hint="eastAsia"/>
                <w:sz w:val="22"/>
                <w:szCs w:val="22"/>
              </w:rPr>
              <w:t>.投标人前述第1子项业绩</w:t>
            </w:r>
            <w:r w:rsidR="00052BD7" w:rsidRPr="007A0C1C">
              <w:rPr>
                <w:rFonts w:ascii="宋体" w:hAnsi="宋体" w:hint="eastAsia"/>
                <w:sz w:val="22"/>
                <w:szCs w:val="22"/>
              </w:rPr>
              <w:t>中</w:t>
            </w:r>
            <w:r w:rsidR="00D33FBA" w:rsidRPr="007A0C1C">
              <w:rPr>
                <w:rFonts w:ascii="宋体" w:hAnsi="宋体" w:hint="eastAsia"/>
                <w:sz w:val="22"/>
                <w:szCs w:val="22"/>
              </w:rPr>
              <w:t>单</w:t>
            </w:r>
            <w:r w:rsidR="00052BD7" w:rsidRPr="007A0C1C">
              <w:rPr>
                <w:rFonts w:ascii="宋体" w:hAnsi="宋体" w:hint="eastAsia"/>
                <w:sz w:val="22"/>
                <w:szCs w:val="22"/>
              </w:rPr>
              <w:t>个合同具有500辆</w:t>
            </w:r>
            <w:r w:rsidR="00D33FBA" w:rsidRPr="007A0C1C">
              <w:rPr>
                <w:rFonts w:ascii="宋体" w:hAnsi="宋体" w:hint="eastAsia"/>
                <w:sz w:val="22"/>
                <w:szCs w:val="22"/>
              </w:rPr>
              <w:t>或</w:t>
            </w:r>
            <w:r w:rsidR="00052BD7" w:rsidRPr="007A0C1C">
              <w:rPr>
                <w:rFonts w:ascii="宋体" w:hAnsi="宋体" w:hint="eastAsia"/>
                <w:sz w:val="22"/>
                <w:szCs w:val="22"/>
              </w:rPr>
              <w:t>以上大型客车或公交车保洁业绩</w:t>
            </w:r>
            <w:r w:rsidRPr="007A0C1C">
              <w:rPr>
                <w:rFonts w:ascii="宋体" w:hAnsi="宋体" w:hint="eastAsia"/>
                <w:sz w:val="22"/>
                <w:szCs w:val="22"/>
              </w:rPr>
              <w:t>并获得业主好评</w:t>
            </w:r>
            <w:r w:rsidR="00052BD7" w:rsidRPr="007A0C1C">
              <w:rPr>
                <w:rFonts w:ascii="宋体" w:hAnsi="宋体" w:hint="eastAsia"/>
                <w:sz w:val="22"/>
                <w:szCs w:val="22"/>
              </w:rPr>
              <w:t>的，得10分，没有不得分。</w:t>
            </w:r>
          </w:p>
          <w:p w:rsidR="00C873F0" w:rsidRPr="007A0C1C" w:rsidRDefault="002E0283" w:rsidP="00C873F0">
            <w:pPr>
              <w:snapToGrid w:val="0"/>
              <w:spacing w:line="360" w:lineRule="auto"/>
              <w:jc w:val="left"/>
              <w:rPr>
                <w:rFonts w:ascii="宋体" w:hAnsi="宋体"/>
                <w:b/>
                <w:sz w:val="22"/>
                <w:szCs w:val="22"/>
              </w:rPr>
            </w:pPr>
            <w:r w:rsidRPr="007A0C1C">
              <w:rPr>
                <w:rFonts w:ascii="宋体" w:hAnsi="宋体" w:hint="eastAsia"/>
                <w:b/>
                <w:sz w:val="22"/>
                <w:szCs w:val="22"/>
              </w:rPr>
              <w:t>注：</w:t>
            </w:r>
          </w:p>
          <w:p w:rsidR="002E0283" w:rsidRPr="007A0C1C" w:rsidRDefault="00C90616" w:rsidP="00C873F0">
            <w:pPr>
              <w:snapToGrid w:val="0"/>
              <w:spacing w:line="360" w:lineRule="auto"/>
              <w:jc w:val="left"/>
              <w:rPr>
                <w:rFonts w:ascii="宋体" w:hAnsi="宋体"/>
                <w:b/>
                <w:sz w:val="22"/>
                <w:szCs w:val="22"/>
              </w:rPr>
            </w:pPr>
            <w:r w:rsidRPr="007A0C1C">
              <w:rPr>
                <w:rFonts w:ascii="宋体" w:hAnsi="宋体"/>
                <w:b/>
                <w:sz w:val="22"/>
                <w:szCs w:val="22"/>
              </w:rPr>
              <w:fldChar w:fldCharType="begin"/>
            </w:r>
            <w:r w:rsidR="00C873F0" w:rsidRPr="007A0C1C">
              <w:rPr>
                <w:rFonts w:ascii="宋体" w:hAnsi="宋体"/>
                <w:b/>
                <w:sz w:val="22"/>
                <w:szCs w:val="22"/>
              </w:rPr>
              <w:instrText xml:space="preserve"> </w:instrText>
            </w:r>
            <w:r w:rsidR="00C873F0" w:rsidRPr="007A0C1C">
              <w:rPr>
                <w:rFonts w:ascii="宋体" w:hAnsi="宋体" w:hint="eastAsia"/>
                <w:b/>
                <w:sz w:val="22"/>
                <w:szCs w:val="22"/>
              </w:rPr>
              <w:instrText>= 1 \* GB3</w:instrText>
            </w:r>
            <w:r w:rsidR="00C873F0" w:rsidRPr="007A0C1C">
              <w:rPr>
                <w:rFonts w:ascii="宋体" w:hAnsi="宋体"/>
                <w:b/>
                <w:sz w:val="22"/>
                <w:szCs w:val="22"/>
              </w:rPr>
              <w:instrText xml:space="preserve"> </w:instrText>
            </w:r>
            <w:r w:rsidRPr="007A0C1C">
              <w:rPr>
                <w:rFonts w:ascii="宋体" w:hAnsi="宋体"/>
                <w:b/>
                <w:sz w:val="22"/>
                <w:szCs w:val="22"/>
              </w:rPr>
              <w:fldChar w:fldCharType="separate"/>
            </w:r>
            <w:r w:rsidR="00C873F0" w:rsidRPr="007A0C1C">
              <w:rPr>
                <w:rFonts w:ascii="宋体" w:hAnsi="宋体" w:hint="eastAsia"/>
                <w:b/>
                <w:noProof/>
                <w:sz w:val="22"/>
                <w:szCs w:val="22"/>
              </w:rPr>
              <w:t>①</w:t>
            </w:r>
            <w:r w:rsidRPr="007A0C1C">
              <w:rPr>
                <w:rFonts w:ascii="宋体" w:hAnsi="宋体"/>
                <w:b/>
                <w:sz w:val="22"/>
                <w:szCs w:val="22"/>
              </w:rPr>
              <w:fldChar w:fldCharType="end"/>
            </w:r>
            <w:r w:rsidR="002E0283" w:rsidRPr="007A0C1C">
              <w:rPr>
                <w:rFonts w:ascii="宋体" w:hAnsi="宋体" w:hint="eastAsia"/>
                <w:b/>
                <w:sz w:val="22"/>
                <w:szCs w:val="22"/>
              </w:rPr>
              <w:t>以上业绩资料需提供</w:t>
            </w:r>
            <w:r w:rsidR="00C873F0" w:rsidRPr="007A0C1C">
              <w:rPr>
                <w:rFonts w:ascii="宋体" w:hAnsi="宋体" w:hint="eastAsia"/>
                <w:b/>
                <w:sz w:val="22"/>
                <w:szCs w:val="22"/>
              </w:rPr>
              <w:t>保洁</w:t>
            </w:r>
            <w:r w:rsidR="002E0283" w:rsidRPr="007A0C1C">
              <w:rPr>
                <w:rFonts w:ascii="宋体" w:hAnsi="宋体" w:hint="eastAsia"/>
                <w:b/>
                <w:sz w:val="22"/>
                <w:szCs w:val="22"/>
              </w:rPr>
              <w:t>服务合同复印件加盖投标人公章</w:t>
            </w:r>
            <w:r w:rsidR="002E0283" w:rsidRPr="007A0C1C">
              <w:rPr>
                <w:rFonts w:ascii="宋体" w:hAnsi="宋体" w:hint="eastAsia"/>
                <w:b/>
                <w:sz w:val="22"/>
                <w:szCs w:val="22"/>
                <w:lang w:val="zh-CN"/>
              </w:rPr>
              <w:t>。</w:t>
            </w:r>
            <w:r w:rsidR="002E0283" w:rsidRPr="007A0C1C">
              <w:rPr>
                <w:rFonts w:ascii="宋体" w:hAnsi="宋体" w:hint="eastAsia"/>
                <w:b/>
                <w:sz w:val="22"/>
                <w:szCs w:val="22"/>
              </w:rPr>
              <w:t>未按要求提供相关证明资料的，在评标时将不予考虑。</w:t>
            </w:r>
          </w:p>
          <w:p w:rsidR="00C873F0" w:rsidRPr="007A0C1C" w:rsidRDefault="00C90616" w:rsidP="00C873F0">
            <w:pPr>
              <w:snapToGrid w:val="0"/>
              <w:spacing w:line="360" w:lineRule="auto"/>
              <w:jc w:val="left"/>
              <w:rPr>
                <w:rFonts w:ascii="宋体" w:hAnsi="宋体"/>
                <w:b/>
                <w:sz w:val="22"/>
                <w:szCs w:val="22"/>
              </w:rPr>
            </w:pPr>
            <w:r w:rsidRPr="007A0C1C">
              <w:rPr>
                <w:rFonts w:ascii="宋体" w:hAnsi="宋体"/>
                <w:b/>
                <w:noProof/>
                <w:sz w:val="22"/>
                <w:szCs w:val="22"/>
              </w:rPr>
              <w:fldChar w:fldCharType="begin"/>
            </w:r>
            <w:r w:rsidR="00C873F0" w:rsidRPr="007A0C1C">
              <w:rPr>
                <w:rFonts w:ascii="宋体" w:hAnsi="宋体"/>
                <w:b/>
                <w:noProof/>
                <w:sz w:val="22"/>
                <w:szCs w:val="22"/>
              </w:rPr>
              <w:instrText xml:space="preserve"> </w:instrText>
            </w:r>
            <w:r w:rsidR="00C873F0" w:rsidRPr="007A0C1C">
              <w:rPr>
                <w:rFonts w:ascii="宋体" w:hAnsi="宋体" w:hint="eastAsia"/>
                <w:b/>
                <w:noProof/>
                <w:sz w:val="22"/>
                <w:szCs w:val="22"/>
              </w:rPr>
              <w:instrText>= 2 \* GB3</w:instrText>
            </w:r>
            <w:r w:rsidR="00C873F0" w:rsidRPr="007A0C1C">
              <w:rPr>
                <w:rFonts w:ascii="宋体" w:hAnsi="宋体"/>
                <w:b/>
                <w:noProof/>
                <w:sz w:val="22"/>
                <w:szCs w:val="22"/>
              </w:rPr>
              <w:instrText xml:space="preserve"> </w:instrText>
            </w:r>
            <w:r w:rsidRPr="007A0C1C">
              <w:rPr>
                <w:rFonts w:ascii="宋体" w:hAnsi="宋体"/>
                <w:b/>
                <w:noProof/>
                <w:sz w:val="22"/>
                <w:szCs w:val="22"/>
              </w:rPr>
              <w:fldChar w:fldCharType="separate"/>
            </w:r>
            <w:r w:rsidR="00C873F0" w:rsidRPr="007A0C1C">
              <w:rPr>
                <w:rFonts w:ascii="宋体" w:hAnsi="宋体" w:hint="eastAsia"/>
                <w:b/>
                <w:noProof/>
                <w:sz w:val="22"/>
                <w:szCs w:val="22"/>
              </w:rPr>
              <w:t>②</w:t>
            </w:r>
            <w:r w:rsidRPr="007A0C1C">
              <w:rPr>
                <w:rFonts w:ascii="宋体" w:hAnsi="宋体"/>
                <w:b/>
                <w:noProof/>
                <w:sz w:val="22"/>
                <w:szCs w:val="22"/>
              </w:rPr>
              <w:fldChar w:fldCharType="end"/>
            </w:r>
            <w:r w:rsidR="00C873F0" w:rsidRPr="007A0C1C">
              <w:rPr>
                <w:rFonts w:ascii="宋体" w:hAnsi="宋体" w:hint="eastAsia"/>
                <w:b/>
                <w:noProof/>
                <w:sz w:val="22"/>
                <w:szCs w:val="22"/>
              </w:rPr>
              <w:t>如果投标人提供含保洁服务的物业管理等项目业绩，则根据保洁服务部分所占合同金额按上述标准计分，如果在合同文件中不能明确体现保洁服务部分所占的合同金额，则投标人须另外提供该合同业主</w:t>
            </w:r>
            <w:r w:rsidR="00C873F0" w:rsidRPr="007A0C1C">
              <w:rPr>
                <w:rFonts w:ascii="宋体" w:hAnsi="宋体"/>
                <w:b/>
                <w:noProof/>
                <w:sz w:val="22"/>
                <w:szCs w:val="22"/>
              </w:rPr>
              <w:t>/甲方单位出具的保洁服务部分所占的合同金额证明，否则</w:t>
            </w:r>
            <w:r w:rsidR="00C873F0" w:rsidRPr="007A0C1C">
              <w:rPr>
                <w:rFonts w:ascii="宋体" w:hAnsi="宋体" w:hint="eastAsia"/>
                <w:b/>
                <w:sz w:val="22"/>
                <w:szCs w:val="22"/>
              </w:rPr>
              <w:t>在评标时将不予考虑。</w:t>
            </w:r>
          </w:p>
          <w:p w:rsidR="001D6775" w:rsidRPr="007A0C1C" w:rsidRDefault="001D6775" w:rsidP="001D6775">
            <w:pPr>
              <w:snapToGrid w:val="0"/>
              <w:spacing w:line="360" w:lineRule="auto"/>
              <w:jc w:val="left"/>
              <w:rPr>
                <w:rFonts w:ascii="宋体" w:hAnsi="宋体"/>
                <w:b/>
                <w:sz w:val="22"/>
                <w:szCs w:val="22"/>
              </w:rPr>
            </w:pPr>
            <w:r w:rsidRPr="007A0C1C">
              <w:rPr>
                <w:rFonts w:ascii="宋体" w:hAnsi="宋体" w:hint="eastAsia"/>
                <w:b/>
                <w:sz w:val="22"/>
                <w:szCs w:val="22"/>
              </w:rPr>
              <w:t>③投标人提供大型客车或公交车保洁业绩</w:t>
            </w:r>
            <w:r w:rsidR="00025026" w:rsidRPr="007A0C1C">
              <w:rPr>
                <w:rFonts w:ascii="宋体" w:hAnsi="宋体" w:hint="eastAsia"/>
                <w:b/>
                <w:sz w:val="22"/>
                <w:szCs w:val="22"/>
              </w:rPr>
              <w:t>业及</w:t>
            </w:r>
            <w:r w:rsidR="00D33FBA" w:rsidRPr="007A0C1C">
              <w:rPr>
                <w:rFonts w:ascii="宋体" w:hAnsi="宋体" w:hint="eastAsia"/>
                <w:b/>
                <w:sz w:val="22"/>
                <w:szCs w:val="22"/>
              </w:rPr>
              <w:t>业</w:t>
            </w:r>
            <w:r w:rsidR="00025026" w:rsidRPr="007A0C1C">
              <w:rPr>
                <w:rFonts w:ascii="宋体" w:hAnsi="宋体" w:hint="eastAsia"/>
                <w:b/>
                <w:sz w:val="22"/>
                <w:szCs w:val="22"/>
              </w:rPr>
              <w:t>主好评证明资料</w:t>
            </w:r>
            <w:r w:rsidR="00F93A75" w:rsidRPr="007A0C1C">
              <w:rPr>
                <w:rFonts w:ascii="宋体" w:hAnsi="宋体" w:hint="eastAsia"/>
                <w:b/>
                <w:sz w:val="22"/>
                <w:szCs w:val="22"/>
              </w:rPr>
              <w:t>的复印件加盖投标人公章</w:t>
            </w:r>
            <w:r w:rsidRPr="007A0C1C">
              <w:rPr>
                <w:rFonts w:ascii="宋体" w:hAnsi="宋体" w:hint="eastAsia"/>
                <w:b/>
                <w:sz w:val="22"/>
                <w:szCs w:val="22"/>
              </w:rPr>
              <w:t>，如果在合同中不能明确体现车辆数</w:t>
            </w:r>
            <w:r w:rsidRPr="007A0C1C">
              <w:rPr>
                <w:rFonts w:ascii="宋体" w:hAnsi="宋体" w:hint="eastAsia"/>
                <w:b/>
                <w:sz w:val="22"/>
                <w:szCs w:val="22"/>
              </w:rPr>
              <w:lastRenderedPageBreak/>
              <w:t>的，则投标人须另外提供该合同业主/甲方单位出具的车辆保洁服务车辆数证明，否则在评标时将不予考虑。</w:t>
            </w:r>
          </w:p>
        </w:tc>
        <w:tc>
          <w:tcPr>
            <w:tcW w:w="850" w:type="dxa"/>
            <w:tcBorders>
              <w:top w:val="single" w:sz="4" w:space="0" w:color="auto"/>
              <w:left w:val="single" w:sz="4" w:space="0" w:color="auto"/>
              <w:bottom w:val="single" w:sz="4" w:space="0" w:color="auto"/>
              <w:right w:val="single" w:sz="4" w:space="0" w:color="auto"/>
            </w:tcBorders>
            <w:vAlign w:val="center"/>
          </w:tcPr>
          <w:p w:rsidR="002E0283" w:rsidRPr="007A0C1C" w:rsidRDefault="00F93A75" w:rsidP="006B62D8">
            <w:pPr>
              <w:snapToGrid w:val="0"/>
              <w:spacing w:line="360" w:lineRule="auto"/>
              <w:jc w:val="center"/>
              <w:rPr>
                <w:rFonts w:ascii="宋体" w:hAnsi="宋体" w:cs="宋体"/>
                <w:sz w:val="22"/>
                <w:szCs w:val="22"/>
              </w:rPr>
            </w:pPr>
            <w:r w:rsidRPr="007A0C1C">
              <w:rPr>
                <w:rFonts w:ascii="宋体" w:hAnsi="宋体" w:cs="宋体"/>
                <w:sz w:val="22"/>
                <w:szCs w:val="22"/>
              </w:rPr>
              <w:lastRenderedPageBreak/>
              <w:t>35</w:t>
            </w:r>
            <w:r w:rsidR="002E0283" w:rsidRPr="007A0C1C">
              <w:rPr>
                <w:rFonts w:ascii="宋体" w:hAnsi="宋体" w:cs="宋体"/>
                <w:sz w:val="22"/>
                <w:szCs w:val="22"/>
              </w:rPr>
              <w:t>分</w:t>
            </w:r>
          </w:p>
        </w:tc>
      </w:tr>
      <w:tr w:rsidR="009777B0" w:rsidRPr="007A0C1C" w:rsidTr="006B62D8">
        <w:trPr>
          <w:trHeight w:val="417"/>
        </w:trPr>
        <w:tc>
          <w:tcPr>
            <w:tcW w:w="710" w:type="dxa"/>
            <w:tcBorders>
              <w:top w:val="single" w:sz="4" w:space="0" w:color="auto"/>
              <w:left w:val="single" w:sz="4" w:space="0" w:color="auto"/>
              <w:bottom w:val="single" w:sz="4" w:space="0" w:color="auto"/>
              <w:right w:val="single" w:sz="4" w:space="0" w:color="auto"/>
            </w:tcBorders>
            <w:vAlign w:val="center"/>
          </w:tcPr>
          <w:p w:rsidR="002E0283" w:rsidRPr="007A0C1C" w:rsidRDefault="00C10A89" w:rsidP="006B62D8">
            <w:pPr>
              <w:snapToGrid w:val="0"/>
              <w:spacing w:line="360" w:lineRule="auto"/>
              <w:jc w:val="center"/>
              <w:rPr>
                <w:rFonts w:ascii="宋体" w:hAnsi="宋体"/>
                <w:sz w:val="22"/>
                <w:szCs w:val="22"/>
              </w:rPr>
            </w:pPr>
            <w:r w:rsidRPr="007A0C1C">
              <w:rPr>
                <w:rFonts w:ascii="宋体" w:hAnsi="宋体"/>
                <w:sz w:val="22"/>
                <w:szCs w:val="22"/>
              </w:rPr>
              <w:t>4</w:t>
            </w:r>
          </w:p>
        </w:tc>
        <w:tc>
          <w:tcPr>
            <w:tcW w:w="1383" w:type="dxa"/>
            <w:tcBorders>
              <w:top w:val="single" w:sz="4" w:space="0" w:color="auto"/>
              <w:left w:val="single" w:sz="4" w:space="0" w:color="auto"/>
              <w:bottom w:val="single" w:sz="4" w:space="0" w:color="auto"/>
              <w:right w:val="single" w:sz="4" w:space="0" w:color="auto"/>
            </w:tcBorders>
            <w:vAlign w:val="center"/>
          </w:tcPr>
          <w:p w:rsidR="002E0283" w:rsidRPr="007A0C1C" w:rsidRDefault="002E0283" w:rsidP="006B62D8">
            <w:pPr>
              <w:snapToGrid w:val="0"/>
              <w:spacing w:line="360" w:lineRule="auto"/>
              <w:jc w:val="center"/>
              <w:rPr>
                <w:rFonts w:ascii="宋体" w:hAnsi="宋体" w:cs="宋体"/>
                <w:sz w:val="22"/>
                <w:szCs w:val="22"/>
              </w:rPr>
            </w:pPr>
            <w:r w:rsidRPr="007A0C1C">
              <w:rPr>
                <w:rFonts w:ascii="宋体" w:hAnsi="宋体" w:hint="eastAsia"/>
                <w:sz w:val="22"/>
                <w:szCs w:val="22"/>
              </w:rPr>
              <w:t>拟投入本项目服务团队人员情况</w:t>
            </w:r>
          </w:p>
        </w:tc>
        <w:tc>
          <w:tcPr>
            <w:tcW w:w="6379" w:type="dxa"/>
            <w:tcBorders>
              <w:top w:val="single" w:sz="4" w:space="0" w:color="auto"/>
              <w:left w:val="single" w:sz="4" w:space="0" w:color="auto"/>
              <w:bottom w:val="single" w:sz="4" w:space="0" w:color="auto"/>
              <w:right w:val="single" w:sz="4" w:space="0" w:color="auto"/>
            </w:tcBorders>
            <w:vAlign w:val="center"/>
          </w:tcPr>
          <w:p w:rsidR="00C873F0" w:rsidRPr="007A0C1C" w:rsidRDefault="00C873F0" w:rsidP="00C873F0">
            <w:pPr>
              <w:spacing w:line="360" w:lineRule="auto"/>
              <w:rPr>
                <w:rFonts w:ascii="宋体" w:hAnsi="宋体" w:cs="宋体"/>
                <w:sz w:val="22"/>
                <w:szCs w:val="22"/>
              </w:rPr>
            </w:pPr>
            <w:r w:rsidRPr="007A0C1C">
              <w:rPr>
                <w:rFonts w:ascii="宋体" w:hAnsi="宋体" w:cs="宋体" w:hint="eastAsia"/>
                <w:sz w:val="22"/>
                <w:szCs w:val="22"/>
              </w:rPr>
              <w:t>1</w:t>
            </w:r>
            <w:r w:rsidRPr="007A0C1C">
              <w:rPr>
                <w:rFonts w:ascii="宋体" w:hAnsi="宋体" w:cs="宋体"/>
                <w:sz w:val="22"/>
                <w:szCs w:val="22"/>
              </w:rPr>
              <w:t>.拟投入本项目项目经理具有高级清洁管理师的得4分，具有中级清洁管理师的得2分</w:t>
            </w:r>
            <w:r w:rsidRPr="007A0C1C">
              <w:rPr>
                <w:rFonts w:ascii="宋体" w:hAnsi="宋体" w:cs="宋体" w:hint="eastAsia"/>
                <w:sz w:val="22"/>
                <w:szCs w:val="22"/>
              </w:rPr>
              <w:t>；</w:t>
            </w:r>
          </w:p>
          <w:p w:rsidR="00C873F0" w:rsidRPr="007A0C1C" w:rsidRDefault="00C873F0" w:rsidP="00C873F0">
            <w:pPr>
              <w:spacing w:line="360" w:lineRule="auto"/>
              <w:rPr>
                <w:rFonts w:ascii="宋体" w:hAnsi="宋体" w:cs="宋体"/>
                <w:sz w:val="22"/>
                <w:szCs w:val="22"/>
              </w:rPr>
            </w:pPr>
            <w:r w:rsidRPr="007A0C1C">
              <w:rPr>
                <w:rFonts w:ascii="宋体" w:hAnsi="宋体" w:cs="宋体" w:hint="eastAsia"/>
                <w:sz w:val="22"/>
                <w:szCs w:val="22"/>
              </w:rPr>
              <w:t>2</w:t>
            </w:r>
            <w:r w:rsidRPr="007A0C1C">
              <w:rPr>
                <w:rFonts w:ascii="宋体" w:hAnsi="宋体" w:cs="宋体"/>
                <w:sz w:val="22"/>
                <w:szCs w:val="22"/>
              </w:rPr>
              <w:t>.</w:t>
            </w:r>
            <w:r w:rsidR="00E930FB" w:rsidRPr="007A0C1C">
              <w:rPr>
                <w:rFonts w:ascii="宋体" w:hAnsi="宋体" w:cs="宋体" w:hint="eastAsia"/>
                <w:sz w:val="22"/>
                <w:szCs w:val="22"/>
              </w:rPr>
              <w:t>拟投入本项目主要管理人员（项目经理除外）中具有清洁管理师证书的，每具有1名初级清洁管理师得1分，每具有1名中级清洁管理师得2分，每具有1名高级清洁管理师得3分，本项满分得9分；</w:t>
            </w:r>
          </w:p>
          <w:p w:rsidR="00E930FB" w:rsidRPr="007A0C1C" w:rsidRDefault="00E930FB" w:rsidP="00C873F0">
            <w:pPr>
              <w:spacing w:line="360" w:lineRule="auto"/>
              <w:rPr>
                <w:rFonts w:ascii="宋体" w:hAnsi="宋体" w:cs="宋体"/>
                <w:sz w:val="22"/>
                <w:szCs w:val="22"/>
              </w:rPr>
            </w:pPr>
            <w:r w:rsidRPr="007A0C1C">
              <w:rPr>
                <w:rFonts w:ascii="宋体" w:hAnsi="宋体" w:cs="宋体" w:hint="eastAsia"/>
                <w:sz w:val="22"/>
                <w:szCs w:val="22"/>
              </w:rPr>
              <w:t>3.拟投入本项目其他员工类似项目经验，提供人数20个</w:t>
            </w:r>
            <w:r w:rsidR="007136AB" w:rsidRPr="007A0C1C">
              <w:rPr>
                <w:rFonts w:ascii="宋体" w:hAnsi="宋体" w:cs="宋体" w:hint="eastAsia"/>
                <w:sz w:val="22"/>
                <w:szCs w:val="22"/>
              </w:rPr>
              <w:t>或</w:t>
            </w:r>
            <w:r w:rsidRPr="007A0C1C">
              <w:rPr>
                <w:rFonts w:ascii="宋体" w:hAnsi="宋体" w:cs="宋体" w:hint="eastAsia"/>
                <w:sz w:val="22"/>
                <w:szCs w:val="22"/>
              </w:rPr>
              <w:t>以上的，得5分。</w:t>
            </w:r>
          </w:p>
          <w:p w:rsidR="00E930FB" w:rsidRPr="007A0C1C" w:rsidRDefault="002E0283" w:rsidP="00C873F0">
            <w:pPr>
              <w:snapToGrid w:val="0"/>
              <w:spacing w:line="360" w:lineRule="auto"/>
              <w:jc w:val="left"/>
              <w:rPr>
                <w:rFonts w:ascii="宋体" w:hAnsi="宋体"/>
                <w:b/>
                <w:sz w:val="22"/>
                <w:szCs w:val="22"/>
              </w:rPr>
            </w:pPr>
            <w:r w:rsidRPr="007A0C1C">
              <w:rPr>
                <w:rFonts w:ascii="宋体" w:hAnsi="宋体" w:hint="eastAsia"/>
                <w:b/>
                <w:sz w:val="22"/>
                <w:szCs w:val="22"/>
              </w:rPr>
              <w:t>注：</w:t>
            </w:r>
          </w:p>
          <w:p w:rsidR="002E0283" w:rsidRPr="007A0C1C" w:rsidRDefault="00C90616" w:rsidP="00C873F0">
            <w:pPr>
              <w:snapToGrid w:val="0"/>
              <w:spacing w:line="360" w:lineRule="auto"/>
              <w:jc w:val="left"/>
              <w:rPr>
                <w:rFonts w:ascii="宋体" w:hAnsi="宋体"/>
                <w:b/>
                <w:sz w:val="22"/>
                <w:szCs w:val="22"/>
              </w:rPr>
            </w:pPr>
            <w:r w:rsidRPr="007A0C1C">
              <w:rPr>
                <w:rFonts w:ascii="宋体" w:hAnsi="宋体"/>
                <w:b/>
                <w:sz w:val="22"/>
                <w:szCs w:val="22"/>
              </w:rPr>
              <w:fldChar w:fldCharType="begin"/>
            </w:r>
            <w:r w:rsidR="00E930FB" w:rsidRPr="007A0C1C">
              <w:rPr>
                <w:rFonts w:ascii="宋体" w:hAnsi="宋体"/>
                <w:b/>
                <w:sz w:val="22"/>
                <w:szCs w:val="22"/>
              </w:rPr>
              <w:instrText xml:space="preserve"> </w:instrText>
            </w:r>
            <w:r w:rsidR="00E930FB" w:rsidRPr="007A0C1C">
              <w:rPr>
                <w:rFonts w:ascii="宋体" w:hAnsi="宋体" w:hint="eastAsia"/>
                <w:b/>
                <w:sz w:val="22"/>
                <w:szCs w:val="22"/>
              </w:rPr>
              <w:instrText>= 1 \* GB3</w:instrText>
            </w:r>
            <w:r w:rsidR="00E930FB" w:rsidRPr="007A0C1C">
              <w:rPr>
                <w:rFonts w:ascii="宋体" w:hAnsi="宋体"/>
                <w:b/>
                <w:sz w:val="22"/>
                <w:szCs w:val="22"/>
              </w:rPr>
              <w:instrText xml:space="preserve"> </w:instrText>
            </w:r>
            <w:r w:rsidRPr="007A0C1C">
              <w:rPr>
                <w:rFonts w:ascii="宋体" w:hAnsi="宋体"/>
                <w:b/>
                <w:sz w:val="22"/>
                <w:szCs w:val="22"/>
              </w:rPr>
              <w:fldChar w:fldCharType="separate"/>
            </w:r>
            <w:r w:rsidR="00E930FB" w:rsidRPr="007A0C1C">
              <w:rPr>
                <w:rFonts w:ascii="宋体" w:hAnsi="宋体" w:hint="eastAsia"/>
                <w:b/>
                <w:noProof/>
                <w:sz w:val="22"/>
                <w:szCs w:val="22"/>
              </w:rPr>
              <w:t>①</w:t>
            </w:r>
            <w:r w:rsidRPr="007A0C1C">
              <w:rPr>
                <w:rFonts w:ascii="宋体" w:hAnsi="宋体"/>
                <w:b/>
                <w:sz w:val="22"/>
                <w:szCs w:val="22"/>
              </w:rPr>
              <w:fldChar w:fldCharType="end"/>
            </w:r>
            <w:r w:rsidR="002E0283" w:rsidRPr="007A0C1C">
              <w:rPr>
                <w:rFonts w:ascii="宋体" w:hAnsi="宋体" w:hint="eastAsia"/>
                <w:b/>
                <w:sz w:val="22"/>
                <w:szCs w:val="22"/>
              </w:rPr>
              <w:t>投标文件中提供拟投入本项目的</w:t>
            </w:r>
            <w:r w:rsidR="00154046" w:rsidRPr="007A0C1C">
              <w:rPr>
                <w:rFonts w:ascii="宋体" w:hAnsi="宋体" w:hint="eastAsia"/>
                <w:b/>
                <w:sz w:val="22"/>
                <w:szCs w:val="22"/>
              </w:rPr>
              <w:t>保洁</w:t>
            </w:r>
            <w:r w:rsidR="002E0283" w:rsidRPr="007A0C1C">
              <w:rPr>
                <w:rFonts w:ascii="宋体" w:hAnsi="宋体" w:hint="eastAsia"/>
                <w:b/>
                <w:sz w:val="22"/>
                <w:szCs w:val="22"/>
              </w:rPr>
              <w:t>服务团队人员名单及上述证书复印件加盖投标人公章，同时提供上述人员为投标人员工的证明文件（以社保机构出具的投标截止日前</w:t>
            </w:r>
            <w:r w:rsidR="00CF597D" w:rsidRPr="007A0C1C">
              <w:rPr>
                <w:rFonts w:ascii="宋体" w:hAnsi="宋体" w:hint="eastAsia"/>
                <w:b/>
                <w:sz w:val="22"/>
                <w:szCs w:val="22"/>
              </w:rPr>
              <w:t>不含投标当月的</w:t>
            </w:r>
            <w:r w:rsidR="002E0283" w:rsidRPr="007A0C1C">
              <w:rPr>
                <w:rFonts w:ascii="宋体" w:hAnsi="宋体" w:hint="eastAsia"/>
                <w:b/>
                <w:sz w:val="22"/>
                <w:szCs w:val="22"/>
              </w:rPr>
              <w:t>近三个月的社保证明为准）复印件加盖投标人公章。</w:t>
            </w:r>
            <w:r w:rsidR="00154046" w:rsidRPr="007A0C1C">
              <w:rPr>
                <w:rFonts w:ascii="宋体" w:hAnsi="宋体" w:hint="eastAsia"/>
                <w:b/>
                <w:sz w:val="22"/>
                <w:szCs w:val="22"/>
              </w:rPr>
              <w:t>同一人具备多个清洁管理师资格证的，只能按其得分最高的一个资格证书计分一次。</w:t>
            </w:r>
            <w:r w:rsidR="002E0283" w:rsidRPr="007A0C1C">
              <w:rPr>
                <w:rFonts w:ascii="宋体" w:hAnsi="宋体" w:hint="eastAsia"/>
                <w:b/>
                <w:sz w:val="22"/>
                <w:szCs w:val="22"/>
              </w:rPr>
              <w:t>不能完整提供证明材料的，对应子项不得分。</w:t>
            </w:r>
          </w:p>
          <w:p w:rsidR="00E930FB" w:rsidRPr="007A0C1C" w:rsidRDefault="00C90616" w:rsidP="00E90CCE">
            <w:pPr>
              <w:snapToGrid w:val="0"/>
              <w:spacing w:line="360" w:lineRule="auto"/>
              <w:jc w:val="left"/>
              <w:rPr>
                <w:rFonts w:ascii="宋体" w:hAnsi="宋体"/>
                <w:b/>
                <w:sz w:val="22"/>
                <w:szCs w:val="22"/>
              </w:rPr>
            </w:pPr>
            <w:r w:rsidRPr="007A0C1C">
              <w:rPr>
                <w:rFonts w:ascii="宋体" w:hAnsi="宋体"/>
                <w:b/>
                <w:sz w:val="22"/>
                <w:szCs w:val="22"/>
              </w:rPr>
              <w:fldChar w:fldCharType="begin"/>
            </w:r>
            <w:r w:rsidR="00E90CCE" w:rsidRPr="007A0C1C">
              <w:rPr>
                <w:rFonts w:ascii="宋体" w:hAnsi="宋体"/>
                <w:b/>
                <w:sz w:val="22"/>
                <w:szCs w:val="22"/>
              </w:rPr>
              <w:instrText xml:space="preserve"> </w:instrText>
            </w:r>
            <w:r w:rsidR="00E90CCE" w:rsidRPr="007A0C1C">
              <w:rPr>
                <w:rFonts w:ascii="宋体" w:hAnsi="宋体" w:hint="eastAsia"/>
                <w:b/>
                <w:sz w:val="22"/>
                <w:szCs w:val="22"/>
              </w:rPr>
              <w:instrText>= 2 \* GB3</w:instrText>
            </w:r>
            <w:r w:rsidR="00E90CCE" w:rsidRPr="007A0C1C">
              <w:rPr>
                <w:rFonts w:ascii="宋体" w:hAnsi="宋体"/>
                <w:b/>
                <w:sz w:val="22"/>
                <w:szCs w:val="22"/>
              </w:rPr>
              <w:instrText xml:space="preserve"> </w:instrText>
            </w:r>
            <w:r w:rsidRPr="007A0C1C">
              <w:rPr>
                <w:rFonts w:ascii="宋体" w:hAnsi="宋体"/>
                <w:b/>
                <w:sz w:val="22"/>
                <w:szCs w:val="22"/>
              </w:rPr>
              <w:fldChar w:fldCharType="separate"/>
            </w:r>
            <w:r w:rsidR="00E90CCE" w:rsidRPr="007A0C1C">
              <w:rPr>
                <w:rFonts w:ascii="宋体" w:hAnsi="宋体" w:hint="eastAsia"/>
                <w:b/>
                <w:noProof/>
                <w:sz w:val="22"/>
                <w:szCs w:val="22"/>
              </w:rPr>
              <w:t>②</w:t>
            </w:r>
            <w:r w:rsidRPr="007A0C1C">
              <w:rPr>
                <w:rFonts w:ascii="宋体" w:hAnsi="宋体"/>
                <w:b/>
                <w:sz w:val="22"/>
                <w:szCs w:val="22"/>
              </w:rPr>
              <w:fldChar w:fldCharType="end"/>
            </w:r>
            <w:r w:rsidR="00E90CCE" w:rsidRPr="007A0C1C">
              <w:rPr>
                <w:rFonts w:ascii="宋体" w:hAnsi="宋体" w:cs="宋体" w:hint="eastAsia"/>
                <w:b/>
                <w:sz w:val="22"/>
                <w:szCs w:val="22"/>
              </w:rPr>
              <w:t>拟投入本项目其他员工类似项目经验需要附业主证明，或用人单位发的洗车上岗证复印件加盖投标人公章，</w:t>
            </w:r>
            <w:r w:rsidR="00E90CCE" w:rsidRPr="007A0C1C">
              <w:rPr>
                <w:rFonts w:ascii="宋体" w:hAnsi="宋体" w:hint="eastAsia"/>
                <w:b/>
                <w:sz w:val="22"/>
                <w:szCs w:val="22"/>
              </w:rPr>
              <w:t>同时提供上述人员为投标人员工的证明文件（以社保机构出具的投标截止日前不含投标当月的近三个月的社保证明为准）复印件加盖投标人公章。不能完整提供证明材料的，不得分。</w:t>
            </w:r>
          </w:p>
        </w:tc>
        <w:tc>
          <w:tcPr>
            <w:tcW w:w="850" w:type="dxa"/>
            <w:tcBorders>
              <w:top w:val="single" w:sz="4" w:space="0" w:color="auto"/>
              <w:left w:val="single" w:sz="4" w:space="0" w:color="auto"/>
              <w:bottom w:val="single" w:sz="4" w:space="0" w:color="auto"/>
              <w:right w:val="single" w:sz="4" w:space="0" w:color="auto"/>
            </w:tcBorders>
            <w:vAlign w:val="center"/>
          </w:tcPr>
          <w:p w:rsidR="002E0283" w:rsidRPr="007A0C1C" w:rsidRDefault="00154046" w:rsidP="006B62D8">
            <w:pPr>
              <w:snapToGrid w:val="0"/>
              <w:spacing w:line="360" w:lineRule="auto"/>
              <w:jc w:val="center"/>
              <w:rPr>
                <w:rFonts w:ascii="宋体" w:hAnsi="宋体" w:cs="宋体"/>
                <w:sz w:val="22"/>
                <w:szCs w:val="22"/>
              </w:rPr>
            </w:pPr>
            <w:r w:rsidRPr="007A0C1C">
              <w:rPr>
                <w:rFonts w:ascii="宋体" w:hAnsi="宋体" w:cs="宋体"/>
                <w:sz w:val="22"/>
                <w:szCs w:val="22"/>
              </w:rPr>
              <w:t>18</w:t>
            </w:r>
            <w:r w:rsidR="002E0283" w:rsidRPr="007A0C1C">
              <w:rPr>
                <w:rFonts w:ascii="宋体" w:hAnsi="宋体" w:cs="宋体" w:hint="eastAsia"/>
                <w:sz w:val="22"/>
                <w:szCs w:val="22"/>
              </w:rPr>
              <w:t>分</w:t>
            </w:r>
          </w:p>
        </w:tc>
      </w:tr>
      <w:tr w:rsidR="009777B0" w:rsidRPr="007A0C1C" w:rsidTr="006B62D8">
        <w:trPr>
          <w:trHeight w:val="663"/>
        </w:trPr>
        <w:tc>
          <w:tcPr>
            <w:tcW w:w="8472" w:type="dxa"/>
            <w:gridSpan w:val="3"/>
            <w:tcBorders>
              <w:top w:val="single" w:sz="4" w:space="0" w:color="auto"/>
              <w:left w:val="single" w:sz="4" w:space="0" w:color="auto"/>
              <w:bottom w:val="single" w:sz="4" w:space="0" w:color="auto"/>
              <w:right w:val="single" w:sz="4" w:space="0" w:color="auto"/>
            </w:tcBorders>
            <w:vAlign w:val="center"/>
          </w:tcPr>
          <w:p w:rsidR="002E0283" w:rsidRPr="007A0C1C" w:rsidRDefault="002E0283" w:rsidP="006B62D8">
            <w:pPr>
              <w:tabs>
                <w:tab w:val="left" w:pos="1800"/>
                <w:tab w:val="left" w:pos="2340"/>
              </w:tabs>
              <w:snapToGrid w:val="0"/>
              <w:spacing w:line="360" w:lineRule="auto"/>
              <w:ind w:firstLine="434"/>
              <w:jc w:val="center"/>
              <w:rPr>
                <w:rFonts w:ascii="宋体" w:hAnsi="宋体" w:cs="宋体"/>
                <w:b/>
                <w:bCs/>
                <w:kern w:val="0"/>
                <w:sz w:val="22"/>
                <w:szCs w:val="22"/>
              </w:rPr>
            </w:pPr>
            <w:r w:rsidRPr="007A0C1C">
              <w:rPr>
                <w:rFonts w:ascii="宋体" w:hAnsi="宋体" w:cs="宋体" w:hint="eastAsia"/>
                <w:b/>
                <w:bCs/>
                <w:kern w:val="0"/>
                <w:sz w:val="22"/>
                <w:szCs w:val="22"/>
              </w:rPr>
              <w:t>合计</w:t>
            </w:r>
          </w:p>
        </w:tc>
        <w:tc>
          <w:tcPr>
            <w:tcW w:w="850" w:type="dxa"/>
            <w:tcBorders>
              <w:top w:val="single" w:sz="4" w:space="0" w:color="auto"/>
              <w:left w:val="single" w:sz="4" w:space="0" w:color="auto"/>
              <w:bottom w:val="single" w:sz="4" w:space="0" w:color="auto"/>
              <w:right w:val="single" w:sz="4" w:space="0" w:color="auto"/>
            </w:tcBorders>
            <w:vAlign w:val="center"/>
          </w:tcPr>
          <w:p w:rsidR="002E0283" w:rsidRPr="007A0C1C" w:rsidRDefault="00F93A75" w:rsidP="006B62D8">
            <w:pPr>
              <w:tabs>
                <w:tab w:val="left" w:pos="1800"/>
                <w:tab w:val="left" w:pos="2340"/>
              </w:tabs>
              <w:snapToGrid w:val="0"/>
              <w:spacing w:line="360" w:lineRule="auto"/>
              <w:rPr>
                <w:rFonts w:ascii="宋体" w:hAnsi="宋体" w:cs="宋体"/>
                <w:b/>
                <w:bCs/>
                <w:kern w:val="0"/>
                <w:sz w:val="22"/>
                <w:szCs w:val="22"/>
              </w:rPr>
            </w:pPr>
            <w:r w:rsidRPr="007A0C1C">
              <w:rPr>
                <w:rFonts w:ascii="宋体" w:hAnsi="宋体" w:cs="宋体"/>
                <w:b/>
                <w:bCs/>
                <w:kern w:val="0"/>
                <w:sz w:val="22"/>
                <w:szCs w:val="22"/>
              </w:rPr>
              <w:t>70</w:t>
            </w:r>
            <w:r w:rsidR="002E0283" w:rsidRPr="007A0C1C">
              <w:rPr>
                <w:rFonts w:ascii="宋体" w:hAnsi="宋体" w:cs="宋体"/>
                <w:b/>
                <w:bCs/>
                <w:kern w:val="0"/>
                <w:sz w:val="22"/>
                <w:szCs w:val="22"/>
              </w:rPr>
              <w:t>分</w:t>
            </w:r>
          </w:p>
        </w:tc>
      </w:tr>
    </w:tbl>
    <w:p w:rsidR="003471C1" w:rsidRPr="007A0C1C" w:rsidRDefault="003471C1" w:rsidP="003471C1">
      <w:pPr>
        <w:spacing w:line="360" w:lineRule="auto"/>
        <w:ind w:firstLineChars="200" w:firstLine="440"/>
        <w:rPr>
          <w:sz w:val="22"/>
          <w:szCs w:val="22"/>
        </w:rPr>
      </w:pPr>
      <w:r w:rsidRPr="007A0C1C">
        <w:rPr>
          <w:sz w:val="22"/>
          <w:szCs w:val="22"/>
        </w:rPr>
        <w:t>备注：</w:t>
      </w:r>
    </w:p>
    <w:p w:rsidR="003471C1" w:rsidRPr="007A0C1C" w:rsidRDefault="003471C1" w:rsidP="003471C1">
      <w:pPr>
        <w:spacing w:line="360" w:lineRule="auto"/>
        <w:ind w:firstLineChars="200" w:firstLine="440"/>
        <w:rPr>
          <w:sz w:val="22"/>
          <w:szCs w:val="22"/>
        </w:rPr>
      </w:pPr>
      <w:r w:rsidRPr="007A0C1C">
        <w:rPr>
          <w:sz w:val="22"/>
          <w:szCs w:val="22"/>
        </w:rPr>
        <w:t>（</w:t>
      </w:r>
      <w:r w:rsidRPr="007A0C1C">
        <w:rPr>
          <w:sz w:val="22"/>
          <w:szCs w:val="22"/>
        </w:rPr>
        <w:t>1</w:t>
      </w:r>
      <w:r w:rsidRPr="007A0C1C">
        <w:rPr>
          <w:sz w:val="22"/>
          <w:szCs w:val="22"/>
        </w:rPr>
        <w:t>）招标文件要求提交的与评价指标体系相关的各类有效资料，投标人如未按要求提交的，该项评分为零分。</w:t>
      </w:r>
    </w:p>
    <w:p w:rsidR="003471C1" w:rsidRPr="007A0C1C" w:rsidRDefault="003471C1" w:rsidP="003471C1">
      <w:pPr>
        <w:spacing w:line="360" w:lineRule="auto"/>
        <w:ind w:firstLineChars="200" w:firstLine="440"/>
        <w:rPr>
          <w:sz w:val="22"/>
          <w:szCs w:val="22"/>
        </w:rPr>
      </w:pPr>
      <w:r w:rsidRPr="007A0C1C">
        <w:rPr>
          <w:sz w:val="22"/>
          <w:szCs w:val="22"/>
        </w:rPr>
        <w:t>（</w:t>
      </w:r>
      <w:r w:rsidRPr="007A0C1C">
        <w:rPr>
          <w:sz w:val="22"/>
          <w:szCs w:val="22"/>
        </w:rPr>
        <w:t>2</w:t>
      </w:r>
      <w:r w:rsidRPr="007A0C1C">
        <w:rPr>
          <w:sz w:val="22"/>
          <w:szCs w:val="22"/>
        </w:rPr>
        <w:t>）商务得分为评委</w:t>
      </w:r>
      <w:r w:rsidRPr="007A0C1C">
        <w:rPr>
          <w:rFonts w:ascii="Times New Roman" w:hAnsi="Times New Roman"/>
          <w:sz w:val="22"/>
          <w:szCs w:val="22"/>
        </w:rPr>
        <w:t>评分</w:t>
      </w:r>
      <w:r w:rsidRPr="007A0C1C">
        <w:rPr>
          <w:sz w:val="22"/>
          <w:szCs w:val="22"/>
        </w:rPr>
        <w:t>分值的算术平均值（四舍五入后，小数点后保留两位有效数）。</w:t>
      </w:r>
    </w:p>
    <w:p w:rsidR="003471C1" w:rsidRPr="007A0C1C" w:rsidRDefault="003471C1" w:rsidP="003471C1">
      <w:pPr>
        <w:pStyle w:val="aff4"/>
        <w:keepNext w:val="0"/>
        <w:tabs>
          <w:tab w:val="left" w:pos="0"/>
          <w:tab w:val="left" w:pos="643"/>
          <w:tab w:val="left" w:pos="907"/>
          <w:tab w:val="left" w:pos="1134"/>
        </w:tabs>
        <w:spacing w:after="0" w:line="360" w:lineRule="auto"/>
        <w:rPr>
          <w:rFonts w:ascii="宋体" w:hAnsi="宋体"/>
          <w:b/>
          <w:sz w:val="22"/>
          <w:szCs w:val="22"/>
        </w:rPr>
      </w:pPr>
      <w:r w:rsidRPr="007A0C1C">
        <w:rPr>
          <w:rFonts w:ascii="宋体" w:hAnsi="宋体"/>
          <w:b/>
          <w:sz w:val="22"/>
          <w:szCs w:val="22"/>
        </w:rPr>
        <w:t>2</w:t>
      </w:r>
      <w:r w:rsidRPr="007A0C1C">
        <w:rPr>
          <w:rFonts w:ascii="宋体" w:hAnsi="宋体" w:hint="eastAsia"/>
          <w:b/>
          <w:sz w:val="22"/>
          <w:szCs w:val="22"/>
        </w:rPr>
        <w:t>、技术评分标准：（总分：</w:t>
      </w:r>
      <w:r w:rsidRPr="007A0C1C">
        <w:rPr>
          <w:rFonts w:ascii="宋体" w:hAnsi="宋体"/>
          <w:b/>
          <w:sz w:val="22"/>
          <w:szCs w:val="22"/>
        </w:rPr>
        <w:t>20</w:t>
      </w:r>
      <w:r w:rsidRPr="007A0C1C">
        <w:rPr>
          <w:rFonts w:ascii="宋体" w:hAnsi="宋体" w:hint="eastAsia"/>
          <w:b/>
          <w:sz w:val="22"/>
          <w:szCs w:val="22"/>
        </w:rPr>
        <w:t>分）</w:t>
      </w:r>
    </w:p>
    <w:tbl>
      <w:tblPr>
        <w:tblW w:w="93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1383"/>
        <w:gridCol w:w="6379"/>
        <w:gridCol w:w="850"/>
      </w:tblGrid>
      <w:tr w:rsidR="009777B0" w:rsidRPr="007A0C1C" w:rsidTr="00DD22E5">
        <w:trPr>
          <w:cantSplit/>
          <w:trHeight w:val="605"/>
        </w:trPr>
        <w:tc>
          <w:tcPr>
            <w:tcW w:w="710" w:type="dxa"/>
            <w:tcBorders>
              <w:top w:val="single" w:sz="4" w:space="0" w:color="auto"/>
              <w:left w:val="single" w:sz="4" w:space="0" w:color="auto"/>
              <w:bottom w:val="single" w:sz="4" w:space="0" w:color="auto"/>
              <w:right w:val="single" w:sz="4" w:space="0" w:color="auto"/>
            </w:tcBorders>
            <w:vAlign w:val="center"/>
          </w:tcPr>
          <w:p w:rsidR="003471C1" w:rsidRPr="007A0C1C" w:rsidRDefault="003471C1" w:rsidP="00DD22E5">
            <w:pPr>
              <w:widowControl/>
              <w:snapToGrid w:val="0"/>
              <w:spacing w:line="360" w:lineRule="auto"/>
              <w:jc w:val="center"/>
              <w:rPr>
                <w:rFonts w:ascii="宋体" w:hAnsi="宋体"/>
                <w:b/>
                <w:bCs/>
                <w:sz w:val="22"/>
                <w:szCs w:val="22"/>
              </w:rPr>
            </w:pPr>
            <w:r w:rsidRPr="007A0C1C">
              <w:rPr>
                <w:rFonts w:ascii="宋体" w:hAnsi="宋体" w:hint="eastAsia"/>
                <w:b/>
                <w:bCs/>
                <w:sz w:val="22"/>
                <w:szCs w:val="22"/>
              </w:rPr>
              <w:t>序号</w:t>
            </w:r>
          </w:p>
        </w:tc>
        <w:tc>
          <w:tcPr>
            <w:tcW w:w="1383" w:type="dxa"/>
            <w:tcBorders>
              <w:left w:val="single" w:sz="4" w:space="0" w:color="auto"/>
              <w:bottom w:val="single" w:sz="4" w:space="0" w:color="auto"/>
              <w:right w:val="single" w:sz="4" w:space="0" w:color="auto"/>
            </w:tcBorders>
            <w:vAlign w:val="center"/>
          </w:tcPr>
          <w:p w:rsidR="003471C1" w:rsidRPr="007A0C1C" w:rsidRDefault="003471C1" w:rsidP="00DD22E5">
            <w:pPr>
              <w:snapToGrid w:val="0"/>
              <w:spacing w:line="360" w:lineRule="auto"/>
              <w:jc w:val="center"/>
              <w:rPr>
                <w:rFonts w:ascii="宋体" w:hAnsi="宋体"/>
                <w:b/>
                <w:bCs/>
                <w:sz w:val="22"/>
                <w:szCs w:val="22"/>
              </w:rPr>
            </w:pPr>
            <w:r w:rsidRPr="007A0C1C">
              <w:rPr>
                <w:rFonts w:ascii="宋体" w:hAnsi="宋体" w:cs="宋体" w:hint="eastAsia"/>
                <w:b/>
                <w:bCs/>
                <w:sz w:val="22"/>
                <w:szCs w:val="22"/>
              </w:rPr>
              <w:t>评审内容</w:t>
            </w:r>
          </w:p>
        </w:tc>
        <w:tc>
          <w:tcPr>
            <w:tcW w:w="6379" w:type="dxa"/>
            <w:tcBorders>
              <w:left w:val="single" w:sz="4" w:space="0" w:color="auto"/>
              <w:right w:val="single" w:sz="4" w:space="0" w:color="auto"/>
            </w:tcBorders>
            <w:vAlign w:val="center"/>
          </w:tcPr>
          <w:p w:rsidR="003471C1" w:rsidRPr="007A0C1C" w:rsidRDefault="003471C1" w:rsidP="00DD22E5">
            <w:pPr>
              <w:snapToGrid w:val="0"/>
              <w:spacing w:line="360" w:lineRule="auto"/>
              <w:jc w:val="center"/>
              <w:rPr>
                <w:rFonts w:ascii="宋体" w:hAnsi="宋体"/>
                <w:b/>
                <w:bCs/>
                <w:sz w:val="22"/>
                <w:szCs w:val="22"/>
              </w:rPr>
            </w:pPr>
            <w:r w:rsidRPr="007A0C1C">
              <w:rPr>
                <w:rFonts w:ascii="宋体" w:hAnsi="宋体" w:cs="宋体" w:hint="eastAsia"/>
                <w:b/>
                <w:bCs/>
                <w:sz w:val="22"/>
                <w:szCs w:val="22"/>
              </w:rPr>
              <w:t>评分细则</w:t>
            </w:r>
          </w:p>
        </w:tc>
        <w:tc>
          <w:tcPr>
            <w:tcW w:w="850" w:type="dxa"/>
            <w:tcBorders>
              <w:left w:val="single" w:sz="4" w:space="0" w:color="auto"/>
              <w:right w:val="single" w:sz="4" w:space="0" w:color="auto"/>
            </w:tcBorders>
            <w:vAlign w:val="center"/>
          </w:tcPr>
          <w:p w:rsidR="003471C1" w:rsidRPr="007A0C1C" w:rsidRDefault="003471C1" w:rsidP="00DD22E5">
            <w:pPr>
              <w:widowControl/>
              <w:snapToGrid w:val="0"/>
              <w:spacing w:line="360" w:lineRule="auto"/>
              <w:jc w:val="center"/>
              <w:rPr>
                <w:rFonts w:ascii="宋体" w:hAnsi="宋体"/>
                <w:b/>
                <w:bCs/>
                <w:sz w:val="22"/>
                <w:szCs w:val="22"/>
              </w:rPr>
            </w:pPr>
            <w:r w:rsidRPr="007A0C1C">
              <w:rPr>
                <w:rFonts w:ascii="宋体" w:hAnsi="宋体" w:hint="eastAsia"/>
                <w:b/>
                <w:bCs/>
                <w:sz w:val="22"/>
                <w:szCs w:val="22"/>
              </w:rPr>
              <w:t>分值</w:t>
            </w:r>
          </w:p>
        </w:tc>
      </w:tr>
      <w:tr w:rsidR="009777B0" w:rsidRPr="007A0C1C" w:rsidTr="00DD22E5">
        <w:trPr>
          <w:trHeight w:val="355"/>
        </w:trPr>
        <w:tc>
          <w:tcPr>
            <w:tcW w:w="710" w:type="dxa"/>
            <w:tcBorders>
              <w:left w:val="single" w:sz="4" w:space="0" w:color="auto"/>
              <w:bottom w:val="single" w:sz="4" w:space="0" w:color="auto"/>
              <w:right w:val="single" w:sz="4" w:space="0" w:color="auto"/>
            </w:tcBorders>
            <w:vAlign w:val="center"/>
          </w:tcPr>
          <w:p w:rsidR="003471C1" w:rsidRPr="007A0C1C" w:rsidRDefault="00F93A75" w:rsidP="00DD22E5">
            <w:pPr>
              <w:snapToGrid w:val="0"/>
              <w:spacing w:line="360" w:lineRule="auto"/>
              <w:jc w:val="center"/>
              <w:rPr>
                <w:rFonts w:ascii="宋体" w:hAnsi="宋体"/>
                <w:sz w:val="22"/>
                <w:szCs w:val="22"/>
              </w:rPr>
            </w:pPr>
            <w:r w:rsidRPr="007A0C1C">
              <w:rPr>
                <w:rFonts w:ascii="宋体" w:hAnsi="宋体"/>
                <w:sz w:val="22"/>
                <w:szCs w:val="22"/>
              </w:rPr>
              <w:t>1</w:t>
            </w:r>
          </w:p>
        </w:tc>
        <w:tc>
          <w:tcPr>
            <w:tcW w:w="1383" w:type="dxa"/>
            <w:tcBorders>
              <w:left w:val="single" w:sz="4" w:space="0" w:color="auto"/>
              <w:bottom w:val="single" w:sz="4" w:space="0" w:color="auto"/>
              <w:right w:val="single" w:sz="4" w:space="0" w:color="auto"/>
            </w:tcBorders>
            <w:vAlign w:val="center"/>
          </w:tcPr>
          <w:p w:rsidR="003471C1" w:rsidRPr="007A0C1C" w:rsidRDefault="003471C1" w:rsidP="00DD22E5">
            <w:pPr>
              <w:snapToGrid w:val="0"/>
              <w:spacing w:line="360" w:lineRule="auto"/>
              <w:jc w:val="center"/>
              <w:rPr>
                <w:rFonts w:ascii="宋体" w:hAnsi="宋体" w:cs="宋体"/>
                <w:sz w:val="22"/>
                <w:szCs w:val="22"/>
              </w:rPr>
            </w:pPr>
            <w:r w:rsidRPr="007A0C1C">
              <w:rPr>
                <w:rFonts w:ascii="宋体" w:hAnsi="宋体" w:hint="eastAsia"/>
                <w:sz w:val="22"/>
                <w:szCs w:val="22"/>
              </w:rPr>
              <w:t>管理计划及</w:t>
            </w:r>
            <w:r w:rsidRPr="007A0C1C">
              <w:rPr>
                <w:rFonts w:ascii="宋体" w:hAnsi="宋体" w:hint="eastAsia"/>
                <w:sz w:val="22"/>
                <w:szCs w:val="22"/>
              </w:rPr>
              <w:lastRenderedPageBreak/>
              <w:t>实施方案</w:t>
            </w:r>
          </w:p>
        </w:tc>
        <w:tc>
          <w:tcPr>
            <w:tcW w:w="6379" w:type="dxa"/>
            <w:tcBorders>
              <w:top w:val="single" w:sz="4" w:space="0" w:color="auto"/>
              <w:left w:val="single" w:sz="4" w:space="0" w:color="auto"/>
              <w:bottom w:val="single" w:sz="4" w:space="0" w:color="auto"/>
              <w:right w:val="single" w:sz="4" w:space="0" w:color="auto"/>
            </w:tcBorders>
            <w:vAlign w:val="center"/>
          </w:tcPr>
          <w:p w:rsidR="003471C1" w:rsidRPr="007A0C1C" w:rsidRDefault="003471C1" w:rsidP="00074A84">
            <w:pPr>
              <w:spacing w:line="360" w:lineRule="auto"/>
              <w:rPr>
                <w:rFonts w:ascii="宋体" w:hAnsi="宋体"/>
                <w:bCs/>
                <w:sz w:val="22"/>
                <w:szCs w:val="22"/>
              </w:rPr>
            </w:pPr>
            <w:r w:rsidRPr="007A0C1C">
              <w:rPr>
                <w:rFonts w:ascii="宋体" w:hAnsi="宋体" w:hint="eastAsia"/>
                <w:sz w:val="22"/>
                <w:szCs w:val="22"/>
              </w:rPr>
              <w:lastRenderedPageBreak/>
              <w:t>根据投标人提供的服务管理计划及实施方案情况综合评分</w:t>
            </w:r>
            <w:r w:rsidR="002B241A" w:rsidRPr="007A0C1C">
              <w:rPr>
                <w:rFonts w:ascii="宋体" w:hAnsi="宋体" w:hint="eastAsia"/>
                <w:sz w:val="22"/>
                <w:szCs w:val="22"/>
              </w:rPr>
              <w:t>，项目</w:t>
            </w:r>
            <w:r w:rsidR="002B241A" w:rsidRPr="007A0C1C">
              <w:rPr>
                <w:rFonts w:ascii="宋体" w:hAnsi="宋体" w:hint="eastAsia"/>
                <w:sz w:val="22"/>
                <w:szCs w:val="22"/>
              </w:rPr>
              <w:lastRenderedPageBreak/>
              <w:t>的总体管理模式、保洁人员培训和管理、档案管理、特色服务方案</w:t>
            </w:r>
            <w:r w:rsidR="00074A84" w:rsidRPr="007A0C1C">
              <w:rPr>
                <w:rFonts w:ascii="宋体" w:hAnsi="宋体" w:hint="eastAsia"/>
                <w:sz w:val="22"/>
                <w:szCs w:val="22"/>
              </w:rPr>
              <w:t>每缺少一项内容或方案粗糙不可行的扣</w:t>
            </w:r>
            <w:r w:rsidR="00074A84" w:rsidRPr="007A0C1C">
              <w:rPr>
                <w:rFonts w:ascii="宋体" w:hAnsi="宋体"/>
                <w:sz w:val="22"/>
                <w:szCs w:val="22"/>
              </w:rPr>
              <w:t>1分，扣完为止。</w:t>
            </w:r>
          </w:p>
        </w:tc>
        <w:tc>
          <w:tcPr>
            <w:tcW w:w="850" w:type="dxa"/>
            <w:tcBorders>
              <w:top w:val="single" w:sz="4" w:space="0" w:color="auto"/>
              <w:left w:val="single" w:sz="4" w:space="0" w:color="auto"/>
              <w:bottom w:val="single" w:sz="4" w:space="0" w:color="auto"/>
              <w:right w:val="single" w:sz="4" w:space="0" w:color="auto"/>
            </w:tcBorders>
            <w:vAlign w:val="center"/>
          </w:tcPr>
          <w:p w:rsidR="003471C1" w:rsidRPr="007A0C1C" w:rsidRDefault="00074A84" w:rsidP="00DD22E5">
            <w:pPr>
              <w:snapToGrid w:val="0"/>
              <w:spacing w:line="360" w:lineRule="auto"/>
              <w:jc w:val="center"/>
              <w:rPr>
                <w:rFonts w:ascii="宋体" w:hAnsi="宋体" w:cs="宋体"/>
                <w:sz w:val="22"/>
                <w:szCs w:val="22"/>
              </w:rPr>
            </w:pPr>
            <w:r w:rsidRPr="007A0C1C">
              <w:rPr>
                <w:rFonts w:ascii="宋体" w:hAnsi="宋体" w:cs="宋体"/>
                <w:sz w:val="22"/>
                <w:szCs w:val="22"/>
              </w:rPr>
              <w:lastRenderedPageBreak/>
              <w:t>3</w:t>
            </w:r>
            <w:r w:rsidR="003471C1" w:rsidRPr="007A0C1C">
              <w:rPr>
                <w:rFonts w:ascii="宋体" w:hAnsi="宋体" w:cs="宋体" w:hint="eastAsia"/>
                <w:sz w:val="22"/>
                <w:szCs w:val="22"/>
              </w:rPr>
              <w:t>分</w:t>
            </w:r>
          </w:p>
        </w:tc>
      </w:tr>
      <w:tr w:rsidR="009777B0" w:rsidRPr="007A0C1C" w:rsidTr="00DD22E5">
        <w:trPr>
          <w:trHeight w:val="355"/>
        </w:trPr>
        <w:tc>
          <w:tcPr>
            <w:tcW w:w="710" w:type="dxa"/>
            <w:tcBorders>
              <w:left w:val="single" w:sz="4" w:space="0" w:color="auto"/>
              <w:bottom w:val="single" w:sz="4" w:space="0" w:color="auto"/>
              <w:right w:val="single" w:sz="4" w:space="0" w:color="auto"/>
            </w:tcBorders>
            <w:vAlign w:val="center"/>
          </w:tcPr>
          <w:p w:rsidR="003471C1" w:rsidRPr="007A0C1C" w:rsidRDefault="00F93A75" w:rsidP="00DD22E5">
            <w:pPr>
              <w:snapToGrid w:val="0"/>
              <w:spacing w:line="360" w:lineRule="auto"/>
              <w:jc w:val="center"/>
              <w:rPr>
                <w:rFonts w:ascii="宋体" w:hAnsi="宋体"/>
                <w:sz w:val="22"/>
                <w:szCs w:val="22"/>
              </w:rPr>
            </w:pPr>
            <w:r w:rsidRPr="007A0C1C">
              <w:rPr>
                <w:rFonts w:ascii="宋体" w:hAnsi="宋体"/>
                <w:sz w:val="22"/>
                <w:szCs w:val="22"/>
              </w:rPr>
              <w:t>2</w:t>
            </w:r>
          </w:p>
        </w:tc>
        <w:tc>
          <w:tcPr>
            <w:tcW w:w="1383" w:type="dxa"/>
            <w:tcBorders>
              <w:left w:val="single" w:sz="4" w:space="0" w:color="auto"/>
              <w:bottom w:val="single" w:sz="4" w:space="0" w:color="auto"/>
              <w:right w:val="single" w:sz="4" w:space="0" w:color="auto"/>
            </w:tcBorders>
            <w:vAlign w:val="center"/>
          </w:tcPr>
          <w:p w:rsidR="003471C1" w:rsidRPr="007A0C1C" w:rsidRDefault="003471C1" w:rsidP="00DD22E5">
            <w:pPr>
              <w:snapToGrid w:val="0"/>
              <w:spacing w:line="360" w:lineRule="auto"/>
              <w:jc w:val="center"/>
              <w:rPr>
                <w:rFonts w:ascii="宋体" w:hAnsi="宋体"/>
                <w:sz w:val="22"/>
                <w:szCs w:val="22"/>
              </w:rPr>
            </w:pPr>
            <w:r w:rsidRPr="007A0C1C">
              <w:rPr>
                <w:rFonts w:ascii="宋体" w:hAnsi="宋体" w:hint="eastAsia"/>
                <w:sz w:val="22"/>
                <w:szCs w:val="22"/>
              </w:rPr>
              <w:t>管理规章制度</w:t>
            </w:r>
          </w:p>
        </w:tc>
        <w:tc>
          <w:tcPr>
            <w:tcW w:w="6379" w:type="dxa"/>
            <w:tcBorders>
              <w:top w:val="single" w:sz="4" w:space="0" w:color="auto"/>
              <w:left w:val="single" w:sz="4" w:space="0" w:color="auto"/>
              <w:bottom w:val="single" w:sz="4" w:space="0" w:color="auto"/>
              <w:right w:val="single" w:sz="4" w:space="0" w:color="auto"/>
            </w:tcBorders>
            <w:vAlign w:val="center"/>
          </w:tcPr>
          <w:p w:rsidR="003471C1" w:rsidRPr="007A0C1C" w:rsidRDefault="003471C1" w:rsidP="00DD22E5">
            <w:pPr>
              <w:spacing w:line="360" w:lineRule="auto"/>
              <w:ind w:right="-34"/>
              <w:rPr>
                <w:rFonts w:ascii="宋体" w:hAnsi="宋体"/>
                <w:sz w:val="22"/>
                <w:szCs w:val="22"/>
              </w:rPr>
            </w:pPr>
            <w:r w:rsidRPr="007A0C1C">
              <w:rPr>
                <w:rFonts w:ascii="宋体" w:hAnsi="宋体" w:hint="eastAsia"/>
                <w:sz w:val="22"/>
                <w:szCs w:val="22"/>
              </w:rPr>
              <w:t>根据投标人针对本项目编制的保洁服务管理制度、岗位责任制度、保洁员管理制度、培训制度及标准、管理人员考核制度等进行横向比较：</w:t>
            </w:r>
          </w:p>
          <w:p w:rsidR="002B241A" w:rsidRPr="007A0C1C" w:rsidRDefault="002B241A" w:rsidP="002B241A">
            <w:pPr>
              <w:spacing w:line="360" w:lineRule="auto"/>
              <w:ind w:right="-34"/>
              <w:rPr>
                <w:rFonts w:ascii="宋体" w:hAnsi="宋体"/>
                <w:sz w:val="22"/>
                <w:szCs w:val="22"/>
              </w:rPr>
            </w:pPr>
            <w:r w:rsidRPr="007A0C1C">
              <w:rPr>
                <w:rFonts w:ascii="宋体" w:hAnsi="宋体" w:hint="eastAsia"/>
                <w:sz w:val="22"/>
                <w:szCs w:val="22"/>
              </w:rPr>
              <w:t>（1）投标人针对本项目编制的保洁服务管理制度详细完整，符合规范，科学合理的，得</w:t>
            </w:r>
            <w:r w:rsidRPr="007A0C1C">
              <w:rPr>
                <w:rFonts w:ascii="宋体" w:hAnsi="宋体"/>
                <w:sz w:val="22"/>
                <w:szCs w:val="22"/>
              </w:rPr>
              <w:t>1</w:t>
            </w:r>
            <w:r w:rsidRPr="007A0C1C">
              <w:rPr>
                <w:rFonts w:ascii="宋体" w:hAnsi="宋体" w:hint="eastAsia"/>
                <w:sz w:val="22"/>
                <w:szCs w:val="22"/>
              </w:rPr>
              <w:t>分，其他不得分；</w:t>
            </w:r>
          </w:p>
          <w:p w:rsidR="002B241A" w:rsidRPr="007A0C1C" w:rsidRDefault="002B241A" w:rsidP="002B241A">
            <w:pPr>
              <w:spacing w:line="360" w:lineRule="auto"/>
              <w:ind w:right="-34"/>
              <w:rPr>
                <w:rFonts w:ascii="宋体" w:hAnsi="宋体"/>
                <w:sz w:val="22"/>
                <w:szCs w:val="22"/>
              </w:rPr>
            </w:pPr>
            <w:r w:rsidRPr="007A0C1C">
              <w:rPr>
                <w:rFonts w:ascii="宋体" w:hAnsi="宋体" w:hint="eastAsia"/>
                <w:sz w:val="22"/>
                <w:szCs w:val="22"/>
              </w:rPr>
              <w:t>（2）投标人针对本项目编制的岗位责任制度，详细完整，符合规范，科学合理的，得</w:t>
            </w:r>
            <w:r w:rsidRPr="007A0C1C">
              <w:rPr>
                <w:rFonts w:ascii="宋体" w:hAnsi="宋体"/>
                <w:sz w:val="22"/>
                <w:szCs w:val="22"/>
              </w:rPr>
              <w:t>1</w:t>
            </w:r>
            <w:r w:rsidRPr="007A0C1C">
              <w:rPr>
                <w:rFonts w:ascii="宋体" w:hAnsi="宋体" w:hint="eastAsia"/>
                <w:sz w:val="22"/>
                <w:szCs w:val="22"/>
              </w:rPr>
              <w:t>分，其他不得分；</w:t>
            </w:r>
          </w:p>
          <w:p w:rsidR="002B241A" w:rsidRPr="007A0C1C" w:rsidRDefault="002B241A" w:rsidP="002B241A">
            <w:pPr>
              <w:spacing w:line="360" w:lineRule="auto"/>
              <w:ind w:right="-34"/>
              <w:rPr>
                <w:rFonts w:ascii="宋体" w:hAnsi="宋体"/>
                <w:sz w:val="22"/>
                <w:szCs w:val="22"/>
              </w:rPr>
            </w:pPr>
            <w:r w:rsidRPr="007A0C1C">
              <w:rPr>
                <w:rFonts w:ascii="宋体" w:hAnsi="宋体" w:hint="eastAsia"/>
                <w:sz w:val="22"/>
                <w:szCs w:val="22"/>
              </w:rPr>
              <w:t>（3）投标人针对本项目编制的保洁员管理制度，详细完整，符合规范，科学合理的，得</w:t>
            </w:r>
            <w:r w:rsidRPr="007A0C1C">
              <w:rPr>
                <w:rFonts w:ascii="宋体" w:hAnsi="宋体"/>
                <w:sz w:val="22"/>
                <w:szCs w:val="22"/>
              </w:rPr>
              <w:t>1</w:t>
            </w:r>
            <w:r w:rsidRPr="007A0C1C">
              <w:rPr>
                <w:rFonts w:ascii="宋体" w:hAnsi="宋体" w:hint="eastAsia"/>
                <w:sz w:val="22"/>
                <w:szCs w:val="22"/>
              </w:rPr>
              <w:t>分，其他不得分；</w:t>
            </w:r>
          </w:p>
          <w:p w:rsidR="002B241A" w:rsidRPr="007A0C1C" w:rsidRDefault="002B241A" w:rsidP="002B241A">
            <w:pPr>
              <w:spacing w:line="360" w:lineRule="auto"/>
              <w:ind w:right="-34"/>
              <w:rPr>
                <w:rFonts w:ascii="宋体" w:hAnsi="宋体"/>
                <w:sz w:val="22"/>
                <w:szCs w:val="22"/>
              </w:rPr>
            </w:pPr>
            <w:r w:rsidRPr="007A0C1C">
              <w:rPr>
                <w:rFonts w:ascii="宋体" w:hAnsi="宋体" w:hint="eastAsia"/>
                <w:sz w:val="22"/>
                <w:szCs w:val="22"/>
              </w:rPr>
              <w:t>（4）投标人针对本项目编制的培训制度及标准，详细完整，符合规范，科学合理的，得</w:t>
            </w:r>
            <w:r w:rsidRPr="007A0C1C">
              <w:rPr>
                <w:rFonts w:ascii="宋体" w:hAnsi="宋体"/>
                <w:sz w:val="22"/>
                <w:szCs w:val="22"/>
              </w:rPr>
              <w:t>1</w:t>
            </w:r>
            <w:r w:rsidRPr="007A0C1C">
              <w:rPr>
                <w:rFonts w:ascii="宋体" w:hAnsi="宋体" w:hint="eastAsia"/>
                <w:sz w:val="22"/>
                <w:szCs w:val="22"/>
              </w:rPr>
              <w:t>分，其他不得分；</w:t>
            </w:r>
          </w:p>
          <w:p w:rsidR="003471C1" w:rsidRPr="007A0C1C" w:rsidRDefault="002B241A" w:rsidP="002B241A">
            <w:pPr>
              <w:spacing w:line="360" w:lineRule="auto"/>
              <w:ind w:right="-34"/>
              <w:rPr>
                <w:rFonts w:ascii="宋体" w:hAnsi="宋体"/>
                <w:sz w:val="22"/>
                <w:szCs w:val="22"/>
              </w:rPr>
            </w:pPr>
            <w:r w:rsidRPr="007A0C1C">
              <w:rPr>
                <w:rFonts w:ascii="宋体" w:hAnsi="宋体" w:hint="eastAsia"/>
                <w:sz w:val="22"/>
                <w:szCs w:val="22"/>
              </w:rPr>
              <w:t>（5）投标人针对本项目编制的管理人员考核制度，详细完整，符合规范，科学合理的，得</w:t>
            </w:r>
            <w:r w:rsidRPr="007A0C1C">
              <w:rPr>
                <w:rFonts w:ascii="宋体" w:hAnsi="宋体"/>
                <w:sz w:val="22"/>
                <w:szCs w:val="22"/>
              </w:rPr>
              <w:t>1</w:t>
            </w:r>
            <w:r w:rsidRPr="007A0C1C">
              <w:rPr>
                <w:rFonts w:ascii="宋体" w:hAnsi="宋体" w:hint="eastAsia"/>
                <w:sz w:val="22"/>
                <w:szCs w:val="22"/>
              </w:rPr>
              <w:t>分，其他不得分。</w:t>
            </w:r>
          </w:p>
        </w:tc>
        <w:tc>
          <w:tcPr>
            <w:tcW w:w="850" w:type="dxa"/>
            <w:tcBorders>
              <w:top w:val="single" w:sz="4" w:space="0" w:color="auto"/>
              <w:left w:val="single" w:sz="4" w:space="0" w:color="auto"/>
              <w:bottom w:val="single" w:sz="4" w:space="0" w:color="auto"/>
              <w:right w:val="single" w:sz="4" w:space="0" w:color="auto"/>
            </w:tcBorders>
            <w:vAlign w:val="center"/>
          </w:tcPr>
          <w:p w:rsidR="003471C1" w:rsidRPr="007A0C1C" w:rsidRDefault="003471C1" w:rsidP="00DD22E5">
            <w:pPr>
              <w:snapToGrid w:val="0"/>
              <w:spacing w:line="360" w:lineRule="auto"/>
              <w:jc w:val="center"/>
              <w:rPr>
                <w:rFonts w:ascii="宋体" w:hAnsi="宋体" w:cs="宋体"/>
                <w:sz w:val="22"/>
                <w:szCs w:val="22"/>
              </w:rPr>
            </w:pPr>
            <w:r w:rsidRPr="007A0C1C">
              <w:rPr>
                <w:rFonts w:ascii="宋体" w:hAnsi="宋体" w:cs="宋体" w:hint="eastAsia"/>
                <w:sz w:val="22"/>
                <w:szCs w:val="22"/>
              </w:rPr>
              <w:t>5分</w:t>
            </w:r>
          </w:p>
        </w:tc>
      </w:tr>
      <w:tr w:rsidR="009777B0" w:rsidRPr="007A0C1C" w:rsidTr="00DD22E5">
        <w:trPr>
          <w:trHeight w:val="355"/>
        </w:trPr>
        <w:tc>
          <w:tcPr>
            <w:tcW w:w="710" w:type="dxa"/>
            <w:tcBorders>
              <w:left w:val="single" w:sz="4" w:space="0" w:color="auto"/>
              <w:bottom w:val="single" w:sz="4" w:space="0" w:color="auto"/>
              <w:right w:val="single" w:sz="4" w:space="0" w:color="auto"/>
            </w:tcBorders>
            <w:vAlign w:val="center"/>
          </w:tcPr>
          <w:p w:rsidR="003471C1" w:rsidRPr="007A0C1C" w:rsidRDefault="00F93A75" w:rsidP="00DD22E5">
            <w:pPr>
              <w:snapToGrid w:val="0"/>
              <w:spacing w:line="360" w:lineRule="auto"/>
              <w:jc w:val="center"/>
              <w:rPr>
                <w:rFonts w:ascii="宋体" w:hAnsi="宋体"/>
                <w:sz w:val="22"/>
                <w:szCs w:val="22"/>
              </w:rPr>
            </w:pPr>
            <w:r w:rsidRPr="007A0C1C">
              <w:rPr>
                <w:rFonts w:ascii="宋体" w:hAnsi="宋体"/>
                <w:sz w:val="22"/>
                <w:szCs w:val="22"/>
              </w:rPr>
              <w:t>3</w:t>
            </w:r>
          </w:p>
        </w:tc>
        <w:tc>
          <w:tcPr>
            <w:tcW w:w="1383" w:type="dxa"/>
            <w:tcBorders>
              <w:left w:val="single" w:sz="4" w:space="0" w:color="auto"/>
              <w:bottom w:val="single" w:sz="4" w:space="0" w:color="auto"/>
              <w:right w:val="single" w:sz="4" w:space="0" w:color="auto"/>
            </w:tcBorders>
            <w:vAlign w:val="center"/>
          </w:tcPr>
          <w:p w:rsidR="003471C1" w:rsidRPr="007A0C1C" w:rsidRDefault="003471C1" w:rsidP="00DD22E5">
            <w:pPr>
              <w:snapToGrid w:val="0"/>
              <w:spacing w:line="360" w:lineRule="auto"/>
              <w:jc w:val="center"/>
              <w:rPr>
                <w:rFonts w:ascii="宋体" w:hAnsi="宋体"/>
                <w:sz w:val="22"/>
                <w:szCs w:val="22"/>
              </w:rPr>
            </w:pPr>
            <w:r w:rsidRPr="007A0C1C">
              <w:rPr>
                <w:rFonts w:hAnsi="宋体" w:hint="eastAsia"/>
                <w:sz w:val="22"/>
                <w:szCs w:val="22"/>
              </w:rPr>
              <w:t>服务质量保证措施</w:t>
            </w:r>
          </w:p>
        </w:tc>
        <w:tc>
          <w:tcPr>
            <w:tcW w:w="6379" w:type="dxa"/>
            <w:tcBorders>
              <w:top w:val="single" w:sz="4" w:space="0" w:color="auto"/>
              <w:left w:val="single" w:sz="4" w:space="0" w:color="auto"/>
              <w:bottom w:val="single" w:sz="4" w:space="0" w:color="auto"/>
              <w:right w:val="single" w:sz="4" w:space="0" w:color="auto"/>
            </w:tcBorders>
            <w:vAlign w:val="center"/>
          </w:tcPr>
          <w:p w:rsidR="003471C1" w:rsidRPr="007A0C1C" w:rsidRDefault="002B241A" w:rsidP="00074A84">
            <w:pPr>
              <w:spacing w:line="360" w:lineRule="auto"/>
              <w:ind w:right="-34"/>
              <w:rPr>
                <w:rFonts w:hAnsi="宋体"/>
                <w:sz w:val="22"/>
                <w:szCs w:val="22"/>
              </w:rPr>
            </w:pPr>
            <w:r w:rsidRPr="007A0C1C">
              <w:rPr>
                <w:rFonts w:ascii="宋体" w:hAnsi="宋体" w:hint="eastAsia"/>
                <w:sz w:val="22"/>
                <w:szCs w:val="22"/>
              </w:rPr>
              <w:t>根据投标人提供的服务质量的保证措施进行评审，提供人力、设备等资源保证措施方案，有详细清单的，得</w:t>
            </w:r>
            <w:r w:rsidR="00074A84" w:rsidRPr="007A0C1C">
              <w:rPr>
                <w:rFonts w:ascii="宋体" w:hAnsi="宋体"/>
                <w:sz w:val="22"/>
                <w:szCs w:val="22"/>
              </w:rPr>
              <w:t>3</w:t>
            </w:r>
            <w:r w:rsidRPr="007A0C1C">
              <w:rPr>
                <w:rFonts w:ascii="宋体" w:hAnsi="宋体" w:hint="eastAsia"/>
                <w:sz w:val="22"/>
                <w:szCs w:val="22"/>
              </w:rPr>
              <w:t>分，否则不得分。</w:t>
            </w:r>
          </w:p>
        </w:tc>
        <w:tc>
          <w:tcPr>
            <w:tcW w:w="850" w:type="dxa"/>
            <w:tcBorders>
              <w:top w:val="single" w:sz="4" w:space="0" w:color="auto"/>
              <w:left w:val="single" w:sz="4" w:space="0" w:color="auto"/>
              <w:bottom w:val="single" w:sz="4" w:space="0" w:color="auto"/>
              <w:right w:val="single" w:sz="4" w:space="0" w:color="auto"/>
            </w:tcBorders>
            <w:vAlign w:val="center"/>
          </w:tcPr>
          <w:p w:rsidR="003471C1" w:rsidRPr="007A0C1C" w:rsidRDefault="00074A84" w:rsidP="00DD22E5">
            <w:pPr>
              <w:snapToGrid w:val="0"/>
              <w:spacing w:line="360" w:lineRule="auto"/>
              <w:jc w:val="center"/>
              <w:rPr>
                <w:rFonts w:ascii="宋体" w:hAnsi="宋体" w:cs="宋体"/>
                <w:sz w:val="22"/>
                <w:szCs w:val="22"/>
              </w:rPr>
            </w:pPr>
            <w:r w:rsidRPr="007A0C1C">
              <w:rPr>
                <w:rFonts w:ascii="宋体" w:hAnsi="宋体" w:cs="宋体"/>
                <w:sz w:val="22"/>
                <w:szCs w:val="22"/>
              </w:rPr>
              <w:t>3</w:t>
            </w:r>
            <w:r w:rsidR="003471C1" w:rsidRPr="007A0C1C">
              <w:rPr>
                <w:rFonts w:ascii="宋体" w:hAnsi="宋体" w:cs="宋体" w:hint="eastAsia"/>
                <w:sz w:val="22"/>
                <w:szCs w:val="22"/>
              </w:rPr>
              <w:t>分</w:t>
            </w:r>
          </w:p>
        </w:tc>
      </w:tr>
      <w:tr w:rsidR="009777B0" w:rsidRPr="007A0C1C" w:rsidTr="00DD22E5">
        <w:trPr>
          <w:trHeight w:val="355"/>
        </w:trPr>
        <w:tc>
          <w:tcPr>
            <w:tcW w:w="710" w:type="dxa"/>
            <w:tcBorders>
              <w:left w:val="single" w:sz="4" w:space="0" w:color="auto"/>
              <w:bottom w:val="single" w:sz="4" w:space="0" w:color="auto"/>
              <w:right w:val="single" w:sz="4" w:space="0" w:color="auto"/>
            </w:tcBorders>
            <w:vAlign w:val="center"/>
          </w:tcPr>
          <w:p w:rsidR="003471C1" w:rsidRPr="007A0C1C" w:rsidRDefault="00F93A75" w:rsidP="00DD22E5">
            <w:pPr>
              <w:snapToGrid w:val="0"/>
              <w:spacing w:line="360" w:lineRule="auto"/>
              <w:jc w:val="center"/>
              <w:rPr>
                <w:rFonts w:ascii="宋体" w:hAnsi="宋体"/>
                <w:sz w:val="22"/>
                <w:szCs w:val="22"/>
              </w:rPr>
            </w:pPr>
            <w:r w:rsidRPr="007A0C1C">
              <w:rPr>
                <w:rFonts w:ascii="宋体" w:hAnsi="宋体"/>
                <w:sz w:val="22"/>
                <w:szCs w:val="22"/>
              </w:rPr>
              <w:t>4</w:t>
            </w:r>
          </w:p>
        </w:tc>
        <w:tc>
          <w:tcPr>
            <w:tcW w:w="1383" w:type="dxa"/>
            <w:tcBorders>
              <w:left w:val="single" w:sz="4" w:space="0" w:color="auto"/>
              <w:bottom w:val="single" w:sz="4" w:space="0" w:color="auto"/>
              <w:right w:val="single" w:sz="4" w:space="0" w:color="auto"/>
            </w:tcBorders>
            <w:vAlign w:val="center"/>
          </w:tcPr>
          <w:p w:rsidR="003471C1" w:rsidRPr="007A0C1C" w:rsidRDefault="003471C1" w:rsidP="00DD22E5">
            <w:pPr>
              <w:snapToGrid w:val="0"/>
              <w:spacing w:line="360" w:lineRule="auto"/>
              <w:jc w:val="center"/>
              <w:rPr>
                <w:rFonts w:ascii="宋体" w:hAnsi="宋体"/>
                <w:sz w:val="22"/>
                <w:szCs w:val="22"/>
              </w:rPr>
            </w:pPr>
            <w:r w:rsidRPr="007A0C1C">
              <w:rPr>
                <w:rFonts w:ascii="宋体" w:hAnsi="宋体" w:hint="eastAsia"/>
                <w:sz w:val="22"/>
                <w:szCs w:val="22"/>
              </w:rPr>
              <w:t>应急处理预案</w:t>
            </w:r>
          </w:p>
        </w:tc>
        <w:tc>
          <w:tcPr>
            <w:tcW w:w="6379" w:type="dxa"/>
            <w:tcBorders>
              <w:top w:val="single" w:sz="4" w:space="0" w:color="auto"/>
              <w:left w:val="single" w:sz="4" w:space="0" w:color="auto"/>
              <w:bottom w:val="single" w:sz="4" w:space="0" w:color="auto"/>
              <w:right w:val="single" w:sz="4" w:space="0" w:color="auto"/>
            </w:tcBorders>
            <w:vAlign w:val="center"/>
          </w:tcPr>
          <w:p w:rsidR="003471C1" w:rsidRPr="007A0C1C" w:rsidRDefault="002B241A" w:rsidP="00351413">
            <w:pPr>
              <w:spacing w:line="360" w:lineRule="auto"/>
              <w:ind w:right="-34"/>
              <w:rPr>
                <w:rFonts w:ascii="宋体" w:hAnsi="宋体"/>
                <w:sz w:val="22"/>
                <w:szCs w:val="22"/>
              </w:rPr>
            </w:pPr>
            <w:r w:rsidRPr="007A0C1C">
              <w:rPr>
                <w:rFonts w:ascii="宋体" w:hAnsi="宋体" w:hint="eastAsia"/>
                <w:sz w:val="22"/>
                <w:szCs w:val="22"/>
              </w:rPr>
              <w:t>根据投标人所提供应急方案</w:t>
            </w:r>
            <w:r w:rsidRPr="007A0C1C">
              <w:rPr>
                <w:rFonts w:ascii="宋体" w:hAnsi="宋体" w:hint="eastAsia"/>
                <w:szCs w:val="21"/>
              </w:rPr>
              <w:t>进行评审：</w:t>
            </w:r>
            <w:r w:rsidRPr="007A0C1C">
              <w:rPr>
                <w:rFonts w:ascii="宋体" w:hAnsi="宋体" w:cs="宋体" w:hint="eastAsia"/>
                <w:szCs w:val="21"/>
              </w:rPr>
              <w:t>①</w:t>
            </w:r>
            <w:r w:rsidRPr="007A0C1C">
              <w:rPr>
                <w:rFonts w:ascii="宋体" w:hAnsi="宋体" w:hint="eastAsia"/>
                <w:szCs w:val="21"/>
              </w:rPr>
              <w:t>保洁人员流失预案；</w:t>
            </w:r>
            <w:r w:rsidRPr="007A0C1C">
              <w:rPr>
                <w:rFonts w:ascii="宋体" w:hAnsi="宋体" w:cs="宋体" w:hint="eastAsia"/>
                <w:szCs w:val="21"/>
              </w:rPr>
              <w:t>②</w:t>
            </w:r>
            <w:r w:rsidRPr="007A0C1C">
              <w:rPr>
                <w:rFonts w:ascii="宋体" w:hAnsi="宋体" w:hint="eastAsia"/>
                <w:szCs w:val="21"/>
              </w:rPr>
              <w:t>突发大人流量预案；</w:t>
            </w:r>
            <w:r w:rsidRPr="007A0C1C">
              <w:rPr>
                <w:rFonts w:ascii="宋体" w:hAnsi="宋体" w:cs="宋体" w:hint="eastAsia"/>
                <w:szCs w:val="21"/>
              </w:rPr>
              <w:t>③</w:t>
            </w:r>
            <w:r w:rsidRPr="007A0C1C">
              <w:rPr>
                <w:rFonts w:ascii="宋体" w:hAnsi="宋体" w:hint="eastAsia"/>
                <w:szCs w:val="21"/>
              </w:rPr>
              <w:t>发生火灾、爆炸等突发性灾害预案；</w:t>
            </w:r>
            <w:r w:rsidRPr="007A0C1C">
              <w:rPr>
                <w:rFonts w:ascii="宋体" w:hAnsi="宋体" w:cs="宋体" w:hint="eastAsia"/>
                <w:szCs w:val="21"/>
              </w:rPr>
              <w:t>④</w:t>
            </w:r>
            <w:r w:rsidRPr="007A0C1C">
              <w:rPr>
                <w:rFonts w:ascii="宋体" w:hAnsi="宋体" w:hint="eastAsia"/>
                <w:szCs w:val="21"/>
              </w:rPr>
              <w:t>紧急情况疏散预案；</w:t>
            </w:r>
            <w:r w:rsidRPr="007A0C1C">
              <w:rPr>
                <w:rFonts w:ascii="宋体" w:hAnsi="宋体" w:cs="宋体" w:hint="eastAsia"/>
                <w:szCs w:val="21"/>
              </w:rPr>
              <w:t>⑤</w:t>
            </w:r>
            <w:r w:rsidRPr="007A0C1C">
              <w:rPr>
                <w:rFonts w:ascii="宋体" w:hAnsi="宋体" w:hint="eastAsia"/>
                <w:szCs w:val="21"/>
              </w:rPr>
              <w:t>紧急任务集结预案；</w:t>
            </w:r>
            <w:r w:rsidR="00C90616" w:rsidRPr="007A0C1C">
              <w:rPr>
                <w:rFonts w:ascii="宋体" w:hAnsi="宋体"/>
                <w:szCs w:val="21"/>
              </w:rPr>
              <w:fldChar w:fldCharType="begin"/>
            </w:r>
            <w:r w:rsidRPr="007A0C1C">
              <w:rPr>
                <w:rFonts w:ascii="宋体" w:hAnsi="宋体"/>
                <w:szCs w:val="21"/>
              </w:rPr>
              <w:instrText xml:space="preserve"> </w:instrText>
            </w:r>
            <w:r w:rsidRPr="007A0C1C">
              <w:rPr>
                <w:rFonts w:ascii="宋体" w:hAnsi="宋体" w:hint="eastAsia"/>
                <w:szCs w:val="21"/>
              </w:rPr>
              <w:instrText>= 6 \* GB3</w:instrText>
            </w:r>
            <w:r w:rsidRPr="007A0C1C">
              <w:rPr>
                <w:rFonts w:ascii="宋体" w:hAnsi="宋体"/>
                <w:szCs w:val="21"/>
              </w:rPr>
              <w:instrText xml:space="preserve"> </w:instrText>
            </w:r>
            <w:r w:rsidR="00C90616" w:rsidRPr="007A0C1C">
              <w:rPr>
                <w:rFonts w:ascii="宋体" w:hAnsi="宋体"/>
                <w:szCs w:val="21"/>
              </w:rPr>
              <w:fldChar w:fldCharType="separate"/>
            </w:r>
            <w:r w:rsidRPr="007A0C1C">
              <w:rPr>
                <w:rFonts w:ascii="宋体" w:hAnsi="宋体" w:hint="eastAsia"/>
                <w:noProof/>
                <w:szCs w:val="21"/>
              </w:rPr>
              <w:t>⑥</w:t>
            </w:r>
            <w:r w:rsidR="00C90616" w:rsidRPr="007A0C1C">
              <w:rPr>
                <w:rFonts w:ascii="宋体" w:hAnsi="宋体"/>
                <w:szCs w:val="21"/>
              </w:rPr>
              <w:fldChar w:fldCharType="end"/>
            </w:r>
            <w:r w:rsidRPr="007A0C1C">
              <w:rPr>
                <w:rFonts w:ascii="宋体" w:hAnsi="宋体" w:hint="eastAsia"/>
                <w:sz w:val="22"/>
                <w:szCs w:val="22"/>
              </w:rPr>
              <w:t>特殊天气、火灾、节假日、突发事件等，</w:t>
            </w:r>
            <w:r w:rsidR="00351413" w:rsidRPr="007A0C1C">
              <w:rPr>
                <w:rFonts w:ascii="宋体" w:hAnsi="宋体" w:cs="宋体" w:hint="eastAsia"/>
                <w:szCs w:val="21"/>
              </w:rPr>
              <w:t>每缺少</w:t>
            </w:r>
            <w:r w:rsidR="00351413" w:rsidRPr="007A0C1C">
              <w:rPr>
                <w:rFonts w:ascii="宋体" w:hAnsi="宋体" w:cs="宋体"/>
                <w:szCs w:val="21"/>
              </w:rPr>
              <w:t>1个可行的应急预案的扣2分，扣完为止。</w:t>
            </w:r>
            <w:r w:rsidRPr="007A0C1C">
              <w:rPr>
                <w:rFonts w:ascii="宋体" w:hAnsi="宋体" w:cs="宋体" w:hint="eastAsia"/>
                <w:szCs w:val="21"/>
              </w:rPr>
              <w:t>应急预案内容须包括人员、设施设备的安排、调度内容，否则不得分。</w:t>
            </w:r>
          </w:p>
        </w:tc>
        <w:tc>
          <w:tcPr>
            <w:tcW w:w="850" w:type="dxa"/>
            <w:tcBorders>
              <w:top w:val="single" w:sz="4" w:space="0" w:color="auto"/>
              <w:left w:val="single" w:sz="4" w:space="0" w:color="auto"/>
              <w:bottom w:val="single" w:sz="4" w:space="0" w:color="auto"/>
              <w:right w:val="single" w:sz="4" w:space="0" w:color="auto"/>
            </w:tcBorders>
            <w:vAlign w:val="center"/>
          </w:tcPr>
          <w:p w:rsidR="003471C1" w:rsidRPr="007A0C1C" w:rsidRDefault="00351413" w:rsidP="00DD22E5">
            <w:pPr>
              <w:snapToGrid w:val="0"/>
              <w:spacing w:line="360" w:lineRule="auto"/>
              <w:jc w:val="center"/>
              <w:rPr>
                <w:rFonts w:ascii="宋体" w:hAnsi="宋体" w:cs="宋体"/>
                <w:sz w:val="22"/>
                <w:szCs w:val="22"/>
              </w:rPr>
            </w:pPr>
            <w:r w:rsidRPr="007A0C1C">
              <w:rPr>
                <w:rFonts w:ascii="宋体" w:hAnsi="宋体" w:cs="宋体"/>
                <w:sz w:val="22"/>
                <w:szCs w:val="22"/>
              </w:rPr>
              <w:t>9</w:t>
            </w:r>
            <w:r w:rsidR="002B241A" w:rsidRPr="007A0C1C">
              <w:rPr>
                <w:rFonts w:ascii="宋体" w:hAnsi="宋体" w:cs="宋体" w:hint="eastAsia"/>
                <w:sz w:val="22"/>
                <w:szCs w:val="22"/>
              </w:rPr>
              <w:t>分</w:t>
            </w:r>
          </w:p>
        </w:tc>
      </w:tr>
      <w:tr w:rsidR="009777B0" w:rsidRPr="007A0C1C" w:rsidTr="00DD22E5">
        <w:trPr>
          <w:trHeight w:val="663"/>
        </w:trPr>
        <w:tc>
          <w:tcPr>
            <w:tcW w:w="8472" w:type="dxa"/>
            <w:gridSpan w:val="3"/>
            <w:tcBorders>
              <w:top w:val="single" w:sz="4" w:space="0" w:color="auto"/>
              <w:left w:val="single" w:sz="4" w:space="0" w:color="auto"/>
              <w:bottom w:val="single" w:sz="4" w:space="0" w:color="auto"/>
              <w:right w:val="single" w:sz="4" w:space="0" w:color="auto"/>
            </w:tcBorders>
            <w:vAlign w:val="center"/>
          </w:tcPr>
          <w:p w:rsidR="003471C1" w:rsidRPr="007A0C1C" w:rsidRDefault="003471C1" w:rsidP="00DD22E5">
            <w:pPr>
              <w:tabs>
                <w:tab w:val="left" w:pos="1800"/>
                <w:tab w:val="left" w:pos="2340"/>
              </w:tabs>
              <w:snapToGrid w:val="0"/>
              <w:spacing w:line="360" w:lineRule="auto"/>
              <w:ind w:firstLine="434"/>
              <w:jc w:val="center"/>
              <w:rPr>
                <w:rFonts w:ascii="宋体" w:hAnsi="宋体" w:cs="宋体"/>
                <w:b/>
                <w:bCs/>
                <w:kern w:val="0"/>
                <w:sz w:val="22"/>
                <w:szCs w:val="22"/>
              </w:rPr>
            </w:pPr>
            <w:r w:rsidRPr="007A0C1C">
              <w:rPr>
                <w:rFonts w:ascii="宋体" w:hAnsi="宋体" w:cs="宋体" w:hint="eastAsia"/>
                <w:b/>
                <w:bCs/>
                <w:kern w:val="0"/>
                <w:sz w:val="22"/>
                <w:szCs w:val="22"/>
              </w:rPr>
              <w:t>合计</w:t>
            </w:r>
          </w:p>
        </w:tc>
        <w:tc>
          <w:tcPr>
            <w:tcW w:w="850" w:type="dxa"/>
            <w:tcBorders>
              <w:top w:val="single" w:sz="4" w:space="0" w:color="auto"/>
              <w:left w:val="single" w:sz="4" w:space="0" w:color="auto"/>
              <w:bottom w:val="single" w:sz="4" w:space="0" w:color="auto"/>
              <w:right w:val="single" w:sz="4" w:space="0" w:color="auto"/>
            </w:tcBorders>
            <w:vAlign w:val="center"/>
          </w:tcPr>
          <w:p w:rsidR="003471C1" w:rsidRPr="007A0C1C" w:rsidRDefault="00F93A75" w:rsidP="00DD22E5">
            <w:pPr>
              <w:tabs>
                <w:tab w:val="left" w:pos="1800"/>
                <w:tab w:val="left" w:pos="2340"/>
              </w:tabs>
              <w:snapToGrid w:val="0"/>
              <w:spacing w:line="360" w:lineRule="auto"/>
              <w:rPr>
                <w:rFonts w:ascii="宋体" w:hAnsi="宋体" w:cs="宋体"/>
                <w:b/>
                <w:bCs/>
                <w:kern w:val="0"/>
                <w:sz w:val="22"/>
                <w:szCs w:val="22"/>
              </w:rPr>
            </w:pPr>
            <w:r w:rsidRPr="007A0C1C">
              <w:rPr>
                <w:rFonts w:ascii="宋体" w:hAnsi="宋体" w:cs="宋体"/>
                <w:b/>
                <w:bCs/>
                <w:kern w:val="0"/>
                <w:sz w:val="22"/>
                <w:szCs w:val="22"/>
              </w:rPr>
              <w:t>20</w:t>
            </w:r>
            <w:r w:rsidR="003471C1" w:rsidRPr="007A0C1C">
              <w:rPr>
                <w:rFonts w:ascii="宋体" w:hAnsi="宋体" w:cs="宋体"/>
                <w:b/>
                <w:bCs/>
                <w:kern w:val="0"/>
                <w:sz w:val="22"/>
                <w:szCs w:val="22"/>
              </w:rPr>
              <w:t>分</w:t>
            </w:r>
          </w:p>
        </w:tc>
      </w:tr>
    </w:tbl>
    <w:p w:rsidR="002E0283" w:rsidRPr="007A0C1C" w:rsidRDefault="002E0283" w:rsidP="002E0283">
      <w:pPr>
        <w:spacing w:line="360" w:lineRule="auto"/>
        <w:ind w:firstLineChars="200" w:firstLine="440"/>
        <w:rPr>
          <w:sz w:val="22"/>
          <w:szCs w:val="22"/>
        </w:rPr>
      </w:pPr>
      <w:r w:rsidRPr="007A0C1C">
        <w:rPr>
          <w:sz w:val="22"/>
          <w:szCs w:val="22"/>
        </w:rPr>
        <w:t>备注：</w:t>
      </w:r>
    </w:p>
    <w:p w:rsidR="002E0283" w:rsidRPr="007A0C1C" w:rsidRDefault="002E0283" w:rsidP="002E0283">
      <w:pPr>
        <w:spacing w:line="360" w:lineRule="auto"/>
        <w:ind w:firstLineChars="200" w:firstLine="440"/>
        <w:rPr>
          <w:sz w:val="22"/>
          <w:szCs w:val="22"/>
        </w:rPr>
      </w:pPr>
      <w:r w:rsidRPr="007A0C1C">
        <w:rPr>
          <w:sz w:val="22"/>
          <w:szCs w:val="22"/>
        </w:rPr>
        <w:t>（</w:t>
      </w:r>
      <w:r w:rsidRPr="007A0C1C">
        <w:rPr>
          <w:sz w:val="22"/>
          <w:szCs w:val="22"/>
        </w:rPr>
        <w:t>1</w:t>
      </w:r>
      <w:r w:rsidRPr="007A0C1C">
        <w:rPr>
          <w:sz w:val="22"/>
          <w:szCs w:val="22"/>
        </w:rPr>
        <w:t>）招标文件要求提交的与评价指标体系相关的各类有效资料，投标人如未按要求提交的，该项评分为零分。</w:t>
      </w:r>
    </w:p>
    <w:p w:rsidR="00A4456C" w:rsidRPr="007A0C1C" w:rsidRDefault="002E0283" w:rsidP="002E0283">
      <w:pPr>
        <w:spacing w:line="360" w:lineRule="auto"/>
        <w:ind w:firstLineChars="200" w:firstLine="440"/>
        <w:rPr>
          <w:sz w:val="22"/>
          <w:szCs w:val="22"/>
        </w:rPr>
      </w:pPr>
      <w:r w:rsidRPr="007A0C1C">
        <w:rPr>
          <w:sz w:val="22"/>
          <w:szCs w:val="22"/>
        </w:rPr>
        <w:t>（</w:t>
      </w:r>
      <w:r w:rsidRPr="007A0C1C">
        <w:rPr>
          <w:sz w:val="22"/>
          <w:szCs w:val="22"/>
        </w:rPr>
        <w:t>2</w:t>
      </w:r>
      <w:r w:rsidRPr="007A0C1C">
        <w:rPr>
          <w:sz w:val="22"/>
          <w:szCs w:val="22"/>
        </w:rPr>
        <w:t>）</w:t>
      </w:r>
      <w:r w:rsidRPr="007A0C1C">
        <w:rPr>
          <w:rFonts w:hint="eastAsia"/>
          <w:sz w:val="22"/>
          <w:szCs w:val="22"/>
        </w:rPr>
        <w:t>技术</w:t>
      </w:r>
      <w:r w:rsidRPr="007A0C1C">
        <w:rPr>
          <w:sz w:val="22"/>
          <w:szCs w:val="22"/>
        </w:rPr>
        <w:t>得分为评委</w:t>
      </w:r>
      <w:r w:rsidRPr="007A0C1C">
        <w:rPr>
          <w:rFonts w:ascii="Times New Roman" w:hAnsi="Times New Roman"/>
          <w:sz w:val="22"/>
          <w:szCs w:val="22"/>
        </w:rPr>
        <w:t>评分</w:t>
      </w:r>
      <w:r w:rsidRPr="007A0C1C">
        <w:rPr>
          <w:sz w:val="22"/>
          <w:szCs w:val="22"/>
        </w:rPr>
        <w:t>分值的算术平均值（四舍五入后，小数点后保留两位有效数）。</w:t>
      </w:r>
    </w:p>
    <w:p w:rsidR="006209AC" w:rsidRPr="007A0C1C" w:rsidRDefault="00C25E1E" w:rsidP="00021B80">
      <w:pPr>
        <w:widowControl/>
        <w:jc w:val="left"/>
        <w:rPr>
          <w:rFonts w:ascii="宋体" w:hAnsi="宋体"/>
          <w:b/>
          <w:sz w:val="22"/>
          <w:szCs w:val="22"/>
        </w:rPr>
      </w:pPr>
      <w:bookmarkStart w:id="187" w:name="_Hlk3707943"/>
      <w:r w:rsidRPr="007A0C1C">
        <w:rPr>
          <w:rFonts w:hint="eastAsia"/>
          <w:b/>
          <w:sz w:val="22"/>
          <w:szCs w:val="22"/>
        </w:rPr>
        <w:t>3</w:t>
      </w:r>
      <w:r w:rsidRPr="007A0C1C">
        <w:rPr>
          <w:rFonts w:hint="eastAsia"/>
          <w:b/>
          <w:sz w:val="22"/>
          <w:szCs w:val="22"/>
        </w:rPr>
        <w:t>、</w:t>
      </w:r>
      <w:r w:rsidRPr="007A0C1C">
        <w:rPr>
          <w:rFonts w:ascii="宋体" w:hAnsi="宋体"/>
          <w:b/>
          <w:sz w:val="22"/>
          <w:szCs w:val="22"/>
        </w:rPr>
        <w:t>价格评分标准：（总分：</w:t>
      </w:r>
      <w:r w:rsidR="00AD5D94" w:rsidRPr="007A0C1C">
        <w:rPr>
          <w:rFonts w:ascii="宋体" w:hAnsi="宋体"/>
          <w:b/>
          <w:sz w:val="22"/>
          <w:szCs w:val="22"/>
        </w:rPr>
        <w:t>10</w:t>
      </w:r>
      <w:r w:rsidRPr="007A0C1C">
        <w:rPr>
          <w:rFonts w:ascii="宋体" w:hAnsi="宋体"/>
          <w:b/>
          <w:sz w:val="22"/>
          <w:szCs w:val="22"/>
        </w:rPr>
        <w:t>分）</w:t>
      </w:r>
    </w:p>
    <w:p w:rsidR="003C2DE9" w:rsidRPr="007A0C1C" w:rsidRDefault="003C2DE9" w:rsidP="003C2DE9">
      <w:pPr>
        <w:spacing w:line="360" w:lineRule="auto"/>
        <w:ind w:firstLineChars="200" w:firstLine="440"/>
        <w:rPr>
          <w:rFonts w:ascii="宋体" w:hAnsi="宋体" w:cs="宋体"/>
          <w:b/>
          <w:sz w:val="22"/>
          <w:szCs w:val="22"/>
        </w:rPr>
      </w:pPr>
      <w:r w:rsidRPr="007A0C1C">
        <w:rPr>
          <w:rFonts w:ascii="宋体" w:hAnsi="宋体" w:cs="宋体" w:hint="eastAsia"/>
          <w:bCs/>
          <w:sz w:val="22"/>
          <w:szCs w:val="22"/>
        </w:rPr>
        <w:t>3.1</w:t>
      </w:r>
      <w:r w:rsidRPr="007A0C1C">
        <w:rPr>
          <w:rFonts w:ascii="宋体" w:hAnsi="宋体" w:hint="eastAsia"/>
          <w:bCs/>
          <w:sz w:val="22"/>
          <w:szCs w:val="22"/>
        </w:rPr>
        <w:t>通过资格性、符合性审查</w:t>
      </w:r>
      <w:r w:rsidRPr="007A0C1C">
        <w:rPr>
          <w:rFonts w:ascii="宋体" w:hAnsi="宋体" w:cs="宋体" w:hint="eastAsia"/>
          <w:bCs/>
          <w:sz w:val="22"/>
          <w:szCs w:val="22"/>
        </w:rPr>
        <w:t>的投标人不少于5家（即≥5）时，</w:t>
      </w:r>
      <w:r w:rsidRPr="007A0C1C">
        <w:rPr>
          <w:rFonts w:ascii="宋体" w:hAnsi="宋体"/>
          <w:bCs/>
          <w:sz w:val="22"/>
          <w:szCs w:val="22"/>
        </w:rPr>
        <w:t>评标基准价＝所有有效投标</w:t>
      </w:r>
      <w:r w:rsidRPr="007A0C1C">
        <w:rPr>
          <w:rFonts w:ascii="宋体" w:hAnsi="宋体"/>
          <w:bCs/>
          <w:sz w:val="22"/>
          <w:szCs w:val="22"/>
        </w:rPr>
        <w:lastRenderedPageBreak/>
        <w:t>人的评标价去掉一个最高价和一个最低价后的算术平均值</w:t>
      </w:r>
      <w:r w:rsidRPr="007A0C1C">
        <w:rPr>
          <w:rFonts w:ascii="宋体" w:hAnsi="宋体" w:hint="eastAsia"/>
          <w:bCs/>
          <w:sz w:val="22"/>
          <w:szCs w:val="22"/>
        </w:rPr>
        <w:t>；若通过资格性、符合性审查</w:t>
      </w:r>
      <w:r w:rsidRPr="007A0C1C">
        <w:rPr>
          <w:rFonts w:ascii="宋体" w:hAnsi="宋体" w:cs="宋体" w:hint="eastAsia"/>
          <w:bCs/>
          <w:sz w:val="22"/>
          <w:szCs w:val="22"/>
        </w:rPr>
        <w:t>的投标人少于5家（即＜5）时，评标基准价＝所有有效投标人的评标价的算术平均值。</w:t>
      </w:r>
      <w:r w:rsidRPr="007A0C1C">
        <w:rPr>
          <w:rFonts w:ascii="宋体" w:hAnsi="宋体" w:hint="eastAsia"/>
          <w:bCs/>
          <w:sz w:val="22"/>
          <w:szCs w:val="22"/>
        </w:rPr>
        <w:t>投标人的评标价等于</w:t>
      </w:r>
      <w:r w:rsidRPr="007A0C1C">
        <w:rPr>
          <w:rFonts w:ascii="宋体" w:hAnsi="宋体" w:cs="宋体" w:hint="eastAsia"/>
          <w:bCs/>
          <w:sz w:val="22"/>
          <w:szCs w:val="22"/>
        </w:rPr>
        <w:t>评标基准价的，其价格分为满分。各投标人的价格分统一按照下列公式计算：</w:t>
      </w:r>
    </w:p>
    <w:p w:rsidR="003C2DE9" w:rsidRPr="007A0C1C" w:rsidRDefault="003C2DE9" w:rsidP="003C2DE9">
      <w:pPr>
        <w:spacing w:line="360" w:lineRule="auto"/>
        <w:ind w:firstLineChars="200" w:firstLine="442"/>
        <w:rPr>
          <w:rFonts w:ascii="宋体" w:hAnsi="宋体" w:cs="宋体"/>
          <w:b/>
          <w:bCs/>
          <w:sz w:val="22"/>
          <w:szCs w:val="22"/>
        </w:rPr>
      </w:pPr>
      <w:r w:rsidRPr="007A0C1C">
        <w:rPr>
          <w:rFonts w:ascii="宋体" w:hAnsi="宋体" w:cs="宋体" w:hint="eastAsia"/>
          <w:b/>
          <w:bCs/>
          <w:sz w:val="22"/>
          <w:szCs w:val="22"/>
        </w:rPr>
        <w:t>价格得分＝价格分值</w:t>
      </w:r>
      <w:r w:rsidRPr="007A0C1C">
        <w:rPr>
          <w:rFonts w:ascii="宋体" w:hAnsi="宋体" w:cs="宋体"/>
          <w:b/>
          <w:bCs/>
          <w:sz w:val="22"/>
          <w:szCs w:val="22"/>
        </w:rPr>
        <w:t>-</w:t>
      </w:r>
      <w:r w:rsidRPr="007A0C1C">
        <w:rPr>
          <w:rFonts w:ascii="黑体" w:eastAsia="黑体" w:hAnsi="黑体" w:hint="eastAsia"/>
          <w:b/>
          <w:bCs/>
          <w:szCs w:val="21"/>
        </w:rPr>
        <w:t>│</w:t>
      </w:r>
      <w:r w:rsidRPr="007A0C1C">
        <w:rPr>
          <w:rFonts w:ascii="宋体" w:hAnsi="宋体" w:cs="宋体" w:hint="eastAsia"/>
          <w:b/>
          <w:bCs/>
          <w:sz w:val="22"/>
          <w:szCs w:val="22"/>
        </w:rPr>
        <w:t>1</w:t>
      </w:r>
      <w:r w:rsidRPr="007A0C1C">
        <w:rPr>
          <w:rFonts w:ascii="宋体" w:hAnsi="宋体" w:cs="宋体"/>
          <w:b/>
          <w:bCs/>
          <w:sz w:val="22"/>
          <w:szCs w:val="22"/>
        </w:rPr>
        <w:t>-</w:t>
      </w:r>
      <w:r w:rsidRPr="007A0C1C">
        <w:rPr>
          <w:rFonts w:ascii="宋体" w:hAnsi="宋体" w:cs="宋体" w:hint="eastAsia"/>
          <w:b/>
          <w:bCs/>
          <w:sz w:val="22"/>
          <w:szCs w:val="22"/>
        </w:rPr>
        <w:t>（评标价/评标基准价）</w:t>
      </w:r>
      <w:r w:rsidRPr="007A0C1C">
        <w:rPr>
          <w:rFonts w:ascii="黑体" w:eastAsia="黑体" w:hAnsi="黑体" w:hint="eastAsia"/>
          <w:b/>
          <w:bCs/>
          <w:szCs w:val="21"/>
        </w:rPr>
        <w:t>│</w:t>
      </w:r>
      <w:r w:rsidRPr="007A0C1C">
        <w:rPr>
          <w:rFonts w:ascii="宋体" w:hAnsi="宋体" w:cs="宋体" w:hint="eastAsia"/>
          <w:b/>
          <w:bCs/>
          <w:sz w:val="22"/>
          <w:szCs w:val="22"/>
        </w:rPr>
        <w:t>×价格分值</w:t>
      </w:r>
      <w:r w:rsidR="000B68EB" w:rsidRPr="007A0C1C">
        <w:rPr>
          <w:rFonts w:ascii="宋体" w:hAnsi="宋体" w:cs="宋体" w:hint="eastAsia"/>
          <w:b/>
          <w:bCs/>
          <w:sz w:val="22"/>
          <w:szCs w:val="22"/>
        </w:rPr>
        <w:t>×</w:t>
      </w:r>
      <w:r w:rsidR="000B68EB" w:rsidRPr="007A0C1C">
        <w:rPr>
          <w:rFonts w:ascii="宋体" w:hAnsi="宋体" w:cs="宋体"/>
          <w:b/>
          <w:bCs/>
          <w:sz w:val="22"/>
          <w:szCs w:val="22"/>
        </w:rPr>
        <w:t>0.5</w:t>
      </w:r>
    </w:p>
    <w:p w:rsidR="003C2DE9" w:rsidRPr="007A0C1C" w:rsidRDefault="003C2DE9" w:rsidP="003C2DE9">
      <w:pPr>
        <w:spacing w:line="360" w:lineRule="auto"/>
        <w:ind w:firstLineChars="200" w:firstLine="442"/>
        <w:rPr>
          <w:rFonts w:ascii="宋体" w:hAnsi="宋体" w:cs="宋体"/>
          <w:b/>
          <w:bCs/>
          <w:sz w:val="22"/>
          <w:szCs w:val="22"/>
        </w:rPr>
      </w:pPr>
      <w:r w:rsidRPr="007A0C1C">
        <w:rPr>
          <w:rFonts w:ascii="宋体" w:hAnsi="宋体" w:cs="宋体" w:hint="eastAsia"/>
          <w:b/>
          <w:bCs/>
          <w:sz w:val="22"/>
          <w:szCs w:val="22"/>
        </w:rPr>
        <w:t>评标价：按招标文件规定条款的原则校核修正后的价格。</w:t>
      </w:r>
    </w:p>
    <w:p w:rsidR="007A2DA2" w:rsidRPr="007A0C1C" w:rsidRDefault="00C25E1E">
      <w:pPr>
        <w:spacing w:line="360" w:lineRule="auto"/>
        <w:ind w:firstLineChars="200" w:firstLine="440"/>
        <w:rPr>
          <w:rFonts w:ascii="宋体" w:hAnsi="宋体" w:cs="宋体"/>
          <w:bCs/>
          <w:sz w:val="22"/>
          <w:szCs w:val="22"/>
        </w:rPr>
      </w:pPr>
      <w:r w:rsidRPr="007A0C1C">
        <w:rPr>
          <w:rFonts w:ascii="宋体" w:hAnsi="宋体" w:cs="宋体" w:hint="eastAsia"/>
          <w:bCs/>
          <w:sz w:val="22"/>
          <w:szCs w:val="22"/>
        </w:rPr>
        <w:t>3.2价格核准：评标委员会详细分析、核准价格表，检查其是否存在计算上或累加上的算术错误，对于投标文件中不构成实质性偏差的不正规、不一致或不规则，评标委员会可以接受，但</w:t>
      </w:r>
      <w:r w:rsidRPr="007A0C1C">
        <w:rPr>
          <w:rFonts w:ascii="Times New Roman" w:hAnsi="Times New Roman" w:hint="eastAsia"/>
          <w:sz w:val="22"/>
          <w:szCs w:val="22"/>
        </w:rPr>
        <w:t>这种</w:t>
      </w:r>
      <w:r w:rsidRPr="007A0C1C">
        <w:rPr>
          <w:rFonts w:ascii="宋体" w:hAnsi="宋体" w:cs="宋体" w:hint="eastAsia"/>
          <w:bCs/>
          <w:sz w:val="22"/>
          <w:szCs w:val="22"/>
        </w:rPr>
        <w:t>接受不能损害或影响任何投标人的相对排序。如果投标人不接受修正后的投标价格，则其投标将被拒绝。</w:t>
      </w:r>
    </w:p>
    <w:p w:rsidR="007A2DA2" w:rsidRPr="007A0C1C" w:rsidRDefault="00C25E1E">
      <w:pPr>
        <w:spacing w:line="360" w:lineRule="auto"/>
        <w:ind w:firstLineChars="200" w:firstLine="440"/>
        <w:rPr>
          <w:bCs/>
          <w:sz w:val="22"/>
          <w:szCs w:val="22"/>
        </w:rPr>
      </w:pPr>
      <w:r w:rsidRPr="007A0C1C">
        <w:rPr>
          <w:rFonts w:ascii="宋体" w:hAnsi="宋体" w:cs="宋体" w:hint="eastAsia"/>
          <w:bCs/>
          <w:sz w:val="22"/>
          <w:szCs w:val="22"/>
        </w:rPr>
        <w:t>3.3评标委员会对投标人的</w:t>
      </w:r>
      <w:r w:rsidRPr="007A0C1C">
        <w:rPr>
          <w:rFonts w:hint="eastAsia"/>
          <w:bCs/>
          <w:sz w:val="22"/>
          <w:szCs w:val="22"/>
        </w:rPr>
        <w:t>投标报价进行评审，评标委员会认为投标人的报价明显低于其他通过</w:t>
      </w:r>
      <w:r w:rsidR="00BF302D" w:rsidRPr="007A0C1C">
        <w:rPr>
          <w:rFonts w:hint="eastAsia"/>
          <w:bCs/>
          <w:sz w:val="22"/>
          <w:szCs w:val="22"/>
        </w:rPr>
        <w:t>资格、</w:t>
      </w:r>
      <w:r w:rsidRPr="007A0C1C">
        <w:rPr>
          <w:rFonts w:hint="eastAsia"/>
          <w:bCs/>
          <w:sz w:val="22"/>
          <w:szCs w:val="22"/>
        </w:rPr>
        <w:t>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bookmarkEnd w:id="187"/>
    <w:p w:rsidR="007A2DA2" w:rsidRPr="007A0C1C" w:rsidRDefault="007A2DA2">
      <w:pPr>
        <w:spacing w:line="360" w:lineRule="auto"/>
        <w:rPr>
          <w:sz w:val="22"/>
          <w:szCs w:val="22"/>
        </w:rPr>
      </w:pPr>
    </w:p>
    <w:p w:rsidR="007A2DA2" w:rsidRPr="007A0C1C" w:rsidRDefault="007A2DA2" w:rsidP="002809C1">
      <w:pPr>
        <w:pStyle w:val="aff4"/>
        <w:keepNext w:val="0"/>
        <w:tabs>
          <w:tab w:val="left" w:pos="0"/>
        </w:tabs>
        <w:spacing w:after="0" w:line="360" w:lineRule="auto"/>
        <w:rPr>
          <w:rFonts w:eastAsiaTheme="minorEastAsia"/>
        </w:rPr>
      </w:pPr>
      <w:bookmarkStart w:id="188" w:name="_Toc441844109"/>
    </w:p>
    <w:p w:rsidR="007A2DA2" w:rsidRPr="007A0C1C" w:rsidRDefault="007A2DA2">
      <w:pPr>
        <w:rPr>
          <w:rFonts w:ascii="Times New Roman" w:hAnsi="Times New Roman"/>
          <w:sz w:val="36"/>
          <w:szCs w:val="36"/>
        </w:rPr>
      </w:pPr>
    </w:p>
    <w:p w:rsidR="00D3565A" w:rsidRPr="007A0C1C" w:rsidRDefault="00D3565A">
      <w:pPr>
        <w:rPr>
          <w:rFonts w:ascii="Times New Roman" w:hAnsi="Times New Roman"/>
          <w:sz w:val="36"/>
          <w:szCs w:val="36"/>
        </w:rPr>
      </w:pPr>
    </w:p>
    <w:p w:rsidR="00D3565A" w:rsidRPr="007A0C1C" w:rsidRDefault="00D3565A">
      <w:pPr>
        <w:widowControl/>
        <w:jc w:val="left"/>
        <w:rPr>
          <w:rFonts w:ascii="Times New Roman" w:hAnsi="Times New Roman"/>
          <w:sz w:val="36"/>
          <w:szCs w:val="36"/>
        </w:rPr>
      </w:pPr>
    </w:p>
    <w:p w:rsidR="001A1DF6" w:rsidRPr="007A0C1C" w:rsidRDefault="001A1DF6" w:rsidP="00DF67FC">
      <w:pPr>
        <w:widowControl/>
        <w:jc w:val="left"/>
        <w:rPr>
          <w:rFonts w:ascii="Times New Roman" w:hAnsi="Times New Roman"/>
          <w:sz w:val="36"/>
          <w:szCs w:val="36"/>
        </w:rPr>
      </w:pPr>
    </w:p>
    <w:p w:rsidR="009C506B" w:rsidRPr="007A0C1C" w:rsidRDefault="009C506B" w:rsidP="00DF67FC">
      <w:pPr>
        <w:widowControl/>
        <w:jc w:val="left"/>
        <w:rPr>
          <w:rFonts w:ascii="Times New Roman" w:hAnsi="Times New Roman"/>
          <w:sz w:val="36"/>
          <w:szCs w:val="36"/>
        </w:rPr>
      </w:pPr>
    </w:p>
    <w:p w:rsidR="007A0C1C" w:rsidRDefault="007A0C1C">
      <w:pPr>
        <w:widowControl/>
        <w:jc w:val="left"/>
        <w:rPr>
          <w:rFonts w:ascii="Times New Roman" w:hAnsi="Times New Roman"/>
          <w:sz w:val="36"/>
          <w:szCs w:val="36"/>
        </w:rPr>
      </w:pPr>
      <w:r>
        <w:rPr>
          <w:rFonts w:ascii="Times New Roman" w:hAnsi="Times New Roman"/>
          <w:sz w:val="36"/>
          <w:szCs w:val="36"/>
        </w:rPr>
        <w:br w:type="page"/>
      </w:r>
    </w:p>
    <w:p w:rsidR="009C506B" w:rsidRPr="007A0C1C" w:rsidRDefault="009C506B" w:rsidP="00DF67FC">
      <w:pPr>
        <w:widowControl/>
        <w:jc w:val="left"/>
        <w:rPr>
          <w:rFonts w:ascii="Times New Roman" w:hAnsi="Times New Roman"/>
          <w:sz w:val="36"/>
          <w:szCs w:val="36"/>
        </w:rPr>
      </w:pPr>
    </w:p>
    <w:p w:rsidR="007A2DA2" w:rsidRPr="007A0C1C" w:rsidRDefault="00C25E1E">
      <w:pPr>
        <w:pStyle w:val="1"/>
        <w:jc w:val="center"/>
        <w:rPr>
          <w:rFonts w:ascii="Times New Roman" w:eastAsiaTheme="minorEastAsia" w:hAnsi="Times New Roman"/>
        </w:rPr>
      </w:pPr>
      <w:bookmarkStart w:id="189" w:name="_Toc5131401"/>
      <w:r w:rsidRPr="007A0C1C">
        <w:rPr>
          <w:rFonts w:ascii="Times New Roman" w:eastAsiaTheme="minorEastAsia" w:hAnsi="Times New Roman"/>
        </w:rPr>
        <w:t>第四章</w:t>
      </w:r>
      <w:r w:rsidRPr="007A0C1C">
        <w:rPr>
          <w:rFonts w:ascii="Times New Roman" w:eastAsiaTheme="minorEastAsia" w:hAnsi="Times New Roman"/>
        </w:rPr>
        <w:t xml:space="preserve"> </w:t>
      </w:r>
      <w:r w:rsidRPr="007A0C1C">
        <w:rPr>
          <w:rFonts w:ascii="Times New Roman" w:eastAsiaTheme="minorEastAsia" w:hAnsi="Times New Roman"/>
        </w:rPr>
        <w:t>用户需求书</w:t>
      </w:r>
      <w:bookmarkEnd w:id="188"/>
      <w:bookmarkEnd w:id="189"/>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C25E1E">
      <w:pPr>
        <w:widowControl/>
        <w:jc w:val="left"/>
        <w:rPr>
          <w:rFonts w:ascii="Times New Roman" w:hAnsi="Times New Roman"/>
        </w:rPr>
      </w:pPr>
      <w:r w:rsidRPr="007A0C1C">
        <w:rPr>
          <w:rFonts w:ascii="Times New Roman" w:hAnsi="Times New Roman"/>
        </w:rPr>
        <w:br w:type="page"/>
      </w:r>
    </w:p>
    <w:p w:rsidR="00E87BC4" w:rsidRPr="007A0C1C" w:rsidRDefault="00E87BC4" w:rsidP="00E87BC4">
      <w:pPr>
        <w:spacing w:line="360" w:lineRule="auto"/>
        <w:ind w:firstLineChars="200" w:firstLine="420"/>
        <w:rPr>
          <w:rFonts w:ascii="宋体" w:hAnsi="宋体"/>
          <w:szCs w:val="21"/>
          <w:lang w:val="zh-CN"/>
        </w:rPr>
      </w:pPr>
      <w:r w:rsidRPr="007A0C1C">
        <w:rPr>
          <w:rFonts w:ascii="宋体" w:hAnsi="宋体" w:hint="eastAsia"/>
          <w:szCs w:val="21"/>
          <w:lang w:val="zh-CN"/>
        </w:rPr>
        <w:lastRenderedPageBreak/>
        <w:t>一、</w:t>
      </w:r>
      <w:r w:rsidRPr="007A0C1C">
        <w:rPr>
          <w:rFonts w:ascii="宋体" w:hAnsi="宋体" w:hint="eastAsia"/>
          <w:b/>
          <w:szCs w:val="21"/>
        </w:rPr>
        <w:t>招标人基本情况概述</w:t>
      </w:r>
    </w:p>
    <w:p w:rsidR="00E87BC4" w:rsidRPr="007A0C1C" w:rsidRDefault="00E87BC4" w:rsidP="00E113AF">
      <w:pPr>
        <w:widowControl/>
        <w:spacing w:line="360" w:lineRule="auto"/>
        <w:ind w:firstLineChars="200" w:firstLine="440"/>
        <w:jc w:val="left"/>
        <w:rPr>
          <w:rFonts w:ascii="宋体" w:hAnsi="宋体"/>
          <w:sz w:val="22"/>
          <w:szCs w:val="22"/>
        </w:rPr>
      </w:pPr>
      <w:r w:rsidRPr="007A0C1C">
        <w:rPr>
          <w:rFonts w:ascii="宋体" w:hAnsi="宋体" w:hint="eastAsia"/>
          <w:sz w:val="22"/>
          <w:szCs w:val="22"/>
        </w:rPr>
        <w:t>东莞市交通投资集团有限公司，是在原东莞市公路桥梁开发建设总公司（创立于1984年12月，直属于东莞市人民政府管理的正处级经营服务类事业单位）的基础上，2015年4月经市政府批准组建的市属国有独资集团企业。2018年3月，东莞市实施市属国有企业重组整合工作，以市交投集团为主体，将轨道交通公司等4家企业的市属国有股权注入作为其直属企业。重组整合后，新的市交投集团功能定位为全市交通一体化建设运营及交通运输等相关产业投资的综合性集团。</w:t>
      </w:r>
      <w:r w:rsidR="00AE532D" w:rsidRPr="007A0C1C">
        <w:rPr>
          <w:rFonts w:ascii="宋体" w:hAnsi="宋体" w:hint="eastAsia"/>
          <w:sz w:val="22"/>
          <w:szCs w:val="22"/>
        </w:rPr>
        <w:t>招标人</w:t>
      </w:r>
      <w:r w:rsidR="00AE532D" w:rsidRPr="007A0C1C">
        <w:rPr>
          <w:rFonts w:ascii="宋体" w:hAnsi="宋体"/>
          <w:sz w:val="22"/>
          <w:szCs w:val="22"/>
        </w:rPr>
        <w:t>目前</w:t>
      </w:r>
      <w:r w:rsidR="00AE532D" w:rsidRPr="007A0C1C">
        <w:rPr>
          <w:rFonts w:ascii="宋体" w:hAnsi="宋体" w:hint="eastAsia"/>
          <w:sz w:val="22"/>
          <w:szCs w:val="22"/>
        </w:rPr>
        <w:t>正统筹集中采购东莞发展控股股份有限公司、东莞巴士有限公司、东莞市轨道交通有限公司3个公司的保安、保洁服务采购。</w:t>
      </w:r>
    </w:p>
    <w:p w:rsidR="00AE532D" w:rsidRPr="007A0C1C" w:rsidRDefault="00AE532D" w:rsidP="00AE532D">
      <w:pPr>
        <w:spacing w:line="360" w:lineRule="auto"/>
        <w:ind w:firstLineChars="200" w:firstLine="440"/>
        <w:rPr>
          <w:rFonts w:ascii="宋体" w:hAnsi="宋体"/>
          <w:b/>
          <w:szCs w:val="21"/>
          <w:lang w:val="zh-CN"/>
        </w:rPr>
      </w:pPr>
      <w:r w:rsidRPr="007A0C1C">
        <w:rPr>
          <w:rFonts w:ascii="宋体" w:hAnsi="宋体" w:hint="eastAsia"/>
          <w:sz w:val="22"/>
          <w:szCs w:val="22"/>
        </w:rPr>
        <w:t>二、</w:t>
      </w:r>
      <w:r w:rsidRPr="007A0C1C">
        <w:rPr>
          <w:rFonts w:ascii="宋体" w:hAnsi="宋体" w:hint="eastAsia"/>
          <w:b/>
          <w:szCs w:val="21"/>
          <w:lang w:val="zh-CN"/>
        </w:rPr>
        <w:t>总则</w:t>
      </w:r>
    </w:p>
    <w:p w:rsidR="00AE532D" w:rsidRPr="007A0C1C" w:rsidRDefault="00AE532D" w:rsidP="00AE532D">
      <w:pPr>
        <w:widowControl/>
        <w:spacing w:line="360" w:lineRule="auto"/>
        <w:ind w:firstLineChars="200" w:firstLine="420"/>
        <w:textAlignment w:val="bottom"/>
        <w:rPr>
          <w:rFonts w:ascii="宋体" w:hAnsi="宋体"/>
          <w:szCs w:val="21"/>
        </w:rPr>
      </w:pPr>
      <w:r w:rsidRPr="007A0C1C">
        <w:rPr>
          <w:rFonts w:ascii="宋体" w:hAnsi="宋体" w:cs="宋体" w:hint="eastAsia"/>
          <w:szCs w:val="21"/>
        </w:rPr>
        <w:t>1、本次招标将确定</w:t>
      </w:r>
      <w:r w:rsidRPr="007A0C1C">
        <w:rPr>
          <w:rFonts w:ascii="宋体" w:hAnsi="宋体" w:hint="eastAsia"/>
          <w:sz w:val="22"/>
          <w:szCs w:val="22"/>
        </w:rPr>
        <w:t>东莞发展控股股份有限公司、东莞巴士有限公司、东莞市轨道交通有限公司3个公司的保安、保洁服务单位，招标人仅作为本</w:t>
      </w:r>
      <w:r w:rsidR="00560872" w:rsidRPr="007A0C1C">
        <w:rPr>
          <w:rFonts w:ascii="宋体" w:hAnsi="宋体" w:hint="eastAsia"/>
          <w:sz w:val="22"/>
          <w:szCs w:val="22"/>
        </w:rPr>
        <w:t>招标项目的招标实施单位，采购合同将由各使用单位同中标单位签订</w:t>
      </w:r>
      <w:r w:rsidR="00FB05EC" w:rsidRPr="007A0C1C">
        <w:rPr>
          <w:rFonts w:ascii="宋体" w:hAnsi="宋体" w:hint="eastAsia"/>
          <w:szCs w:val="21"/>
        </w:rPr>
        <w:t>，其中</w:t>
      </w:r>
      <w:r w:rsidR="005068B9" w:rsidRPr="007A0C1C">
        <w:rPr>
          <w:rFonts w:ascii="宋体" w:hAnsi="宋体" w:hint="eastAsia"/>
          <w:szCs w:val="21"/>
        </w:rPr>
        <w:t>东莞控股公司莞深高速公路分公司保安服务项目</w:t>
      </w:r>
      <w:r w:rsidR="00DF67FC" w:rsidRPr="007A0C1C">
        <w:rPr>
          <w:rFonts w:ascii="宋体" w:hAnsi="宋体" w:hint="eastAsia"/>
          <w:szCs w:val="21"/>
        </w:rPr>
        <w:t>由东莞发展控股股份有限公司莞深高速公路分公司与中标人签订合同，</w:t>
      </w:r>
      <w:r w:rsidR="00FB05EC" w:rsidRPr="007A0C1C">
        <w:rPr>
          <w:rFonts w:ascii="宋体" w:hAnsi="宋体" w:hint="eastAsia"/>
          <w:sz w:val="22"/>
          <w:szCs w:val="22"/>
        </w:rPr>
        <w:t>东莞巴士有限公司车辆保洁服务的合同由其各下属公司与中标单位签订。</w:t>
      </w:r>
    </w:p>
    <w:p w:rsidR="00560872" w:rsidRPr="007A0C1C" w:rsidRDefault="00560872" w:rsidP="00560872">
      <w:pPr>
        <w:widowControl/>
        <w:spacing w:line="360" w:lineRule="auto"/>
        <w:ind w:firstLineChars="200" w:firstLine="420"/>
        <w:textAlignment w:val="bottom"/>
        <w:rPr>
          <w:rFonts w:ascii="宋体" w:hAnsi="宋体" w:cs="宋体"/>
          <w:szCs w:val="21"/>
        </w:rPr>
      </w:pPr>
      <w:r w:rsidRPr="007A0C1C">
        <w:rPr>
          <w:rFonts w:ascii="宋体" w:hAnsi="宋体" w:cs="宋体" w:hint="eastAsia"/>
          <w:szCs w:val="21"/>
        </w:rPr>
        <w:t>2、投标人应依据本招标文件的要求，在其投标文件中详细叙述其服务实施方案、中标后服务计划。</w:t>
      </w:r>
    </w:p>
    <w:p w:rsidR="00560872" w:rsidRPr="007A0C1C" w:rsidRDefault="00560872" w:rsidP="00560872">
      <w:pPr>
        <w:widowControl/>
        <w:spacing w:line="360" w:lineRule="auto"/>
        <w:ind w:firstLineChars="200" w:firstLine="420"/>
        <w:textAlignment w:val="bottom"/>
        <w:rPr>
          <w:rFonts w:ascii="宋体" w:hAnsi="宋体" w:cs="宋体"/>
          <w:szCs w:val="21"/>
        </w:rPr>
      </w:pPr>
      <w:r w:rsidRPr="007A0C1C">
        <w:rPr>
          <w:rFonts w:ascii="宋体" w:hAnsi="宋体" w:cs="宋体"/>
          <w:szCs w:val="21"/>
        </w:rPr>
        <w:t>3</w:t>
      </w:r>
      <w:r w:rsidRPr="007A0C1C">
        <w:rPr>
          <w:rFonts w:ascii="宋体" w:hAnsi="宋体" w:cs="宋体" w:hint="eastAsia"/>
          <w:szCs w:val="21"/>
        </w:rPr>
        <w:t>、中标人须认真遵守职业道德和行业规范，严禁弄虚作假、营私舞弊，严格执行国家法律法规及相关行业规定，按规定缴纳税费。</w:t>
      </w:r>
    </w:p>
    <w:p w:rsidR="00560872" w:rsidRPr="007A0C1C" w:rsidRDefault="00560872" w:rsidP="00560872">
      <w:pPr>
        <w:widowControl/>
        <w:spacing w:line="360" w:lineRule="auto"/>
        <w:ind w:firstLineChars="200" w:firstLine="420"/>
        <w:textAlignment w:val="bottom"/>
        <w:rPr>
          <w:rFonts w:ascii="宋体" w:hAnsi="宋体" w:cs="宋体"/>
          <w:szCs w:val="21"/>
        </w:rPr>
      </w:pPr>
      <w:r w:rsidRPr="007A0C1C">
        <w:rPr>
          <w:rFonts w:ascii="宋体" w:hAnsi="宋体" w:cs="宋体"/>
          <w:szCs w:val="21"/>
        </w:rPr>
        <w:t>4</w:t>
      </w:r>
      <w:r w:rsidRPr="007A0C1C">
        <w:rPr>
          <w:rFonts w:ascii="宋体" w:hAnsi="宋体" w:cs="宋体" w:hint="eastAsia"/>
          <w:szCs w:val="21"/>
        </w:rPr>
        <w:t>、中标人在服务期限内，履行本招标文件约定的义务过程中出违反国家法律法规、相关主管部门规章制度、擅自提高价格或服务质量低劣造成</w:t>
      </w:r>
      <w:r w:rsidR="001F1AFF" w:rsidRPr="007A0C1C">
        <w:rPr>
          <w:rFonts w:ascii="宋体" w:hAnsi="宋体" w:cs="宋体" w:hint="eastAsia"/>
          <w:szCs w:val="21"/>
        </w:rPr>
        <w:t>招标</w:t>
      </w:r>
      <w:r w:rsidRPr="007A0C1C">
        <w:rPr>
          <w:rFonts w:ascii="宋体" w:hAnsi="宋体" w:cs="宋体" w:hint="eastAsia"/>
          <w:szCs w:val="21"/>
        </w:rPr>
        <w:t>人损失等情况的，招标人有权视情节分别给予警告、没收履约担保或取消服务资格等处理措施。</w:t>
      </w:r>
    </w:p>
    <w:p w:rsidR="006A0575" w:rsidRPr="007A0C1C" w:rsidRDefault="001F1AFF" w:rsidP="001F1AFF">
      <w:pPr>
        <w:widowControl/>
        <w:spacing w:line="360" w:lineRule="auto"/>
        <w:ind w:firstLineChars="200" w:firstLine="420"/>
        <w:textAlignment w:val="bottom"/>
        <w:rPr>
          <w:rFonts w:ascii="宋体" w:hAnsi="宋体" w:cs="宋体"/>
          <w:szCs w:val="21"/>
        </w:rPr>
      </w:pPr>
      <w:r w:rsidRPr="007A0C1C">
        <w:rPr>
          <w:rFonts w:ascii="宋体" w:hAnsi="宋体" w:cs="宋体" w:hint="eastAsia"/>
          <w:szCs w:val="21"/>
        </w:rPr>
        <w:t>5、各包组号的服务期限、服务内容、服务要求详见各包号用户需求。</w:t>
      </w:r>
    </w:p>
    <w:p w:rsidR="006A0575" w:rsidRPr="007A0C1C" w:rsidRDefault="006A0575">
      <w:pPr>
        <w:widowControl/>
        <w:jc w:val="left"/>
        <w:rPr>
          <w:rFonts w:ascii="宋体" w:hAnsi="宋体" w:cs="宋体"/>
          <w:szCs w:val="21"/>
        </w:rPr>
      </w:pPr>
      <w:r w:rsidRPr="007A0C1C">
        <w:rPr>
          <w:rFonts w:ascii="宋体" w:hAnsi="宋体" w:cs="宋体"/>
          <w:szCs w:val="21"/>
        </w:rPr>
        <w:br w:type="page"/>
      </w:r>
    </w:p>
    <w:p w:rsidR="006A0575" w:rsidRPr="007A0C1C" w:rsidRDefault="006A0575" w:rsidP="006A0575">
      <w:pPr>
        <w:pStyle w:val="2"/>
        <w:tabs>
          <w:tab w:val="clear" w:pos="1440"/>
          <w:tab w:val="left" w:pos="0"/>
        </w:tabs>
        <w:ind w:left="0" w:firstLine="0"/>
        <w:jc w:val="center"/>
        <w:rPr>
          <w:rFonts w:ascii="Times New Roman" w:hAnsi="Times New Roman"/>
          <w:sz w:val="22"/>
          <w:szCs w:val="22"/>
        </w:rPr>
      </w:pPr>
      <w:bookmarkStart w:id="190" w:name="_Toc5131402"/>
      <w:r w:rsidRPr="007A0C1C">
        <w:rPr>
          <w:rFonts w:ascii="Times New Roman" w:hAnsi="Times New Roman" w:hint="eastAsia"/>
          <w:sz w:val="22"/>
          <w:szCs w:val="22"/>
        </w:rPr>
        <w:lastRenderedPageBreak/>
        <w:t>包号</w:t>
      </w:r>
      <w:r w:rsidRPr="007A0C1C">
        <w:rPr>
          <w:rFonts w:ascii="Times New Roman" w:hAnsi="Times New Roman"/>
          <w:sz w:val="22"/>
          <w:szCs w:val="22"/>
        </w:rPr>
        <w:t>A</w:t>
      </w:r>
      <w:r w:rsidRPr="007A0C1C">
        <w:rPr>
          <w:rFonts w:ascii="Times New Roman" w:hAnsi="Times New Roman" w:hint="eastAsia"/>
          <w:sz w:val="22"/>
          <w:szCs w:val="22"/>
        </w:rPr>
        <w:t>用户需求</w:t>
      </w:r>
      <w:bookmarkEnd w:id="190"/>
    </w:p>
    <w:tbl>
      <w:tblPr>
        <w:tblW w:w="907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010"/>
        <w:gridCol w:w="7066"/>
      </w:tblGrid>
      <w:tr w:rsidR="009777B0" w:rsidRPr="007A0C1C" w:rsidTr="00BE6782">
        <w:trPr>
          <w:tblCellSpacing w:w="0" w:type="dxa"/>
        </w:trPr>
        <w:tc>
          <w:tcPr>
            <w:tcW w:w="2010" w:type="dxa"/>
            <w:vAlign w:val="center"/>
          </w:tcPr>
          <w:p w:rsidR="006A0575" w:rsidRPr="007A0C1C" w:rsidRDefault="006A0575" w:rsidP="00622418">
            <w:pPr>
              <w:spacing w:line="360" w:lineRule="auto"/>
              <w:jc w:val="center"/>
              <w:rPr>
                <w:rFonts w:ascii="宋体" w:hAnsi="宋体"/>
                <w:b/>
                <w:sz w:val="22"/>
                <w:szCs w:val="22"/>
              </w:rPr>
            </w:pPr>
            <w:r w:rsidRPr="007A0C1C">
              <w:rPr>
                <w:rFonts w:ascii="宋体" w:hAnsi="宋体"/>
                <w:b/>
                <w:sz w:val="22"/>
                <w:szCs w:val="22"/>
              </w:rPr>
              <w:t>需求名称</w:t>
            </w:r>
          </w:p>
        </w:tc>
        <w:tc>
          <w:tcPr>
            <w:tcW w:w="7066" w:type="dxa"/>
            <w:vAlign w:val="center"/>
          </w:tcPr>
          <w:p w:rsidR="006A0575" w:rsidRPr="007A0C1C" w:rsidRDefault="006A0575" w:rsidP="00622418">
            <w:pPr>
              <w:spacing w:line="360" w:lineRule="auto"/>
              <w:jc w:val="center"/>
              <w:rPr>
                <w:rFonts w:ascii="宋体" w:hAnsi="宋体"/>
                <w:b/>
                <w:sz w:val="22"/>
                <w:szCs w:val="22"/>
              </w:rPr>
            </w:pPr>
            <w:r w:rsidRPr="007A0C1C">
              <w:rPr>
                <w:rFonts w:ascii="宋体" w:hAnsi="宋体"/>
                <w:b/>
                <w:sz w:val="22"/>
                <w:szCs w:val="22"/>
              </w:rPr>
              <w:t>需求说明</w:t>
            </w:r>
          </w:p>
        </w:tc>
      </w:tr>
      <w:tr w:rsidR="009777B0" w:rsidRPr="007A0C1C" w:rsidTr="00BE6782">
        <w:trPr>
          <w:trHeight w:val="1502"/>
          <w:tblCellSpacing w:w="0" w:type="dxa"/>
        </w:trPr>
        <w:tc>
          <w:tcPr>
            <w:tcW w:w="2010" w:type="dxa"/>
            <w:vAlign w:val="center"/>
          </w:tcPr>
          <w:p w:rsidR="006A0575" w:rsidRPr="007A0C1C" w:rsidRDefault="006A0575" w:rsidP="00622418">
            <w:pPr>
              <w:spacing w:line="360" w:lineRule="auto"/>
              <w:rPr>
                <w:rFonts w:ascii="宋体" w:hAnsi="宋体"/>
                <w:sz w:val="22"/>
                <w:szCs w:val="22"/>
              </w:rPr>
            </w:pPr>
            <w:r w:rsidRPr="007A0C1C">
              <w:rPr>
                <w:rFonts w:ascii="宋体" w:hAnsi="宋体" w:hint="eastAsia"/>
                <w:sz w:val="22"/>
                <w:szCs w:val="22"/>
              </w:rPr>
              <w:t>★</w:t>
            </w:r>
            <w:r w:rsidRPr="007A0C1C">
              <w:rPr>
                <w:rFonts w:ascii="宋体" w:hAnsi="宋体"/>
                <w:sz w:val="22"/>
                <w:szCs w:val="22"/>
              </w:rPr>
              <w:t>投标人资格要求</w:t>
            </w:r>
          </w:p>
        </w:tc>
        <w:tc>
          <w:tcPr>
            <w:tcW w:w="7066" w:type="dxa"/>
            <w:vAlign w:val="center"/>
          </w:tcPr>
          <w:p w:rsidR="006A0575" w:rsidRPr="007A0C1C" w:rsidRDefault="006A0575" w:rsidP="00622418">
            <w:pPr>
              <w:adjustRightInd w:val="0"/>
              <w:snapToGrid w:val="0"/>
              <w:spacing w:line="360" w:lineRule="auto"/>
              <w:ind w:left="488" w:hanging="488"/>
              <w:rPr>
                <w:rFonts w:ascii="宋体" w:hAnsi="宋体"/>
                <w:sz w:val="22"/>
                <w:szCs w:val="22"/>
              </w:rPr>
            </w:pPr>
            <w:r w:rsidRPr="007A0C1C">
              <w:rPr>
                <w:rFonts w:ascii="宋体" w:hAnsi="宋体" w:hint="eastAsia"/>
                <w:sz w:val="22"/>
                <w:szCs w:val="22"/>
                <w:lang w:val="zh-CN"/>
              </w:rPr>
              <w:t>（1）投标人为中华人民共和国境内登记注册的法人，具有独立承担民事责任的能力</w:t>
            </w:r>
            <w:r w:rsidRPr="007A0C1C">
              <w:rPr>
                <w:rFonts w:ascii="宋体" w:hAnsi="宋体" w:hint="eastAsia"/>
                <w:sz w:val="22"/>
                <w:szCs w:val="22"/>
              </w:rPr>
              <w:t>；</w:t>
            </w:r>
          </w:p>
          <w:p w:rsidR="006A0575" w:rsidRPr="007A0C1C" w:rsidRDefault="006A0575" w:rsidP="00622418">
            <w:pPr>
              <w:tabs>
                <w:tab w:val="left" w:pos="425"/>
              </w:tabs>
              <w:adjustRightInd w:val="0"/>
              <w:snapToGrid w:val="0"/>
              <w:spacing w:line="360" w:lineRule="auto"/>
              <w:ind w:left="488" w:hanging="488"/>
              <w:rPr>
                <w:rFonts w:ascii="宋体" w:hAnsi="宋体"/>
                <w:sz w:val="22"/>
                <w:szCs w:val="22"/>
              </w:rPr>
            </w:pPr>
            <w:r w:rsidRPr="007A0C1C">
              <w:rPr>
                <w:rFonts w:ascii="宋体" w:hAnsi="宋体" w:hint="eastAsia"/>
                <w:sz w:val="22"/>
                <w:szCs w:val="22"/>
              </w:rPr>
              <w:t>（</w:t>
            </w:r>
            <w:r w:rsidRPr="007A0C1C">
              <w:rPr>
                <w:rFonts w:ascii="宋体" w:hAnsi="宋体"/>
                <w:sz w:val="22"/>
                <w:szCs w:val="22"/>
              </w:rPr>
              <w:t>2</w:t>
            </w:r>
            <w:r w:rsidRPr="007A0C1C">
              <w:rPr>
                <w:rFonts w:ascii="宋体" w:hAnsi="宋体" w:hint="eastAsia"/>
                <w:sz w:val="22"/>
                <w:szCs w:val="22"/>
              </w:rPr>
              <w:t>）投标人须具有公安机关核发的《保安服务许可证》，</w:t>
            </w:r>
            <w:r w:rsidR="0065726E" w:rsidRPr="007A0C1C">
              <w:rPr>
                <w:rFonts w:ascii="宋体" w:hAnsi="宋体" w:hint="eastAsia"/>
                <w:sz w:val="22"/>
                <w:szCs w:val="22"/>
              </w:rPr>
              <w:t>跨区经营保安业务</w:t>
            </w:r>
            <w:r w:rsidRPr="007A0C1C">
              <w:rPr>
                <w:rFonts w:ascii="宋体" w:hAnsi="宋体" w:hint="eastAsia"/>
                <w:sz w:val="22"/>
                <w:szCs w:val="22"/>
              </w:rPr>
              <w:t>的保安公司，须在投标文件中承诺中标后在开始提供保安服务之前30个工作日内取得本市公安机关的备案证明；</w:t>
            </w:r>
          </w:p>
          <w:p w:rsidR="006A0575" w:rsidRPr="007A0C1C" w:rsidRDefault="006A0575" w:rsidP="00622418">
            <w:pPr>
              <w:tabs>
                <w:tab w:val="left" w:pos="425"/>
              </w:tabs>
              <w:adjustRightInd w:val="0"/>
              <w:snapToGrid w:val="0"/>
              <w:spacing w:line="360" w:lineRule="auto"/>
              <w:ind w:left="488" w:hanging="488"/>
              <w:rPr>
                <w:rFonts w:ascii="宋体" w:hAnsi="宋体"/>
                <w:sz w:val="22"/>
                <w:szCs w:val="22"/>
              </w:rPr>
            </w:pPr>
            <w:r w:rsidRPr="007A0C1C">
              <w:rPr>
                <w:rFonts w:ascii="宋体" w:hAnsi="宋体" w:hint="eastAsia"/>
                <w:sz w:val="22"/>
                <w:szCs w:val="22"/>
              </w:rPr>
              <w:t>（</w:t>
            </w:r>
            <w:r w:rsidRPr="007A0C1C">
              <w:rPr>
                <w:rFonts w:ascii="宋体" w:hAnsi="宋体"/>
                <w:sz w:val="22"/>
                <w:szCs w:val="22"/>
              </w:rPr>
              <w:t>3</w:t>
            </w:r>
            <w:r w:rsidRPr="007A0C1C">
              <w:rPr>
                <w:rFonts w:ascii="宋体" w:hAnsi="宋体" w:hint="eastAsia"/>
                <w:sz w:val="22"/>
                <w:szCs w:val="22"/>
              </w:rPr>
              <w:t>）投标人必须具有独立经营权，不能外包或挂靠形式经营，一经发现招标人有权单方无条件终止合同；</w:t>
            </w:r>
          </w:p>
          <w:p w:rsidR="006A0575" w:rsidRPr="007A0C1C" w:rsidRDefault="006A0575" w:rsidP="00622418">
            <w:pPr>
              <w:tabs>
                <w:tab w:val="left" w:pos="425"/>
              </w:tabs>
              <w:adjustRightInd w:val="0"/>
              <w:snapToGrid w:val="0"/>
              <w:spacing w:line="360" w:lineRule="auto"/>
              <w:ind w:left="488" w:hanging="488"/>
              <w:rPr>
                <w:rFonts w:ascii="宋体" w:hAnsi="宋体"/>
                <w:sz w:val="22"/>
                <w:szCs w:val="22"/>
              </w:rPr>
            </w:pPr>
            <w:r w:rsidRPr="007A0C1C">
              <w:rPr>
                <w:rFonts w:ascii="宋体" w:hAnsi="宋体" w:hint="eastAsia"/>
                <w:sz w:val="22"/>
                <w:szCs w:val="22"/>
              </w:rPr>
              <w:t>（</w:t>
            </w:r>
            <w:r w:rsidRPr="007A0C1C">
              <w:rPr>
                <w:rFonts w:ascii="宋体" w:hAnsi="宋体"/>
                <w:sz w:val="22"/>
                <w:szCs w:val="22"/>
              </w:rPr>
              <w:t>4</w:t>
            </w:r>
            <w:r w:rsidRPr="007A0C1C">
              <w:rPr>
                <w:rFonts w:ascii="宋体" w:hAnsi="宋体" w:hint="eastAsia"/>
                <w:sz w:val="22"/>
                <w:szCs w:val="22"/>
              </w:rPr>
              <w:t>）投标人未被列入“信用中国”网站</w:t>
            </w:r>
            <w:r w:rsidRPr="007A0C1C">
              <w:rPr>
                <w:rFonts w:ascii="宋体" w:hAnsi="宋体"/>
                <w:sz w:val="22"/>
                <w:szCs w:val="22"/>
              </w:rPr>
              <w:t>(www.creditchina.gov.cn)</w:t>
            </w:r>
            <w:r w:rsidRPr="007A0C1C">
              <w:rPr>
                <w:rFonts w:ascii="宋体" w:hAnsi="宋体" w:hint="eastAsia"/>
                <w:sz w:val="22"/>
                <w:szCs w:val="22"/>
              </w:rPr>
              <w:t>“记录失信被执行人或重大税收违法案件当事人名单或政府采购严重违法失信名单”记录名单；不处于中国政府采购网</w:t>
            </w:r>
            <w:r w:rsidRPr="007A0C1C">
              <w:rPr>
                <w:rFonts w:ascii="宋体" w:hAnsi="宋体"/>
                <w:sz w:val="22"/>
                <w:szCs w:val="22"/>
              </w:rPr>
              <w:t>(www.ccgp.gov.cn)</w:t>
            </w:r>
            <w:r w:rsidRPr="007A0C1C">
              <w:rPr>
                <w:rFonts w:ascii="宋体" w:hAnsi="宋体" w:hint="eastAsia"/>
                <w:sz w:val="22"/>
                <w:szCs w:val="22"/>
              </w:rPr>
              <w:t>“政府采购严重违法失信行为信息记录”中的禁止参加政府采购活动期间（处罚限届满的除外）。（以招标代理机构于投标截止日当天在“信用中国”网站及中国政府采购网查询结果为准，同时对信用信息查询记录和证据进行打印存档）；</w:t>
            </w:r>
          </w:p>
          <w:p w:rsidR="006A0575" w:rsidRPr="007A0C1C" w:rsidRDefault="006A0575" w:rsidP="00622418">
            <w:pPr>
              <w:spacing w:line="360" w:lineRule="auto"/>
              <w:rPr>
                <w:rFonts w:ascii="宋体" w:hAnsi="宋体"/>
                <w:sz w:val="22"/>
                <w:szCs w:val="22"/>
              </w:rPr>
            </w:pPr>
            <w:r w:rsidRPr="007A0C1C">
              <w:rPr>
                <w:rFonts w:ascii="宋体" w:hAnsi="宋体" w:hint="eastAsia"/>
                <w:sz w:val="22"/>
                <w:szCs w:val="22"/>
              </w:rPr>
              <w:t>（</w:t>
            </w:r>
            <w:r w:rsidRPr="007A0C1C">
              <w:rPr>
                <w:rFonts w:ascii="宋体" w:hAnsi="宋体"/>
                <w:sz w:val="22"/>
                <w:szCs w:val="22"/>
              </w:rPr>
              <w:t>5</w:t>
            </w:r>
            <w:r w:rsidRPr="007A0C1C">
              <w:rPr>
                <w:rFonts w:ascii="宋体" w:hAnsi="宋体" w:hint="eastAsia"/>
                <w:sz w:val="22"/>
                <w:szCs w:val="22"/>
              </w:rPr>
              <w:t>）本项目不接受联合体投标。</w:t>
            </w:r>
          </w:p>
        </w:tc>
      </w:tr>
      <w:tr w:rsidR="009777B0" w:rsidRPr="007A0C1C" w:rsidTr="00BE6782">
        <w:trPr>
          <w:trHeight w:val="692"/>
          <w:tblCellSpacing w:w="0" w:type="dxa"/>
        </w:trPr>
        <w:tc>
          <w:tcPr>
            <w:tcW w:w="2010" w:type="dxa"/>
            <w:vAlign w:val="center"/>
          </w:tcPr>
          <w:p w:rsidR="006A0575" w:rsidRPr="007A0C1C" w:rsidRDefault="006A0575" w:rsidP="00622418">
            <w:pPr>
              <w:spacing w:line="360" w:lineRule="auto"/>
              <w:rPr>
                <w:rFonts w:ascii="宋体" w:hAnsi="宋体"/>
                <w:sz w:val="22"/>
                <w:szCs w:val="22"/>
              </w:rPr>
            </w:pPr>
            <w:r w:rsidRPr="007A0C1C">
              <w:rPr>
                <w:rFonts w:ascii="宋体" w:hAnsi="宋体" w:hint="eastAsia"/>
                <w:sz w:val="22"/>
                <w:szCs w:val="22"/>
              </w:rPr>
              <w:t>★服务期限</w:t>
            </w:r>
          </w:p>
        </w:tc>
        <w:tc>
          <w:tcPr>
            <w:tcW w:w="7066" w:type="dxa"/>
            <w:shd w:val="clear" w:color="auto" w:fill="auto"/>
            <w:vAlign w:val="center"/>
          </w:tcPr>
          <w:p w:rsidR="006A0575" w:rsidRPr="007A0C1C" w:rsidRDefault="006A0575" w:rsidP="00622418">
            <w:pPr>
              <w:spacing w:line="360" w:lineRule="auto"/>
              <w:rPr>
                <w:rFonts w:ascii="宋体" w:hAnsi="宋体"/>
                <w:sz w:val="22"/>
                <w:szCs w:val="22"/>
                <w:lang w:val="zh-CN"/>
              </w:rPr>
            </w:pPr>
            <w:r w:rsidRPr="007A0C1C">
              <w:rPr>
                <w:rFonts w:ascii="宋体" w:hAnsi="宋体" w:hint="eastAsia"/>
                <w:sz w:val="22"/>
                <w:szCs w:val="22"/>
                <w:lang w:val="zh-CN"/>
              </w:rPr>
              <w:t>服务期限：</w:t>
            </w:r>
            <w:r w:rsidR="00D00C1B" w:rsidRPr="007A0C1C">
              <w:rPr>
                <w:rFonts w:ascii="宋体" w:hAnsi="宋体"/>
                <w:sz w:val="22"/>
                <w:szCs w:val="22"/>
                <w:lang w:val="zh-CN"/>
              </w:rPr>
              <w:t>12</w:t>
            </w:r>
            <w:r w:rsidR="00D00C1B" w:rsidRPr="007A0C1C">
              <w:rPr>
                <w:rFonts w:ascii="宋体" w:hAnsi="宋体" w:hint="eastAsia"/>
                <w:sz w:val="22"/>
                <w:szCs w:val="22"/>
                <w:lang w:val="zh-CN"/>
              </w:rPr>
              <w:t>个月</w:t>
            </w:r>
            <w:r w:rsidRPr="007A0C1C">
              <w:rPr>
                <w:rFonts w:ascii="宋体" w:hAnsi="宋体" w:hint="eastAsia"/>
                <w:sz w:val="22"/>
                <w:szCs w:val="22"/>
                <w:lang w:val="zh-CN"/>
              </w:rPr>
              <w:t>。</w:t>
            </w:r>
          </w:p>
        </w:tc>
      </w:tr>
      <w:tr w:rsidR="009777B0" w:rsidRPr="007A0C1C" w:rsidTr="00BE6782">
        <w:trPr>
          <w:trHeight w:val="692"/>
          <w:tblCellSpacing w:w="0" w:type="dxa"/>
        </w:trPr>
        <w:tc>
          <w:tcPr>
            <w:tcW w:w="2010" w:type="dxa"/>
            <w:vAlign w:val="center"/>
          </w:tcPr>
          <w:p w:rsidR="006A0575" w:rsidRPr="007A0C1C" w:rsidRDefault="006A0575" w:rsidP="00622418">
            <w:pPr>
              <w:spacing w:line="360" w:lineRule="auto"/>
              <w:rPr>
                <w:rFonts w:ascii="宋体" w:hAnsi="宋体"/>
                <w:sz w:val="22"/>
                <w:szCs w:val="22"/>
              </w:rPr>
            </w:pPr>
            <w:r w:rsidRPr="007A0C1C">
              <w:rPr>
                <w:rFonts w:ascii="宋体" w:hAnsi="宋体" w:hint="eastAsia"/>
                <w:sz w:val="22"/>
                <w:szCs w:val="22"/>
              </w:rPr>
              <w:t>★</w:t>
            </w:r>
            <w:r w:rsidRPr="007A0C1C">
              <w:rPr>
                <w:rFonts w:ascii="宋体" w:hAnsi="宋体"/>
                <w:sz w:val="22"/>
                <w:szCs w:val="22"/>
              </w:rPr>
              <w:t>报价</w:t>
            </w:r>
            <w:r w:rsidRPr="007A0C1C">
              <w:rPr>
                <w:rFonts w:ascii="宋体" w:hAnsi="宋体" w:hint="eastAsia"/>
                <w:sz w:val="22"/>
                <w:szCs w:val="22"/>
              </w:rPr>
              <w:t>方式</w:t>
            </w:r>
          </w:p>
        </w:tc>
        <w:tc>
          <w:tcPr>
            <w:tcW w:w="7066" w:type="dxa"/>
            <w:shd w:val="clear" w:color="auto" w:fill="auto"/>
            <w:vAlign w:val="center"/>
          </w:tcPr>
          <w:p w:rsidR="006A0575" w:rsidRPr="007A0C1C" w:rsidRDefault="006A0575" w:rsidP="00622418">
            <w:pPr>
              <w:spacing w:line="360" w:lineRule="auto"/>
              <w:rPr>
                <w:rFonts w:ascii="宋体" w:hAnsi="宋体"/>
                <w:sz w:val="22"/>
                <w:szCs w:val="22"/>
                <w:lang w:val="zh-CN"/>
              </w:rPr>
            </w:pPr>
            <w:r w:rsidRPr="007A0C1C">
              <w:rPr>
                <w:rFonts w:ascii="宋体" w:hAnsi="宋体" w:hint="eastAsia"/>
                <w:sz w:val="22"/>
                <w:szCs w:val="22"/>
                <w:lang w:val="zh-CN"/>
              </w:rPr>
              <w:t>1.投标人报价以人民币为准，投标报价应包含履行合同所有相关服务所需的费用、税金。</w:t>
            </w:r>
          </w:p>
          <w:p w:rsidR="006A0575" w:rsidRPr="007A0C1C" w:rsidRDefault="006A0575" w:rsidP="00622418">
            <w:pPr>
              <w:spacing w:line="360" w:lineRule="auto"/>
              <w:rPr>
                <w:rFonts w:ascii="宋体" w:hAnsi="宋体"/>
                <w:sz w:val="22"/>
                <w:szCs w:val="22"/>
                <w:lang w:val="zh-CN"/>
              </w:rPr>
            </w:pPr>
            <w:r w:rsidRPr="007A0C1C">
              <w:rPr>
                <w:rFonts w:ascii="宋体" w:hAnsi="宋体" w:hint="eastAsia"/>
                <w:sz w:val="22"/>
                <w:szCs w:val="22"/>
                <w:lang w:val="zh-CN"/>
              </w:rPr>
              <w:t>2.投标人在报价时除需报合同总价以外，还需同时提供包含履行合同所有相关服务所需的费用、税金之后的保安员的单独月薪作为分项报价。</w:t>
            </w:r>
          </w:p>
          <w:p w:rsidR="006A0575" w:rsidRPr="007A0C1C" w:rsidRDefault="006A0575" w:rsidP="00622418">
            <w:pPr>
              <w:spacing w:line="360" w:lineRule="auto"/>
              <w:rPr>
                <w:rFonts w:ascii="宋体" w:hAnsi="宋体"/>
                <w:sz w:val="22"/>
                <w:szCs w:val="22"/>
                <w:lang w:val="zh-CN"/>
              </w:rPr>
            </w:pPr>
            <w:r w:rsidRPr="007A0C1C">
              <w:rPr>
                <w:rFonts w:ascii="宋体" w:hAnsi="宋体" w:cs="宋体" w:hint="eastAsia"/>
                <w:szCs w:val="21"/>
              </w:rPr>
              <w:t>3</w:t>
            </w:r>
            <w:r w:rsidRPr="007A0C1C">
              <w:rPr>
                <w:rFonts w:ascii="宋体" w:hAnsi="宋体" w:cs="宋体"/>
                <w:szCs w:val="21"/>
              </w:rPr>
              <w:t>.</w:t>
            </w:r>
            <w:r w:rsidRPr="007A0C1C">
              <w:rPr>
                <w:rFonts w:ascii="宋体" w:hAnsi="宋体" w:cs="宋体" w:hint="eastAsia"/>
                <w:szCs w:val="21"/>
              </w:rPr>
              <w:t>最高限价</w:t>
            </w:r>
            <w:r w:rsidRPr="007A0C1C">
              <w:rPr>
                <w:rFonts w:ascii="宋体" w:hAnsi="宋体" w:cs="宋体"/>
                <w:szCs w:val="21"/>
              </w:rPr>
              <w:t>单价</w:t>
            </w:r>
            <w:r w:rsidRPr="007A0C1C">
              <w:rPr>
                <w:rFonts w:ascii="宋体" w:hAnsi="宋体" w:cs="宋体" w:hint="eastAsia"/>
                <w:szCs w:val="21"/>
              </w:rPr>
              <w:t>4200</w:t>
            </w:r>
            <w:r w:rsidRPr="007A0C1C">
              <w:rPr>
                <w:rFonts w:ascii="宋体" w:hAnsi="宋体" w:cs="宋体"/>
                <w:szCs w:val="21"/>
              </w:rPr>
              <w:t>元/人/月（</w:t>
            </w:r>
            <w:r w:rsidRPr="007A0C1C">
              <w:rPr>
                <w:rFonts w:ascii="宋体" w:hAnsi="宋体" w:cs="宋体" w:hint="eastAsia"/>
                <w:szCs w:val="21"/>
              </w:rPr>
              <w:t>含考核奖金400元/人</w:t>
            </w:r>
            <w:r w:rsidRPr="007A0C1C">
              <w:rPr>
                <w:rFonts w:ascii="宋体" w:hAnsi="宋体" w:cs="宋体"/>
                <w:szCs w:val="21"/>
              </w:rPr>
              <w:t>），包括保安员的工资、双休日及法定节假日加班费、保安员服装费、意外伤害医疗费、社会保险费、装备费、保安员福利费、招聘培训费、保安管理费、第三者财产保险费及开票税金等</w:t>
            </w:r>
            <w:r w:rsidRPr="007A0C1C">
              <w:rPr>
                <w:rFonts w:ascii="宋体" w:hAnsi="宋体" w:cs="宋体" w:hint="eastAsia"/>
                <w:szCs w:val="21"/>
              </w:rPr>
              <w:t>）</w:t>
            </w:r>
            <w:r w:rsidRPr="007A0C1C">
              <w:rPr>
                <w:rFonts w:ascii="宋体" w:hAnsi="宋体" w:cs="宋体"/>
                <w:szCs w:val="21"/>
              </w:rPr>
              <w:t>。</w:t>
            </w:r>
          </w:p>
          <w:p w:rsidR="006A0575" w:rsidRPr="007A0C1C" w:rsidRDefault="000048EC" w:rsidP="00622418">
            <w:pPr>
              <w:spacing w:line="360" w:lineRule="auto"/>
              <w:rPr>
                <w:rFonts w:ascii="宋体" w:hAnsi="宋体"/>
                <w:sz w:val="22"/>
                <w:szCs w:val="22"/>
                <w:lang w:val="zh-CN"/>
              </w:rPr>
            </w:pPr>
            <w:r w:rsidRPr="007A0C1C">
              <w:rPr>
                <w:rFonts w:ascii="宋体" w:hAnsi="宋体"/>
                <w:sz w:val="22"/>
                <w:szCs w:val="22"/>
                <w:lang w:val="zh-CN"/>
              </w:rPr>
              <w:t>4</w:t>
            </w:r>
            <w:r w:rsidR="006A0575" w:rsidRPr="007A0C1C">
              <w:rPr>
                <w:rFonts w:ascii="宋体" w:hAnsi="宋体" w:hint="eastAsia"/>
                <w:sz w:val="22"/>
                <w:szCs w:val="22"/>
                <w:lang w:val="zh-CN"/>
              </w:rPr>
              <w:t>.不能在报价之外还有其他费用出现。</w:t>
            </w:r>
          </w:p>
          <w:p w:rsidR="006A0575" w:rsidRPr="007A0C1C" w:rsidRDefault="000048EC" w:rsidP="00622418">
            <w:pPr>
              <w:spacing w:line="360" w:lineRule="auto"/>
              <w:rPr>
                <w:rFonts w:ascii="宋体" w:hAnsi="宋体"/>
                <w:sz w:val="22"/>
                <w:szCs w:val="22"/>
                <w:lang w:val="zh-CN"/>
              </w:rPr>
            </w:pPr>
            <w:r w:rsidRPr="007A0C1C">
              <w:rPr>
                <w:rFonts w:ascii="宋体" w:hAnsi="宋体"/>
                <w:sz w:val="22"/>
                <w:szCs w:val="22"/>
                <w:lang w:val="zh-CN"/>
              </w:rPr>
              <w:t>5</w:t>
            </w:r>
            <w:r w:rsidR="006A0575" w:rsidRPr="007A0C1C">
              <w:rPr>
                <w:rFonts w:ascii="宋体" w:hAnsi="宋体" w:hint="eastAsia"/>
                <w:sz w:val="22"/>
                <w:szCs w:val="22"/>
                <w:lang w:val="zh-CN"/>
              </w:rPr>
              <w:t>.投标人报价为合同期内固定不变金额。</w:t>
            </w:r>
          </w:p>
        </w:tc>
      </w:tr>
      <w:tr w:rsidR="009777B0" w:rsidRPr="007A0C1C" w:rsidTr="00BE6782">
        <w:trPr>
          <w:trHeight w:val="605"/>
          <w:tblCellSpacing w:w="0" w:type="dxa"/>
        </w:trPr>
        <w:tc>
          <w:tcPr>
            <w:tcW w:w="2010" w:type="dxa"/>
            <w:vAlign w:val="center"/>
          </w:tcPr>
          <w:p w:rsidR="006A0575" w:rsidRPr="007A0C1C" w:rsidRDefault="006A0575" w:rsidP="00622418">
            <w:pPr>
              <w:spacing w:line="360" w:lineRule="auto"/>
              <w:rPr>
                <w:rFonts w:ascii="宋体" w:hAnsi="宋体"/>
                <w:sz w:val="22"/>
                <w:szCs w:val="22"/>
              </w:rPr>
            </w:pPr>
            <w:r w:rsidRPr="007A0C1C">
              <w:rPr>
                <w:rFonts w:ascii="宋体" w:hAnsi="宋体" w:hint="eastAsia"/>
                <w:sz w:val="22"/>
                <w:szCs w:val="22"/>
              </w:rPr>
              <w:t>★付款方法和条件</w:t>
            </w:r>
          </w:p>
        </w:tc>
        <w:tc>
          <w:tcPr>
            <w:tcW w:w="7066" w:type="dxa"/>
            <w:vAlign w:val="center"/>
          </w:tcPr>
          <w:p w:rsidR="006A0575" w:rsidRPr="007A0C1C" w:rsidRDefault="000048EC" w:rsidP="00622418">
            <w:pPr>
              <w:spacing w:line="360" w:lineRule="auto"/>
              <w:rPr>
                <w:rFonts w:ascii="宋体" w:hAnsi="宋体"/>
                <w:sz w:val="22"/>
                <w:szCs w:val="22"/>
              </w:rPr>
            </w:pPr>
            <w:r w:rsidRPr="007A0C1C">
              <w:rPr>
                <w:rFonts w:ascii="宋体" w:hAnsi="宋体" w:hint="eastAsia"/>
                <w:sz w:val="22"/>
                <w:szCs w:val="22"/>
              </w:rPr>
              <w:t>详见本包号用户需求。</w:t>
            </w:r>
          </w:p>
        </w:tc>
      </w:tr>
      <w:tr w:rsidR="009777B0" w:rsidRPr="007A0C1C" w:rsidTr="00BE6782">
        <w:trPr>
          <w:trHeight w:val="528"/>
          <w:tblCellSpacing w:w="0" w:type="dxa"/>
        </w:trPr>
        <w:tc>
          <w:tcPr>
            <w:tcW w:w="2010" w:type="dxa"/>
            <w:vAlign w:val="center"/>
          </w:tcPr>
          <w:p w:rsidR="006A0575" w:rsidRPr="007A0C1C" w:rsidRDefault="006A0575" w:rsidP="00622418">
            <w:pPr>
              <w:spacing w:line="360" w:lineRule="auto"/>
              <w:rPr>
                <w:rFonts w:ascii="宋体" w:hAnsi="宋体"/>
                <w:sz w:val="22"/>
                <w:szCs w:val="22"/>
              </w:rPr>
            </w:pPr>
            <w:r w:rsidRPr="007A0C1C">
              <w:rPr>
                <w:rFonts w:ascii="宋体" w:hAnsi="宋体" w:hint="eastAsia"/>
                <w:sz w:val="22"/>
                <w:szCs w:val="22"/>
              </w:rPr>
              <w:lastRenderedPageBreak/>
              <w:t>★</w:t>
            </w:r>
            <w:r w:rsidRPr="007A0C1C">
              <w:rPr>
                <w:rFonts w:ascii="宋体" w:hAnsi="宋体"/>
                <w:sz w:val="22"/>
                <w:szCs w:val="22"/>
              </w:rPr>
              <w:t>投标有效期</w:t>
            </w:r>
          </w:p>
        </w:tc>
        <w:tc>
          <w:tcPr>
            <w:tcW w:w="7066" w:type="dxa"/>
            <w:vAlign w:val="center"/>
          </w:tcPr>
          <w:p w:rsidR="006A0575" w:rsidRPr="007A0C1C" w:rsidRDefault="006A0575" w:rsidP="00622418">
            <w:pPr>
              <w:spacing w:line="360" w:lineRule="auto"/>
              <w:rPr>
                <w:rFonts w:ascii="宋体" w:hAnsi="宋体"/>
                <w:sz w:val="22"/>
                <w:szCs w:val="22"/>
                <w:lang w:val="zh-CN"/>
              </w:rPr>
            </w:pPr>
            <w:r w:rsidRPr="007A0C1C">
              <w:rPr>
                <w:rFonts w:ascii="宋体" w:hAnsi="宋体"/>
                <w:sz w:val="22"/>
                <w:szCs w:val="22"/>
                <w:lang w:val="zh-CN"/>
              </w:rPr>
              <w:t>自开标日起90个日历日。</w:t>
            </w:r>
          </w:p>
        </w:tc>
      </w:tr>
      <w:tr w:rsidR="009777B0" w:rsidRPr="007A0C1C" w:rsidTr="00BE6782">
        <w:trPr>
          <w:trHeight w:val="528"/>
          <w:tblCellSpacing w:w="0" w:type="dxa"/>
        </w:trPr>
        <w:tc>
          <w:tcPr>
            <w:tcW w:w="2010" w:type="dxa"/>
            <w:vAlign w:val="center"/>
          </w:tcPr>
          <w:p w:rsidR="006A0575" w:rsidRPr="007A0C1C" w:rsidRDefault="006A0575" w:rsidP="00622418">
            <w:pPr>
              <w:spacing w:line="360" w:lineRule="auto"/>
              <w:rPr>
                <w:rFonts w:ascii="宋体" w:hAnsi="宋体"/>
                <w:sz w:val="22"/>
                <w:szCs w:val="22"/>
              </w:rPr>
            </w:pPr>
            <w:r w:rsidRPr="007A0C1C">
              <w:rPr>
                <w:rFonts w:ascii="宋体" w:hAnsi="宋体" w:hint="eastAsia"/>
                <w:sz w:val="22"/>
                <w:szCs w:val="22"/>
              </w:rPr>
              <w:t>合同签订</w:t>
            </w:r>
          </w:p>
        </w:tc>
        <w:tc>
          <w:tcPr>
            <w:tcW w:w="7066" w:type="dxa"/>
            <w:vAlign w:val="center"/>
          </w:tcPr>
          <w:p w:rsidR="006A0575" w:rsidRPr="007A0C1C" w:rsidRDefault="000048EC" w:rsidP="00622418">
            <w:pPr>
              <w:spacing w:line="360" w:lineRule="auto"/>
              <w:rPr>
                <w:rFonts w:ascii="宋体" w:hAnsi="宋体"/>
                <w:sz w:val="22"/>
                <w:szCs w:val="22"/>
                <w:lang w:val="zh-CN"/>
              </w:rPr>
            </w:pPr>
            <w:r w:rsidRPr="007A0C1C">
              <w:rPr>
                <w:rFonts w:ascii="宋体" w:hAnsi="宋体" w:hint="eastAsia"/>
                <w:szCs w:val="21"/>
              </w:rPr>
              <w:t>本项目由东莞发展控股股份有限公司莞深高速公路分公司与中标人签订合同</w:t>
            </w:r>
          </w:p>
        </w:tc>
      </w:tr>
      <w:tr w:rsidR="009777B0" w:rsidRPr="007A0C1C" w:rsidTr="00BE6782">
        <w:trPr>
          <w:trHeight w:val="528"/>
          <w:tblCellSpacing w:w="0" w:type="dxa"/>
        </w:trPr>
        <w:tc>
          <w:tcPr>
            <w:tcW w:w="2010" w:type="dxa"/>
            <w:vAlign w:val="center"/>
          </w:tcPr>
          <w:p w:rsidR="006A0575" w:rsidRPr="007A0C1C" w:rsidRDefault="006A0575" w:rsidP="00622418">
            <w:pPr>
              <w:spacing w:line="360" w:lineRule="auto"/>
              <w:rPr>
                <w:rFonts w:ascii="宋体" w:hAnsi="宋体"/>
                <w:sz w:val="22"/>
                <w:szCs w:val="22"/>
              </w:rPr>
            </w:pPr>
            <w:r w:rsidRPr="007A0C1C">
              <w:rPr>
                <w:rFonts w:ascii="宋体" w:hAnsi="宋体" w:hint="eastAsia"/>
                <w:sz w:val="22"/>
                <w:szCs w:val="22"/>
              </w:rPr>
              <w:t>★合同条款</w:t>
            </w:r>
          </w:p>
        </w:tc>
        <w:tc>
          <w:tcPr>
            <w:tcW w:w="7066" w:type="dxa"/>
            <w:vAlign w:val="center"/>
          </w:tcPr>
          <w:p w:rsidR="006A0575" w:rsidRPr="007A0C1C" w:rsidRDefault="006A0575" w:rsidP="00622418">
            <w:pPr>
              <w:spacing w:line="360" w:lineRule="auto"/>
              <w:rPr>
                <w:rFonts w:ascii="宋体" w:hAnsi="宋体"/>
                <w:sz w:val="22"/>
                <w:szCs w:val="22"/>
              </w:rPr>
            </w:pPr>
            <w:r w:rsidRPr="007A0C1C">
              <w:rPr>
                <w:rFonts w:ascii="宋体" w:hAnsi="宋体" w:cs="宋体"/>
                <w:sz w:val="22"/>
                <w:szCs w:val="22"/>
              </w:rPr>
              <w:t>投标人实质响应合同各条款</w:t>
            </w:r>
            <w:r w:rsidRPr="007A0C1C">
              <w:rPr>
                <w:rFonts w:ascii="宋体" w:hAnsi="宋体" w:cs="宋体" w:hint="eastAsia"/>
                <w:sz w:val="22"/>
                <w:szCs w:val="22"/>
              </w:rPr>
              <w:t>。</w:t>
            </w:r>
          </w:p>
        </w:tc>
      </w:tr>
      <w:tr w:rsidR="009777B0" w:rsidRPr="007A0C1C" w:rsidTr="00BE6782">
        <w:trPr>
          <w:trHeight w:val="397"/>
          <w:tblCellSpacing w:w="0" w:type="dxa"/>
        </w:trPr>
        <w:tc>
          <w:tcPr>
            <w:tcW w:w="2010" w:type="dxa"/>
            <w:vAlign w:val="center"/>
          </w:tcPr>
          <w:p w:rsidR="006A0575" w:rsidRPr="007A0C1C" w:rsidRDefault="006A0575" w:rsidP="00622418">
            <w:pPr>
              <w:spacing w:line="360" w:lineRule="auto"/>
              <w:rPr>
                <w:rFonts w:ascii="宋体" w:hAnsi="宋体"/>
                <w:sz w:val="22"/>
                <w:szCs w:val="22"/>
              </w:rPr>
            </w:pPr>
            <w:r w:rsidRPr="007A0C1C">
              <w:rPr>
                <w:rFonts w:ascii="宋体" w:hAnsi="宋体"/>
                <w:sz w:val="22"/>
                <w:szCs w:val="22"/>
              </w:rPr>
              <w:t>重要说明</w:t>
            </w:r>
          </w:p>
        </w:tc>
        <w:tc>
          <w:tcPr>
            <w:tcW w:w="7066" w:type="dxa"/>
            <w:vAlign w:val="center"/>
          </w:tcPr>
          <w:p w:rsidR="006A0575" w:rsidRPr="007A0C1C" w:rsidRDefault="006A0575" w:rsidP="00622418">
            <w:pPr>
              <w:spacing w:line="360" w:lineRule="auto"/>
              <w:rPr>
                <w:rFonts w:ascii="宋体" w:hAnsi="宋体"/>
                <w:sz w:val="22"/>
                <w:szCs w:val="22"/>
                <w:lang w:val="zh-CN"/>
              </w:rPr>
            </w:pPr>
            <w:r w:rsidRPr="007A0C1C">
              <w:rPr>
                <w:rFonts w:ascii="宋体" w:hAnsi="宋体"/>
                <w:sz w:val="22"/>
                <w:szCs w:val="22"/>
                <w:lang w:val="zh-CN"/>
              </w:rPr>
              <w:t>招标文件中标注“</w:t>
            </w:r>
            <w:r w:rsidRPr="007A0C1C">
              <w:rPr>
                <w:rFonts w:ascii="宋体" w:hAnsi="宋体" w:hint="eastAsia"/>
                <w:sz w:val="22"/>
                <w:szCs w:val="22"/>
                <w:lang w:val="zh-CN"/>
              </w:rPr>
              <w:t>★</w:t>
            </w:r>
            <w:r w:rsidRPr="007A0C1C">
              <w:rPr>
                <w:rFonts w:ascii="宋体" w:hAnsi="宋体"/>
                <w:sz w:val="22"/>
                <w:szCs w:val="22"/>
                <w:lang w:val="zh-CN"/>
              </w:rPr>
              <w:t>”号的为重要要求或关键指标，对这些重要要求或关键指标的任何偏离或不满足将导致废标。</w:t>
            </w:r>
          </w:p>
        </w:tc>
      </w:tr>
    </w:tbl>
    <w:p w:rsidR="00B60EEB" w:rsidRPr="007A0C1C" w:rsidRDefault="00B60EEB" w:rsidP="001F1AFF">
      <w:pPr>
        <w:widowControl/>
        <w:spacing w:line="360" w:lineRule="auto"/>
        <w:ind w:firstLineChars="200" w:firstLine="420"/>
        <w:textAlignment w:val="bottom"/>
        <w:rPr>
          <w:rFonts w:ascii="宋体" w:hAnsi="宋体" w:cs="宋体"/>
          <w:szCs w:val="21"/>
        </w:rPr>
      </w:pPr>
    </w:p>
    <w:p w:rsidR="00B60EEB" w:rsidRPr="007A0C1C" w:rsidRDefault="00B60EEB" w:rsidP="00B60EEB">
      <w:pPr>
        <w:spacing w:line="360" w:lineRule="auto"/>
        <w:ind w:firstLineChars="200" w:firstLine="442"/>
        <w:rPr>
          <w:b/>
          <w:sz w:val="22"/>
          <w:szCs w:val="22"/>
        </w:rPr>
      </w:pPr>
      <w:r w:rsidRPr="007A0C1C">
        <w:rPr>
          <w:rFonts w:hint="eastAsia"/>
          <w:b/>
          <w:sz w:val="22"/>
          <w:szCs w:val="22"/>
        </w:rPr>
        <w:t>一</w:t>
      </w:r>
      <w:bookmarkStart w:id="191" w:name="_Toc416356540"/>
      <w:r w:rsidRPr="007A0C1C">
        <w:rPr>
          <w:rFonts w:hint="eastAsia"/>
          <w:b/>
          <w:sz w:val="22"/>
          <w:szCs w:val="22"/>
        </w:rPr>
        <w:t>、</w:t>
      </w:r>
      <w:bookmarkEnd w:id="191"/>
      <w:r w:rsidRPr="007A0C1C">
        <w:rPr>
          <w:rFonts w:hint="eastAsia"/>
          <w:b/>
          <w:sz w:val="22"/>
          <w:szCs w:val="22"/>
        </w:rPr>
        <w:t>项目概况</w:t>
      </w:r>
    </w:p>
    <w:p w:rsidR="00B60EEB" w:rsidRPr="007A0C1C" w:rsidRDefault="00B60EEB" w:rsidP="00B60EEB">
      <w:pPr>
        <w:spacing w:line="360" w:lineRule="auto"/>
        <w:ind w:firstLineChars="200" w:firstLine="440"/>
        <w:rPr>
          <w:rFonts w:ascii="宋体" w:hAnsi="宋体"/>
          <w:sz w:val="22"/>
          <w:szCs w:val="22"/>
        </w:rPr>
      </w:pPr>
      <w:r w:rsidRPr="007A0C1C">
        <w:rPr>
          <w:rFonts w:ascii="宋体" w:hAnsi="宋体" w:hint="eastAsia"/>
          <w:sz w:val="22"/>
          <w:szCs w:val="22"/>
        </w:rPr>
        <w:t>本包号项目服务单位为东莞发展控股股份有限公司莞深高速公路分公司</w:t>
      </w:r>
      <w:r w:rsidR="00567052" w:rsidRPr="007A0C1C">
        <w:rPr>
          <w:rFonts w:ascii="宋体" w:hAnsi="宋体" w:hint="eastAsia"/>
          <w:sz w:val="22"/>
          <w:szCs w:val="22"/>
        </w:rPr>
        <w:t>（以下简称</w:t>
      </w:r>
      <w:r w:rsidR="00A41F4C" w:rsidRPr="007A0C1C">
        <w:rPr>
          <w:rFonts w:ascii="宋体" w:hAnsi="宋体" w:hint="eastAsia"/>
          <w:sz w:val="22"/>
          <w:szCs w:val="22"/>
        </w:rPr>
        <w:t>控股公司莞深分公司</w:t>
      </w:r>
      <w:r w:rsidR="00567052" w:rsidRPr="007A0C1C">
        <w:rPr>
          <w:rFonts w:ascii="宋体" w:hAnsi="宋体" w:hint="eastAsia"/>
          <w:sz w:val="22"/>
          <w:szCs w:val="22"/>
        </w:rPr>
        <w:t>）</w:t>
      </w:r>
      <w:r w:rsidRPr="007A0C1C">
        <w:rPr>
          <w:rFonts w:ascii="宋体" w:hAnsi="宋体" w:hint="eastAsia"/>
          <w:sz w:val="22"/>
          <w:szCs w:val="22"/>
        </w:rPr>
        <w:t>，为解决莞深高速公路（含龙林支线）收费站日常的安保问题，需聘请一家专业保安服务机构作为上述服务点的保安服务单位。服务期为</w:t>
      </w:r>
      <w:r w:rsidR="00D00C1B" w:rsidRPr="007A0C1C">
        <w:rPr>
          <w:rFonts w:ascii="宋体" w:hAnsi="宋体"/>
          <w:sz w:val="22"/>
          <w:szCs w:val="22"/>
        </w:rPr>
        <w:t>12</w:t>
      </w:r>
      <w:r w:rsidRPr="007A0C1C">
        <w:rPr>
          <w:rFonts w:ascii="宋体" w:hAnsi="宋体" w:hint="eastAsia"/>
          <w:sz w:val="22"/>
          <w:szCs w:val="22"/>
        </w:rPr>
        <w:t>个月。</w:t>
      </w:r>
    </w:p>
    <w:p w:rsidR="00B60EEB" w:rsidRPr="007A0C1C" w:rsidRDefault="00B60EEB" w:rsidP="00B60EEB">
      <w:pPr>
        <w:spacing w:line="360" w:lineRule="auto"/>
        <w:ind w:firstLineChars="200" w:firstLine="442"/>
        <w:rPr>
          <w:b/>
          <w:sz w:val="22"/>
          <w:szCs w:val="22"/>
        </w:rPr>
      </w:pPr>
      <w:r w:rsidRPr="007A0C1C">
        <w:rPr>
          <w:rFonts w:hint="eastAsia"/>
          <w:b/>
          <w:sz w:val="22"/>
          <w:szCs w:val="22"/>
        </w:rPr>
        <w:t>二、保安服务地点</w:t>
      </w:r>
    </w:p>
    <w:p w:rsidR="00B60EEB" w:rsidRPr="007A0C1C" w:rsidRDefault="00B60EEB" w:rsidP="00B60EEB">
      <w:pPr>
        <w:pStyle w:val="11"/>
        <w:spacing w:line="360" w:lineRule="auto"/>
        <w:ind w:left="420" w:firstLineChars="0" w:firstLine="0"/>
        <w:rPr>
          <w:rFonts w:ascii="宋体" w:hAnsi="宋体"/>
          <w:sz w:val="22"/>
          <w:szCs w:val="22"/>
        </w:rPr>
      </w:pPr>
      <w:r w:rsidRPr="007A0C1C">
        <w:rPr>
          <w:rFonts w:ascii="宋体" w:hAnsi="宋体" w:hint="eastAsia"/>
          <w:sz w:val="22"/>
          <w:szCs w:val="22"/>
        </w:rPr>
        <w:t>东莞市内。</w:t>
      </w:r>
    </w:p>
    <w:p w:rsidR="00B60EEB" w:rsidRPr="007A0C1C" w:rsidRDefault="00B60EEB" w:rsidP="00B60EEB">
      <w:pPr>
        <w:spacing w:line="360" w:lineRule="auto"/>
        <w:ind w:firstLineChars="200" w:firstLine="442"/>
        <w:rPr>
          <w:rFonts w:ascii="宋体" w:hAnsi="宋体"/>
          <w:b/>
          <w:sz w:val="22"/>
          <w:szCs w:val="22"/>
        </w:rPr>
      </w:pPr>
      <w:r w:rsidRPr="007A0C1C">
        <w:rPr>
          <w:rFonts w:ascii="宋体" w:hAnsi="宋体" w:hint="eastAsia"/>
          <w:b/>
          <w:sz w:val="22"/>
          <w:szCs w:val="22"/>
        </w:rPr>
        <w:t>三、保安服务要求</w:t>
      </w:r>
    </w:p>
    <w:p w:rsidR="00B60EEB" w:rsidRPr="007A0C1C" w:rsidRDefault="00B60EEB" w:rsidP="00B60EEB">
      <w:pPr>
        <w:pStyle w:val="11"/>
        <w:spacing w:line="360" w:lineRule="auto"/>
        <w:ind w:leftChars="200" w:left="484" w:hangingChars="29" w:hanging="64"/>
        <w:rPr>
          <w:rFonts w:ascii="宋体" w:hAnsi="宋体"/>
          <w:b/>
          <w:sz w:val="22"/>
          <w:szCs w:val="22"/>
        </w:rPr>
      </w:pPr>
      <w:r w:rsidRPr="007A0C1C">
        <w:rPr>
          <w:rFonts w:ascii="宋体" w:hAnsi="宋体" w:hint="eastAsia"/>
          <w:b/>
          <w:sz w:val="22"/>
          <w:szCs w:val="22"/>
        </w:rPr>
        <w:t>（一）整体要求</w:t>
      </w:r>
    </w:p>
    <w:p w:rsidR="00B60EEB" w:rsidRPr="007A0C1C" w:rsidRDefault="00B60EEB" w:rsidP="00B60EEB">
      <w:pPr>
        <w:spacing w:line="360" w:lineRule="auto"/>
        <w:ind w:firstLine="420"/>
        <w:rPr>
          <w:rFonts w:ascii="宋体" w:hAnsi="宋体"/>
          <w:sz w:val="22"/>
          <w:szCs w:val="22"/>
        </w:rPr>
      </w:pPr>
      <w:r w:rsidRPr="007A0C1C">
        <w:rPr>
          <w:rFonts w:ascii="宋体" w:hAnsi="宋体"/>
          <w:sz w:val="22"/>
          <w:szCs w:val="22"/>
        </w:rPr>
        <w:t>1.</w:t>
      </w:r>
      <w:r w:rsidRPr="007A0C1C">
        <w:rPr>
          <w:rFonts w:ascii="宋体" w:hAnsi="宋体" w:hint="eastAsia"/>
          <w:sz w:val="22"/>
          <w:szCs w:val="22"/>
        </w:rPr>
        <w:t>投标人资质要求：投标人具有公安机关颁发的保安服务许可证的合法经营者，并且在过去的保安工作中无重大过失致使被保公司或单位造成人员伤亡或财产损失的；</w:t>
      </w:r>
      <w:r w:rsidRPr="007A0C1C">
        <w:rPr>
          <w:rFonts w:ascii="宋体" w:hAnsi="宋体"/>
          <w:sz w:val="22"/>
          <w:szCs w:val="22"/>
        </w:rPr>
        <w:t>拟任的</w:t>
      </w:r>
      <w:r w:rsidRPr="007A0C1C">
        <w:rPr>
          <w:rFonts w:ascii="宋体" w:hAnsi="宋体" w:hint="eastAsia"/>
          <w:sz w:val="22"/>
          <w:szCs w:val="22"/>
        </w:rPr>
        <w:t>提供</w:t>
      </w:r>
      <w:r w:rsidRPr="007A0C1C">
        <w:rPr>
          <w:rFonts w:ascii="宋体" w:hAnsi="宋体"/>
          <w:sz w:val="22"/>
          <w:szCs w:val="22"/>
        </w:rPr>
        <w:t>保安服务</w:t>
      </w:r>
      <w:r w:rsidRPr="007A0C1C">
        <w:rPr>
          <w:rFonts w:ascii="宋体" w:hAnsi="宋体" w:hint="eastAsia"/>
          <w:sz w:val="22"/>
          <w:szCs w:val="22"/>
        </w:rPr>
        <w:t>的</w:t>
      </w:r>
      <w:r w:rsidRPr="007A0C1C">
        <w:rPr>
          <w:rFonts w:ascii="宋体" w:hAnsi="宋体"/>
          <w:sz w:val="22"/>
          <w:szCs w:val="22"/>
        </w:rPr>
        <w:t>公司法定代表人和主要管理人员应当具备任职所需的专业知识和有关业务工作经验，无被刑事处罚、劳动教养、收容教育、强制隔离戒毒或者被开除公职、开除军籍等不良记录</w:t>
      </w:r>
      <w:r w:rsidR="000D2651" w:rsidRPr="007A0C1C">
        <w:rPr>
          <w:rFonts w:ascii="宋体" w:hAnsi="宋体" w:hint="eastAsia"/>
          <w:sz w:val="22"/>
          <w:szCs w:val="22"/>
        </w:rPr>
        <w:t>。</w:t>
      </w:r>
    </w:p>
    <w:p w:rsidR="00B60EEB" w:rsidRPr="007A0C1C" w:rsidRDefault="00B60EEB" w:rsidP="00B60EEB">
      <w:pPr>
        <w:spacing w:line="360" w:lineRule="auto"/>
        <w:ind w:firstLineChars="200" w:firstLine="440"/>
        <w:rPr>
          <w:rFonts w:ascii="宋体" w:hAnsi="宋体"/>
          <w:sz w:val="22"/>
          <w:szCs w:val="22"/>
        </w:rPr>
      </w:pPr>
      <w:r w:rsidRPr="007A0C1C">
        <w:rPr>
          <w:rFonts w:ascii="宋体" w:hAnsi="宋体"/>
          <w:sz w:val="22"/>
          <w:szCs w:val="22"/>
        </w:rPr>
        <w:t>2.</w:t>
      </w:r>
      <w:r w:rsidRPr="007A0C1C">
        <w:rPr>
          <w:rFonts w:ascii="宋体" w:hAnsi="宋体" w:hint="eastAsia"/>
          <w:sz w:val="22"/>
          <w:szCs w:val="22"/>
        </w:rPr>
        <w:t>保安人员资格要求：参与</w:t>
      </w:r>
      <w:r w:rsidR="00A41F4C" w:rsidRPr="007A0C1C">
        <w:rPr>
          <w:rFonts w:ascii="宋体" w:hAnsi="宋体" w:hint="eastAsia"/>
          <w:sz w:val="22"/>
          <w:szCs w:val="22"/>
        </w:rPr>
        <w:t>控股公司莞深分公司</w:t>
      </w:r>
      <w:r w:rsidRPr="007A0C1C">
        <w:rPr>
          <w:rFonts w:ascii="宋体" w:hAnsi="宋体" w:hint="eastAsia"/>
          <w:sz w:val="22"/>
          <w:szCs w:val="22"/>
        </w:rPr>
        <w:t>上述场所保安工作的保安员必须按照《保安服务管理条例》的相关规定，取得保安员证；保安员身高必须为1米68以上，年龄20至45周岁之间，高中或以上学历。</w:t>
      </w:r>
    </w:p>
    <w:p w:rsidR="00B60EEB" w:rsidRPr="007A0C1C" w:rsidRDefault="00B60EEB" w:rsidP="00B60EEB">
      <w:pPr>
        <w:spacing w:line="360" w:lineRule="auto"/>
        <w:ind w:firstLineChars="200" w:firstLine="440"/>
        <w:rPr>
          <w:rFonts w:ascii="宋体" w:hAnsi="宋体" w:cs="宋体"/>
          <w:sz w:val="22"/>
          <w:szCs w:val="22"/>
        </w:rPr>
      </w:pPr>
      <w:r w:rsidRPr="007A0C1C">
        <w:rPr>
          <w:rFonts w:ascii="宋体" w:hAnsi="宋体" w:cs="宋体"/>
          <w:sz w:val="22"/>
          <w:szCs w:val="22"/>
        </w:rPr>
        <w:t>3.</w:t>
      </w:r>
      <w:r w:rsidRPr="007A0C1C">
        <w:rPr>
          <w:rFonts w:ascii="宋体" w:hAnsi="宋体" w:cs="宋体" w:hint="eastAsia"/>
          <w:sz w:val="22"/>
          <w:szCs w:val="22"/>
        </w:rPr>
        <w:t>中标通知书发出</w:t>
      </w:r>
      <w:r w:rsidRPr="007A0C1C">
        <w:rPr>
          <w:rFonts w:ascii="宋体" w:hAnsi="宋体" w:cs="宋体"/>
          <w:sz w:val="22"/>
          <w:szCs w:val="22"/>
        </w:rPr>
        <w:t>1</w:t>
      </w:r>
      <w:r w:rsidRPr="007A0C1C">
        <w:rPr>
          <w:rFonts w:ascii="宋体" w:hAnsi="宋体" w:cs="宋体" w:hint="eastAsia"/>
          <w:sz w:val="22"/>
          <w:szCs w:val="22"/>
        </w:rPr>
        <w:t>个月内，中标人须向</w:t>
      </w:r>
      <w:r w:rsidR="00A41F4C" w:rsidRPr="007A0C1C">
        <w:rPr>
          <w:rFonts w:ascii="宋体" w:hAnsi="宋体" w:hint="eastAsia"/>
          <w:sz w:val="22"/>
          <w:szCs w:val="22"/>
        </w:rPr>
        <w:t>控股公司莞深分公司</w:t>
      </w:r>
      <w:r w:rsidRPr="007A0C1C">
        <w:rPr>
          <w:rFonts w:ascii="宋体" w:hAnsi="宋体" w:cs="宋体" w:hint="eastAsia"/>
          <w:sz w:val="22"/>
          <w:szCs w:val="22"/>
        </w:rPr>
        <w:t>提供拟投入项目所有人员的人事档案资料，包括身份证复印件、保安员证、健康证明、无犯罪记录证明、社保证明等。中标人不得伪造人事档案欺骗</w:t>
      </w:r>
      <w:r w:rsidR="00A41F4C" w:rsidRPr="007A0C1C">
        <w:rPr>
          <w:rFonts w:ascii="宋体" w:hAnsi="宋体" w:hint="eastAsia"/>
          <w:sz w:val="22"/>
          <w:szCs w:val="22"/>
        </w:rPr>
        <w:t>控股公司莞深分公司</w:t>
      </w:r>
      <w:r w:rsidRPr="007A0C1C">
        <w:rPr>
          <w:rFonts w:ascii="宋体" w:hAnsi="宋体" w:cs="宋体" w:hint="eastAsia"/>
          <w:sz w:val="22"/>
          <w:szCs w:val="22"/>
        </w:rPr>
        <w:t>，如有此种情况发生</w:t>
      </w:r>
      <w:r w:rsidR="00A41F4C" w:rsidRPr="007A0C1C">
        <w:rPr>
          <w:rFonts w:ascii="宋体" w:hAnsi="宋体" w:hint="eastAsia"/>
          <w:sz w:val="22"/>
          <w:szCs w:val="22"/>
        </w:rPr>
        <w:t>控股公司莞深分公司</w:t>
      </w:r>
      <w:r w:rsidRPr="007A0C1C">
        <w:rPr>
          <w:rFonts w:ascii="宋体" w:hAnsi="宋体" w:cs="宋体" w:hint="eastAsia"/>
          <w:sz w:val="22"/>
          <w:szCs w:val="22"/>
        </w:rPr>
        <w:t>可单方终止合同</w:t>
      </w:r>
      <w:r w:rsidR="000D2651" w:rsidRPr="007A0C1C">
        <w:rPr>
          <w:rFonts w:ascii="宋体" w:hAnsi="宋体" w:cs="宋体" w:hint="eastAsia"/>
          <w:sz w:val="22"/>
          <w:szCs w:val="22"/>
        </w:rPr>
        <w:t>。</w:t>
      </w:r>
    </w:p>
    <w:p w:rsidR="00B60EEB" w:rsidRPr="007A0C1C" w:rsidRDefault="00B60EEB" w:rsidP="00B60EEB">
      <w:pPr>
        <w:pStyle w:val="11"/>
        <w:spacing w:line="360" w:lineRule="auto"/>
        <w:ind w:firstLine="440"/>
        <w:rPr>
          <w:rFonts w:ascii="宋体" w:hAnsi="宋体" w:cs="宋体"/>
          <w:sz w:val="22"/>
          <w:szCs w:val="22"/>
        </w:rPr>
      </w:pPr>
      <w:r w:rsidRPr="007A0C1C">
        <w:rPr>
          <w:rFonts w:ascii="宋体" w:hAnsi="宋体" w:cs="宋体"/>
          <w:sz w:val="22"/>
          <w:szCs w:val="22"/>
        </w:rPr>
        <w:t>4.</w:t>
      </w:r>
      <w:r w:rsidRPr="007A0C1C">
        <w:rPr>
          <w:rFonts w:ascii="宋体" w:hAnsi="宋体" w:cs="宋体" w:hint="eastAsia"/>
          <w:sz w:val="22"/>
          <w:szCs w:val="22"/>
        </w:rPr>
        <w:t>中标人保安人员须按岗位统一穿着印有公司标识的工作服，言行文明，要注意仪容仪表及公众形象</w:t>
      </w:r>
      <w:r w:rsidR="000D2651" w:rsidRPr="007A0C1C">
        <w:rPr>
          <w:rFonts w:ascii="宋体" w:hAnsi="宋体" w:cs="宋体" w:hint="eastAsia"/>
          <w:sz w:val="22"/>
          <w:szCs w:val="22"/>
        </w:rPr>
        <w:t>。</w:t>
      </w:r>
    </w:p>
    <w:p w:rsidR="00B60EEB" w:rsidRPr="007A0C1C" w:rsidRDefault="00B60EEB" w:rsidP="00B60EEB">
      <w:pPr>
        <w:pStyle w:val="11"/>
        <w:spacing w:line="360" w:lineRule="auto"/>
        <w:ind w:firstLine="440"/>
        <w:rPr>
          <w:rFonts w:ascii="宋体" w:hAnsi="宋体" w:cs="宋体"/>
          <w:sz w:val="22"/>
          <w:szCs w:val="22"/>
        </w:rPr>
      </w:pPr>
      <w:r w:rsidRPr="007A0C1C">
        <w:rPr>
          <w:rFonts w:ascii="宋体" w:hAnsi="宋体" w:cs="宋体"/>
          <w:sz w:val="22"/>
          <w:szCs w:val="22"/>
        </w:rPr>
        <w:t>5.</w:t>
      </w:r>
      <w:r w:rsidRPr="007A0C1C">
        <w:rPr>
          <w:rFonts w:ascii="宋体" w:hAnsi="宋体" w:cs="宋体" w:hint="eastAsia"/>
          <w:sz w:val="22"/>
          <w:szCs w:val="22"/>
        </w:rPr>
        <w:t>中标人须按岗位要求定期对员工进行业务培训和考核，并于签订合同后</w:t>
      </w:r>
      <w:r w:rsidRPr="007A0C1C">
        <w:rPr>
          <w:rFonts w:ascii="宋体" w:hAnsi="宋体" w:cs="宋体"/>
          <w:sz w:val="22"/>
          <w:szCs w:val="22"/>
        </w:rPr>
        <w:t>1</w:t>
      </w:r>
      <w:r w:rsidRPr="007A0C1C">
        <w:rPr>
          <w:rFonts w:ascii="宋体" w:hAnsi="宋体" w:cs="宋体" w:hint="eastAsia"/>
          <w:sz w:val="22"/>
          <w:szCs w:val="22"/>
        </w:rPr>
        <w:t>个月内向采</w:t>
      </w:r>
      <w:r w:rsidR="00A41F4C" w:rsidRPr="007A0C1C">
        <w:rPr>
          <w:rFonts w:ascii="宋体" w:hAnsi="宋体" w:hint="eastAsia"/>
          <w:sz w:val="22"/>
          <w:szCs w:val="22"/>
        </w:rPr>
        <w:t>控股公司莞深分公司</w:t>
      </w:r>
      <w:r w:rsidRPr="007A0C1C">
        <w:rPr>
          <w:rFonts w:ascii="宋体" w:hAnsi="宋体" w:cs="宋体" w:hint="eastAsia"/>
          <w:sz w:val="22"/>
          <w:szCs w:val="22"/>
        </w:rPr>
        <w:t>提供人员岗位培训计划和考核方案。</w:t>
      </w:r>
    </w:p>
    <w:p w:rsidR="00B60EEB" w:rsidRPr="007A0C1C" w:rsidRDefault="00B60EEB" w:rsidP="00B60EEB">
      <w:pPr>
        <w:pStyle w:val="11"/>
        <w:spacing w:line="360" w:lineRule="auto"/>
        <w:ind w:firstLine="442"/>
        <w:rPr>
          <w:rFonts w:ascii="宋体" w:hAnsi="宋体"/>
          <w:b/>
          <w:sz w:val="22"/>
          <w:szCs w:val="22"/>
        </w:rPr>
      </w:pPr>
      <w:r w:rsidRPr="007A0C1C">
        <w:rPr>
          <w:rFonts w:ascii="宋体" w:hAnsi="宋体" w:hint="eastAsia"/>
          <w:b/>
          <w:sz w:val="22"/>
          <w:szCs w:val="22"/>
        </w:rPr>
        <w:lastRenderedPageBreak/>
        <w:t>（二）安全保卫管理</w:t>
      </w:r>
    </w:p>
    <w:p w:rsidR="00B60EEB" w:rsidRPr="007A0C1C" w:rsidRDefault="00B60EEB" w:rsidP="00B60EEB">
      <w:pPr>
        <w:pStyle w:val="11"/>
        <w:spacing w:line="360" w:lineRule="auto"/>
        <w:ind w:firstLine="440"/>
        <w:rPr>
          <w:rFonts w:ascii="宋体" w:hAnsi="宋体" w:cs="宋体"/>
          <w:sz w:val="22"/>
          <w:szCs w:val="22"/>
        </w:rPr>
      </w:pPr>
      <w:r w:rsidRPr="007A0C1C">
        <w:rPr>
          <w:rFonts w:ascii="宋体" w:hAnsi="宋体" w:cs="宋体"/>
          <w:sz w:val="22"/>
          <w:szCs w:val="22"/>
        </w:rPr>
        <w:t>1.</w:t>
      </w:r>
      <w:r w:rsidRPr="007A0C1C">
        <w:rPr>
          <w:rFonts w:ascii="宋体" w:hAnsi="宋体" w:cs="宋体" w:hint="eastAsia"/>
          <w:sz w:val="22"/>
          <w:szCs w:val="22"/>
        </w:rPr>
        <w:t>安全保卫范围：</w:t>
      </w:r>
      <w:r w:rsidRPr="007A0C1C">
        <w:rPr>
          <w:rFonts w:ascii="宋体" w:hAnsi="宋体" w:hint="eastAsia"/>
          <w:sz w:val="22"/>
          <w:szCs w:val="22"/>
        </w:rPr>
        <w:t>莞深高速公路（含龙林支线）的</w:t>
      </w:r>
      <w:r w:rsidRPr="007A0C1C">
        <w:rPr>
          <w:rFonts w:ascii="宋体" w:hAnsi="宋体" w:cs="宋体" w:hint="eastAsia"/>
          <w:sz w:val="22"/>
          <w:szCs w:val="22"/>
        </w:rPr>
        <w:t>石碣收费站、莞龙收费站、东莞收费站、上屯收费站、管理中心收费站、石大路收费站、大朗收费站、黄江收费站、迎宾收费站、田心收费站、林村收费站及大坪收费站。</w:t>
      </w:r>
    </w:p>
    <w:p w:rsidR="00B60EEB" w:rsidRPr="007A0C1C" w:rsidRDefault="00B60EEB" w:rsidP="00B60EEB">
      <w:pPr>
        <w:pStyle w:val="11"/>
        <w:spacing w:line="360" w:lineRule="auto"/>
        <w:ind w:firstLineChars="0" w:firstLine="0"/>
        <w:rPr>
          <w:rFonts w:ascii="宋体" w:hAnsi="宋体" w:cs="宋体"/>
          <w:sz w:val="22"/>
          <w:szCs w:val="22"/>
        </w:rPr>
      </w:pPr>
      <w:r w:rsidRPr="007A0C1C">
        <w:rPr>
          <w:rFonts w:ascii="宋体" w:hAnsi="宋体" w:cs="宋体" w:hint="eastAsia"/>
          <w:sz w:val="22"/>
          <w:szCs w:val="22"/>
        </w:rPr>
        <w:t xml:space="preserve">    </w:t>
      </w:r>
      <w:r w:rsidRPr="007A0C1C">
        <w:rPr>
          <w:rFonts w:ascii="宋体" w:hAnsi="宋体" w:cs="宋体"/>
          <w:sz w:val="22"/>
          <w:szCs w:val="22"/>
        </w:rPr>
        <w:t>2.</w:t>
      </w:r>
      <w:r w:rsidRPr="007A0C1C">
        <w:rPr>
          <w:rFonts w:ascii="宋体" w:hAnsi="宋体" w:cs="宋体" w:hint="eastAsia"/>
          <w:sz w:val="22"/>
          <w:szCs w:val="22"/>
        </w:rPr>
        <w:t>投标人须组织一支思想素质高、业务能力强的保安队伍，执行严格的纪律和岗位责任制以确保各个收费站场的安全、有序</w:t>
      </w:r>
      <w:r w:rsidR="00E424E5" w:rsidRPr="007A0C1C">
        <w:rPr>
          <w:rFonts w:ascii="宋体" w:hAnsi="宋体" w:cs="宋体" w:hint="eastAsia"/>
          <w:sz w:val="22"/>
          <w:szCs w:val="22"/>
        </w:rPr>
        <w:t>。</w:t>
      </w:r>
    </w:p>
    <w:p w:rsidR="00B60EEB" w:rsidRPr="007A0C1C" w:rsidRDefault="00B60EEB" w:rsidP="00B60EEB">
      <w:pPr>
        <w:pStyle w:val="11"/>
        <w:spacing w:line="360" w:lineRule="auto"/>
        <w:ind w:firstLine="440"/>
        <w:rPr>
          <w:rFonts w:ascii="宋体" w:hAnsi="宋体" w:cs="宋体"/>
          <w:sz w:val="22"/>
          <w:szCs w:val="22"/>
        </w:rPr>
      </w:pPr>
      <w:r w:rsidRPr="007A0C1C">
        <w:rPr>
          <w:rFonts w:ascii="宋体" w:hAnsi="宋体" w:cs="宋体"/>
          <w:sz w:val="22"/>
          <w:szCs w:val="22"/>
        </w:rPr>
        <w:t>3.</w:t>
      </w:r>
      <w:r w:rsidRPr="007A0C1C">
        <w:rPr>
          <w:rFonts w:ascii="宋体" w:hAnsi="宋体" w:cs="宋体" w:hint="eastAsia"/>
          <w:sz w:val="22"/>
          <w:szCs w:val="22"/>
        </w:rPr>
        <w:t>视收费站工作实际情况，原则按三班制（早、中、夜）上班，每班8小时工作制。</w:t>
      </w:r>
      <w:r w:rsidRPr="007A0C1C">
        <w:rPr>
          <w:rFonts w:ascii="宋体" w:hAnsi="宋体" w:cs="宋体"/>
          <w:sz w:val="22"/>
          <w:szCs w:val="22"/>
        </w:rPr>
        <w:t xml:space="preserve"> </w:t>
      </w:r>
    </w:p>
    <w:p w:rsidR="00B60EEB" w:rsidRPr="007A0C1C" w:rsidRDefault="00B60EEB" w:rsidP="00B60EEB">
      <w:pPr>
        <w:pStyle w:val="11"/>
        <w:spacing w:line="360" w:lineRule="auto"/>
        <w:ind w:firstLine="440"/>
        <w:rPr>
          <w:rFonts w:ascii="宋体" w:hAnsi="宋体" w:cs="宋体"/>
          <w:sz w:val="22"/>
          <w:szCs w:val="22"/>
        </w:rPr>
      </w:pPr>
      <w:r w:rsidRPr="007A0C1C">
        <w:rPr>
          <w:rFonts w:ascii="宋体" w:hAnsi="宋体" w:cs="宋体"/>
          <w:sz w:val="22"/>
          <w:szCs w:val="22"/>
        </w:rPr>
        <w:t>4.</w:t>
      </w:r>
      <w:r w:rsidRPr="007A0C1C">
        <w:rPr>
          <w:rFonts w:ascii="宋体" w:hAnsi="宋体" w:cs="宋体" w:hint="eastAsia"/>
          <w:sz w:val="22"/>
          <w:szCs w:val="22"/>
        </w:rPr>
        <w:t>保安人员的值勤岗位、值勤时间、岗位职责等由中标人与</w:t>
      </w:r>
      <w:r w:rsidR="00A41F4C" w:rsidRPr="007A0C1C">
        <w:rPr>
          <w:rFonts w:ascii="宋体" w:hAnsi="宋体" w:hint="eastAsia"/>
          <w:sz w:val="22"/>
          <w:szCs w:val="22"/>
        </w:rPr>
        <w:t>控股公司莞深分公司</w:t>
      </w:r>
      <w:r w:rsidRPr="007A0C1C">
        <w:rPr>
          <w:rFonts w:ascii="宋体" w:hAnsi="宋体" w:cs="宋体" w:hint="eastAsia"/>
          <w:sz w:val="22"/>
          <w:szCs w:val="22"/>
        </w:rPr>
        <w:t>共同确定，</w:t>
      </w:r>
      <w:r w:rsidRPr="007A0C1C">
        <w:rPr>
          <w:rFonts w:ascii="宋体" w:hAnsi="宋体" w:hint="eastAsia"/>
          <w:sz w:val="22"/>
          <w:szCs w:val="22"/>
        </w:rPr>
        <w:t>目标是确保万无一失</w:t>
      </w:r>
      <w:r w:rsidR="00E424E5" w:rsidRPr="007A0C1C">
        <w:rPr>
          <w:rFonts w:ascii="宋体" w:hAnsi="宋体" w:cs="宋体" w:hint="eastAsia"/>
          <w:sz w:val="22"/>
          <w:szCs w:val="22"/>
        </w:rPr>
        <w:t>。</w:t>
      </w:r>
    </w:p>
    <w:p w:rsidR="00B60EEB" w:rsidRPr="007A0C1C" w:rsidRDefault="00B60EEB" w:rsidP="00B60EEB">
      <w:pPr>
        <w:pStyle w:val="11"/>
        <w:spacing w:line="360" w:lineRule="auto"/>
        <w:ind w:firstLine="440"/>
        <w:rPr>
          <w:rFonts w:ascii="宋体" w:hAnsi="宋体" w:cs="宋体"/>
          <w:sz w:val="22"/>
          <w:szCs w:val="22"/>
        </w:rPr>
      </w:pPr>
      <w:r w:rsidRPr="007A0C1C">
        <w:rPr>
          <w:rFonts w:ascii="宋体" w:hAnsi="宋体" w:cs="宋体"/>
          <w:sz w:val="22"/>
          <w:szCs w:val="22"/>
        </w:rPr>
        <w:t>5.</w:t>
      </w:r>
      <w:r w:rsidRPr="007A0C1C">
        <w:rPr>
          <w:rFonts w:ascii="宋体" w:hAnsi="宋体" w:cs="宋体" w:hint="eastAsia"/>
          <w:sz w:val="22"/>
          <w:szCs w:val="22"/>
        </w:rPr>
        <w:t>中标人需配合</w:t>
      </w:r>
      <w:r w:rsidR="00A41F4C" w:rsidRPr="007A0C1C">
        <w:rPr>
          <w:rFonts w:ascii="宋体" w:hAnsi="宋体" w:hint="eastAsia"/>
          <w:sz w:val="22"/>
          <w:szCs w:val="22"/>
        </w:rPr>
        <w:t>控股公司莞深分公司</w:t>
      </w:r>
      <w:r w:rsidRPr="007A0C1C">
        <w:rPr>
          <w:rFonts w:ascii="宋体" w:hAnsi="宋体" w:hint="eastAsia"/>
          <w:sz w:val="22"/>
          <w:szCs w:val="22"/>
        </w:rPr>
        <w:t>或公安、消防、安监等部门做好安全宣传和查验工作</w:t>
      </w:r>
      <w:r w:rsidR="00E424E5" w:rsidRPr="007A0C1C">
        <w:rPr>
          <w:rFonts w:ascii="宋体" w:hAnsi="宋体" w:hint="eastAsia"/>
          <w:sz w:val="22"/>
          <w:szCs w:val="22"/>
        </w:rPr>
        <w:t>。</w:t>
      </w:r>
    </w:p>
    <w:p w:rsidR="00B60EEB" w:rsidRPr="007A0C1C" w:rsidRDefault="00B60EEB" w:rsidP="00B60EEB">
      <w:pPr>
        <w:pStyle w:val="11"/>
        <w:spacing w:line="360" w:lineRule="auto"/>
        <w:ind w:firstLine="440"/>
        <w:rPr>
          <w:rFonts w:ascii="宋体" w:hAnsi="宋体" w:cs="宋体"/>
          <w:sz w:val="22"/>
          <w:szCs w:val="22"/>
        </w:rPr>
      </w:pPr>
      <w:r w:rsidRPr="007A0C1C">
        <w:rPr>
          <w:rFonts w:ascii="宋体" w:hAnsi="宋体" w:cs="宋体"/>
          <w:sz w:val="22"/>
          <w:szCs w:val="22"/>
        </w:rPr>
        <w:t>6.</w:t>
      </w:r>
      <w:r w:rsidRPr="007A0C1C">
        <w:rPr>
          <w:rFonts w:ascii="宋体" w:hAnsi="宋体" w:cs="宋体" w:hint="eastAsia"/>
          <w:sz w:val="22"/>
          <w:szCs w:val="22"/>
        </w:rPr>
        <w:t>中标人须自备安全保卫所需之通讯器材及警械等装备，</w:t>
      </w:r>
      <w:r w:rsidR="00E424E5" w:rsidRPr="007A0C1C">
        <w:rPr>
          <w:rFonts w:ascii="宋体" w:hAnsi="宋体" w:hint="eastAsia"/>
          <w:sz w:val="22"/>
          <w:szCs w:val="22"/>
        </w:rPr>
        <w:t>控股公司莞深分公司</w:t>
      </w:r>
      <w:r w:rsidRPr="007A0C1C">
        <w:rPr>
          <w:rFonts w:ascii="宋体" w:hAnsi="宋体" w:cs="宋体" w:hint="eastAsia"/>
          <w:sz w:val="22"/>
          <w:szCs w:val="22"/>
        </w:rPr>
        <w:t>提供安全保卫办公室及必须的办公家具</w:t>
      </w:r>
      <w:r w:rsidR="00E424E5" w:rsidRPr="007A0C1C">
        <w:rPr>
          <w:rFonts w:ascii="宋体" w:hAnsi="宋体" w:cs="宋体" w:hint="eastAsia"/>
          <w:sz w:val="22"/>
          <w:szCs w:val="22"/>
        </w:rPr>
        <w:t>。</w:t>
      </w:r>
    </w:p>
    <w:p w:rsidR="00B60EEB" w:rsidRPr="007A0C1C" w:rsidRDefault="00B60EEB" w:rsidP="00B60EEB">
      <w:pPr>
        <w:pStyle w:val="11"/>
        <w:spacing w:line="360" w:lineRule="auto"/>
        <w:ind w:firstLine="440"/>
        <w:rPr>
          <w:rFonts w:ascii="宋体" w:hAnsi="宋体" w:cs="宋体"/>
          <w:sz w:val="22"/>
          <w:szCs w:val="22"/>
        </w:rPr>
      </w:pPr>
      <w:r w:rsidRPr="007A0C1C">
        <w:rPr>
          <w:rFonts w:ascii="宋体" w:hAnsi="宋体" w:cs="宋体"/>
          <w:sz w:val="22"/>
          <w:szCs w:val="22"/>
        </w:rPr>
        <w:t>7.</w:t>
      </w:r>
      <w:r w:rsidRPr="007A0C1C">
        <w:rPr>
          <w:rFonts w:ascii="宋体" w:hAnsi="宋体" w:cs="宋体" w:hint="eastAsia"/>
          <w:sz w:val="22"/>
          <w:szCs w:val="22"/>
        </w:rPr>
        <w:t>完成</w:t>
      </w:r>
      <w:r w:rsidR="00E424E5" w:rsidRPr="007A0C1C">
        <w:rPr>
          <w:rFonts w:ascii="宋体" w:hAnsi="宋体" w:hint="eastAsia"/>
          <w:sz w:val="22"/>
          <w:szCs w:val="22"/>
        </w:rPr>
        <w:t>控股公司莞深分公司</w:t>
      </w:r>
      <w:r w:rsidRPr="007A0C1C">
        <w:rPr>
          <w:rFonts w:ascii="宋体" w:hAnsi="宋体" w:cs="宋体" w:hint="eastAsia"/>
          <w:sz w:val="22"/>
          <w:szCs w:val="22"/>
        </w:rPr>
        <w:t>交办的其他临时性工作任务</w:t>
      </w:r>
      <w:r w:rsidR="00E424E5" w:rsidRPr="007A0C1C">
        <w:rPr>
          <w:rFonts w:ascii="宋体" w:hAnsi="宋体" w:cs="宋体" w:hint="eastAsia"/>
          <w:sz w:val="22"/>
          <w:szCs w:val="22"/>
        </w:rPr>
        <w:t>。</w:t>
      </w:r>
    </w:p>
    <w:p w:rsidR="00B60EEB" w:rsidRPr="007A0C1C" w:rsidRDefault="00B60EEB" w:rsidP="00B60EEB">
      <w:pPr>
        <w:pStyle w:val="11"/>
        <w:spacing w:line="360" w:lineRule="auto"/>
        <w:ind w:firstLine="440"/>
        <w:rPr>
          <w:rFonts w:ascii="宋体" w:hAnsi="宋体" w:cs="宋体"/>
          <w:sz w:val="22"/>
          <w:szCs w:val="22"/>
        </w:rPr>
      </w:pPr>
      <w:r w:rsidRPr="007A0C1C">
        <w:rPr>
          <w:rFonts w:ascii="宋体" w:hAnsi="宋体" w:cs="宋体"/>
          <w:sz w:val="22"/>
          <w:szCs w:val="22"/>
        </w:rPr>
        <w:t>8.</w:t>
      </w:r>
      <w:r w:rsidRPr="007A0C1C">
        <w:rPr>
          <w:rFonts w:ascii="宋体" w:hAnsi="宋体" w:cs="宋体" w:hint="eastAsia"/>
          <w:sz w:val="22"/>
          <w:szCs w:val="22"/>
        </w:rPr>
        <w:t>安全保卫人员人数：40人。</w:t>
      </w:r>
    </w:p>
    <w:p w:rsidR="00B60EEB" w:rsidRPr="007A0C1C" w:rsidRDefault="00B60EEB" w:rsidP="00B60EEB">
      <w:pPr>
        <w:spacing w:line="360" w:lineRule="auto"/>
        <w:ind w:firstLineChars="200" w:firstLine="440"/>
        <w:rPr>
          <w:rFonts w:ascii="宋体" w:hAnsi="宋体"/>
          <w:sz w:val="22"/>
          <w:szCs w:val="22"/>
        </w:rPr>
      </w:pPr>
      <w:r w:rsidRPr="007A0C1C">
        <w:rPr>
          <w:rFonts w:ascii="宋体" w:hAnsi="宋体" w:hint="eastAsia"/>
          <w:sz w:val="22"/>
          <w:szCs w:val="22"/>
        </w:rPr>
        <w:t>服务人员数为暂定，视实际工作情况减少或增加保安员数，但人数下限不少于30名，同时中标人应无条件接受相关安排。保安服务费以实际</w:t>
      </w:r>
      <w:r w:rsidR="00E424E5" w:rsidRPr="007A0C1C">
        <w:rPr>
          <w:rFonts w:ascii="宋体" w:hAnsi="宋体" w:hint="eastAsia"/>
          <w:sz w:val="22"/>
          <w:szCs w:val="22"/>
        </w:rPr>
        <w:t>服务</w:t>
      </w:r>
      <w:r w:rsidRPr="007A0C1C">
        <w:rPr>
          <w:rFonts w:ascii="宋体" w:hAnsi="宋体" w:hint="eastAsia"/>
          <w:sz w:val="22"/>
          <w:szCs w:val="22"/>
        </w:rPr>
        <w:t>人员数量乘以</w:t>
      </w:r>
      <w:r w:rsidR="00E424E5" w:rsidRPr="007A0C1C">
        <w:rPr>
          <w:rFonts w:ascii="宋体" w:hAnsi="宋体" w:hint="eastAsia"/>
          <w:sz w:val="22"/>
          <w:szCs w:val="22"/>
          <w:lang w:val="zh-CN"/>
        </w:rPr>
        <w:t>保安员的月薪</w:t>
      </w:r>
      <w:r w:rsidRPr="007A0C1C">
        <w:rPr>
          <w:rFonts w:ascii="宋体" w:hAnsi="宋体" w:hint="eastAsia"/>
          <w:sz w:val="22"/>
          <w:szCs w:val="22"/>
        </w:rPr>
        <w:t>进行结算。如保安员因故不能执行工作任务时，中标人应另派人执行工作任务。投标人报价时应</w:t>
      </w:r>
      <w:r w:rsidR="00E424E5" w:rsidRPr="007A0C1C">
        <w:rPr>
          <w:rFonts w:ascii="宋体" w:hAnsi="宋体" w:hint="eastAsia"/>
          <w:sz w:val="22"/>
          <w:szCs w:val="22"/>
        </w:rPr>
        <w:t>综合</w:t>
      </w:r>
      <w:r w:rsidRPr="007A0C1C">
        <w:rPr>
          <w:rFonts w:ascii="宋体" w:hAnsi="宋体" w:hint="eastAsia"/>
          <w:sz w:val="22"/>
          <w:szCs w:val="22"/>
        </w:rPr>
        <w:t>考虑上述情况。</w:t>
      </w:r>
    </w:p>
    <w:p w:rsidR="00B60EEB" w:rsidRPr="007A0C1C" w:rsidRDefault="00B60EEB" w:rsidP="00B60EEB">
      <w:pPr>
        <w:pStyle w:val="11"/>
        <w:spacing w:line="360" w:lineRule="auto"/>
        <w:ind w:firstLine="442"/>
        <w:rPr>
          <w:rFonts w:ascii="宋体" w:hAnsi="宋体"/>
          <w:b/>
          <w:sz w:val="22"/>
          <w:szCs w:val="22"/>
        </w:rPr>
      </w:pPr>
      <w:r w:rsidRPr="007A0C1C">
        <w:rPr>
          <w:rFonts w:ascii="宋体" w:hAnsi="宋体" w:hint="eastAsia"/>
          <w:b/>
          <w:sz w:val="22"/>
          <w:szCs w:val="22"/>
        </w:rPr>
        <w:t>（三）收费站场安保要求</w:t>
      </w:r>
    </w:p>
    <w:p w:rsidR="00B60EEB" w:rsidRPr="007A0C1C" w:rsidRDefault="00B60EEB" w:rsidP="00B60EEB">
      <w:pPr>
        <w:spacing w:line="360" w:lineRule="auto"/>
        <w:ind w:firstLineChars="200" w:firstLine="440"/>
        <w:rPr>
          <w:rFonts w:ascii="宋体" w:hAnsi="宋体"/>
          <w:sz w:val="22"/>
          <w:szCs w:val="22"/>
        </w:rPr>
      </w:pPr>
      <w:r w:rsidRPr="007A0C1C">
        <w:rPr>
          <w:rFonts w:ascii="宋体" w:hAnsi="宋体" w:hint="eastAsia"/>
          <w:sz w:val="22"/>
          <w:szCs w:val="22"/>
        </w:rPr>
        <w:t>1</w:t>
      </w:r>
      <w:r w:rsidR="00E424E5" w:rsidRPr="007A0C1C">
        <w:rPr>
          <w:rFonts w:ascii="宋体" w:hAnsi="宋体" w:hint="eastAsia"/>
          <w:sz w:val="22"/>
          <w:szCs w:val="22"/>
        </w:rPr>
        <w:t>.</w:t>
      </w:r>
      <w:r w:rsidRPr="007A0C1C">
        <w:rPr>
          <w:rFonts w:ascii="宋体" w:hAnsi="宋体" w:hint="eastAsia"/>
          <w:sz w:val="22"/>
          <w:szCs w:val="22"/>
        </w:rPr>
        <w:t>在工作时间护卫责任范围内，保安员应严格执勤，仪容整洁，举止端庄，热情大方，文明礼貌地处理日常保安护卫事务，故意损害</w:t>
      </w:r>
      <w:r w:rsidR="00E424E5" w:rsidRPr="007A0C1C">
        <w:rPr>
          <w:rFonts w:ascii="宋体" w:hAnsi="宋体" w:hint="eastAsia"/>
          <w:sz w:val="22"/>
          <w:szCs w:val="22"/>
        </w:rPr>
        <w:t>控股公司莞深分公司</w:t>
      </w:r>
      <w:r w:rsidRPr="007A0C1C">
        <w:rPr>
          <w:rFonts w:ascii="宋体" w:hAnsi="宋体" w:hint="eastAsia"/>
          <w:sz w:val="22"/>
          <w:szCs w:val="22"/>
        </w:rPr>
        <w:t>利益的行为要机智、勇敢地去维护</w:t>
      </w:r>
      <w:r w:rsidR="00E424E5" w:rsidRPr="007A0C1C">
        <w:rPr>
          <w:rFonts w:ascii="宋体" w:hAnsi="宋体" w:hint="eastAsia"/>
          <w:sz w:val="22"/>
          <w:szCs w:val="22"/>
        </w:rPr>
        <w:t>控股公司莞深分公司</w:t>
      </w:r>
      <w:r w:rsidRPr="007A0C1C">
        <w:rPr>
          <w:rFonts w:ascii="宋体" w:hAnsi="宋体" w:hint="eastAsia"/>
          <w:sz w:val="22"/>
          <w:szCs w:val="22"/>
        </w:rPr>
        <w:t>利益。属一般性的违纪，保安员要耐心地做好解释工作，妥善处理防止矛盾激化。如遇上确实无法处理的事件，应及时将情况报</w:t>
      </w:r>
      <w:r w:rsidR="00E424E5" w:rsidRPr="007A0C1C">
        <w:rPr>
          <w:rFonts w:ascii="宋体" w:hAnsi="宋体" w:hint="eastAsia"/>
          <w:sz w:val="22"/>
          <w:szCs w:val="22"/>
        </w:rPr>
        <w:t>控股公司莞深分公司</w:t>
      </w:r>
      <w:r w:rsidRPr="007A0C1C">
        <w:rPr>
          <w:rFonts w:ascii="宋体" w:hAnsi="宋体" w:hint="eastAsia"/>
          <w:sz w:val="22"/>
          <w:szCs w:val="22"/>
        </w:rPr>
        <w:t>及保安公司双方领导和公安机关。</w:t>
      </w:r>
    </w:p>
    <w:p w:rsidR="00B60EEB" w:rsidRPr="007A0C1C" w:rsidRDefault="00B60EEB" w:rsidP="00B60EEB">
      <w:pPr>
        <w:spacing w:line="360" w:lineRule="auto"/>
        <w:ind w:firstLineChars="200" w:firstLine="440"/>
        <w:rPr>
          <w:rFonts w:ascii="宋体" w:hAnsi="宋体"/>
          <w:sz w:val="22"/>
          <w:szCs w:val="22"/>
        </w:rPr>
      </w:pPr>
      <w:r w:rsidRPr="007A0C1C">
        <w:rPr>
          <w:rFonts w:ascii="宋体" w:hAnsi="宋体" w:hint="eastAsia"/>
          <w:sz w:val="22"/>
          <w:szCs w:val="22"/>
        </w:rPr>
        <w:t>2</w:t>
      </w:r>
      <w:r w:rsidR="00E424E5" w:rsidRPr="007A0C1C">
        <w:rPr>
          <w:rFonts w:ascii="宋体" w:hAnsi="宋体" w:hint="eastAsia"/>
          <w:sz w:val="22"/>
          <w:szCs w:val="22"/>
        </w:rPr>
        <w:t>.</w:t>
      </w:r>
      <w:r w:rsidRPr="007A0C1C">
        <w:rPr>
          <w:rFonts w:ascii="宋体" w:hAnsi="宋体" w:hint="eastAsia"/>
          <w:sz w:val="22"/>
          <w:szCs w:val="22"/>
        </w:rPr>
        <w:t>保安员应严格遵守和执行</w:t>
      </w:r>
      <w:r w:rsidR="00E424E5" w:rsidRPr="007A0C1C">
        <w:rPr>
          <w:rFonts w:ascii="宋体" w:hAnsi="宋体" w:hint="eastAsia"/>
          <w:sz w:val="22"/>
          <w:szCs w:val="22"/>
        </w:rPr>
        <w:t>控股公司莞深分公司</w:t>
      </w:r>
      <w:r w:rsidRPr="007A0C1C">
        <w:rPr>
          <w:rFonts w:ascii="宋体" w:hAnsi="宋体" w:hint="eastAsia"/>
          <w:sz w:val="22"/>
          <w:szCs w:val="22"/>
        </w:rPr>
        <w:t>的各项规章制度，不得随意用</w:t>
      </w:r>
      <w:r w:rsidR="00E424E5" w:rsidRPr="007A0C1C">
        <w:rPr>
          <w:rFonts w:ascii="宋体" w:hAnsi="宋体" w:hint="eastAsia"/>
          <w:sz w:val="22"/>
          <w:szCs w:val="22"/>
        </w:rPr>
        <w:t>控股公司莞深分公司</w:t>
      </w:r>
      <w:r w:rsidRPr="007A0C1C">
        <w:rPr>
          <w:rFonts w:ascii="宋体" w:hAnsi="宋体" w:hint="eastAsia"/>
          <w:sz w:val="22"/>
          <w:szCs w:val="22"/>
        </w:rPr>
        <w:t>的设备，不得任意进入</w:t>
      </w:r>
      <w:r w:rsidR="00E424E5" w:rsidRPr="007A0C1C">
        <w:rPr>
          <w:rFonts w:ascii="宋体" w:hAnsi="宋体" w:hint="eastAsia"/>
          <w:sz w:val="22"/>
          <w:szCs w:val="22"/>
        </w:rPr>
        <w:t>控股公司莞深分公司</w:t>
      </w:r>
      <w:r w:rsidRPr="007A0C1C">
        <w:rPr>
          <w:rFonts w:ascii="宋体" w:hAnsi="宋体" w:hint="eastAsia"/>
          <w:sz w:val="22"/>
          <w:szCs w:val="22"/>
        </w:rPr>
        <w:t>的办公场所，无紧急情况不得动</w:t>
      </w:r>
      <w:r w:rsidR="00E424E5" w:rsidRPr="007A0C1C">
        <w:rPr>
          <w:rFonts w:ascii="宋体" w:hAnsi="宋体" w:hint="eastAsia"/>
          <w:sz w:val="22"/>
          <w:szCs w:val="22"/>
        </w:rPr>
        <w:t>控股公司莞深分公司</w:t>
      </w:r>
      <w:r w:rsidRPr="007A0C1C">
        <w:rPr>
          <w:rFonts w:ascii="宋体" w:hAnsi="宋体" w:hint="eastAsia"/>
          <w:sz w:val="22"/>
          <w:szCs w:val="22"/>
        </w:rPr>
        <w:t>主单位的电话，并要严守</w:t>
      </w:r>
      <w:r w:rsidR="00E424E5" w:rsidRPr="007A0C1C">
        <w:rPr>
          <w:rFonts w:ascii="宋体" w:hAnsi="宋体" w:hint="eastAsia"/>
          <w:sz w:val="22"/>
          <w:szCs w:val="22"/>
        </w:rPr>
        <w:t>控股公司莞深分公司</w:t>
      </w:r>
      <w:r w:rsidRPr="007A0C1C">
        <w:rPr>
          <w:rFonts w:ascii="宋体" w:hAnsi="宋体" w:hint="eastAsia"/>
          <w:sz w:val="22"/>
          <w:szCs w:val="22"/>
        </w:rPr>
        <w:t>的商业秘密。</w:t>
      </w:r>
    </w:p>
    <w:p w:rsidR="00B60EEB" w:rsidRPr="007A0C1C" w:rsidRDefault="00B60EEB" w:rsidP="00B60EEB">
      <w:pPr>
        <w:spacing w:line="360" w:lineRule="auto"/>
        <w:ind w:firstLineChars="200" w:firstLine="440"/>
        <w:rPr>
          <w:rFonts w:ascii="宋体" w:hAnsi="宋体"/>
          <w:sz w:val="22"/>
          <w:szCs w:val="22"/>
        </w:rPr>
      </w:pPr>
      <w:r w:rsidRPr="007A0C1C">
        <w:rPr>
          <w:rFonts w:ascii="宋体" w:hAnsi="宋体" w:hint="eastAsia"/>
          <w:sz w:val="22"/>
          <w:szCs w:val="22"/>
        </w:rPr>
        <w:t>3</w:t>
      </w:r>
      <w:r w:rsidR="00E424E5" w:rsidRPr="007A0C1C">
        <w:rPr>
          <w:rFonts w:ascii="宋体" w:hAnsi="宋体"/>
          <w:sz w:val="22"/>
          <w:szCs w:val="22"/>
        </w:rPr>
        <w:t>.</w:t>
      </w:r>
      <w:r w:rsidR="00E424E5" w:rsidRPr="007A0C1C">
        <w:rPr>
          <w:rFonts w:ascii="宋体" w:hAnsi="宋体" w:hint="eastAsia"/>
          <w:sz w:val="22"/>
          <w:szCs w:val="22"/>
        </w:rPr>
        <w:t>控股公司莞深分公司</w:t>
      </w:r>
      <w:r w:rsidRPr="007A0C1C">
        <w:rPr>
          <w:rFonts w:ascii="宋体" w:hAnsi="宋体" w:hint="eastAsia"/>
          <w:sz w:val="22"/>
          <w:szCs w:val="22"/>
        </w:rPr>
        <w:t>管理人员对所有服务点的安全工作进行不定期抽查，如发现不合格，立即要求保安公司进行整改。</w:t>
      </w:r>
    </w:p>
    <w:p w:rsidR="00B60EEB" w:rsidRPr="007A0C1C" w:rsidRDefault="00B60EEB" w:rsidP="00E424E5">
      <w:pPr>
        <w:spacing w:line="360" w:lineRule="auto"/>
        <w:ind w:firstLineChars="200" w:firstLine="442"/>
        <w:rPr>
          <w:rFonts w:ascii="宋体" w:hAnsi="宋体"/>
          <w:b/>
          <w:sz w:val="22"/>
          <w:szCs w:val="22"/>
        </w:rPr>
      </w:pPr>
      <w:r w:rsidRPr="007A0C1C">
        <w:rPr>
          <w:rFonts w:ascii="宋体" w:hAnsi="宋体" w:hint="eastAsia"/>
          <w:b/>
          <w:sz w:val="22"/>
          <w:szCs w:val="22"/>
        </w:rPr>
        <w:t>四、其它要求</w:t>
      </w:r>
    </w:p>
    <w:p w:rsidR="00B60EEB" w:rsidRPr="007A0C1C" w:rsidRDefault="00B60EEB" w:rsidP="00B60EEB">
      <w:pPr>
        <w:tabs>
          <w:tab w:val="left" w:pos="640"/>
        </w:tabs>
        <w:spacing w:line="360" w:lineRule="auto"/>
        <w:ind w:firstLineChars="200" w:firstLine="440"/>
        <w:rPr>
          <w:rFonts w:ascii="宋体" w:hAnsi="宋体"/>
          <w:sz w:val="22"/>
          <w:szCs w:val="22"/>
        </w:rPr>
      </w:pPr>
      <w:r w:rsidRPr="007A0C1C">
        <w:rPr>
          <w:rFonts w:ascii="宋体" w:hAnsi="宋体"/>
          <w:sz w:val="22"/>
          <w:szCs w:val="22"/>
        </w:rPr>
        <w:lastRenderedPageBreak/>
        <w:t>1.</w:t>
      </w:r>
      <w:r w:rsidRPr="007A0C1C">
        <w:rPr>
          <w:rFonts w:ascii="宋体" w:hAnsi="宋体" w:hint="eastAsia"/>
          <w:sz w:val="22"/>
          <w:szCs w:val="22"/>
        </w:rPr>
        <w:t>中标人根据相关法律法规拟定的保安服务管理制度</w:t>
      </w:r>
      <w:r w:rsidR="00E424E5" w:rsidRPr="007A0C1C">
        <w:rPr>
          <w:rFonts w:ascii="宋体" w:hAnsi="宋体" w:hint="eastAsia"/>
          <w:sz w:val="22"/>
          <w:szCs w:val="22"/>
        </w:rPr>
        <w:t>。</w:t>
      </w:r>
    </w:p>
    <w:p w:rsidR="00B60EEB" w:rsidRPr="007A0C1C" w:rsidRDefault="00B60EEB" w:rsidP="00B60EEB">
      <w:pPr>
        <w:tabs>
          <w:tab w:val="left" w:pos="640"/>
        </w:tabs>
        <w:spacing w:line="360" w:lineRule="auto"/>
        <w:ind w:firstLineChars="200" w:firstLine="440"/>
        <w:rPr>
          <w:rFonts w:ascii="宋体" w:hAnsi="宋体"/>
          <w:sz w:val="22"/>
          <w:szCs w:val="22"/>
        </w:rPr>
      </w:pPr>
      <w:r w:rsidRPr="007A0C1C">
        <w:rPr>
          <w:rFonts w:ascii="宋体" w:hAnsi="宋体"/>
          <w:sz w:val="22"/>
          <w:szCs w:val="22"/>
        </w:rPr>
        <w:t>2.</w:t>
      </w:r>
      <w:r w:rsidRPr="007A0C1C">
        <w:rPr>
          <w:rFonts w:ascii="宋体" w:hAnsi="宋体" w:hint="eastAsia"/>
          <w:sz w:val="22"/>
          <w:szCs w:val="22"/>
        </w:rPr>
        <w:t>在保安服务日常管理过程中，对无法解决的事故中标人要及时向</w:t>
      </w:r>
      <w:r w:rsidR="00E424E5" w:rsidRPr="007A0C1C">
        <w:rPr>
          <w:rFonts w:ascii="宋体" w:hAnsi="宋体" w:hint="eastAsia"/>
          <w:sz w:val="22"/>
          <w:szCs w:val="22"/>
        </w:rPr>
        <w:t>控股公司莞深分公司</w:t>
      </w:r>
      <w:r w:rsidRPr="007A0C1C">
        <w:rPr>
          <w:rFonts w:ascii="宋体" w:hAnsi="宋体" w:hint="eastAsia"/>
          <w:sz w:val="22"/>
          <w:szCs w:val="22"/>
        </w:rPr>
        <w:t>反映</w:t>
      </w:r>
      <w:r w:rsidR="00E424E5" w:rsidRPr="007A0C1C">
        <w:rPr>
          <w:rFonts w:ascii="宋体" w:hAnsi="宋体" w:hint="eastAsia"/>
          <w:sz w:val="22"/>
          <w:szCs w:val="22"/>
        </w:rPr>
        <w:t>。</w:t>
      </w:r>
    </w:p>
    <w:p w:rsidR="00B60EEB" w:rsidRPr="007A0C1C" w:rsidRDefault="00B60EEB" w:rsidP="00B60EEB">
      <w:pPr>
        <w:spacing w:line="360" w:lineRule="auto"/>
        <w:ind w:firstLineChars="200" w:firstLine="440"/>
        <w:rPr>
          <w:rFonts w:ascii="宋体" w:hAnsi="宋体"/>
          <w:sz w:val="22"/>
          <w:szCs w:val="22"/>
        </w:rPr>
      </w:pPr>
      <w:r w:rsidRPr="007A0C1C">
        <w:rPr>
          <w:rFonts w:ascii="宋体" w:hAnsi="宋体"/>
          <w:sz w:val="22"/>
          <w:szCs w:val="22"/>
        </w:rPr>
        <w:t>3.</w:t>
      </w:r>
      <w:r w:rsidRPr="007A0C1C">
        <w:rPr>
          <w:rFonts w:ascii="宋体" w:hAnsi="宋体" w:hint="eastAsia"/>
          <w:sz w:val="22"/>
          <w:szCs w:val="22"/>
        </w:rPr>
        <w:t>对保安服务管理向</w:t>
      </w:r>
      <w:r w:rsidR="00E424E5" w:rsidRPr="007A0C1C">
        <w:rPr>
          <w:rFonts w:ascii="宋体" w:hAnsi="宋体" w:hint="eastAsia"/>
          <w:sz w:val="22"/>
          <w:szCs w:val="22"/>
        </w:rPr>
        <w:t>控股公司莞深分公司</w:t>
      </w:r>
      <w:r w:rsidRPr="007A0C1C">
        <w:rPr>
          <w:rFonts w:ascii="宋体" w:hAnsi="宋体" w:hint="eastAsia"/>
          <w:sz w:val="22"/>
          <w:szCs w:val="22"/>
        </w:rPr>
        <w:t>提供合理化建议，以提高管理效率和管理质量。</w:t>
      </w:r>
    </w:p>
    <w:p w:rsidR="00B60EEB" w:rsidRPr="007A0C1C" w:rsidRDefault="00B60EEB" w:rsidP="00E424E5">
      <w:pPr>
        <w:widowControl/>
        <w:spacing w:line="360" w:lineRule="auto"/>
        <w:ind w:firstLineChars="100" w:firstLine="220"/>
        <w:jc w:val="left"/>
        <w:rPr>
          <w:rFonts w:ascii="宋体" w:hAnsi="宋体" w:cs="宋体"/>
          <w:sz w:val="22"/>
          <w:szCs w:val="22"/>
        </w:rPr>
      </w:pPr>
      <w:r w:rsidRPr="007A0C1C">
        <w:rPr>
          <w:rFonts w:ascii="宋体" w:hAnsi="宋体" w:cs="宋体" w:hint="eastAsia"/>
          <w:sz w:val="22"/>
          <w:szCs w:val="22"/>
        </w:rPr>
        <w:t>★</w:t>
      </w:r>
      <w:r w:rsidRPr="007A0C1C">
        <w:rPr>
          <w:rFonts w:ascii="宋体" w:hAnsi="宋体" w:hint="eastAsia"/>
          <w:sz w:val="22"/>
          <w:szCs w:val="22"/>
        </w:rPr>
        <w:t>4.</w:t>
      </w:r>
      <w:r w:rsidR="00E424E5" w:rsidRPr="007A0C1C">
        <w:rPr>
          <w:rFonts w:ascii="宋体" w:hAnsi="宋体" w:hint="eastAsia"/>
          <w:sz w:val="22"/>
          <w:szCs w:val="22"/>
        </w:rPr>
        <w:t>拟投入本项目的人员中的</w:t>
      </w:r>
      <w:r w:rsidRPr="007A0C1C">
        <w:rPr>
          <w:rFonts w:ascii="宋体" w:hAnsi="宋体" w:hint="eastAsia"/>
          <w:sz w:val="22"/>
          <w:szCs w:val="22"/>
        </w:rPr>
        <w:t>4名用于路政辅助人员的保安要求为男性，年龄在20-35周岁之间。另保安公司须为其每人单独购买意外保险（保额不低于100万元），其他安保人员中标人须为其每人单独购买的意外保险（保额不低于50万元）。</w:t>
      </w:r>
    </w:p>
    <w:p w:rsidR="00AE532D" w:rsidRPr="007A0C1C" w:rsidRDefault="00E424E5" w:rsidP="00E424E5">
      <w:pPr>
        <w:spacing w:line="360" w:lineRule="auto"/>
        <w:ind w:firstLineChars="200" w:firstLine="442"/>
        <w:rPr>
          <w:rFonts w:ascii="宋体" w:hAnsi="宋体"/>
          <w:b/>
          <w:sz w:val="22"/>
          <w:szCs w:val="22"/>
        </w:rPr>
      </w:pPr>
      <w:r w:rsidRPr="007A0C1C">
        <w:rPr>
          <w:rFonts w:ascii="宋体" w:hAnsi="宋体" w:hint="eastAsia"/>
          <w:b/>
          <w:sz w:val="22"/>
          <w:szCs w:val="22"/>
        </w:rPr>
        <w:t>五、付款方法和条件</w:t>
      </w:r>
    </w:p>
    <w:p w:rsidR="00E424E5" w:rsidRPr="007A0C1C" w:rsidRDefault="00E424E5" w:rsidP="00E424E5">
      <w:pPr>
        <w:spacing w:line="360" w:lineRule="auto"/>
        <w:ind w:firstLineChars="200" w:firstLine="440"/>
        <w:rPr>
          <w:rFonts w:ascii="宋体" w:hAnsi="宋体" w:cs="宋体"/>
          <w:sz w:val="22"/>
          <w:szCs w:val="22"/>
        </w:rPr>
      </w:pPr>
      <w:r w:rsidRPr="007A0C1C">
        <w:rPr>
          <w:rFonts w:ascii="宋体" w:hAnsi="宋体" w:hint="eastAsia"/>
          <w:sz w:val="22"/>
          <w:szCs w:val="22"/>
        </w:rPr>
        <w:t>1</w:t>
      </w:r>
      <w:r w:rsidRPr="007A0C1C">
        <w:rPr>
          <w:rFonts w:ascii="宋体" w:hAnsi="宋体"/>
          <w:sz w:val="22"/>
          <w:szCs w:val="22"/>
        </w:rPr>
        <w:t>.</w:t>
      </w:r>
      <w:r w:rsidRPr="007A0C1C">
        <w:rPr>
          <w:rFonts w:ascii="宋体" w:hAnsi="宋体" w:hint="eastAsia"/>
          <w:sz w:val="22"/>
          <w:szCs w:val="22"/>
        </w:rPr>
        <w:t>中标人</w:t>
      </w:r>
      <w:r w:rsidRPr="007A0C1C">
        <w:rPr>
          <w:rFonts w:ascii="宋体" w:hAnsi="宋体" w:cs="宋体" w:hint="eastAsia"/>
          <w:sz w:val="22"/>
          <w:szCs w:val="22"/>
        </w:rPr>
        <w:t>每月向</w:t>
      </w:r>
      <w:r w:rsidRPr="007A0C1C">
        <w:rPr>
          <w:rFonts w:ascii="宋体" w:hAnsi="宋体" w:hint="eastAsia"/>
          <w:sz w:val="22"/>
          <w:szCs w:val="22"/>
        </w:rPr>
        <w:t>控股公司莞深分公司</w:t>
      </w:r>
      <w:r w:rsidRPr="007A0C1C">
        <w:rPr>
          <w:rFonts w:ascii="宋体" w:hAnsi="宋体" w:cs="宋体" w:hint="eastAsia"/>
          <w:sz w:val="22"/>
          <w:szCs w:val="22"/>
        </w:rPr>
        <w:t>收取保安服务费，每月基本服务费按中标</w:t>
      </w:r>
      <w:r w:rsidRPr="007A0C1C">
        <w:rPr>
          <w:rFonts w:ascii="宋体" w:hAnsi="宋体" w:hint="eastAsia"/>
          <w:sz w:val="22"/>
          <w:szCs w:val="22"/>
          <w:lang w:val="zh-CN"/>
        </w:rPr>
        <w:t>保安员的月薪</w:t>
      </w:r>
      <w:r w:rsidR="00DE4316" w:rsidRPr="007A0C1C">
        <w:rPr>
          <w:rFonts w:ascii="宋体" w:hAnsi="宋体" w:cs="宋体" w:hint="eastAsia"/>
          <w:sz w:val="22"/>
          <w:szCs w:val="22"/>
        </w:rPr>
        <w:t>（含考核奖金400元/人，扣除每月食宿费用后价格）</w:t>
      </w:r>
      <w:r w:rsidRPr="007A0C1C">
        <w:rPr>
          <w:rFonts w:ascii="宋体" w:hAnsi="宋体" w:cs="宋体" w:hint="eastAsia"/>
          <w:sz w:val="22"/>
          <w:szCs w:val="22"/>
        </w:rPr>
        <w:t>，考核奖金根据考核的所得百分比计算发放，每次月15日前由中标人统计开具发票交由</w:t>
      </w:r>
      <w:r w:rsidRPr="007A0C1C">
        <w:rPr>
          <w:rFonts w:ascii="宋体" w:hAnsi="宋体" w:hint="eastAsia"/>
          <w:sz w:val="22"/>
          <w:szCs w:val="22"/>
        </w:rPr>
        <w:t>控股公司莞深分公司</w:t>
      </w:r>
      <w:r w:rsidRPr="007A0C1C">
        <w:rPr>
          <w:rFonts w:ascii="宋体" w:hAnsi="宋体" w:cs="宋体" w:hint="eastAsia"/>
          <w:sz w:val="22"/>
          <w:szCs w:val="22"/>
        </w:rPr>
        <w:t>后转帐到中标人帐户。</w:t>
      </w:r>
    </w:p>
    <w:p w:rsidR="00E424E5" w:rsidRPr="007A0C1C" w:rsidRDefault="00E424E5" w:rsidP="00E424E5">
      <w:pPr>
        <w:spacing w:line="360" w:lineRule="auto"/>
        <w:ind w:firstLineChars="200" w:firstLine="440"/>
        <w:rPr>
          <w:rFonts w:ascii="宋体" w:hAnsi="宋体" w:cs="宋体"/>
          <w:sz w:val="22"/>
          <w:szCs w:val="22"/>
        </w:rPr>
      </w:pPr>
      <w:r w:rsidRPr="007A0C1C">
        <w:rPr>
          <w:rFonts w:ascii="宋体" w:hAnsi="宋体" w:cs="宋体" w:hint="eastAsia"/>
          <w:sz w:val="22"/>
          <w:szCs w:val="22"/>
        </w:rPr>
        <w:t>2.每月支付的保安服务费按保安的在岗率为确定，当派驻的保安在岗数大于（或等于）岗位数时，将全额按编制人数支付，在岗数不足时则按应支付额乘以当月的出岗率（出岗率=实际出勤总岗数/岗位总数）。</w:t>
      </w:r>
    </w:p>
    <w:p w:rsidR="00E424E5" w:rsidRPr="007A0C1C" w:rsidRDefault="00E424E5" w:rsidP="00E424E5">
      <w:pPr>
        <w:spacing w:line="360" w:lineRule="auto"/>
        <w:ind w:firstLineChars="200" w:firstLine="440"/>
        <w:rPr>
          <w:rFonts w:ascii="宋体" w:hAnsi="宋体" w:cs="宋体"/>
          <w:sz w:val="22"/>
          <w:szCs w:val="22"/>
        </w:rPr>
      </w:pPr>
      <w:r w:rsidRPr="007A0C1C">
        <w:rPr>
          <w:rFonts w:ascii="宋体" w:hAnsi="宋体" w:cs="宋体" w:hint="eastAsia"/>
          <w:sz w:val="22"/>
          <w:szCs w:val="22"/>
        </w:rPr>
        <w:t>3.保安服务费考核奖金部分：</w:t>
      </w:r>
    </w:p>
    <w:p w:rsidR="00E424E5" w:rsidRPr="007A0C1C" w:rsidRDefault="00E424E5" w:rsidP="00E424E5">
      <w:pPr>
        <w:spacing w:line="360" w:lineRule="auto"/>
        <w:ind w:firstLineChars="200" w:firstLine="440"/>
        <w:rPr>
          <w:rFonts w:ascii="宋体" w:hAnsi="宋体" w:cs="宋体"/>
          <w:sz w:val="22"/>
          <w:szCs w:val="22"/>
        </w:rPr>
      </w:pPr>
      <w:r w:rsidRPr="007A0C1C">
        <w:rPr>
          <w:rFonts w:ascii="宋体" w:hAnsi="宋体" w:cs="仿宋_GB2312" w:hint="eastAsia"/>
          <w:kern w:val="0"/>
          <w:sz w:val="22"/>
          <w:szCs w:val="22"/>
        </w:rPr>
        <w:t>（1）</w:t>
      </w:r>
      <w:r w:rsidRPr="007A0C1C">
        <w:rPr>
          <w:rFonts w:ascii="宋体" w:hAnsi="宋体" w:cs="宋体" w:hint="eastAsia"/>
          <w:sz w:val="22"/>
          <w:szCs w:val="22"/>
        </w:rPr>
        <w:t>具体考核办法和考核标准详见附件一《保安服务月度评估表》。</w:t>
      </w:r>
    </w:p>
    <w:p w:rsidR="00E424E5" w:rsidRPr="007A0C1C" w:rsidRDefault="00E424E5" w:rsidP="00E424E5">
      <w:pPr>
        <w:spacing w:line="360" w:lineRule="auto"/>
        <w:ind w:firstLineChars="200" w:firstLine="440"/>
        <w:rPr>
          <w:rFonts w:ascii="宋体" w:hAnsi="宋体" w:cs="宋体"/>
          <w:sz w:val="22"/>
          <w:szCs w:val="22"/>
        </w:rPr>
      </w:pPr>
      <w:r w:rsidRPr="007A0C1C">
        <w:rPr>
          <w:rFonts w:ascii="宋体" w:hAnsi="宋体" w:cs="仿宋_GB2312" w:hint="eastAsia"/>
          <w:kern w:val="0"/>
          <w:sz w:val="22"/>
          <w:szCs w:val="22"/>
        </w:rPr>
        <w:t>（</w:t>
      </w:r>
      <w:r w:rsidRPr="007A0C1C">
        <w:rPr>
          <w:rFonts w:ascii="宋体" w:hAnsi="宋体" w:cs="仿宋_GB2312"/>
          <w:kern w:val="0"/>
          <w:sz w:val="22"/>
          <w:szCs w:val="22"/>
        </w:rPr>
        <w:t>2</w:t>
      </w:r>
      <w:r w:rsidRPr="007A0C1C">
        <w:rPr>
          <w:rFonts w:ascii="宋体" w:hAnsi="宋体" w:cs="仿宋_GB2312" w:hint="eastAsia"/>
          <w:kern w:val="0"/>
          <w:sz w:val="22"/>
          <w:szCs w:val="22"/>
        </w:rPr>
        <w:t>）</w:t>
      </w:r>
      <w:r w:rsidRPr="007A0C1C">
        <w:rPr>
          <w:rFonts w:ascii="宋体" w:hAnsi="宋体" w:cs="宋体" w:hint="eastAsia"/>
          <w:sz w:val="22"/>
          <w:szCs w:val="22"/>
        </w:rPr>
        <w:t>保安服务费（考核部分）=每月考核奖金（按出岗率）×最终得分/总分。</w:t>
      </w:r>
    </w:p>
    <w:p w:rsidR="00E424E5" w:rsidRPr="007A0C1C" w:rsidRDefault="00E424E5" w:rsidP="00E424E5">
      <w:pPr>
        <w:spacing w:line="360" w:lineRule="auto"/>
        <w:ind w:firstLineChars="200" w:firstLine="440"/>
        <w:rPr>
          <w:rFonts w:ascii="宋体" w:hAnsi="宋体" w:cs="宋体"/>
          <w:sz w:val="22"/>
          <w:szCs w:val="22"/>
        </w:rPr>
      </w:pPr>
      <w:r w:rsidRPr="007A0C1C">
        <w:rPr>
          <w:rFonts w:ascii="宋体" w:hAnsi="宋体" w:cs="仿宋_GB2312" w:hint="eastAsia"/>
          <w:kern w:val="0"/>
          <w:sz w:val="22"/>
          <w:szCs w:val="22"/>
        </w:rPr>
        <w:t>（</w:t>
      </w:r>
      <w:r w:rsidRPr="007A0C1C">
        <w:rPr>
          <w:rFonts w:ascii="宋体" w:hAnsi="宋体" w:cs="仿宋_GB2312"/>
          <w:kern w:val="0"/>
          <w:sz w:val="22"/>
          <w:szCs w:val="22"/>
        </w:rPr>
        <w:t>3</w:t>
      </w:r>
      <w:r w:rsidRPr="007A0C1C">
        <w:rPr>
          <w:rFonts w:ascii="宋体" w:hAnsi="宋体" w:cs="仿宋_GB2312" w:hint="eastAsia"/>
          <w:kern w:val="0"/>
          <w:sz w:val="22"/>
          <w:szCs w:val="22"/>
        </w:rPr>
        <w:t>）</w:t>
      </w:r>
      <w:r w:rsidRPr="007A0C1C">
        <w:rPr>
          <w:rFonts w:ascii="宋体" w:hAnsi="宋体" w:cs="宋体" w:hint="eastAsia"/>
          <w:sz w:val="22"/>
          <w:szCs w:val="22"/>
        </w:rPr>
        <w:t>保安服务费评估表经双方协商一致方可个别调整。</w:t>
      </w:r>
    </w:p>
    <w:p w:rsidR="00A82480" w:rsidRPr="007A0C1C" w:rsidRDefault="00E424E5" w:rsidP="00E424E5">
      <w:pPr>
        <w:spacing w:line="360" w:lineRule="auto"/>
        <w:ind w:firstLineChars="200" w:firstLine="440"/>
        <w:rPr>
          <w:rFonts w:ascii="宋体" w:hAnsi="宋体" w:cs="宋体"/>
          <w:sz w:val="22"/>
          <w:szCs w:val="22"/>
        </w:rPr>
      </w:pPr>
      <w:r w:rsidRPr="007A0C1C">
        <w:rPr>
          <w:rFonts w:ascii="宋体" w:hAnsi="宋体" w:cs="宋体" w:hint="eastAsia"/>
          <w:sz w:val="22"/>
          <w:szCs w:val="22"/>
        </w:rPr>
        <w:t>4</w:t>
      </w:r>
      <w:r w:rsidR="00FC51CC" w:rsidRPr="007A0C1C">
        <w:rPr>
          <w:rFonts w:ascii="宋体" w:hAnsi="宋体" w:cs="宋体" w:hint="eastAsia"/>
          <w:sz w:val="22"/>
          <w:szCs w:val="22"/>
        </w:rPr>
        <w:t>.</w:t>
      </w:r>
      <w:r w:rsidRPr="007A0C1C">
        <w:rPr>
          <w:rFonts w:ascii="宋体" w:hAnsi="宋体" w:cs="宋体" w:hint="eastAsia"/>
          <w:sz w:val="22"/>
          <w:szCs w:val="22"/>
        </w:rPr>
        <w:t>合同约定保安人数为40名，如</w:t>
      </w:r>
      <w:r w:rsidR="00DE4316" w:rsidRPr="007A0C1C">
        <w:rPr>
          <w:rFonts w:ascii="宋体" w:hAnsi="宋体" w:hint="eastAsia"/>
          <w:sz w:val="22"/>
          <w:szCs w:val="22"/>
        </w:rPr>
        <w:t>控股公司莞深分公司</w:t>
      </w:r>
      <w:r w:rsidRPr="007A0C1C">
        <w:rPr>
          <w:rFonts w:ascii="宋体" w:hAnsi="宋体" w:cs="宋体" w:hint="eastAsia"/>
          <w:sz w:val="22"/>
          <w:szCs w:val="22"/>
        </w:rPr>
        <w:t>要求增派人员则</w:t>
      </w:r>
      <w:r w:rsidR="00DE4316" w:rsidRPr="007A0C1C">
        <w:rPr>
          <w:rFonts w:ascii="宋体" w:hAnsi="宋体" w:cs="宋体" w:hint="eastAsia"/>
          <w:sz w:val="22"/>
          <w:szCs w:val="22"/>
        </w:rPr>
        <w:t>按</w:t>
      </w:r>
      <w:r w:rsidR="00FC51CC" w:rsidRPr="007A0C1C">
        <w:rPr>
          <w:rFonts w:ascii="宋体" w:hAnsi="宋体" w:cs="宋体" w:hint="eastAsia"/>
          <w:sz w:val="22"/>
          <w:szCs w:val="22"/>
        </w:rPr>
        <w:t>中标</w:t>
      </w:r>
      <w:r w:rsidR="00FC51CC" w:rsidRPr="007A0C1C">
        <w:rPr>
          <w:rFonts w:ascii="宋体" w:hAnsi="宋体" w:hint="eastAsia"/>
          <w:sz w:val="22"/>
          <w:szCs w:val="22"/>
          <w:lang w:val="zh-CN"/>
        </w:rPr>
        <w:t>保安员的月薪</w:t>
      </w:r>
      <w:r w:rsidRPr="007A0C1C">
        <w:rPr>
          <w:rFonts w:ascii="宋体" w:hAnsi="宋体" w:cs="宋体" w:hint="eastAsia"/>
          <w:sz w:val="22"/>
          <w:szCs w:val="22"/>
        </w:rPr>
        <w:t>的服务费标准（含考核奖金400元/人，扣除每月食宿费用后价格）另行结算；如中标人派出保安人数不足40名，</w:t>
      </w:r>
      <w:r w:rsidR="00FC51CC" w:rsidRPr="007A0C1C">
        <w:rPr>
          <w:rFonts w:ascii="宋体" w:hAnsi="宋体" w:hint="eastAsia"/>
          <w:sz w:val="22"/>
          <w:szCs w:val="22"/>
        </w:rPr>
        <w:t>控股公司莞深分公司</w:t>
      </w:r>
      <w:r w:rsidRPr="007A0C1C">
        <w:rPr>
          <w:rFonts w:ascii="宋体" w:hAnsi="宋体" w:cs="宋体" w:hint="eastAsia"/>
          <w:sz w:val="22"/>
          <w:szCs w:val="22"/>
        </w:rPr>
        <w:t>则按实际到位人数支付保安服务费。</w:t>
      </w:r>
    </w:p>
    <w:p w:rsidR="00A82480" w:rsidRPr="007A0C1C" w:rsidRDefault="00A82480" w:rsidP="00A82480">
      <w:pPr>
        <w:spacing w:line="360" w:lineRule="auto"/>
        <w:ind w:firstLineChars="200" w:firstLine="442"/>
        <w:rPr>
          <w:rFonts w:ascii="宋体" w:hAnsi="宋体"/>
          <w:b/>
          <w:sz w:val="22"/>
          <w:szCs w:val="22"/>
        </w:rPr>
      </w:pPr>
      <w:r w:rsidRPr="007A0C1C">
        <w:rPr>
          <w:rFonts w:ascii="宋体" w:hAnsi="宋体" w:hint="eastAsia"/>
          <w:b/>
          <w:sz w:val="22"/>
          <w:szCs w:val="22"/>
        </w:rPr>
        <w:t>六、考核指标、服务承诺</w:t>
      </w:r>
    </w:p>
    <w:p w:rsidR="00A82480" w:rsidRPr="007A0C1C" w:rsidRDefault="00A82480" w:rsidP="00A82480">
      <w:pPr>
        <w:spacing w:line="360" w:lineRule="auto"/>
        <w:ind w:firstLineChars="200" w:firstLine="440"/>
        <w:rPr>
          <w:rFonts w:ascii="宋体" w:hAnsi="宋体"/>
          <w:sz w:val="22"/>
          <w:szCs w:val="22"/>
        </w:rPr>
      </w:pPr>
      <w:r w:rsidRPr="007A0C1C">
        <w:rPr>
          <w:rFonts w:ascii="宋体" w:hAnsi="宋体" w:hint="eastAsia"/>
          <w:sz w:val="22"/>
          <w:szCs w:val="22"/>
        </w:rPr>
        <w:t>考核指标、服务承诺详见本需求书附件一、附件二</w:t>
      </w:r>
    </w:p>
    <w:p w:rsidR="00A82480" w:rsidRPr="007A0C1C" w:rsidRDefault="00A82480">
      <w:pPr>
        <w:widowControl/>
        <w:jc w:val="left"/>
        <w:rPr>
          <w:rFonts w:ascii="宋体" w:hAnsi="宋体"/>
          <w:sz w:val="22"/>
          <w:szCs w:val="22"/>
        </w:rPr>
      </w:pPr>
      <w:r w:rsidRPr="007A0C1C">
        <w:rPr>
          <w:rFonts w:ascii="宋体" w:hAnsi="宋体"/>
          <w:sz w:val="22"/>
          <w:szCs w:val="22"/>
        </w:rPr>
        <w:br w:type="page"/>
      </w:r>
    </w:p>
    <w:p w:rsidR="00A82480" w:rsidRPr="007A0C1C" w:rsidRDefault="00A82480" w:rsidP="00A82480">
      <w:pPr>
        <w:spacing w:line="360" w:lineRule="auto"/>
        <w:ind w:firstLineChars="200" w:firstLine="442"/>
        <w:rPr>
          <w:rFonts w:ascii="宋体" w:hAnsi="宋体" w:cs="宋体"/>
          <w:b/>
          <w:sz w:val="22"/>
          <w:szCs w:val="22"/>
        </w:rPr>
      </w:pPr>
      <w:r w:rsidRPr="007A0C1C">
        <w:rPr>
          <w:rFonts w:ascii="宋体" w:hAnsi="宋体" w:hint="eastAsia"/>
          <w:b/>
          <w:sz w:val="22"/>
          <w:szCs w:val="22"/>
        </w:rPr>
        <w:lastRenderedPageBreak/>
        <w:t>附件一</w:t>
      </w:r>
      <w:r w:rsidRPr="007A0C1C">
        <w:rPr>
          <w:rFonts w:ascii="宋体" w:hAnsi="宋体" w:cs="宋体" w:hint="eastAsia"/>
          <w:b/>
          <w:sz w:val="22"/>
          <w:szCs w:val="22"/>
        </w:rPr>
        <w:t>保安服务月度评估表</w:t>
      </w:r>
    </w:p>
    <w:tbl>
      <w:tblPr>
        <w:tblW w:w="9026" w:type="dxa"/>
        <w:tblLayout w:type="fixed"/>
        <w:tblCellMar>
          <w:top w:w="15" w:type="dxa"/>
          <w:left w:w="15" w:type="dxa"/>
          <w:bottom w:w="15" w:type="dxa"/>
          <w:right w:w="15" w:type="dxa"/>
        </w:tblCellMar>
        <w:tblLook w:val="04A0" w:firstRow="1" w:lastRow="0" w:firstColumn="1" w:lastColumn="0" w:noHBand="0" w:noVBand="1"/>
      </w:tblPr>
      <w:tblGrid>
        <w:gridCol w:w="542"/>
        <w:gridCol w:w="427"/>
        <w:gridCol w:w="1443"/>
        <w:gridCol w:w="1856"/>
        <w:gridCol w:w="1430"/>
        <w:gridCol w:w="577"/>
        <w:gridCol w:w="164"/>
        <w:gridCol w:w="947"/>
        <w:gridCol w:w="993"/>
        <w:gridCol w:w="625"/>
        <w:gridCol w:w="22"/>
      </w:tblGrid>
      <w:tr w:rsidR="009777B0" w:rsidRPr="007A0C1C" w:rsidTr="00B369BE">
        <w:trPr>
          <w:trHeight w:val="615"/>
        </w:trPr>
        <w:tc>
          <w:tcPr>
            <w:tcW w:w="9026" w:type="dxa"/>
            <w:gridSpan w:val="11"/>
            <w:vAlign w:val="center"/>
          </w:tcPr>
          <w:p w:rsidR="00A82480" w:rsidRPr="007A0C1C" w:rsidRDefault="00A82480" w:rsidP="00DE4316">
            <w:pPr>
              <w:widowControl/>
              <w:spacing w:line="360" w:lineRule="auto"/>
              <w:jc w:val="center"/>
              <w:textAlignment w:val="center"/>
              <w:rPr>
                <w:rFonts w:ascii="宋体" w:hAnsi="宋体" w:cs="Arial"/>
                <w:b/>
                <w:sz w:val="22"/>
                <w:szCs w:val="22"/>
              </w:rPr>
            </w:pPr>
            <w:r w:rsidRPr="007A0C1C">
              <w:rPr>
                <w:rFonts w:ascii="宋体" w:hAnsi="宋体" w:cs="Arial"/>
                <w:b/>
                <w:kern w:val="0"/>
                <w:sz w:val="22"/>
                <w:szCs w:val="22"/>
              </w:rPr>
              <w:t xml:space="preserve">___________ </w:t>
            </w:r>
            <w:r w:rsidRPr="007A0C1C">
              <w:rPr>
                <w:rStyle w:val="font161"/>
                <w:rFonts w:hint="default"/>
                <w:color w:val="auto"/>
                <w:sz w:val="22"/>
                <w:szCs w:val="22"/>
              </w:rPr>
              <w:t>收费站保安服务月度评估表</w:t>
            </w:r>
          </w:p>
        </w:tc>
      </w:tr>
      <w:tr w:rsidR="009777B0" w:rsidRPr="007A0C1C" w:rsidTr="00BF030F">
        <w:trPr>
          <w:gridAfter w:val="1"/>
          <w:wAfter w:w="22" w:type="dxa"/>
          <w:trHeight w:val="555"/>
        </w:trPr>
        <w:tc>
          <w:tcPr>
            <w:tcW w:w="542" w:type="dxa"/>
            <w:vAlign w:val="center"/>
          </w:tcPr>
          <w:p w:rsidR="00A82480" w:rsidRPr="007A0C1C" w:rsidRDefault="00A82480" w:rsidP="00B571E9">
            <w:pPr>
              <w:spacing w:line="360" w:lineRule="auto"/>
              <w:rPr>
                <w:rFonts w:ascii="宋体" w:hAnsi="宋体" w:cs="宋体"/>
                <w:sz w:val="22"/>
                <w:szCs w:val="22"/>
              </w:rPr>
            </w:pPr>
          </w:p>
        </w:tc>
        <w:tc>
          <w:tcPr>
            <w:tcW w:w="427" w:type="dxa"/>
            <w:vAlign w:val="center"/>
          </w:tcPr>
          <w:p w:rsidR="00A82480" w:rsidRPr="007A0C1C" w:rsidRDefault="00A82480" w:rsidP="00B571E9">
            <w:pPr>
              <w:spacing w:line="360" w:lineRule="auto"/>
              <w:rPr>
                <w:rFonts w:ascii="宋体" w:hAnsi="宋体" w:cs="宋体"/>
                <w:sz w:val="22"/>
                <w:szCs w:val="22"/>
              </w:rPr>
            </w:pPr>
          </w:p>
        </w:tc>
        <w:tc>
          <w:tcPr>
            <w:tcW w:w="1443" w:type="dxa"/>
            <w:vAlign w:val="center"/>
          </w:tcPr>
          <w:p w:rsidR="00A82480" w:rsidRPr="007A0C1C" w:rsidRDefault="00A82480" w:rsidP="00B571E9">
            <w:pPr>
              <w:spacing w:line="360" w:lineRule="auto"/>
              <w:jc w:val="center"/>
              <w:rPr>
                <w:rFonts w:ascii="宋体" w:hAnsi="宋体" w:cs="Arial"/>
                <w:sz w:val="22"/>
                <w:szCs w:val="22"/>
              </w:rPr>
            </w:pPr>
          </w:p>
        </w:tc>
        <w:tc>
          <w:tcPr>
            <w:tcW w:w="1856" w:type="dxa"/>
            <w:vAlign w:val="center"/>
          </w:tcPr>
          <w:p w:rsidR="00A82480" w:rsidRPr="007A0C1C" w:rsidRDefault="00A82480" w:rsidP="00B571E9">
            <w:pPr>
              <w:spacing w:line="360" w:lineRule="auto"/>
              <w:rPr>
                <w:rFonts w:ascii="宋体" w:hAnsi="宋体" w:cs="宋体"/>
                <w:sz w:val="22"/>
                <w:szCs w:val="22"/>
              </w:rPr>
            </w:pPr>
          </w:p>
        </w:tc>
        <w:tc>
          <w:tcPr>
            <w:tcW w:w="3118" w:type="dxa"/>
            <w:gridSpan w:val="4"/>
            <w:tcBorders>
              <w:right w:val="single" w:sz="4" w:space="0" w:color="000000"/>
            </w:tcBorders>
            <w:vAlign w:val="center"/>
          </w:tcPr>
          <w:p w:rsidR="00A82480" w:rsidRPr="007A0C1C" w:rsidRDefault="00A82480" w:rsidP="00B571E9">
            <w:pPr>
              <w:widowControl/>
              <w:spacing w:line="360" w:lineRule="auto"/>
              <w:ind w:right="240"/>
              <w:jc w:val="right"/>
              <w:textAlignment w:val="center"/>
              <w:rPr>
                <w:rFonts w:ascii="宋体" w:hAnsi="宋体" w:cs="宋体"/>
                <w:b/>
                <w:sz w:val="22"/>
                <w:szCs w:val="22"/>
              </w:rPr>
            </w:pPr>
            <w:r w:rsidRPr="007A0C1C">
              <w:rPr>
                <w:rFonts w:ascii="宋体" w:hAnsi="宋体" w:cs="宋体" w:hint="eastAsia"/>
                <w:b/>
                <w:kern w:val="0"/>
                <w:sz w:val="22"/>
                <w:szCs w:val="22"/>
              </w:rPr>
              <w:t>月份</w:t>
            </w:r>
          </w:p>
        </w:tc>
        <w:tc>
          <w:tcPr>
            <w:tcW w:w="993" w:type="dxa"/>
            <w:tcBorders>
              <w:top w:val="single" w:sz="4" w:space="0" w:color="000000"/>
              <w:left w:val="single" w:sz="4" w:space="0" w:color="000000"/>
              <w:bottom w:val="single" w:sz="4" w:space="0" w:color="000000"/>
            </w:tcBorders>
            <w:vAlign w:val="center"/>
          </w:tcPr>
          <w:p w:rsidR="00A82480" w:rsidRPr="007A0C1C" w:rsidRDefault="00A82480" w:rsidP="00B571E9">
            <w:pPr>
              <w:spacing w:line="360" w:lineRule="auto"/>
              <w:jc w:val="left"/>
              <w:rPr>
                <w:rFonts w:ascii="宋体" w:hAnsi="宋体" w:cs="宋体"/>
                <w:b/>
                <w:sz w:val="22"/>
                <w:szCs w:val="22"/>
              </w:rPr>
            </w:pPr>
          </w:p>
        </w:tc>
        <w:tc>
          <w:tcPr>
            <w:tcW w:w="625" w:type="dxa"/>
            <w:tcBorders>
              <w:top w:val="single" w:sz="4" w:space="0" w:color="000000"/>
              <w:bottom w:val="single" w:sz="4" w:space="0" w:color="000000"/>
              <w:right w:val="single" w:sz="4" w:space="0" w:color="000000"/>
            </w:tcBorders>
            <w:vAlign w:val="center"/>
          </w:tcPr>
          <w:p w:rsidR="00A82480" w:rsidRPr="007A0C1C" w:rsidRDefault="00A82480" w:rsidP="00B571E9">
            <w:pPr>
              <w:spacing w:line="360" w:lineRule="auto"/>
              <w:jc w:val="center"/>
              <w:rPr>
                <w:rFonts w:ascii="宋体" w:hAnsi="宋体" w:cs="Arial"/>
                <w:b/>
                <w:sz w:val="22"/>
                <w:szCs w:val="22"/>
              </w:rPr>
            </w:pPr>
          </w:p>
        </w:tc>
      </w:tr>
      <w:tr w:rsidR="009777B0" w:rsidRPr="007A0C1C" w:rsidTr="00BF030F">
        <w:trPr>
          <w:gridAfter w:val="1"/>
          <w:wAfter w:w="22" w:type="dxa"/>
          <w:trHeight w:val="285"/>
        </w:trPr>
        <w:tc>
          <w:tcPr>
            <w:tcW w:w="969" w:type="dxa"/>
            <w:gridSpan w:val="2"/>
            <w:tcBorders>
              <w:right w:val="double" w:sz="4" w:space="0" w:color="000000"/>
            </w:tcBorders>
            <w:vAlign w:val="center"/>
          </w:tcPr>
          <w:p w:rsidR="00A82480" w:rsidRPr="007A0C1C" w:rsidRDefault="00A82480" w:rsidP="00B571E9">
            <w:pPr>
              <w:spacing w:line="360" w:lineRule="auto"/>
              <w:jc w:val="center"/>
              <w:rPr>
                <w:rFonts w:ascii="宋体" w:hAnsi="宋体" w:cs="Arial"/>
                <w:sz w:val="22"/>
                <w:szCs w:val="22"/>
              </w:rPr>
            </w:pPr>
          </w:p>
        </w:tc>
        <w:tc>
          <w:tcPr>
            <w:tcW w:w="1443" w:type="dxa"/>
            <w:tcBorders>
              <w:top w:val="double" w:sz="4" w:space="0" w:color="000000"/>
              <w:left w:val="double" w:sz="4" w:space="0" w:color="000000"/>
              <w:bottom w:val="single" w:sz="4" w:space="0" w:color="000000"/>
              <w:right w:val="double" w:sz="4" w:space="0" w:color="000000"/>
            </w:tcBorders>
            <w:vAlign w:val="center"/>
          </w:tcPr>
          <w:p w:rsidR="00A82480" w:rsidRPr="007A0C1C" w:rsidRDefault="00A82480" w:rsidP="00B571E9">
            <w:pPr>
              <w:widowControl/>
              <w:spacing w:line="360" w:lineRule="auto"/>
              <w:jc w:val="center"/>
              <w:textAlignment w:val="center"/>
              <w:rPr>
                <w:rFonts w:ascii="宋体" w:hAnsi="宋体" w:cs="宋体"/>
                <w:b/>
                <w:sz w:val="22"/>
                <w:szCs w:val="22"/>
              </w:rPr>
            </w:pPr>
            <w:r w:rsidRPr="007A0C1C">
              <w:rPr>
                <w:rFonts w:ascii="宋体" w:hAnsi="宋体" w:cs="宋体" w:hint="eastAsia"/>
                <w:b/>
                <w:kern w:val="0"/>
                <w:sz w:val="22"/>
                <w:szCs w:val="22"/>
              </w:rPr>
              <w:t>评分标准</w:t>
            </w:r>
          </w:p>
        </w:tc>
        <w:tc>
          <w:tcPr>
            <w:tcW w:w="1856" w:type="dxa"/>
            <w:vAlign w:val="center"/>
          </w:tcPr>
          <w:p w:rsidR="00A82480" w:rsidRPr="007A0C1C" w:rsidRDefault="00A82480" w:rsidP="00B571E9">
            <w:pPr>
              <w:spacing w:line="360" w:lineRule="auto"/>
              <w:rPr>
                <w:rFonts w:ascii="宋体" w:hAnsi="宋体" w:cs="Arial"/>
                <w:sz w:val="22"/>
                <w:szCs w:val="22"/>
              </w:rPr>
            </w:pPr>
          </w:p>
        </w:tc>
        <w:tc>
          <w:tcPr>
            <w:tcW w:w="1430" w:type="dxa"/>
            <w:vAlign w:val="center"/>
          </w:tcPr>
          <w:p w:rsidR="00A82480" w:rsidRPr="007A0C1C" w:rsidRDefault="00A82480" w:rsidP="00B571E9">
            <w:pPr>
              <w:spacing w:line="360" w:lineRule="auto"/>
              <w:rPr>
                <w:rFonts w:ascii="宋体" w:hAnsi="宋体" w:cs="Arial"/>
                <w:sz w:val="22"/>
                <w:szCs w:val="22"/>
              </w:rPr>
            </w:pPr>
          </w:p>
        </w:tc>
        <w:tc>
          <w:tcPr>
            <w:tcW w:w="577" w:type="dxa"/>
            <w:vAlign w:val="center"/>
          </w:tcPr>
          <w:p w:rsidR="00A82480" w:rsidRPr="007A0C1C" w:rsidRDefault="00A82480" w:rsidP="00B571E9">
            <w:pPr>
              <w:spacing w:line="360" w:lineRule="auto"/>
              <w:rPr>
                <w:rFonts w:ascii="宋体" w:hAnsi="宋体" w:cs="Arial"/>
                <w:sz w:val="22"/>
                <w:szCs w:val="22"/>
              </w:rPr>
            </w:pPr>
          </w:p>
        </w:tc>
        <w:tc>
          <w:tcPr>
            <w:tcW w:w="1111" w:type="dxa"/>
            <w:gridSpan w:val="2"/>
            <w:vAlign w:val="center"/>
          </w:tcPr>
          <w:p w:rsidR="00A82480" w:rsidRPr="007A0C1C" w:rsidRDefault="00A82480" w:rsidP="00B571E9">
            <w:pPr>
              <w:spacing w:line="360" w:lineRule="auto"/>
              <w:rPr>
                <w:rFonts w:ascii="宋体" w:hAnsi="宋体" w:cs="宋体"/>
                <w:sz w:val="22"/>
                <w:szCs w:val="22"/>
              </w:rPr>
            </w:pPr>
          </w:p>
        </w:tc>
        <w:tc>
          <w:tcPr>
            <w:tcW w:w="993" w:type="dxa"/>
            <w:vAlign w:val="center"/>
          </w:tcPr>
          <w:p w:rsidR="00A82480" w:rsidRPr="007A0C1C" w:rsidRDefault="00A82480" w:rsidP="00B571E9">
            <w:pPr>
              <w:spacing w:line="360" w:lineRule="auto"/>
              <w:jc w:val="center"/>
              <w:rPr>
                <w:rFonts w:ascii="宋体" w:hAnsi="宋体" w:cs="Arial"/>
                <w:b/>
                <w:sz w:val="22"/>
                <w:szCs w:val="22"/>
              </w:rPr>
            </w:pPr>
          </w:p>
        </w:tc>
        <w:tc>
          <w:tcPr>
            <w:tcW w:w="625" w:type="dxa"/>
            <w:vAlign w:val="center"/>
          </w:tcPr>
          <w:p w:rsidR="00A82480" w:rsidRPr="007A0C1C" w:rsidRDefault="00A82480" w:rsidP="00B571E9">
            <w:pPr>
              <w:spacing w:line="360" w:lineRule="auto"/>
              <w:jc w:val="center"/>
              <w:rPr>
                <w:rFonts w:ascii="宋体" w:hAnsi="宋体" w:cs="Arial"/>
                <w:b/>
                <w:sz w:val="22"/>
                <w:szCs w:val="22"/>
              </w:rPr>
            </w:pPr>
          </w:p>
        </w:tc>
      </w:tr>
      <w:tr w:rsidR="009777B0" w:rsidRPr="007A0C1C" w:rsidTr="00BF030F">
        <w:trPr>
          <w:gridAfter w:val="1"/>
          <w:wAfter w:w="22" w:type="dxa"/>
          <w:trHeight w:val="540"/>
        </w:trPr>
        <w:tc>
          <w:tcPr>
            <w:tcW w:w="542" w:type="dxa"/>
            <w:vAlign w:val="center"/>
          </w:tcPr>
          <w:p w:rsidR="00A82480" w:rsidRPr="007A0C1C" w:rsidRDefault="00A82480" w:rsidP="00B571E9">
            <w:pPr>
              <w:spacing w:line="360" w:lineRule="auto"/>
              <w:rPr>
                <w:rFonts w:ascii="宋体" w:hAnsi="宋体" w:cs="宋体"/>
                <w:sz w:val="22"/>
                <w:szCs w:val="22"/>
              </w:rPr>
            </w:pPr>
          </w:p>
        </w:tc>
        <w:tc>
          <w:tcPr>
            <w:tcW w:w="427" w:type="dxa"/>
            <w:vAlign w:val="center"/>
          </w:tcPr>
          <w:p w:rsidR="00A82480" w:rsidRPr="007A0C1C" w:rsidRDefault="00A82480" w:rsidP="00B571E9">
            <w:pPr>
              <w:spacing w:line="360" w:lineRule="auto"/>
              <w:jc w:val="center"/>
              <w:rPr>
                <w:rFonts w:ascii="宋体" w:hAnsi="宋体" w:cs="Arial"/>
                <w:sz w:val="22"/>
                <w:szCs w:val="22"/>
              </w:rPr>
            </w:pPr>
          </w:p>
        </w:tc>
        <w:tc>
          <w:tcPr>
            <w:tcW w:w="1443" w:type="dxa"/>
            <w:tcBorders>
              <w:top w:val="single" w:sz="4" w:space="0" w:color="000000"/>
              <w:left w:val="double" w:sz="4" w:space="0" w:color="000000"/>
              <w:bottom w:val="dotted" w:sz="4" w:space="0" w:color="000000"/>
              <w:right w:val="double" w:sz="4" w:space="0" w:color="000000"/>
            </w:tcBorders>
            <w:vAlign w:val="center"/>
          </w:tcPr>
          <w:p w:rsidR="00A82480" w:rsidRPr="007A0C1C" w:rsidRDefault="00A82480" w:rsidP="00B571E9">
            <w:pPr>
              <w:widowControl/>
              <w:spacing w:line="360" w:lineRule="auto"/>
              <w:jc w:val="center"/>
              <w:textAlignment w:val="center"/>
              <w:rPr>
                <w:rFonts w:ascii="宋体" w:hAnsi="宋体" w:cs="Arial"/>
                <w:sz w:val="22"/>
                <w:szCs w:val="22"/>
              </w:rPr>
            </w:pPr>
            <w:r w:rsidRPr="007A0C1C">
              <w:rPr>
                <w:rStyle w:val="font171"/>
                <w:rFonts w:hint="default"/>
                <w:color w:val="auto"/>
              </w:rPr>
              <w:t>卓越服务</w:t>
            </w:r>
            <w:r w:rsidRPr="007A0C1C">
              <w:rPr>
                <w:rStyle w:val="font41"/>
                <w:rFonts w:ascii="宋体" w:hAnsi="宋体"/>
                <w:color w:val="auto"/>
              </w:rPr>
              <w:t xml:space="preserve">  91-100 </w:t>
            </w:r>
            <w:r w:rsidRPr="007A0C1C">
              <w:rPr>
                <w:rStyle w:val="font171"/>
                <w:rFonts w:hint="default"/>
                <w:color w:val="auto"/>
              </w:rPr>
              <w:t>分</w:t>
            </w:r>
          </w:p>
        </w:tc>
        <w:tc>
          <w:tcPr>
            <w:tcW w:w="1856" w:type="dxa"/>
            <w:vAlign w:val="center"/>
          </w:tcPr>
          <w:p w:rsidR="00A82480" w:rsidRPr="007A0C1C" w:rsidRDefault="00A82480" w:rsidP="00B571E9">
            <w:pPr>
              <w:spacing w:line="360" w:lineRule="auto"/>
              <w:rPr>
                <w:rFonts w:ascii="宋体" w:hAnsi="宋体" w:cs="宋体"/>
                <w:sz w:val="22"/>
                <w:szCs w:val="22"/>
              </w:rPr>
            </w:pPr>
          </w:p>
        </w:tc>
        <w:tc>
          <w:tcPr>
            <w:tcW w:w="3118" w:type="dxa"/>
            <w:gridSpan w:val="4"/>
            <w:tcBorders>
              <w:right w:val="single" w:sz="4" w:space="0" w:color="000000"/>
            </w:tcBorders>
            <w:vAlign w:val="center"/>
          </w:tcPr>
          <w:p w:rsidR="00A82480" w:rsidRPr="007A0C1C" w:rsidRDefault="00A82480" w:rsidP="00B571E9">
            <w:pPr>
              <w:widowControl/>
              <w:spacing w:line="360" w:lineRule="auto"/>
              <w:ind w:right="240"/>
              <w:jc w:val="right"/>
              <w:textAlignment w:val="center"/>
              <w:rPr>
                <w:rFonts w:ascii="宋体" w:hAnsi="宋体" w:cs="宋体"/>
                <w:b/>
                <w:sz w:val="22"/>
                <w:szCs w:val="22"/>
              </w:rPr>
            </w:pPr>
            <w:r w:rsidRPr="007A0C1C">
              <w:rPr>
                <w:rFonts w:ascii="宋体" w:hAnsi="宋体" w:cs="宋体" w:hint="eastAsia"/>
                <w:b/>
                <w:kern w:val="0"/>
                <w:sz w:val="22"/>
                <w:szCs w:val="22"/>
              </w:rPr>
              <w:t>该月评估结果</w:t>
            </w:r>
          </w:p>
        </w:tc>
        <w:tc>
          <w:tcPr>
            <w:tcW w:w="993" w:type="dxa"/>
            <w:tcBorders>
              <w:top w:val="single" w:sz="4" w:space="0" w:color="000000"/>
              <w:left w:val="single" w:sz="4" w:space="0" w:color="000000"/>
              <w:bottom w:val="single" w:sz="4" w:space="0" w:color="000000"/>
            </w:tcBorders>
            <w:vAlign w:val="center"/>
          </w:tcPr>
          <w:p w:rsidR="00A82480" w:rsidRPr="007A0C1C" w:rsidRDefault="00A82480" w:rsidP="00B571E9">
            <w:pPr>
              <w:spacing w:line="360" w:lineRule="auto"/>
              <w:jc w:val="left"/>
              <w:rPr>
                <w:rFonts w:ascii="宋体" w:hAnsi="宋体" w:cs="Arial"/>
                <w:b/>
                <w:sz w:val="22"/>
                <w:szCs w:val="22"/>
              </w:rPr>
            </w:pPr>
          </w:p>
        </w:tc>
        <w:tc>
          <w:tcPr>
            <w:tcW w:w="625" w:type="dxa"/>
            <w:tcBorders>
              <w:top w:val="single" w:sz="4" w:space="0" w:color="000000"/>
              <w:bottom w:val="single" w:sz="4" w:space="0" w:color="000000"/>
              <w:right w:val="single" w:sz="4" w:space="0" w:color="000000"/>
            </w:tcBorders>
            <w:vAlign w:val="center"/>
          </w:tcPr>
          <w:p w:rsidR="00A82480" w:rsidRPr="007A0C1C" w:rsidRDefault="00A82480" w:rsidP="00B571E9">
            <w:pPr>
              <w:spacing w:line="360" w:lineRule="auto"/>
              <w:jc w:val="left"/>
              <w:rPr>
                <w:rFonts w:ascii="宋体" w:hAnsi="宋体" w:cs="Arial"/>
                <w:sz w:val="22"/>
                <w:szCs w:val="22"/>
              </w:rPr>
            </w:pPr>
          </w:p>
        </w:tc>
      </w:tr>
      <w:tr w:rsidR="009777B0" w:rsidRPr="007A0C1C" w:rsidTr="00BF030F">
        <w:trPr>
          <w:gridAfter w:val="1"/>
          <w:wAfter w:w="22" w:type="dxa"/>
          <w:trHeight w:val="540"/>
        </w:trPr>
        <w:tc>
          <w:tcPr>
            <w:tcW w:w="542" w:type="dxa"/>
            <w:vAlign w:val="center"/>
          </w:tcPr>
          <w:p w:rsidR="00A82480" w:rsidRPr="007A0C1C" w:rsidRDefault="00A82480" w:rsidP="00B571E9">
            <w:pPr>
              <w:spacing w:line="360" w:lineRule="auto"/>
              <w:rPr>
                <w:rFonts w:ascii="宋体" w:hAnsi="宋体" w:cs="Arial"/>
                <w:sz w:val="22"/>
                <w:szCs w:val="22"/>
              </w:rPr>
            </w:pPr>
          </w:p>
        </w:tc>
        <w:tc>
          <w:tcPr>
            <w:tcW w:w="427" w:type="dxa"/>
            <w:vAlign w:val="center"/>
          </w:tcPr>
          <w:p w:rsidR="00A82480" w:rsidRPr="007A0C1C" w:rsidRDefault="00A82480" w:rsidP="00B571E9">
            <w:pPr>
              <w:spacing w:line="360" w:lineRule="auto"/>
              <w:jc w:val="center"/>
              <w:rPr>
                <w:rFonts w:ascii="宋体" w:hAnsi="宋体" w:cs="Arial"/>
                <w:sz w:val="22"/>
                <w:szCs w:val="22"/>
              </w:rPr>
            </w:pPr>
          </w:p>
        </w:tc>
        <w:tc>
          <w:tcPr>
            <w:tcW w:w="1443" w:type="dxa"/>
            <w:tcBorders>
              <w:top w:val="dotted" w:sz="4" w:space="0" w:color="000000"/>
              <w:left w:val="double" w:sz="4" w:space="0" w:color="000000"/>
              <w:bottom w:val="dotted" w:sz="4" w:space="0" w:color="000000"/>
              <w:right w:val="double" w:sz="4" w:space="0" w:color="000000"/>
            </w:tcBorders>
            <w:vAlign w:val="center"/>
          </w:tcPr>
          <w:p w:rsidR="00A82480" w:rsidRPr="007A0C1C" w:rsidRDefault="00A82480" w:rsidP="00B571E9">
            <w:pPr>
              <w:widowControl/>
              <w:spacing w:line="360" w:lineRule="auto"/>
              <w:jc w:val="center"/>
              <w:textAlignment w:val="center"/>
              <w:rPr>
                <w:rFonts w:ascii="宋体" w:hAnsi="宋体" w:cs="Arial"/>
                <w:sz w:val="22"/>
                <w:szCs w:val="22"/>
              </w:rPr>
            </w:pPr>
            <w:r w:rsidRPr="007A0C1C">
              <w:rPr>
                <w:rStyle w:val="font171"/>
                <w:rFonts w:hint="default"/>
                <w:color w:val="auto"/>
              </w:rPr>
              <w:t>良好服务</w:t>
            </w:r>
            <w:r w:rsidRPr="007A0C1C">
              <w:rPr>
                <w:rStyle w:val="font41"/>
                <w:rFonts w:ascii="宋体" w:hAnsi="宋体"/>
                <w:color w:val="auto"/>
              </w:rPr>
              <w:t xml:space="preserve">  80-89 </w:t>
            </w:r>
            <w:r w:rsidRPr="007A0C1C">
              <w:rPr>
                <w:rStyle w:val="font171"/>
                <w:rFonts w:hint="default"/>
                <w:color w:val="auto"/>
              </w:rPr>
              <w:t>分</w:t>
            </w:r>
          </w:p>
        </w:tc>
        <w:tc>
          <w:tcPr>
            <w:tcW w:w="1856" w:type="dxa"/>
            <w:vAlign w:val="center"/>
          </w:tcPr>
          <w:p w:rsidR="00A82480" w:rsidRPr="007A0C1C" w:rsidRDefault="00A82480" w:rsidP="00B571E9">
            <w:pPr>
              <w:spacing w:line="360" w:lineRule="auto"/>
              <w:rPr>
                <w:rFonts w:ascii="宋体" w:hAnsi="宋体" w:cs="Arial"/>
                <w:sz w:val="22"/>
                <w:szCs w:val="22"/>
              </w:rPr>
            </w:pPr>
          </w:p>
        </w:tc>
        <w:tc>
          <w:tcPr>
            <w:tcW w:w="1430" w:type="dxa"/>
            <w:vAlign w:val="center"/>
          </w:tcPr>
          <w:p w:rsidR="00A82480" w:rsidRPr="007A0C1C" w:rsidRDefault="00A82480" w:rsidP="00B571E9">
            <w:pPr>
              <w:spacing w:line="360" w:lineRule="auto"/>
              <w:rPr>
                <w:rFonts w:ascii="宋体" w:hAnsi="宋体" w:cs="Arial"/>
                <w:sz w:val="22"/>
                <w:szCs w:val="22"/>
              </w:rPr>
            </w:pPr>
          </w:p>
        </w:tc>
        <w:tc>
          <w:tcPr>
            <w:tcW w:w="577" w:type="dxa"/>
            <w:vAlign w:val="center"/>
          </w:tcPr>
          <w:p w:rsidR="00A82480" w:rsidRPr="007A0C1C" w:rsidRDefault="00A82480" w:rsidP="00B571E9">
            <w:pPr>
              <w:spacing w:line="360" w:lineRule="auto"/>
              <w:rPr>
                <w:rFonts w:ascii="宋体" w:hAnsi="宋体" w:cs="Arial"/>
                <w:sz w:val="22"/>
                <w:szCs w:val="22"/>
              </w:rPr>
            </w:pPr>
          </w:p>
        </w:tc>
        <w:tc>
          <w:tcPr>
            <w:tcW w:w="1111" w:type="dxa"/>
            <w:gridSpan w:val="2"/>
            <w:vAlign w:val="center"/>
          </w:tcPr>
          <w:p w:rsidR="00A82480" w:rsidRPr="007A0C1C" w:rsidRDefault="00A82480" w:rsidP="00B571E9">
            <w:pPr>
              <w:spacing w:line="360" w:lineRule="auto"/>
              <w:rPr>
                <w:rFonts w:ascii="宋体" w:hAnsi="宋体" w:cs="宋体"/>
                <w:sz w:val="22"/>
                <w:szCs w:val="22"/>
              </w:rPr>
            </w:pPr>
          </w:p>
        </w:tc>
        <w:tc>
          <w:tcPr>
            <w:tcW w:w="993" w:type="dxa"/>
            <w:vAlign w:val="center"/>
          </w:tcPr>
          <w:p w:rsidR="00A82480" w:rsidRPr="007A0C1C" w:rsidRDefault="00A82480" w:rsidP="00B571E9">
            <w:pPr>
              <w:spacing w:line="360" w:lineRule="auto"/>
              <w:jc w:val="left"/>
              <w:rPr>
                <w:rFonts w:ascii="宋体" w:hAnsi="宋体" w:cs="Arial"/>
                <w:sz w:val="22"/>
                <w:szCs w:val="22"/>
              </w:rPr>
            </w:pPr>
          </w:p>
        </w:tc>
        <w:tc>
          <w:tcPr>
            <w:tcW w:w="625" w:type="dxa"/>
            <w:vAlign w:val="center"/>
          </w:tcPr>
          <w:p w:rsidR="00A82480" w:rsidRPr="007A0C1C" w:rsidRDefault="00A82480" w:rsidP="00B571E9">
            <w:pPr>
              <w:spacing w:line="360" w:lineRule="auto"/>
              <w:jc w:val="left"/>
              <w:rPr>
                <w:rFonts w:ascii="宋体" w:hAnsi="宋体" w:cs="Arial"/>
                <w:sz w:val="22"/>
                <w:szCs w:val="22"/>
              </w:rPr>
            </w:pPr>
          </w:p>
        </w:tc>
      </w:tr>
      <w:tr w:rsidR="009777B0" w:rsidRPr="007A0C1C" w:rsidTr="00BF030F">
        <w:trPr>
          <w:gridAfter w:val="1"/>
          <w:wAfter w:w="22" w:type="dxa"/>
          <w:trHeight w:val="540"/>
        </w:trPr>
        <w:tc>
          <w:tcPr>
            <w:tcW w:w="542" w:type="dxa"/>
            <w:vAlign w:val="center"/>
          </w:tcPr>
          <w:p w:rsidR="00A82480" w:rsidRPr="007A0C1C" w:rsidRDefault="00A82480" w:rsidP="00B571E9">
            <w:pPr>
              <w:spacing w:line="360" w:lineRule="auto"/>
              <w:rPr>
                <w:rFonts w:ascii="宋体" w:hAnsi="宋体" w:cs="宋体"/>
                <w:sz w:val="22"/>
                <w:szCs w:val="22"/>
              </w:rPr>
            </w:pPr>
          </w:p>
        </w:tc>
        <w:tc>
          <w:tcPr>
            <w:tcW w:w="427" w:type="dxa"/>
            <w:vAlign w:val="center"/>
          </w:tcPr>
          <w:p w:rsidR="00A82480" w:rsidRPr="007A0C1C" w:rsidRDefault="00A82480" w:rsidP="00B571E9">
            <w:pPr>
              <w:spacing w:line="360" w:lineRule="auto"/>
              <w:jc w:val="center"/>
              <w:rPr>
                <w:rFonts w:ascii="宋体" w:hAnsi="宋体" w:cs="Arial"/>
                <w:sz w:val="22"/>
                <w:szCs w:val="22"/>
              </w:rPr>
            </w:pPr>
          </w:p>
        </w:tc>
        <w:tc>
          <w:tcPr>
            <w:tcW w:w="1443" w:type="dxa"/>
            <w:tcBorders>
              <w:top w:val="dotted" w:sz="4" w:space="0" w:color="000000"/>
              <w:left w:val="double" w:sz="4" w:space="0" w:color="000000"/>
              <w:bottom w:val="dotted" w:sz="4" w:space="0" w:color="000000"/>
              <w:right w:val="double" w:sz="4" w:space="0" w:color="000000"/>
            </w:tcBorders>
            <w:vAlign w:val="center"/>
          </w:tcPr>
          <w:p w:rsidR="00A82480" w:rsidRPr="007A0C1C" w:rsidRDefault="00A82480" w:rsidP="00B571E9">
            <w:pPr>
              <w:widowControl/>
              <w:spacing w:line="360" w:lineRule="auto"/>
              <w:jc w:val="center"/>
              <w:textAlignment w:val="center"/>
              <w:rPr>
                <w:rFonts w:ascii="宋体" w:hAnsi="宋体" w:cs="Arial"/>
                <w:sz w:val="22"/>
                <w:szCs w:val="22"/>
              </w:rPr>
            </w:pPr>
            <w:r w:rsidRPr="007A0C1C">
              <w:rPr>
                <w:rStyle w:val="font171"/>
                <w:rFonts w:hint="default"/>
                <w:color w:val="auto"/>
              </w:rPr>
              <w:t>标准服务</w:t>
            </w:r>
            <w:r w:rsidRPr="007A0C1C">
              <w:rPr>
                <w:rStyle w:val="font41"/>
                <w:rFonts w:ascii="宋体" w:hAnsi="宋体"/>
                <w:color w:val="auto"/>
              </w:rPr>
              <w:t xml:space="preserve">- 70-79 </w:t>
            </w:r>
            <w:r w:rsidRPr="007A0C1C">
              <w:rPr>
                <w:rStyle w:val="font171"/>
                <w:rFonts w:hint="default"/>
                <w:color w:val="auto"/>
              </w:rPr>
              <w:t>分</w:t>
            </w:r>
          </w:p>
        </w:tc>
        <w:tc>
          <w:tcPr>
            <w:tcW w:w="1856" w:type="dxa"/>
            <w:vAlign w:val="center"/>
          </w:tcPr>
          <w:p w:rsidR="00A82480" w:rsidRPr="007A0C1C" w:rsidRDefault="00A82480" w:rsidP="00B571E9">
            <w:pPr>
              <w:spacing w:line="360" w:lineRule="auto"/>
              <w:rPr>
                <w:rFonts w:ascii="宋体" w:hAnsi="宋体" w:cs="宋体"/>
                <w:sz w:val="22"/>
                <w:szCs w:val="22"/>
              </w:rPr>
            </w:pPr>
          </w:p>
        </w:tc>
        <w:tc>
          <w:tcPr>
            <w:tcW w:w="3118" w:type="dxa"/>
            <w:gridSpan w:val="4"/>
            <w:tcBorders>
              <w:right w:val="single" w:sz="4" w:space="0" w:color="000000"/>
            </w:tcBorders>
            <w:vAlign w:val="center"/>
          </w:tcPr>
          <w:p w:rsidR="00A82480" w:rsidRPr="007A0C1C" w:rsidRDefault="00A82480" w:rsidP="00B571E9">
            <w:pPr>
              <w:widowControl/>
              <w:spacing w:line="360" w:lineRule="auto"/>
              <w:ind w:right="240"/>
              <w:jc w:val="right"/>
              <w:textAlignment w:val="center"/>
              <w:rPr>
                <w:rFonts w:ascii="宋体" w:hAnsi="宋体" w:cs="宋体"/>
                <w:b/>
                <w:sz w:val="22"/>
                <w:szCs w:val="22"/>
              </w:rPr>
            </w:pPr>
            <w:r w:rsidRPr="007A0C1C">
              <w:rPr>
                <w:rFonts w:ascii="宋体" w:hAnsi="宋体" w:cs="宋体" w:hint="eastAsia"/>
                <w:b/>
                <w:kern w:val="0"/>
                <w:sz w:val="22"/>
                <w:szCs w:val="22"/>
              </w:rPr>
              <w:t>考核人</w:t>
            </w:r>
          </w:p>
        </w:tc>
        <w:tc>
          <w:tcPr>
            <w:tcW w:w="993" w:type="dxa"/>
            <w:tcBorders>
              <w:top w:val="single" w:sz="4" w:space="0" w:color="000000"/>
              <w:left w:val="single" w:sz="4" w:space="0" w:color="000000"/>
              <w:bottom w:val="single" w:sz="4" w:space="0" w:color="000000"/>
            </w:tcBorders>
            <w:vAlign w:val="center"/>
          </w:tcPr>
          <w:p w:rsidR="00A82480" w:rsidRPr="007A0C1C" w:rsidRDefault="00A82480" w:rsidP="00B571E9">
            <w:pPr>
              <w:spacing w:line="360" w:lineRule="auto"/>
              <w:jc w:val="left"/>
              <w:rPr>
                <w:rFonts w:ascii="宋体" w:hAnsi="宋体" w:cs="Arial"/>
                <w:b/>
                <w:sz w:val="22"/>
                <w:szCs w:val="22"/>
              </w:rPr>
            </w:pPr>
          </w:p>
        </w:tc>
        <w:tc>
          <w:tcPr>
            <w:tcW w:w="625" w:type="dxa"/>
            <w:tcBorders>
              <w:top w:val="single" w:sz="4" w:space="0" w:color="000000"/>
              <w:bottom w:val="single" w:sz="4" w:space="0" w:color="000000"/>
              <w:right w:val="single" w:sz="4" w:space="0" w:color="000000"/>
            </w:tcBorders>
            <w:vAlign w:val="center"/>
          </w:tcPr>
          <w:p w:rsidR="00A82480" w:rsidRPr="007A0C1C" w:rsidRDefault="00A82480" w:rsidP="00B571E9">
            <w:pPr>
              <w:spacing w:line="360" w:lineRule="auto"/>
              <w:jc w:val="left"/>
              <w:rPr>
                <w:rFonts w:ascii="宋体" w:hAnsi="宋体" w:cs="Arial"/>
                <w:sz w:val="22"/>
                <w:szCs w:val="22"/>
              </w:rPr>
            </w:pPr>
          </w:p>
        </w:tc>
      </w:tr>
      <w:tr w:rsidR="009777B0" w:rsidRPr="007A0C1C" w:rsidTr="00BF030F">
        <w:trPr>
          <w:gridAfter w:val="1"/>
          <w:wAfter w:w="22" w:type="dxa"/>
          <w:trHeight w:val="540"/>
        </w:trPr>
        <w:tc>
          <w:tcPr>
            <w:tcW w:w="542" w:type="dxa"/>
            <w:vAlign w:val="center"/>
          </w:tcPr>
          <w:p w:rsidR="00A82480" w:rsidRPr="007A0C1C" w:rsidRDefault="00A82480" w:rsidP="00B571E9">
            <w:pPr>
              <w:spacing w:line="360" w:lineRule="auto"/>
              <w:rPr>
                <w:rFonts w:ascii="宋体" w:hAnsi="宋体" w:cs="Arial"/>
                <w:sz w:val="22"/>
                <w:szCs w:val="22"/>
              </w:rPr>
            </w:pPr>
          </w:p>
        </w:tc>
        <w:tc>
          <w:tcPr>
            <w:tcW w:w="427" w:type="dxa"/>
            <w:vAlign w:val="center"/>
          </w:tcPr>
          <w:p w:rsidR="00A82480" w:rsidRPr="007A0C1C" w:rsidRDefault="00A82480" w:rsidP="00B571E9">
            <w:pPr>
              <w:spacing w:line="360" w:lineRule="auto"/>
              <w:jc w:val="center"/>
              <w:rPr>
                <w:rFonts w:ascii="宋体" w:hAnsi="宋体" w:cs="Arial"/>
                <w:sz w:val="22"/>
                <w:szCs w:val="22"/>
              </w:rPr>
            </w:pPr>
          </w:p>
        </w:tc>
        <w:tc>
          <w:tcPr>
            <w:tcW w:w="1443" w:type="dxa"/>
            <w:tcBorders>
              <w:top w:val="dotted" w:sz="4" w:space="0" w:color="000000"/>
              <w:left w:val="double" w:sz="4" w:space="0" w:color="000000"/>
              <w:bottom w:val="dotted" w:sz="4" w:space="0" w:color="000000"/>
              <w:right w:val="double" w:sz="4" w:space="0" w:color="000000"/>
            </w:tcBorders>
            <w:vAlign w:val="center"/>
          </w:tcPr>
          <w:p w:rsidR="00A82480" w:rsidRPr="007A0C1C" w:rsidRDefault="00A82480" w:rsidP="00B571E9">
            <w:pPr>
              <w:widowControl/>
              <w:spacing w:line="360" w:lineRule="auto"/>
              <w:jc w:val="center"/>
              <w:textAlignment w:val="center"/>
              <w:rPr>
                <w:rFonts w:ascii="宋体" w:hAnsi="宋体" w:cs="Arial"/>
                <w:sz w:val="22"/>
                <w:szCs w:val="22"/>
              </w:rPr>
            </w:pPr>
            <w:r w:rsidRPr="007A0C1C">
              <w:rPr>
                <w:rStyle w:val="font171"/>
                <w:rFonts w:hint="default"/>
                <w:color w:val="auto"/>
              </w:rPr>
              <w:t>标准以下服务</w:t>
            </w:r>
            <w:r w:rsidRPr="007A0C1C">
              <w:rPr>
                <w:rStyle w:val="font41"/>
                <w:rFonts w:ascii="宋体" w:hAnsi="宋体"/>
                <w:color w:val="auto"/>
              </w:rPr>
              <w:t xml:space="preserve"> - 60 </w:t>
            </w:r>
            <w:r w:rsidRPr="007A0C1C">
              <w:rPr>
                <w:rStyle w:val="font171"/>
                <w:rFonts w:hint="default"/>
                <w:color w:val="auto"/>
              </w:rPr>
              <w:t>分以下</w:t>
            </w:r>
          </w:p>
        </w:tc>
        <w:tc>
          <w:tcPr>
            <w:tcW w:w="1856" w:type="dxa"/>
            <w:vAlign w:val="center"/>
          </w:tcPr>
          <w:p w:rsidR="00A82480" w:rsidRPr="007A0C1C" w:rsidRDefault="00A82480" w:rsidP="00B571E9">
            <w:pPr>
              <w:spacing w:line="360" w:lineRule="auto"/>
              <w:rPr>
                <w:rFonts w:ascii="宋体" w:hAnsi="宋体" w:cs="Arial"/>
                <w:sz w:val="22"/>
                <w:szCs w:val="22"/>
              </w:rPr>
            </w:pPr>
          </w:p>
        </w:tc>
        <w:tc>
          <w:tcPr>
            <w:tcW w:w="1430" w:type="dxa"/>
            <w:vAlign w:val="center"/>
          </w:tcPr>
          <w:p w:rsidR="00A82480" w:rsidRPr="007A0C1C" w:rsidRDefault="00A82480" w:rsidP="00B571E9">
            <w:pPr>
              <w:spacing w:line="360" w:lineRule="auto"/>
              <w:rPr>
                <w:rFonts w:ascii="宋体" w:hAnsi="宋体" w:cs="宋体"/>
                <w:sz w:val="22"/>
                <w:szCs w:val="22"/>
              </w:rPr>
            </w:pPr>
          </w:p>
        </w:tc>
        <w:tc>
          <w:tcPr>
            <w:tcW w:w="577" w:type="dxa"/>
            <w:vAlign w:val="center"/>
          </w:tcPr>
          <w:p w:rsidR="00A82480" w:rsidRPr="007A0C1C" w:rsidRDefault="00A82480" w:rsidP="00B571E9">
            <w:pPr>
              <w:spacing w:line="360" w:lineRule="auto"/>
              <w:jc w:val="right"/>
              <w:rPr>
                <w:rFonts w:ascii="宋体" w:hAnsi="宋体" w:cs="宋体"/>
                <w:b/>
                <w:sz w:val="22"/>
                <w:szCs w:val="22"/>
              </w:rPr>
            </w:pPr>
          </w:p>
        </w:tc>
        <w:tc>
          <w:tcPr>
            <w:tcW w:w="1111" w:type="dxa"/>
            <w:gridSpan w:val="2"/>
            <w:vAlign w:val="center"/>
          </w:tcPr>
          <w:p w:rsidR="00A82480" w:rsidRPr="007A0C1C" w:rsidRDefault="00A82480" w:rsidP="00B571E9">
            <w:pPr>
              <w:spacing w:line="360" w:lineRule="auto"/>
              <w:rPr>
                <w:rFonts w:ascii="宋体" w:hAnsi="宋体" w:cs="宋体"/>
                <w:sz w:val="22"/>
                <w:szCs w:val="22"/>
              </w:rPr>
            </w:pPr>
          </w:p>
        </w:tc>
        <w:tc>
          <w:tcPr>
            <w:tcW w:w="993" w:type="dxa"/>
            <w:vAlign w:val="center"/>
          </w:tcPr>
          <w:p w:rsidR="00A82480" w:rsidRPr="007A0C1C" w:rsidRDefault="00A82480" w:rsidP="00B571E9">
            <w:pPr>
              <w:spacing w:line="360" w:lineRule="auto"/>
              <w:rPr>
                <w:rFonts w:ascii="宋体" w:hAnsi="宋体" w:cs="宋体"/>
                <w:sz w:val="22"/>
                <w:szCs w:val="22"/>
              </w:rPr>
            </w:pPr>
          </w:p>
        </w:tc>
        <w:tc>
          <w:tcPr>
            <w:tcW w:w="625" w:type="dxa"/>
            <w:vAlign w:val="center"/>
          </w:tcPr>
          <w:p w:rsidR="00A82480" w:rsidRPr="007A0C1C" w:rsidRDefault="00A82480" w:rsidP="00B571E9">
            <w:pPr>
              <w:spacing w:line="360" w:lineRule="auto"/>
              <w:rPr>
                <w:rFonts w:ascii="宋体" w:hAnsi="宋体" w:cs="宋体"/>
                <w:sz w:val="22"/>
                <w:szCs w:val="22"/>
              </w:rPr>
            </w:pPr>
          </w:p>
        </w:tc>
      </w:tr>
      <w:tr w:rsidR="009777B0" w:rsidRPr="007A0C1C" w:rsidTr="00BF030F">
        <w:trPr>
          <w:gridAfter w:val="1"/>
          <w:wAfter w:w="22" w:type="dxa"/>
          <w:trHeight w:val="540"/>
        </w:trPr>
        <w:tc>
          <w:tcPr>
            <w:tcW w:w="542" w:type="dxa"/>
            <w:vAlign w:val="center"/>
          </w:tcPr>
          <w:p w:rsidR="00A82480" w:rsidRPr="007A0C1C" w:rsidRDefault="00A82480" w:rsidP="00B571E9">
            <w:pPr>
              <w:spacing w:line="360" w:lineRule="auto"/>
              <w:rPr>
                <w:rFonts w:ascii="宋体" w:hAnsi="宋体" w:cs="宋体"/>
                <w:sz w:val="22"/>
                <w:szCs w:val="22"/>
              </w:rPr>
            </w:pPr>
          </w:p>
        </w:tc>
        <w:tc>
          <w:tcPr>
            <w:tcW w:w="427" w:type="dxa"/>
            <w:vAlign w:val="center"/>
          </w:tcPr>
          <w:p w:rsidR="00A82480" w:rsidRPr="007A0C1C" w:rsidRDefault="00A82480" w:rsidP="00B571E9">
            <w:pPr>
              <w:spacing w:line="360" w:lineRule="auto"/>
              <w:jc w:val="center"/>
              <w:rPr>
                <w:rFonts w:ascii="宋体" w:hAnsi="宋体" w:cs="Arial"/>
                <w:sz w:val="22"/>
                <w:szCs w:val="22"/>
              </w:rPr>
            </w:pPr>
          </w:p>
        </w:tc>
        <w:tc>
          <w:tcPr>
            <w:tcW w:w="1443" w:type="dxa"/>
            <w:tcBorders>
              <w:left w:val="double" w:sz="4" w:space="0" w:color="000000"/>
              <w:bottom w:val="double" w:sz="4" w:space="0" w:color="000000"/>
              <w:right w:val="double" w:sz="4" w:space="0" w:color="000000"/>
            </w:tcBorders>
            <w:vAlign w:val="center"/>
          </w:tcPr>
          <w:p w:rsidR="00A82480" w:rsidRPr="007A0C1C" w:rsidRDefault="00A82480" w:rsidP="00B571E9">
            <w:pPr>
              <w:spacing w:line="360" w:lineRule="auto"/>
              <w:jc w:val="center"/>
              <w:rPr>
                <w:rFonts w:ascii="宋体" w:hAnsi="宋体" w:cs="Arial"/>
                <w:sz w:val="22"/>
                <w:szCs w:val="22"/>
              </w:rPr>
            </w:pPr>
          </w:p>
        </w:tc>
        <w:tc>
          <w:tcPr>
            <w:tcW w:w="1856" w:type="dxa"/>
            <w:vAlign w:val="center"/>
          </w:tcPr>
          <w:p w:rsidR="00A82480" w:rsidRPr="007A0C1C" w:rsidRDefault="00A82480" w:rsidP="00B571E9">
            <w:pPr>
              <w:widowControl/>
              <w:spacing w:line="360" w:lineRule="auto"/>
              <w:ind w:right="240"/>
              <w:jc w:val="right"/>
              <w:textAlignment w:val="center"/>
              <w:rPr>
                <w:rFonts w:ascii="宋体" w:hAnsi="宋体" w:cs="宋体"/>
                <w:b/>
                <w:sz w:val="22"/>
                <w:szCs w:val="22"/>
              </w:rPr>
            </w:pPr>
            <w:r w:rsidRPr="007A0C1C">
              <w:rPr>
                <w:rFonts w:ascii="宋体" w:hAnsi="宋体" w:cs="宋体" w:hint="eastAsia"/>
                <w:b/>
                <w:kern w:val="0"/>
                <w:sz w:val="22"/>
                <w:szCs w:val="22"/>
              </w:rPr>
              <w:t>营运部确认</w:t>
            </w:r>
          </w:p>
        </w:tc>
        <w:tc>
          <w:tcPr>
            <w:tcW w:w="1430" w:type="dxa"/>
            <w:tcBorders>
              <w:top w:val="single" w:sz="4" w:space="0" w:color="000000"/>
              <w:left w:val="single" w:sz="4" w:space="0" w:color="000000"/>
              <w:bottom w:val="single" w:sz="4" w:space="0" w:color="000000"/>
              <w:right w:val="single" w:sz="4" w:space="0" w:color="000000"/>
            </w:tcBorders>
            <w:vAlign w:val="center"/>
          </w:tcPr>
          <w:p w:rsidR="00A82480" w:rsidRPr="007A0C1C" w:rsidRDefault="00A82480" w:rsidP="00B571E9">
            <w:pPr>
              <w:spacing w:line="360" w:lineRule="auto"/>
              <w:jc w:val="left"/>
              <w:rPr>
                <w:rFonts w:ascii="宋体" w:hAnsi="宋体" w:cs="Arial"/>
                <w:b/>
                <w:sz w:val="22"/>
                <w:szCs w:val="22"/>
              </w:rPr>
            </w:pPr>
          </w:p>
        </w:tc>
        <w:tc>
          <w:tcPr>
            <w:tcW w:w="1688" w:type="dxa"/>
            <w:gridSpan w:val="3"/>
            <w:vAlign w:val="center"/>
          </w:tcPr>
          <w:p w:rsidR="00A82480" w:rsidRPr="007A0C1C" w:rsidRDefault="00A82480" w:rsidP="00B571E9">
            <w:pPr>
              <w:widowControl/>
              <w:spacing w:line="360" w:lineRule="auto"/>
              <w:ind w:right="110"/>
              <w:jc w:val="right"/>
              <w:textAlignment w:val="center"/>
              <w:rPr>
                <w:rFonts w:ascii="宋体" w:hAnsi="宋体" w:cs="宋体"/>
                <w:b/>
                <w:sz w:val="22"/>
                <w:szCs w:val="22"/>
              </w:rPr>
            </w:pPr>
            <w:r w:rsidRPr="007A0C1C">
              <w:rPr>
                <w:rFonts w:ascii="宋体" w:hAnsi="宋体" w:cs="宋体" w:hint="eastAsia"/>
                <w:b/>
                <w:kern w:val="0"/>
                <w:sz w:val="22"/>
                <w:szCs w:val="22"/>
              </w:rPr>
              <w:t>保安公司确认</w:t>
            </w:r>
          </w:p>
        </w:tc>
        <w:tc>
          <w:tcPr>
            <w:tcW w:w="993" w:type="dxa"/>
            <w:tcBorders>
              <w:top w:val="single" w:sz="4" w:space="0" w:color="000000"/>
              <w:left w:val="single" w:sz="4" w:space="0" w:color="000000"/>
              <w:bottom w:val="single" w:sz="4" w:space="0" w:color="000000"/>
            </w:tcBorders>
            <w:vAlign w:val="center"/>
          </w:tcPr>
          <w:p w:rsidR="00A82480" w:rsidRPr="007A0C1C" w:rsidRDefault="00A82480" w:rsidP="00B571E9">
            <w:pPr>
              <w:spacing w:line="360" w:lineRule="auto"/>
              <w:jc w:val="left"/>
              <w:rPr>
                <w:rFonts w:ascii="宋体" w:hAnsi="宋体" w:cs="Arial"/>
                <w:b/>
                <w:sz w:val="22"/>
                <w:szCs w:val="22"/>
              </w:rPr>
            </w:pPr>
          </w:p>
        </w:tc>
        <w:tc>
          <w:tcPr>
            <w:tcW w:w="625" w:type="dxa"/>
            <w:tcBorders>
              <w:top w:val="single" w:sz="4" w:space="0" w:color="000000"/>
              <w:bottom w:val="single" w:sz="4" w:space="0" w:color="000000"/>
              <w:right w:val="single" w:sz="4" w:space="0" w:color="000000"/>
            </w:tcBorders>
            <w:vAlign w:val="center"/>
          </w:tcPr>
          <w:p w:rsidR="00A82480" w:rsidRPr="007A0C1C" w:rsidRDefault="00A82480" w:rsidP="00B571E9">
            <w:pPr>
              <w:spacing w:line="360" w:lineRule="auto"/>
              <w:jc w:val="left"/>
              <w:rPr>
                <w:rFonts w:ascii="宋体" w:hAnsi="宋体" w:cs="Arial"/>
                <w:sz w:val="22"/>
                <w:szCs w:val="22"/>
              </w:rPr>
            </w:pPr>
          </w:p>
        </w:tc>
      </w:tr>
      <w:tr w:rsidR="009777B0" w:rsidRPr="007A0C1C" w:rsidTr="00BF030F">
        <w:trPr>
          <w:gridAfter w:val="1"/>
          <w:wAfter w:w="22" w:type="dxa"/>
          <w:trHeight w:val="330"/>
        </w:trPr>
        <w:tc>
          <w:tcPr>
            <w:tcW w:w="542" w:type="dxa"/>
            <w:tcBorders>
              <w:bottom w:val="single" w:sz="4" w:space="0" w:color="auto"/>
            </w:tcBorders>
            <w:vAlign w:val="center"/>
          </w:tcPr>
          <w:p w:rsidR="00A82480" w:rsidRPr="007A0C1C" w:rsidRDefault="00A82480" w:rsidP="00B571E9">
            <w:pPr>
              <w:spacing w:line="360" w:lineRule="auto"/>
              <w:rPr>
                <w:rFonts w:ascii="宋体" w:hAnsi="宋体" w:cs="Arial"/>
                <w:sz w:val="22"/>
                <w:szCs w:val="22"/>
              </w:rPr>
            </w:pPr>
          </w:p>
        </w:tc>
        <w:tc>
          <w:tcPr>
            <w:tcW w:w="427" w:type="dxa"/>
            <w:tcBorders>
              <w:bottom w:val="single" w:sz="4" w:space="0" w:color="auto"/>
            </w:tcBorders>
            <w:vAlign w:val="center"/>
          </w:tcPr>
          <w:p w:rsidR="00A82480" w:rsidRPr="007A0C1C" w:rsidRDefault="00A82480" w:rsidP="00B571E9">
            <w:pPr>
              <w:spacing w:line="360" w:lineRule="auto"/>
              <w:jc w:val="center"/>
              <w:rPr>
                <w:rFonts w:ascii="宋体" w:hAnsi="宋体" w:cs="Arial"/>
                <w:sz w:val="22"/>
                <w:szCs w:val="22"/>
              </w:rPr>
            </w:pPr>
          </w:p>
        </w:tc>
        <w:tc>
          <w:tcPr>
            <w:tcW w:w="1443" w:type="dxa"/>
            <w:tcBorders>
              <w:bottom w:val="single" w:sz="4" w:space="0" w:color="auto"/>
            </w:tcBorders>
            <w:vAlign w:val="center"/>
          </w:tcPr>
          <w:p w:rsidR="00A82480" w:rsidRPr="007A0C1C" w:rsidRDefault="00A82480" w:rsidP="00B571E9">
            <w:pPr>
              <w:spacing w:line="360" w:lineRule="auto"/>
              <w:rPr>
                <w:rFonts w:ascii="宋体" w:hAnsi="宋体" w:cs="Arial"/>
                <w:sz w:val="22"/>
                <w:szCs w:val="22"/>
              </w:rPr>
            </w:pPr>
          </w:p>
        </w:tc>
        <w:tc>
          <w:tcPr>
            <w:tcW w:w="1856" w:type="dxa"/>
            <w:tcBorders>
              <w:bottom w:val="single" w:sz="4" w:space="0" w:color="auto"/>
            </w:tcBorders>
            <w:vAlign w:val="center"/>
          </w:tcPr>
          <w:p w:rsidR="00A82480" w:rsidRPr="007A0C1C" w:rsidRDefault="00A82480" w:rsidP="00B571E9">
            <w:pPr>
              <w:spacing w:line="360" w:lineRule="auto"/>
              <w:rPr>
                <w:rFonts w:ascii="宋体" w:hAnsi="宋体" w:cs="Arial"/>
                <w:sz w:val="22"/>
                <w:szCs w:val="22"/>
              </w:rPr>
            </w:pPr>
          </w:p>
        </w:tc>
        <w:tc>
          <w:tcPr>
            <w:tcW w:w="1430" w:type="dxa"/>
            <w:tcBorders>
              <w:bottom w:val="single" w:sz="4" w:space="0" w:color="auto"/>
            </w:tcBorders>
            <w:vAlign w:val="center"/>
          </w:tcPr>
          <w:p w:rsidR="00A82480" w:rsidRPr="007A0C1C" w:rsidRDefault="00A82480" w:rsidP="00B571E9">
            <w:pPr>
              <w:spacing w:line="360" w:lineRule="auto"/>
              <w:rPr>
                <w:rFonts w:ascii="宋体" w:hAnsi="宋体" w:cs="Arial"/>
                <w:sz w:val="22"/>
                <w:szCs w:val="22"/>
              </w:rPr>
            </w:pPr>
          </w:p>
        </w:tc>
        <w:tc>
          <w:tcPr>
            <w:tcW w:w="741" w:type="dxa"/>
            <w:gridSpan w:val="2"/>
            <w:tcBorders>
              <w:bottom w:val="single" w:sz="4" w:space="0" w:color="auto"/>
            </w:tcBorders>
            <w:vAlign w:val="center"/>
          </w:tcPr>
          <w:p w:rsidR="00A82480" w:rsidRPr="007A0C1C" w:rsidRDefault="00A82480" w:rsidP="00B571E9">
            <w:pPr>
              <w:spacing w:line="360" w:lineRule="auto"/>
              <w:rPr>
                <w:rFonts w:ascii="宋体" w:hAnsi="宋体" w:cs="宋体"/>
                <w:sz w:val="22"/>
                <w:szCs w:val="22"/>
              </w:rPr>
            </w:pPr>
          </w:p>
        </w:tc>
        <w:tc>
          <w:tcPr>
            <w:tcW w:w="947" w:type="dxa"/>
            <w:tcBorders>
              <w:bottom w:val="single" w:sz="4" w:space="0" w:color="auto"/>
            </w:tcBorders>
            <w:vAlign w:val="center"/>
          </w:tcPr>
          <w:p w:rsidR="00A82480" w:rsidRPr="007A0C1C" w:rsidRDefault="00A82480" w:rsidP="00B571E9">
            <w:pPr>
              <w:spacing w:line="360" w:lineRule="auto"/>
              <w:jc w:val="left"/>
              <w:rPr>
                <w:rFonts w:ascii="宋体" w:hAnsi="宋体" w:cs="Arial"/>
                <w:sz w:val="22"/>
                <w:szCs w:val="22"/>
              </w:rPr>
            </w:pPr>
          </w:p>
        </w:tc>
        <w:tc>
          <w:tcPr>
            <w:tcW w:w="993" w:type="dxa"/>
            <w:tcBorders>
              <w:bottom w:val="single" w:sz="4" w:space="0" w:color="auto"/>
            </w:tcBorders>
            <w:vAlign w:val="center"/>
          </w:tcPr>
          <w:p w:rsidR="00A82480" w:rsidRPr="007A0C1C" w:rsidRDefault="00A82480" w:rsidP="00B571E9">
            <w:pPr>
              <w:spacing w:line="360" w:lineRule="auto"/>
              <w:jc w:val="left"/>
              <w:rPr>
                <w:rFonts w:ascii="宋体" w:hAnsi="宋体" w:cs="Arial"/>
                <w:sz w:val="22"/>
                <w:szCs w:val="22"/>
              </w:rPr>
            </w:pPr>
          </w:p>
        </w:tc>
        <w:tc>
          <w:tcPr>
            <w:tcW w:w="625" w:type="dxa"/>
            <w:tcBorders>
              <w:bottom w:val="single" w:sz="4" w:space="0" w:color="auto"/>
            </w:tcBorders>
            <w:vAlign w:val="center"/>
          </w:tcPr>
          <w:p w:rsidR="00A82480" w:rsidRPr="007A0C1C" w:rsidRDefault="00A82480" w:rsidP="00B571E9">
            <w:pPr>
              <w:spacing w:line="360" w:lineRule="auto"/>
              <w:jc w:val="left"/>
              <w:rPr>
                <w:rFonts w:ascii="宋体" w:hAnsi="宋体" w:cs="Arial"/>
                <w:sz w:val="22"/>
                <w:szCs w:val="22"/>
              </w:rPr>
            </w:pPr>
          </w:p>
        </w:tc>
      </w:tr>
      <w:tr w:rsidR="009777B0" w:rsidRPr="007A0C1C" w:rsidTr="00BF030F">
        <w:trPr>
          <w:gridAfter w:val="1"/>
          <w:wAfter w:w="22" w:type="dxa"/>
          <w:trHeight w:val="480"/>
        </w:trPr>
        <w:tc>
          <w:tcPr>
            <w:tcW w:w="542" w:type="dxa"/>
            <w:tcBorders>
              <w:top w:val="single" w:sz="4" w:space="0" w:color="auto"/>
              <w:left w:val="single" w:sz="4" w:space="0" w:color="auto"/>
              <w:bottom w:val="single" w:sz="4" w:space="0" w:color="auto"/>
              <w:right w:val="single" w:sz="4" w:space="0" w:color="auto"/>
            </w:tcBorders>
            <w:vAlign w:val="center"/>
          </w:tcPr>
          <w:p w:rsidR="00A82480" w:rsidRPr="007A0C1C" w:rsidRDefault="00A82480" w:rsidP="00B571E9">
            <w:pPr>
              <w:widowControl/>
              <w:spacing w:line="360" w:lineRule="auto"/>
              <w:jc w:val="center"/>
              <w:textAlignment w:val="center"/>
              <w:rPr>
                <w:rFonts w:ascii="宋体" w:hAnsi="宋体" w:cs="宋体"/>
                <w:b/>
                <w:sz w:val="22"/>
                <w:szCs w:val="22"/>
              </w:rPr>
            </w:pPr>
            <w:r w:rsidRPr="007A0C1C">
              <w:rPr>
                <w:rFonts w:ascii="宋体" w:hAnsi="宋体" w:cs="宋体" w:hint="eastAsia"/>
                <w:b/>
                <w:kern w:val="0"/>
                <w:sz w:val="22"/>
                <w:szCs w:val="22"/>
              </w:rPr>
              <w:t>比重</w:t>
            </w:r>
          </w:p>
        </w:tc>
        <w:tc>
          <w:tcPr>
            <w:tcW w:w="427" w:type="dxa"/>
            <w:tcBorders>
              <w:top w:val="single" w:sz="4" w:space="0" w:color="auto"/>
              <w:left w:val="single" w:sz="4" w:space="0" w:color="auto"/>
              <w:bottom w:val="single" w:sz="4" w:space="0" w:color="auto"/>
              <w:right w:val="single" w:sz="4" w:space="0" w:color="auto"/>
            </w:tcBorders>
            <w:vAlign w:val="center"/>
          </w:tcPr>
          <w:p w:rsidR="00A82480" w:rsidRPr="007A0C1C" w:rsidRDefault="00F16440" w:rsidP="00B571E9">
            <w:pPr>
              <w:spacing w:line="360" w:lineRule="auto"/>
              <w:jc w:val="center"/>
              <w:rPr>
                <w:rFonts w:ascii="宋体" w:hAnsi="宋体" w:cs="Arial"/>
                <w:sz w:val="22"/>
                <w:szCs w:val="22"/>
              </w:rPr>
            </w:pPr>
            <w:r w:rsidRPr="007A0C1C">
              <w:rPr>
                <w:rFonts w:ascii="宋体" w:hAnsi="宋体" w:cs="宋体" w:hint="eastAsia"/>
                <w:b/>
                <w:kern w:val="0"/>
                <w:sz w:val="22"/>
                <w:szCs w:val="22"/>
              </w:rPr>
              <w:t>序号</w:t>
            </w:r>
          </w:p>
        </w:tc>
        <w:tc>
          <w:tcPr>
            <w:tcW w:w="1443" w:type="dxa"/>
            <w:tcBorders>
              <w:top w:val="single" w:sz="4" w:space="0" w:color="auto"/>
              <w:left w:val="single" w:sz="4" w:space="0" w:color="auto"/>
              <w:bottom w:val="single" w:sz="4" w:space="0" w:color="auto"/>
              <w:right w:val="single" w:sz="4" w:space="0" w:color="auto"/>
            </w:tcBorders>
            <w:vAlign w:val="center"/>
          </w:tcPr>
          <w:p w:rsidR="00A82480" w:rsidRPr="007A0C1C" w:rsidRDefault="00A82480" w:rsidP="00B571E9">
            <w:pPr>
              <w:widowControl/>
              <w:spacing w:line="360" w:lineRule="auto"/>
              <w:jc w:val="center"/>
              <w:textAlignment w:val="center"/>
              <w:rPr>
                <w:rFonts w:ascii="宋体" w:hAnsi="宋体" w:cs="宋体"/>
                <w:b/>
                <w:sz w:val="22"/>
                <w:szCs w:val="22"/>
              </w:rPr>
            </w:pPr>
            <w:r w:rsidRPr="007A0C1C">
              <w:rPr>
                <w:rFonts w:ascii="宋体" w:hAnsi="宋体" w:cs="宋体" w:hint="eastAsia"/>
                <w:b/>
                <w:kern w:val="0"/>
                <w:sz w:val="22"/>
                <w:szCs w:val="22"/>
              </w:rPr>
              <w:t>考核指标</w:t>
            </w:r>
          </w:p>
        </w:tc>
        <w:tc>
          <w:tcPr>
            <w:tcW w:w="1856" w:type="dxa"/>
            <w:tcBorders>
              <w:top w:val="single" w:sz="4" w:space="0" w:color="auto"/>
              <w:left w:val="single" w:sz="4" w:space="0" w:color="auto"/>
              <w:bottom w:val="single" w:sz="4" w:space="0" w:color="auto"/>
              <w:right w:val="single" w:sz="4" w:space="0" w:color="auto"/>
            </w:tcBorders>
            <w:vAlign w:val="center"/>
          </w:tcPr>
          <w:p w:rsidR="00A82480" w:rsidRPr="007A0C1C" w:rsidRDefault="00A82480" w:rsidP="00B571E9">
            <w:pPr>
              <w:widowControl/>
              <w:spacing w:line="360" w:lineRule="auto"/>
              <w:jc w:val="center"/>
              <w:textAlignment w:val="center"/>
              <w:rPr>
                <w:rFonts w:ascii="宋体" w:hAnsi="宋体" w:cs="宋体"/>
                <w:b/>
                <w:sz w:val="22"/>
                <w:szCs w:val="22"/>
              </w:rPr>
            </w:pPr>
            <w:r w:rsidRPr="007A0C1C">
              <w:rPr>
                <w:rFonts w:ascii="宋体" w:hAnsi="宋体" w:cs="宋体" w:hint="eastAsia"/>
                <w:b/>
                <w:kern w:val="0"/>
                <w:sz w:val="22"/>
                <w:szCs w:val="22"/>
              </w:rPr>
              <w:t>指标定义</w:t>
            </w:r>
          </w:p>
        </w:tc>
        <w:tc>
          <w:tcPr>
            <w:tcW w:w="1430" w:type="dxa"/>
            <w:tcBorders>
              <w:top w:val="single" w:sz="4" w:space="0" w:color="auto"/>
              <w:left w:val="single" w:sz="4" w:space="0" w:color="auto"/>
              <w:bottom w:val="single" w:sz="4" w:space="0" w:color="auto"/>
              <w:right w:val="single" w:sz="4" w:space="0" w:color="auto"/>
            </w:tcBorders>
            <w:vAlign w:val="center"/>
          </w:tcPr>
          <w:p w:rsidR="00A82480" w:rsidRPr="007A0C1C" w:rsidRDefault="00A82480" w:rsidP="00B571E9">
            <w:pPr>
              <w:widowControl/>
              <w:spacing w:line="360" w:lineRule="auto"/>
              <w:jc w:val="center"/>
              <w:textAlignment w:val="center"/>
              <w:rPr>
                <w:rFonts w:ascii="宋体" w:hAnsi="宋体" w:cs="宋体"/>
                <w:b/>
                <w:sz w:val="22"/>
                <w:szCs w:val="22"/>
              </w:rPr>
            </w:pPr>
            <w:r w:rsidRPr="007A0C1C">
              <w:rPr>
                <w:rFonts w:ascii="宋体" w:hAnsi="宋体" w:cs="宋体" w:hint="eastAsia"/>
                <w:b/>
                <w:kern w:val="0"/>
                <w:sz w:val="22"/>
                <w:szCs w:val="22"/>
              </w:rPr>
              <w:t>评分规则</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A82480" w:rsidRPr="007A0C1C" w:rsidRDefault="00A82480" w:rsidP="00B571E9">
            <w:pPr>
              <w:widowControl/>
              <w:spacing w:line="360" w:lineRule="auto"/>
              <w:jc w:val="center"/>
              <w:textAlignment w:val="center"/>
              <w:rPr>
                <w:rFonts w:ascii="宋体" w:hAnsi="宋体" w:cs="宋体"/>
                <w:b/>
                <w:sz w:val="22"/>
                <w:szCs w:val="22"/>
              </w:rPr>
            </w:pPr>
            <w:r w:rsidRPr="007A0C1C">
              <w:rPr>
                <w:rFonts w:ascii="宋体" w:hAnsi="宋体" w:cs="宋体" w:hint="eastAsia"/>
                <w:b/>
                <w:kern w:val="0"/>
                <w:sz w:val="22"/>
                <w:szCs w:val="22"/>
              </w:rPr>
              <w:t>评分</w:t>
            </w:r>
          </w:p>
        </w:tc>
        <w:tc>
          <w:tcPr>
            <w:tcW w:w="947" w:type="dxa"/>
            <w:tcBorders>
              <w:top w:val="single" w:sz="4" w:space="0" w:color="auto"/>
              <w:left w:val="single" w:sz="4" w:space="0" w:color="auto"/>
              <w:bottom w:val="single" w:sz="4" w:space="0" w:color="auto"/>
              <w:right w:val="single" w:sz="4" w:space="0" w:color="auto"/>
            </w:tcBorders>
            <w:vAlign w:val="center"/>
          </w:tcPr>
          <w:p w:rsidR="00A82480" w:rsidRPr="007A0C1C" w:rsidRDefault="00A82480" w:rsidP="00B571E9">
            <w:pPr>
              <w:widowControl/>
              <w:spacing w:line="360" w:lineRule="auto"/>
              <w:jc w:val="center"/>
              <w:textAlignment w:val="center"/>
              <w:rPr>
                <w:rFonts w:ascii="宋体" w:hAnsi="宋体" w:cs="宋体"/>
                <w:b/>
                <w:sz w:val="22"/>
                <w:szCs w:val="22"/>
              </w:rPr>
            </w:pPr>
            <w:r w:rsidRPr="007A0C1C">
              <w:rPr>
                <w:rFonts w:ascii="宋体" w:hAnsi="宋体" w:cs="宋体" w:hint="eastAsia"/>
                <w:b/>
                <w:kern w:val="0"/>
                <w:sz w:val="22"/>
                <w:szCs w:val="22"/>
              </w:rPr>
              <w:t>积分</w:t>
            </w:r>
          </w:p>
        </w:tc>
        <w:tc>
          <w:tcPr>
            <w:tcW w:w="993" w:type="dxa"/>
            <w:tcBorders>
              <w:top w:val="single" w:sz="4" w:space="0" w:color="auto"/>
              <w:left w:val="single" w:sz="4" w:space="0" w:color="auto"/>
              <w:bottom w:val="single" w:sz="4" w:space="0" w:color="auto"/>
              <w:right w:val="single" w:sz="4" w:space="0" w:color="auto"/>
            </w:tcBorders>
            <w:vAlign w:val="center"/>
          </w:tcPr>
          <w:p w:rsidR="00A82480" w:rsidRPr="007A0C1C" w:rsidRDefault="00A82480" w:rsidP="00B571E9">
            <w:pPr>
              <w:widowControl/>
              <w:spacing w:line="360" w:lineRule="auto"/>
              <w:jc w:val="center"/>
              <w:textAlignment w:val="center"/>
              <w:rPr>
                <w:rFonts w:ascii="宋体" w:hAnsi="宋体" w:cs="宋体"/>
                <w:b/>
                <w:sz w:val="22"/>
                <w:szCs w:val="22"/>
              </w:rPr>
            </w:pPr>
            <w:r w:rsidRPr="007A0C1C">
              <w:rPr>
                <w:rFonts w:ascii="宋体" w:hAnsi="宋体" w:cs="宋体" w:hint="eastAsia"/>
                <w:b/>
                <w:kern w:val="0"/>
                <w:sz w:val="22"/>
                <w:szCs w:val="22"/>
              </w:rPr>
              <w:t>最高评分</w:t>
            </w:r>
          </w:p>
        </w:tc>
        <w:tc>
          <w:tcPr>
            <w:tcW w:w="625" w:type="dxa"/>
            <w:tcBorders>
              <w:top w:val="single" w:sz="4" w:space="0" w:color="auto"/>
              <w:left w:val="single" w:sz="4" w:space="0" w:color="auto"/>
              <w:bottom w:val="single" w:sz="4" w:space="0" w:color="auto"/>
              <w:right w:val="single" w:sz="4" w:space="0" w:color="auto"/>
            </w:tcBorders>
            <w:vAlign w:val="center"/>
          </w:tcPr>
          <w:p w:rsidR="00A82480" w:rsidRPr="007A0C1C" w:rsidRDefault="00A82480" w:rsidP="00B571E9">
            <w:pPr>
              <w:widowControl/>
              <w:spacing w:line="360" w:lineRule="auto"/>
              <w:jc w:val="center"/>
              <w:textAlignment w:val="center"/>
              <w:rPr>
                <w:rFonts w:ascii="宋体" w:hAnsi="宋体" w:cs="宋体"/>
                <w:b/>
                <w:sz w:val="22"/>
                <w:szCs w:val="22"/>
              </w:rPr>
            </w:pPr>
            <w:r w:rsidRPr="007A0C1C">
              <w:rPr>
                <w:rFonts w:ascii="宋体" w:hAnsi="宋体" w:cs="宋体" w:hint="eastAsia"/>
                <w:b/>
                <w:kern w:val="0"/>
                <w:sz w:val="22"/>
                <w:szCs w:val="22"/>
              </w:rPr>
              <w:t>最高积分</w:t>
            </w:r>
          </w:p>
        </w:tc>
      </w:tr>
      <w:tr w:rsidR="009777B0" w:rsidRPr="007A0C1C" w:rsidTr="00BF030F">
        <w:trPr>
          <w:gridAfter w:val="1"/>
          <w:wAfter w:w="22" w:type="dxa"/>
          <w:trHeight w:val="1268"/>
        </w:trPr>
        <w:tc>
          <w:tcPr>
            <w:tcW w:w="542"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20%</w:t>
            </w:r>
          </w:p>
        </w:tc>
        <w:tc>
          <w:tcPr>
            <w:tcW w:w="427" w:type="dxa"/>
            <w:vMerge w:val="restart"/>
            <w:tcBorders>
              <w:top w:val="single" w:sz="4" w:space="0" w:color="auto"/>
              <w:left w:val="single" w:sz="4" w:space="0" w:color="auto"/>
              <w:right w:val="single" w:sz="4" w:space="0" w:color="auto"/>
            </w:tcBorders>
            <w:vAlign w:val="center"/>
          </w:tcPr>
          <w:p w:rsidR="00B369BE" w:rsidRPr="007A0C1C" w:rsidRDefault="00B369BE" w:rsidP="00B571E9">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1</w:t>
            </w: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widowControl/>
              <w:spacing w:line="360" w:lineRule="auto"/>
              <w:jc w:val="center"/>
              <w:textAlignment w:val="center"/>
              <w:rPr>
                <w:rFonts w:ascii="宋体" w:hAnsi="宋体" w:cs="宋体"/>
                <w:sz w:val="22"/>
                <w:szCs w:val="22"/>
              </w:rPr>
            </w:pPr>
            <w:r w:rsidRPr="007A0C1C">
              <w:rPr>
                <w:rFonts w:ascii="宋体" w:hAnsi="宋体" w:cs="宋体" w:hint="eastAsia"/>
                <w:kern w:val="0"/>
                <w:sz w:val="22"/>
                <w:szCs w:val="22"/>
              </w:rPr>
              <w:t>客户方财产损失</w:t>
            </w:r>
          </w:p>
        </w:tc>
        <w:tc>
          <w:tcPr>
            <w:tcW w:w="1856"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widowControl/>
              <w:spacing w:line="360" w:lineRule="auto"/>
              <w:jc w:val="left"/>
              <w:textAlignment w:val="center"/>
              <w:rPr>
                <w:rFonts w:ascii="宋体" w:hAnsi="宋体" w:cs="宋体"/>
                <w:sz w:val="22"/>
                <w:szCs w:val="22"/>
              </w:rPr>
            </w:pPr>
            <w:r w:rsidRPr="007A0C1C">
              <w:rPr>
                <w:rFonts w:ascii="宋体" w:hAnsi="宋体" w:cs="宋体" w:hint="eastAsia"/>
                <w:kern w:val="0"/>
                <w:sz w:val="22"/>
                <w:szCs w:val="22"/>
              </w:rPr>
              <w:t>是指在评估期间，客户方公司的财物月度有无发生因保安工作失职而导致的失窃等异常的损失</w:t>
            </w:r>
          </w:p>
        </w:tc>
        <w:tc>
          <w:tcPr>
            <w:tcW w:w="1430" w:type="dxa"/>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Style w:val="font81"/>
                <w:rFonts w:ascii="宋体" w:hAnsi="宋体"/>
                <w:color w:val="auto"/>
                <w:sz w:val="22"/>
                <w:szCs w:val="22"/>
              </w:rPr>
              <w:t>3-</w:t>
            </w:r>
            <w:r w:rsidR="00DE4316" w:rsidRPr="007A0C1C">
              <w:rPr>
                <w:rStyle w:val="font81"/>
                <w:rFonts w:ascii="宋体" w:hAnsi="宋体"/>
                <w:color w:val="auto"/>
                <w:sz w:val="22"/>
                <w:szCs w:val="22"/>
              </w:rPr>
              <w:t>0</w:t>
            </w:r>
            <w:r w:rsidRPr="007A0C1C">
              <w:rPr>
                <w:rStyle w:val="font21"/>
                <w:rFonts w:hint="default"/>
                <w:color w:val="auto"/>
                <w:sz w:val="22"/>
                <w:szCs w:val="22"/>
              </w:rPr>
              <w:t>宗</w:t>
            </w: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p>
        </w:tc>
        <w:tc>
          <w:tcPr>
            <w:tcW w:w="947"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3.0</w:t>
            </w:r>
          </w:p>
        </w:tc>
        <w:tc>
          <w:tcPr>
            <w:tcW w:w="625"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20.0</w:t>
            </w:r>
          </w:p>
        </w:tc>
      </w:tr>
      <w:tr w:rsidR="009777B0" w:rsidRPr="007A0C1C" w:rsidTr="00BF030F">
        <w:trPr>
          <w:gridAfter w:val="1"/>
          <w:wAfter w:w="22" w:type="dxa"/>
          <w:trHeight w:val="705"/>
        </w:trPr>
        <w:tc>
          <w:tcPr>
            <w:tcW w:w="542"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427" w:type="dxa"/>
            <w:vMerge/>
            <w:tcBorders>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宋体"/>
                <w:sz w:val="22"/>
                <w:szCs w:val="22"/>
              </w:rPr>
            </w:pPr>
          </w:p>
        </w:tc>
        <w:tc>
          <w:tcPr>
            <w:tcW w:w="1856"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left"/>
              <w:rPr>
                <w:rFonts w:ascii="宋体" w:hAnsi="宋体" w:cs="宋体"/>
                <w:sz w:val="22"/>
                <w:szCs w:val="22"/>
              </w:rPr>
            </w:pPr>
          </w:p>
        </w:tc>
        <w:tc>
          <w:tcPr>
            <w:tcW w:w="1430" w:type="dxa"/>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Style w:val="font81"/>
                <w:rFonts w:ascii="宋体" w:hAnsi="宋体"/>
                <w:color w:val="auto"/>
                <w:sz w:val="22"/>
                <w:szCs w:val="22"/>
              </w:rPr>
              <w:t>0-</w:t>
            </w:r>
            <w:r w:rsidR="00F16440" w:rsidRPr="007A0C1C">
              <w:rPr>
                <w:rStyle w:val="font81"/>
                <w:rFonts w:ascii="宋体" w:hAnsi="宋体"/>
                <w:color w:val="auto"/>
                <w:sz w:val="22"/>
                <w:szCs w:val="22"/>
              </w:rPr>
              <w:t>1</w:t>
            </w:r>
            <w:r w:rsidRPr="007A0C1C">
              <w:rPr>
                <w:rStyle w:val="font21"/>
                <w:rFonts w:hint="default"/>
                <w:color w:val="auto"/>
                <w:sz w:val="22"/>
                <w:szCs w:val="22"/>
              </w:rPr>
              <w:t>宗或以上</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47"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625"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r>
      <w:tr w:rsidR="009777B0" w:rsidRPr="007A0C1C" w:rsidTr="00BF030F">
        <w:trPr>
          <w:gridAfter w:val="1"/>
          <w:wAfter w:w="22" w:type="dxa"/>
          <w:trHeight w:val="330"/>
        </w:trPr>
        <w:tc>
          <w:tcPr>
            <w:tcW w:w="542"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10%</w:t>
            </w:r>
          </w:p>
        </w:tc>
        <w:tc>
          <w:tcPr>
            <w:tcW w:w="427" w:type="dxa"/>
            <w:vMerge w:val="restart"/>
            <w:tcBorders>
              <w:top w:val="single" w:sz="4" w:space="0" w:color="auto"/>
              <w:left w:val="single" w:sz="4" w:space="0" w:color="auto"/>
              <w:right w:val="single" w:sz="4" w:space="0" w:color="auto"/>
            </w:tcBorders>
            <w:vAlign w:val="center"/>
          </w:tcPr>
          <w:p w:rsidR="00B369BE" w:rsidRPr="007A0C1C" w:rsidRDefault="00B369BE" w:rsidP="00B571E9">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2</w:t>
            </w: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widowControl/>
              <w:spacing w:line="360" w:lineRule="auto"/>
              <w:jc w:val="center"/>
              <w:textAlignment w:val="center"/>
              <w:rPr>
                <w:rFonts w:ascii="宋体" w:hAnsi="宋体" w:cs="宋体"/>
                <w:sz w:val="22"/>
                <w:szCs w:val="22"/>
              </w:rPr>
            </w:pPr>
            <w:r w:rsidRPr="007A0C1C">
              <w:rPr>
                <w:rFonts w:ascii="宋体" w:hAnsi="宋体" w:cs="宋体" w:hint="eastAsia"/>
                <w:kern w:val="0"/>
                <w:sz w:val="22"/>
                <w:szCs w:val="22"/>
              </w:rPr>
              <w:t>违规操作</w:t>
            </w:r>
          </w:p>
        </w:tc>
        <w:tc>
          <w:tcPr>
            <w:tcW w:w="1856"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widowControl/>
              <w:spacing w:line="360" w:lineRule="auto"/>
              <w:jc w:val="left"/>
              <w:textAlignment w:val="center"/>
              <w:rPr>
                <w:rFonts w:ascii="宋体" w:hAnsi="宋体" w:cs="宋体"/>
                <w:sz w:val="22"/>
                <w:szCs w:val="22"/>
              </w:rPr>
            </w:pPr>
            <w:r w:rsidRPr="007A0C1C">
              <w:rPr>
                <w:rFonts w:ascii="宋体" w:hAnsi="宋体" w:cs="宋体" w:hint="eastAsia"/>
                <w:kern w:val="0"/>
                <w:sz w:val="22"/>
                <w:szCs w:val="22"/>
              </w:rPr>
              <w:t>月度发生及上报的保安队员不符合或违反规定的事件，是指在评估期间，有无保安人员发生</w:t>
            </w:r>
            <w:r w:rsidRPr="007A0C1C">
              <w:rPr>
                <w:rFonts w:ascii="宋体" w:hAnsi="宋体" w:cs="宋体" w:hint="eastAsia"/>
                <w:kern w:val="0"/>
                <w:sz w:val="22"/>
                <w:szCs w:val="22"/>
              </w:rPr>
              <w:lastRenderedPageBreak/>
              <w:t>违规事件或行为，如当值睡觉、未按流程或规定操作等</w:t>
            </w:r>
          </w:p>
        </w:tc>
        <w:tc>
          <w:tcPr>
            <w:tcW w:w="1430" w:type="dxa"/>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Style w:val="font81"/>
                <w:rFonts w:ascii="宋体" w:hAnsi="宋体"/>
                <w:color w:val="auto"/>
                <w:sz w:val="22"/>
                <w:szCs w:val="22"/>
              </w:rPr>
              <w:lastRenderedPageBreak/>
              <w:t>3-</w:t>
            </w:r>
            <w:r w:rsidRPr="007A0C1C">
              <w:rPr>
                <w:rStyle w:val="font21"/>
                <w:rFonts w:hint="default"/>
                <w:color w:val="auto"/>
                <w:sz w:val="22"/>
                <w:szCs w:val="22"/>
              </w:rPr>
              <w:t>当月没发生任何违规事件</w:t>
            </w:r>
          </w:p>
        </w:tc>
        <w:tc>
          <w:tcPr>
            <w:tcW w:w="741" w:type="dxa"/>
            <w:gridSpan w:val="2"/>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p>
        </w:tc>
        <w:tc>
          <w:tcPr>
            <w:tcW w:w="947" w:type="dxa"/>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3.0</w:t>
            </w:r>
          </w:p>
        </w:tc>
        <w:tc>
          <w:tcPr>
            <w:tcW w:w="625" w:type="dxa"/>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10.0</w:t>
            </w:r>
          </w:p>
        </w:tc>
      </w:tr>
      <w:tr w:rsidR="009777B0" w:rsidRPr="007A0C1C" w:rsidTr="00BF030F">
        <w:trPr>
          <w:gridAfter w:val="1"/>
          <w:wAfter w:w="22" w:type="dxa"/>
          <w:trHeight w:val="330"/>
        </w:trPr>
        <w:tc>
          <w:tcPr>
            <w:tcW w:w="542"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427" w:type="dxa"/>
            <w:vMerge/>
            <w:tcBorders>
              <w:left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宋体"/>
                <w:sz w:val="22"/>
                <w:szCs w:val="22"/>
              </w:rPr>
            </w:pPr>
          </w:p>
        </w:tc>
        <w:tc>
          <w:tcPr>
            <w:tcW w:w="1856"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left"/>
              <w:rPr>
                <w:rFonts w:ascii="宋体" w:hAnsi="宋体" w:cs="宋体"/>
                <w:sz w:val="22"/>
                <w:szCs w:val="22"/>
              </w:rPr>
            </w:pPr>
          </w:p>
        </w:tc>
        <w:tc>
          <w:tcPr>
            <w:tcW w:w="1430" w:type="dxa"/>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Style w:val="font81"/>
                <w:rFonts w:ascii="宋体" w:hAnsi="宋体"/>
                <w:color w:val="auto"/>
                <w:sz w:val="22"/>
                <w:szCs w:val="22"/>
              </w:rPr>
              <w:t>2-1</w:t>
            </w:r>
            <w:r w:rsidRPr="007A0C1C">
              <w:rPr>
                <w:rStyle w:val="font21"/>
                <w:rFonts w:hint="default"/>
                <w:color w:val="auto"/>
                <w:sz w:val="22"/>
                <w:szCs w:val="22"/>
              </w:rPr>
              <w:t>宗</w:t>
            </w: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47"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625"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r>
      <w:tr w:rsidR="009777B0" w:rsidRPr="007A0C1C" w:rsidTr="00BF030F">
        <w:trPr>
          <w:gridAfter w:val="1"/>
          <w:wAfter w:w="22" w:type="dxa"/>
          <w:trHeight w:val="330"/>
        </w:trPr>
        <w:tc>
          <w:tcPr>
            <w:tcW w:w="542"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427" w:type="dxa"/>
            <w:vMerge/>
            <w:tcBorders>
              <w:left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宋体"/>
                <w:sz w:val="22"/>
                <w:szCs w:val="22"/>
              </w:rPr>
            </w:pPr>
          </w:p>
        </w:tc>
        <w:tc>
          <w:tcPr>
            <w:tcW w:w="1856"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left"/>
              <w:rPr>
                <w:rFonts w:ascii="宋体" w:hAnsi="宋体" w:cs="宋体"/>
                <w:sz w:val="22"/>
                <w:szCs w:val="22"/>
              </w:rPr>
            </w:pPr>
          </w:p>
        </w:tc>
        <w:tc>
          <w:tcPr>
            <w:tcW w:w="1430" w:type="dxa"/>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Style w:val="font81"/>
                <w:rFonts w:ascii="宋体" w:hAnsi="宋体"/>
                <w:color w:val="auto"/>
                <w:sz w:val="22"/>
                <w:szCs w:val="22"/>
              </w:rPr>
              <w:t>1-2</w:t>
            </w:r>
            <w:r w:rsidRPr="007A0C1C">
              <w:rPr>
                <w:rStyle w:val="font21"/>
                <w:rFonts w:hint="default"/>
                <w:color w:val="auto"/>
                <w:sz w:val="22"/>
                <w:szCs w:val="22"/>
              </w:rPr>
              <w:t>宗</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47"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625"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r>
      <w:tr w:rsidR="009777B0" w:rsidRPr="007A0C1C" w:rsidTr="00BF030F">
        <w:trPr>
          <w:gridAfter w:val="1"/>
          <w:wAfter w:w="22" w:type="dxa"/>
          <w:trHeight w:val="330"/>
        </w:trPr>
        <w:tc>
          <w:tcPr>
            <w:tcW w:w="542"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427" w:type="dxa"/>
            <w:vMerge/>
            <w:tcBorders>
              <w:left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宋体"/>
                <w:sz w:val="22"/>
                <w:szCs w:val="22"/>
              </w:rPr>
            </w:pPr>
          </w:p>
        </w:tc>
        <w:tc>
          <w:tcPr>
            <w:tcW w:w="1856"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left"/>
              <w:rPr>
                <w:rFonts w:ascii="宋体" w:hAnsi="宋体" w:cs="宋体"/>
                <w:sz w:val="22"/>
                <w:szCs w:val="22"/>
              </w:rPr>
            </w:pPr>
          </w:p>
        </w:tc>
        <w:tc>
          <w:tcPr>
            <w:tcW w:w="1430" w:type="dxa"/>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Style w:val="font81"/>
                <w:rFonts w:ascii="宋体" w:hAnsi="宋体"/>
                <w:color w:val="auto"/>
                <w:sz w:val="22"/>
                <w:szCs w:val="22"/>
              </w:rPr>
              <w:t>0-&gt;=3</w:t>
            </w:r>
            <w:r w:rsidRPr="007A0C1C">
              <w:rPr>
                <w:rStyle w:val="font21"/>
                <w:rFonts w:hint="default"/>
                <w:color w:val="auto"/>
                <w:sz w:val="22"/>
                <w:szCs w:val="22"/>
              </w:rPr>
              <w:t>宗</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47"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625"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r>
      <w:tr w:rsidR="009777B0" w:rsidRPr="007A0C1C" w:rsidTr="00BF030F">
        <w:trPr>
          <w:gridAfter w:val="1"/>
          <w:wAfter w:w="22" w:type="dxa"/>
          <w:trHeight w:val="330"/>
        </w:trPr>
        <w:tc>
          <w:tcPr>
            <w:tcW w:w="542"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427" w:type="dxa"/>
            <w:vMerge/>
            <w:tcBorders>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宋体"/>
                <w:sz w:val="22"/>
                <w:szCs w:val="22"/>
              </w:rPr>
            </w:pPr>
          </w:p>
        </w:tc>
        <w:tc>
          <w:tcPr>
            <w:tcW w:w="1856"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left"/>
              <w:rPr>
                <w:rFonts w:ascii="宋体" w:hAnsi="宋体" w:cs="宋体"/>
                <w:sz w:val="22"/>
                <w:szCs w:val="22"/>
              </w:rPr>
            </w:pPr>
          </w:p>
        </w:tc>
        <w:tc>
          <w:tcPr>
            <w:tcW w:w="1430" w:type="dxa"/>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Style w:val="font81"/>
                <w:rFonts w:ascii="宋体" w:hAnsi="宋体"/>
                <w:color w:val="auto"/>
                <w:sz w:val="22"/>
                <w:szCs w:val="22"/>
              </w:rPr>
              <w:t>0-</w:t>
            </w:r>
            <w:r w:rsidRPr="007A0C1C">
              <w:rPr>
                <w:rStyle w:val="font21"/>
                <w:rFonts w:hint="default"/>
                <w:color w:val="auto"/>
                <w:sz w:val="22"/>
                <w:szCs w:val="22"/>
              </w:rPr>
              <w:t>重复发生事件</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47"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625"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r>
      <w:tr w:rsidR="009777B0" w:rsidRPr="007A0C1C" w:rsidTr="00BF030F">
        <w:trPr>
          <w:gridAfter w:val="1"/>
          <w:wAfter w:w="22" w:type="dxa"/>
          <w:trHeight w:val="1229"/>
        </w:trPr>
        <w:tc>
          <w:tcPr>
            <w:tcW w:w="542"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10%</w:t>
            </w:r>
          </w:p>
        </w:tc>
        <w:tc>
          <w:tcPr>
            <w:tcW w:w="427" w:type="dxa"/>
            <w:vMerge w:val="restart"/>
            <w:tcBorders>
              <w:top w:val="single" w:sz="4" w:space="0" w:color="auto"/>
              <w:left w:val="single" w:sz="4" w:space="0" w:color="auto"/>
              <w:right w:val="single" w:sz="4" w:space="0" w:color="auto"/>
            </w:tcBorders>
            <w:vAlign w:val="center"/>
          </w:tcPr>
          <w:p w:rsidR="00B369BE" w:rsidRPr="007A0C1C" w:rsidRDefault="00B369BE" w:rsidP="00B571E9">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3</w:t>
            </w: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widowControl/>
              <w:spacing w:line="360" w:lineRule="auto"/>
              <w:jc w:val="center"/>
              <w:textAlignment w:val="center"/>
              <w:rPr>
                <w:rFonts w:ascii="宋体" w:hAnsi="宋体" w:cs="宋体"/>
                <w:sz w:val="22"/>
                <w:szCs w:val="22"/>
              </w:rPr>
            </w:pPr>
            <w:r w:rsidRPr="007A0C1C">
              <w:rPr>
                <w:rFonts w:ascii="宋体" w:hAnsi="宋体" w:cs="宋体" w:hint="eastAsia"/>
                <w:kern w:val="0"/>
                <w:sz w:val="22"/>
                <w:szCs w:val="22"/>
              </w:rPr>
              <w:t>客户满意</w:t>
            </w:r>
          </w:p>
        </w:tc>
        <w:tc>
          <w:tcPr>
            <w:tcW w:w="1856"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widowControl/>
              <w:spacing w:line="360" w:lineRule="auto"/>
              <w:jc w:val="left"/>
              <w:textAlignment w:val="center"/>
              <w:rPr>
                <w:rFonts w:ascii="宋体" w:hAnsi="宋体" w:cs="宋体"/>
                <w:sz w:val="22"/>
                <w:szCs w:val="22"/>
              </w:rPr>
            </w:pPr>
            <w:r w:rsidRPr="007A0C1C">
              <w:rPr>
                <w:rFonts w:ascii="宋体" w:hAnsi="宋体" w:cs="宋体" w:hint="eastAsia"/>
                <w:kern w:val="0"/>
                <w:sz w:val="22"/>
                <w:szCs w:val="22"/>
              </w:rPr>
              <w:t>参考客户满意度调查结果评定，保安服务部每年会针对各个客户进行至少一次全面的客户满意度调查，此满意度调查会覆盖客户方不同职位的雇员；如果在评估期间没有进行此满意度调查，则可直观地给予服务质量等级的评价，包括“良好、一般、及格、较差”四个等级</w:t>
            </w:r>
          </w:p>
        </w:tc>
        <w:tc>
          <w:tcPr>
            <w:tcW w:w="1430" w:type="dxa"/>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Style w:val="font81"/>
                <w:rFonts w:ascii="宋体" w:hAnsi="宋体"/>
                <w:color w:val="auto"/>
                <w:sz w:val="22"/>
                <w:szCs w:val="22"/>
              </w:rPr>
              <w:t>4-</w:t>
            </w:r>
            <w:r w:rsidRPr="007A0C1C">
              <w:rPr>
                <w:rStyle w:val="font21"/>
                <w:rFonts w:hint="default"/>
                <w:color w:val="auto"/>
                <w:sz w:val="22"/>
                <w:szCs w:val="22"/>
              </w:rPr>
              <w:t>良好</w:t>
            </w: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p>
        </w:tc>
        <w:tc>
          <w:tcPr>
            <w:tcW w:w="947"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4.0</w:t>
            </w:r>
          </w:p>
        </w:tc>
        <w:tc>
          <w:tcPr>
            <w:tcW w:w="625"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10.0</w:t>
            </w:r>
          </w:p>
        </w:tc>
      </w:tr>
      <w:tr w:rsidR="009777B0" w:rsidRPr="007A0C1C" w:rsidTr="00BF030F">
        <w:trPr>
          <w:gridAfter w:val="1"/>
          <w:wAfter w:w="22" w:type="dxa"/>
          <w:trHeight w:val="1918"/>
        </w:trPr>
        <w:tc>
          <w:tcPr>
            <w:tcW w:w="542"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427" w:type="dxa"/>
            <w:vMerge/>
            <w:tcBorders>
              <w:left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宋体"/>
                <w:sz w:val="22"/>
                <w:szCs w:val="22"/>
              </w:rPr>
            </w:pPr>
          </w:p>
        </w:tc>
        <w:tc>
          <w:tcPr>
            <w:tcW w:w="1856"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left"/>
              <w:rPr>
                <w:rFonts w:ascii="宋体" w:hAnsi="宋体" w:cs="宋体"/>
                <w:sz w:val="22"/>
                <w:szCs w:val="22"/>
              </w:rPr>
            </w:pPr>
          </w:p>
        </w:tc>
        <w:tc>
          <w:tcPr>
            <w:tcW w:w="1430" w:type="dxa"/>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Style w:val="font81"/>
                <w:rFonts w:ascii="宋体" w:hAnsi="宋体"/>
                <w:color w:val="auto"/>
                <w:sz w:val="22"/>
                <w:szCs w:val="22"/>
              </w:rPr>
              <w:t>3-</w:t>
            </w:r>
            <w:r w:rsidRPr="007A0C1C">
              <w:rPr>
                <w:rStyle w:val="font21"/>
                <w:rFonts w:hint="default"/>
                <w:color w:val="auto"/>
                <w:sz w:val="22"/>
                <w:szCs w:val="22"/>
              </w:rPr>
              <w:t>一般</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47"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625"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r>
      <w:tr w:rsidR="009777B0" w:rsidRPr="007A0C1C" w:rsidTr="00BF030F">
        <w:trPr>
          <w:gridAfter w:val="1"/>
          <w:wAfter w:w="22" w:type="dxa"/>
          <w:trHeight w:val="2658"/>
        </w:trPr>
        <w:tc>
          <w:tcPr>
            <w:tcW w:w="542"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427" w:type="dxa"/>
            <w:vMerge/>
            <w:tcBorders>
              <w:left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宋体"/>
                <w:sz w:val="22"/>
                <w:szCs w:val="22"/>
              </w:rPr>
            </w:pPr>
          </w:p>
        </w:tc>
        <w:tc>
          <w:tcPr>
            <w:tcW w:w="1856"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left"/>
              <w:rPr>
                <w:rFonts w:ascii="宋体" w:hAnsi="宋体" w:cs="宋体"/>
                <w:sz w:val="22"/>
                <w:szCs w:val="22"/>
              </w:rPr>
            </w:pPr>
          </w:p>
        </w:tc>
        <w:tc>
          <w:tcPr>
            <w:tcW w:w="1430" w:type="dxa"/>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Style w:val="font81"/>
                <w:rFonts w:ascii="宋体" w:hAnsi="宋体"/>
                <w:color w:val="auto"/>
                <w:sz w:val="22"/>
                <w:szCs w:val="22"/>
              </w:rPr>
              <w:t>2-</w:t>
            </w:r>
            <w:r w:rsidRPr="007A0C1C">
              <w:rPr>
                <w:rStyle w:val="font21"/>
                <w:rFonts w:hint="default"/>
                <w:color w:val="auto"/>
                <w:sz w:val="22"/>
                <w:szCs w:val="22"/>
              </w:rPr>
              <w:t>及格</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47"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625"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r>
      <w:tr w:rsidR="009777B0" w:rsidRPr="007A0C1C" w:rsidTr="00BF030F">
        <w:trPr>
          <w:gridAfter w:val="1"/>
          <w:wAfter w:w="22" w:type="dxa"/>
          <w:trHeight w:val="540"/>
        </w:trPr>
        <w:tc>
          <w:tcPr>
            <w:tcW w:w="542"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427" w:type="dxa"/>
            <w:vMerge/>
            <w:tcBorders>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宋体"/>
                <w:sz w:val="22"/>
                <w:szCs w:val="22"/>
              </w:rPr>
            </w:pPr>
          </w:p>
        </w:tc>
        <w:tc>
          <w:tcPr>
            <w:tcW w:w="1856"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left"/>
              <w:rPr>
                <w:rFonts w:ascii="宋体" w:hAnsi="宋体" w:cs="宋体"/>
                <w:sz w:val="22"/>
                <w:szCs w:val="22"/>
              </w:rPr>
            </w:pPr>
          </w:p>
        </w:tc>
        <w:tc>
          <w:tcPr>
            <w:tcW w:w="1430" w:type="dxa"/>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Style w:val="font81"/>
                <w:rFonts w:ascii="宋体" w:hAnsi="宋体"/>
                <w:color w:val="auto"/>
                <w:sz w:val="22"/>
                <w:szCs w:val="22"/>
              </w:rPr>
              <w:t>1-</w:t>
            </w:r>
            <w:r w:rsidRPr="007A0C1C">
              <w:rPr>
                <w:rStyle w:val="font21"/>
                <w:rFonts w:hint="default"/>
                <w:color w:val="auto"/>
                <w:sz w:val="22"/>
                <w:szCs w:val="22"/>
              </w:rPr>
              <w:t>较差</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47"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625"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r>
      <w:tr w:rsidR="009777B0" w:rsidRPr="007A0C1C" w:rsidTr="00BF030F">
        <w:trPr>
          <w:gridAfter w:val="1"/>
          <w:wAfter w:w="22" w:type="dxa"/>
          <w:trHeight w:val="1528"/>
        </w:trPr>
        <w:tc>
          <w:tcPr>
            <w:tcW w:w="542"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12%</w:t>
            </w:r>
          </w:p>
        </w:tc>
        <w:tc>
          <w:tcPr>
            <w:tcW w:w="427" w:type="dxa"/>
            <w:vMerge w:val="restart"/>
            <w:tcBorders>
              <w:top w:val="single" w:sz="4" w:space="0" w:color="auto"/>
              <w:left w:val="single" w:sz="4" w:space="0" w:color="auto"/>
              <w:right w:val="single" w:sz="4" w:space="0" w:color="auto"/>
            </w:tcBorders>
            <w:vAlign w:val="center"/>
          </w:tcPr>
          <w:p w:rsidR="00B369BE" w:rsidRPr="007A0C1C" w:rsidRDefault="00B369BE" w:rsidP="00B571E9">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4</w:t>
            </w: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widowControl/>
              <w:spacing w:line="360" w:lineRule="auto"/>
              <w:jc w:val="center"/>
              <w:textAlignment w:val="center"/>
              <w:rPr>
                <w:rFonts w:ascii="宋体" w:hAnsi="宋体" w:cs="宋体"/>
                <w:sz w:val="22"/>
                <w:szCs w:val="22"/>
              </w:rPr>
            </w:pPr>
            <w:r w:rsidRPr="007A0C1C">
              <w:rPr>
                <w:rFonts w:ascii="宋体" w:hAnsi="宋体" w:cs="宋体" w:hint="eastAsia"/>
                <w:kern w:val="0"/>
                <w:sz w:val="22"/>
                <w:szCs w:val="22"/>
              </w:rPr>
              <w:t>响应效率</w:t>
            </w:r>
          </w:p>
        </w:tc>
        <w:tc>
          <w:tcPr>
            <w:tcW w:w="1856"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widowControl/>
              <w:spacing w:line="360" w:lineRule="auto"/>
              <w:jc w:val="left"/>
              <w:textAlignment w:val="center"/>
              <w:rPr>
                <w:rFonts w:ascii="宋体" w:hAnsi="宋体" w:cs="宋体"/>
                <w:sz w:val="22"/>
                <w:szCs w:val="22"/>
              </w:rPr>
            </w:pPr>
            <w:r w:rsidRPr="007A0C1C">
              <w:rPr>
                <w:rFonts w:ascii="宋体" w:hAnsi="宋体" w:cs="宋体" w:hint="eastAsia"/>
                <w:kern w:val="0"/>
                <w:sz w:val="22"/>
                <w:szCs w:val="22"/>
              </w:rPr>
              <w:t>对客户方特别要求及时反馈，包括人员补充时间，答复与采取行动，包括未及时处理和回复客户方提出的相关工作要求、反馈的相关工作情况、提出的相应工作改进措施等</w:t>
            </w:r>
          </w:p>
        </w:tc>
        <w:tc>
          <w:tcPr>
            <w:tcW w:w="1430" w:type="dxa"/>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Style w:val="font81"/>
                <w:rFonts w:ascii="宋体" w:hAnsi="宋体"/>
                <w:color w:val="auto"/>
                <w:sz w:val="22"/>
                <w:szCs w:val="22"/>
              </w:rPr>
              <w:t>2-</w:t>
            </w:r>
            <w:r w:rsidRPr="007A0C1C">
              <w:rPr>
                <w:rStyle w:val="font21"/>
                <w:rFonts w:hint="default"/>
                <w:color w:val="auto"/>
                <w:sz w:val="22"/>
                <w:szCs w:val="22"/>
              </w:rPr>
              <w:t>没有</w:t>
            </w: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p>
        </w:tc>
        <w:tc>
          <w:tcPr>
            <w:tcW w:w="947"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2.0</w:t>
            </w:r>
          </w:p>
        </w:tc>
        <w:tc>
          <w:tcPr>
            <w:tcW w:w="625"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12.0</w:t>
            </w:r>
          </w:p>
        </w:tc>
      </w:tr>
      <w:tr w:rsidR="009777B0" w:rsidRPr="007A0C1C" w:rsidTr="00BF030F">
        <w:trPr>
          <w:gridAfter w:val="1"/>
          <w:wAfter w:w="22" w:type="dxa"/>
          <w:trHeight w:val="1678"/>
        </w:trPr>
        <w:tc>
          <w:tcPr>
            <w:tcW w:w="542"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427" w:type="dxa"/>
            <w:vMerge/>
            <w:tcBorders>
              <w:left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宋体"/>
                <w:sz w:val="22"/>
                <w:szCs w:val="22"/>
              </w:rPr>
            </w:pPr>
          </w:p>
        </w:tc>
        <w:tc>
          <w:tcPr>
            <w:tcW w:w="1856"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left"/>
              <w:rPr>
                <w:rFonts w:ascii="宋体" w:hAnsi="宋体" w:cs="宋体"/>
                <w:sz w:val="22"/>
                <w:szCs w:val="22"/>
              </w:rPr>
            </w:pPr>
          </w:p>
        </w:tc>
        <w:tc>
          <w:tcPr>
            <w:tcW w:w="1430" w:type="dxa"/>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Style w:val="font81"/>
                <w:rFonts w:ascii="宋体" w:hAnsi="宋体"/>
                <w:color w:val="auto"/>
                <w:sz w:val="22"/>
                <w:szCs w:val="22"/>
              </w:rPr>
              <w:t>1-</w:t>
            </w:r>
            <w:r w:rsidR="00DE4316" w:rsidRPr="007A0C1C">
              <w:rPr>
                <w:rStyle w:val="font81"/>
                <w:rFonts w:ascii="宋体" w:hAnsi="宋体"/>
                <w:color w:val="auto"/>
                <w:sz w:val="22"/>
                <w:szCs w:val="22"/>
              </w:rPr>
              <w:t>1</w:t>
            </w:r>
            <w:r w:rsidRPr="007A0C1C">
              <w:rPr>
                <w:rStyle w:val="font21"/>
                <w:rFonts w:hint="default"/>
                <w:color w:val="auto"/>
                <w:sz w:val="22"/>
                <w:szCs w:val="22"/>
              </w:rPr>
              <w:t>次</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47"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625"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r>
      <w:tr w:rsidR="009777B0" w:rsidRPr="007A0C1C" w:rsidTr="00BF030F">
        <w:trPr>
          <w:gridAfter w:val="1"/>
          <w:wAfter w:w="22" w:type="dxa"/>
          <w:trHeight w:val="435"/>
        </w:trPr>
        <w:tc>
          <w:tcPr>
            <w:tcW w:w="542"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427" w:type="dxa"/>
            <w:vMerge/>
            <w:tcBorders>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宋体"/>
                <w:sz w:val="22"/>
                <w:szCs w:val="22"/>
              </w:rPr>
            </w:pPr>
          </w:p>
        </w:tc>
        <w:tc>
          <w:tcPr>
            <w:tcW w:w="1856"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left"/>
              <w:rPr>
                <w:rFonts w:ascii="宋体" w:hAnsi="宋体" w:cs="宋体"/>
                <w:sz w:val="22"/>
                <w:szCs w:val="22"/>
              </w:rPr>
            </w:pPr>
          </w:p>
        </w:tc>
        <w:tc>
          <w:tcPr>
            <w:tcW w:w="1430" w:type="dxa"/>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Style w:val="font81"/>
                <w:rFonts w:ascii="宋体" w:hAnsi="宋体"/>
                <w:color w:val="auto"/>
                <w:sz w:val="22"/>
                <w:szCs w:val="22"/>
              </w:rPr>
              <w:t>0-2</w:t>
            </w:r>
            <w:r w:rsidRPr="007A0C1C">
              <w:rPr>
                <w:rStyle w:val="font21"/>
                <w:rFonts w:hint="default"/>
                <w:color w:val="auto"/>
                <w:sz w:val="22"/>
                <w:szCs w:val="22"/>
              </w:rPr>
              <w:t>次或以上</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47"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625"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r>
      <w:tr w:rsidR="009777B0" w:rsidRPr="007A0C1C" w:rsidTr="00BF030F">
        <w:trPr>
          <w:gridAfter w:val="1"/>
          <w:wAfter w:w="22" w:type="dxa"/>
          <w:trHeight w:val="300"/>
        </w:trPr>
        <w:tc>
          <w:tcPr>
            <w:tcW w:w="542"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15%</w:t>
            </w:r>
          </w:p>
        </w:tc>
        <w:tc>
          <w:tcPr>
            <w:tcW w:w="427" w:type="dxa"/>
            <w:vMerge w:val="restart"/>
            <w:tcBorders>
              <w:top w:val="single" w:sz="4" w:space="0" w:color="auto"/>
              <w:left w:val="single" w:sz="4" w:space="0" w:color="auto"/>
              <w:right w:val="single" w:sz="4" w:space="0" w:color="auto"/>
            </w:tcBorders>
            <w:vAlign w:val="center"/>
          </w:tcPr>
          <w:p w:rsidR="00B369BE" w:rsidRPr="007A0C1C" w:rsidRDefault="00B369BE" w:rsidP="00B571E9">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5</w:t>
            </w: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widowControl/>
              <w:spacing w:line="360" w:lineRule="auto"/>
              <w:jc w:val="center"/>
              <w:textAlignment w:val="center"/>
              <w:rPr>
                <w:rFonts w:ascii="宋体" w:hAnsi="宋体" w:cs="宋体"/>
                <w:sz w:val="22"/>
                <w:szCs w:val="22"/>
              </w:rPr>
            </w:pPr>
            <w:r w:rsidRPr="007A0C1C">
              <w:rPr>
                <w:rStyle w:val="font11"/>
                <w:rFonts w:hint="default"/>
                <w:color w:val="auto"/>
                <w:sz w:val="22"/>
                <w:szCs w:val="22"/>
              </w:rPr>
              <w:t>岗位</w:t>
            </w:r>
            <w:r w:rsidRPr="007A0C1C">
              <w:rPr>
                <w:rStyle w:val="font101"/>
                <w:rFonts w:ascii="宋体" w:eastAsia="宋体" w:hAnsi="宋体"/>
                <w:color w:val="auto"/>
                <w:sz w:val="22"/>
                <w:szCs w:val="22"/>
              </w:rPr>
              <w:t>人</w:t>
            </w:r>
            <w:r w:rsidRPr="007A0C1C">
              <w:rPr>
                <w:rStyle w:val="font11"/>
                <w:rFonts w:hint="default"/>
                <w:color w:val="auto"/>
                <w:sz w:val="22"/>
                <w:szCs w:val="22"/>
              </w:rPr>
              <w:t>员配备</w:t>
            </w:r>
          </w:p>
        </w:tc>
        <w:tc>
          <w:tcPr>
            <w:tcW w:w="1856"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widowControl/>
              <w:spacing w:line="360" w:lineRule="auto"/>
              <w:jc w:val="left"/>
              <w:textAlignment w:val="center"/>
              <w:rPr>
                <w:rFonts w:ascii="宋体" w:hAnsi="宋体" w:cs="宋体"/>
                <w:sz w:val="22"/>
                <w:szCs w:val="22"/>
              </w:rPr>
            </w:pPr>
            <w:r w:rsidRPr="007A0C1C">
              <w:rPr>
                <w:rFonts w:ascii="宋体" w:hAnsi="宋体" w:cs="宋体" w:hint="eastAsia"/>
                <w:kern w:val="0"/>
                <w:sz w:val="22"/>
                <w:szCs w:val="22"/>
              </w:rPr>
              <w:t>是指保安队是否安</w:t>
            </w:r>
            <w:r w:rsidRPr="007A0C1C">
              <w:rPr>
                <w:rFonts w:ascii="宋体" w:hAnsi="宋体" w:cs="宋体" w:hint="eastAsia"/>
                <w:kern w:val="0"/>
                <w:sz w:val="22"/>
                <w:szCs w:val="22"/>
              </w:rPr>
              <w:lastRenderedPageBreak/>
              <w:t>排并确保设置的每个保安工作岗位按合同编制有相应数量的保安值班</w:t>
            </w:r>
          </w:p>
        </w:tc>
        <w:tc>
          <w:tcPr>
            <w:tcW w:w="1430" w:type="dxa"/>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Style w:val="font51"/>
                <w:rFonts w:ascii="宋体" w:hAnsi="宋体"/>
                <w:color w:val="auto"/>
                <w:sz w:val="22"/>
                <w:szCs w:val="22"/>
              </w:rPr>
              <w:lastRenderedPageBreak/>
              <w:t>2-</w:t>
            </w:r>
            <w:r w:rsidRPr="007A0C1C">
              <w:rPr>
                <w:rStyle w:val="font11"/>
                <w:rFonts w:hint="default"/>
                <w:color w:val="auto"/>
                <w:sz w:val="22"/>
                <w:szCs w:val="22"/>
              </w:rPr>
              <w:t>岗位人员配</w:t>
            </w:r>
            <w:r w:rsidRPr="007A0C1C">
              <w:rPr>
                <w:rStyle w:val="font11"/>
                <w:rFonts w:hint="default"/>
                <w:color w:val="auto"/>
                <w:sz w:val="22"/>
                <w:szCs w:val="22"/>
              </w:rPr>
              <w:lastRenderedPageBreak/>
              <w:t>备完整</w:t>
            </w: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p>
        </w:tc>
        <w:tc>
          <w:tcPr>
            <w:tcW w:w="947"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2.0</w:t>
            </w:r>
          </w:p>
        </w:tc>
        <w:tc>
          <w:tcPr>
            <w:tcW w:w="625"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15.0</w:t>
            </w:r>
          </w:p>
        </w:tc>
      </w:tr>
      <w:tr w:rsidR="009777B0" w:rsidRPr="007A0C1C" w:rsidTr="00BF030F">
        <w:trPr>
          <w:gridAfter w:val="1"/>
          <w:wAfter w:w="22" w:type="dxa"/>
          <w:trHeight w:val="300"/>
        </w:trPr>
        <w:tc>
          <w:tcPr>
            <w:tcW w:w="542"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427" w:type="dxa"/>
            <w:vMerge/>
            <w:tcBorders>
              <w:left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宋体"/>
                <w:sz w:val="22"/>
                <w:szCs w:val="22"/>
              </w:rPr>
            </w:pPr>
          </w:p>
        </w:tc>
        <w:tc>
          <w:tcPr>
            <w:tcW w:w="1856"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left"/>
              <w:rPr>
                <w:rFonts w:ascii="宋体" w:hAnsi="宋体" w:cs="宋体"/>
                <w:sz w:val="22"/>
                <w:szCs w:val="22"/>
              </w:rPr>
            </w:pPr>
          </w:p>
        </w:tc>
        <w:tc>
          <w:tcPr>
            <w:tcW w:w="1430" w:type="dxa"/>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Style w:val="font81"/>
                <w:rFonts w:ascii="宋体" w:hAnsi="宋体"/>
                <w:color w:val="auto"/>
                <w:sz w:val="22"/>
                <w:szCs w:val="22"/>
              </w:rPr>
              <w:t>1-</w:t>
            </w:r>
            <w:r w:rsidRPr="007A0C1C">
              <w:rPr>
                <w:rStyle w:val="font21"/>
                <w:rFonts w:hint="default"/>
                <w:color w:val="auto"/>
                <w:sz w:val="22"/>
                <w:szCs w:val="22"/>
              </w:rPr>
              <w:t>缺编</w:t>
            </w:r>
            <w:r w:rsidRPr="007A0C1C">
              <w:rPr>
                <w:rStyle w:val="font81"/>
                <w:rFonts w:ascii="宋体" w:hAnsi="宋体"/>
                <w:color w:val="auto"/>
                <w:sz w:val="22"/>
                <w:szCs w:val="22"/>
              </w:rPr>
              <w:t>1</w:t>
            </w:r>
            <w:r w:rsidRPr="007A0C1C">
              <w:rPr>
                <w:rStyle w:val="font21"/>
                <w:rFonts w:hint="default"/>
                <w:color w:val="auto"/>
                <w:sz w:val="22"/>
                <w:szCs w:val="22"/>
              </w:rPr>
              <w:t>人</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47"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625"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r>
      <w:tr w:rsidR="009777B0" w:rsidRPr="007A0C1C" w:rsidTr="00BF030F">
        <w:trPr>
          <w:gridAfter w:val="1"/>
          <w:wAfter w:w="22" w:type="dxa"/>
          <w:trHeight w:val="510"/>
        </w:trPr>
        <w:tc>
          <w:tcPr>
            <w:tcW w:w="542"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427" w:type="dxa"/>
            <w:vMerge/>
            <w:tcBorders>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宋体"/>
                <w:sz w:val="22"/>
                <w:szCs w:val="22"/>
              </w:rPr>
            </w:pPr>
          </w:p>
        </w:tc>
        <w:tc>
          <w:tcPr>
            <w:tcW w:w="1856"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left"/>
              <w:rPr>
                <w:rFonts w:ascii="宋体" w:hAnsi="宋体" w:cs="宋体"/>
                <w:sz w:val="22"/>
                <w:szCs w:val="22"/>
              </w:rPr>
            </w:pPr>
          </w:p>
        </w:tc>
        <w:tc>
          <w:tcPr>
            <w:tcW w:w="1430" w:type="dxa"/>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Style w:val="font81"/>
                <w:rFonts w:ascii="宋体" w:hAnsi="宋体"/>
                <w:color w:val="auto"/>
                <w:sz w:val="22"/>
                <w:szCs w:val="22"/>
              </w:rPr>
              <w:t>0-</w:t>
            </w:r>
            <w:r w:rsidRPr="007A0C1C">
              <w:rPr>
                <w:rStyle w:val="font21"/>
                <w:rFonts w:hint="default"/>
                <w:color w:val="auto"/>
                <w:sz w:val="22"/>
                <w:szCs w:val="22"/>
              </w:rPr>
              <w:t>缺编</w:t>
            </w:r>
            <w:r w:rsidRPr="007A0C1C">
              <w:rPr>
                <w:rStyle w:val="font81"/>
                <w:rFonts w:ascii="宋体" w:hAnsi="宋体"/>
                <w:color w:val="auto"/>
                <w:sz w:val="22"/>
                <w:szCs w:val="22"/>
              </w:rPr>
              <w:t>2</w:t>
            </w:r>
            <w:r w:rsidRPr="007A0C1C">
              <w:rPr>
                <w:rStyle w:val="font21"/>
                <w:rFonts w:hint="default"/>
                <w:color w:val="auto"/>
                <w:sz w:val="22"/>
                <w:szCs w:val="22"/>
              </w:rPr>
              <w:t>人以上</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47"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625"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r>
      <w:tr w:rsidR="009777B0" w:rsidRPr="007A0C1C" w:rsidTr="00BF030F">
        <w:trPr>
          <w:gridAfter w:val="1"/>
          <w:wAfter w:w="22" w:type="dxa"/>
          <w:trHeight w:val="811"/>
        </w:trPr>
        <w:tc>
          <w:tcPr>
            <w:tcW w:w="542"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5%</w:t>
            </w:r>
          </w:p>
        </w:tc>
        <w:tc>
          <w:tcPr>
            <w:tcW w:w="427" w:type="dxa"/>
            <w:vMerge w:val="restart"/>
            <w:tcBorders>
              <w:top w:val="single" w:sz="4" w:space="0" w:color="auto"/>
              <w:left w:val="single" w:sz="4" w:space="0" w:color="auto"/>
              <w:right w:val="single" w:sz="4" w:space="0" w:color="auto"/>
            </w:tcBorders>
            <w:vAlign w:val="center"/>
          </w:tcPr>
          <w:p w:rsidR="00B369BE" w:rsidRPr="007A0C1C" w:rsidRDefault="00B369BE" w:rsidP="00B571E9">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6</w:t>
            </w: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widowControl/>
              <w:spacing w:line="360" w:lineRule="auto"/>
              <w:jc w:val="center"/>
              <w:textAlignment w:val="center"/>
              <w:rPr>
                <w:rFonts w:ascii="宋体" w:hAnsi="宋体" w:cs="宋体"/>
                <w:sz w:val="22"/>
                <w:szCs w:val="22"/>
              </w:rPr>
            </w:pPr>
            <w:r w:rsidRPr="007A0C1C">
              <w:rPr>
                <w:rFonts w:ascii="宋体" w:hAnsi="宋体" w:cs="宋体" w:hint="eastAsia"/>
                <w:kern w:val="0"/>
                <w:sz w:val="22"/>
                <w:szCs w:val="22"/>
              </w:rPr>
              <w:t>队员资质</w:t>
            </w:r>
          </w:p>
        </w:tc>
        <w:tc>
          <w:tcPr>
            <w:tcW w:w="1856"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widowControl/>
              <w:spacing w:line="360" w:lineRule="auto"/>
              <w:jc w:val="left"/>
              <w:textAlignment w:val="center"/>
              <w:rPr>
                <w:rFonts w:ascii="宋体" w:hAnsi="宋体" w:cs="宋体"/>
                <w:sz w:val="22"/>
                <w:szCs w:val="22"/>
              </w:rPr>
            </w:pPr>
            <w:r w:rsidRPr="007A0C1C">
              <w:rPr>
                <w:rFonts w:ascii="宋体" w:hAnsi="宋体" w:cs="宋体" w:hint="eastAsia"/>
                <w:kern w:val="0"/>
                <w:sz w:val="22"/>
                <w:szCs w:val="22"/>
              </w:rPr>
              <w:t>已通过试用期的队员接受培训并取得本地政府认可资质的保安队员比率</w:t>
            </w:r>
          </w:p>
        </w:tc>
        <w:tc>
          <w:tcPr>
            <w:tcW w:w="1430" w:type="dxa"/>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3-100%</w:t>
            </w: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p>
        </w:tc>
        <w:tc>
          <w:tcPr>
            <w:tcW w:w="947"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3.0</w:t>
            </w:r>
          </w:p>
        </w:tc>
        <w:tc>
          <w:tcPr>
            <w:tcW w:w="625"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5.0</w:t>
            </w:r>
          </w:p>
        </w:tc>
      </w:tr>
      <w:tr w:rsidR="009777B0" w:rsidRPr="007A0C1C" w:rsidTr="00BF030F">
        <w:trPr>
          <w:gridAfter w:val="1"/>
          <w:wAfter w:w="22" w:type="dxa"/>
          <w:trHeight w:val="435"/>
        </w:trPr>
        <w:tc>
          <w:tcPr>
            <w:tcW w:w="542"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427" w:type="dxa"/>
            <w:vMerge/>
            <w:tcBorders>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宋体"/>
                <w:sz w:val="22"/>
                <w:szCs w:val="22"/>
              </w:rPr>
            </w:pPr>
          </w:p>
        </w:tc>
        <w:tc>
          <w:tcPr>
            <w:tcW w:w="1856"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left"/>
              <w:rPr>
                <w:rFonts w:ascii="宋体" w:hAnsi="宋体" w:cs="宋体"/>
                <w:sz w:val="22"/>
                <w:szCs w:val="22"/>
              </w:rPr>
            </w:pPr>
          </w:p>
        </w:tc>
        <w:tc>
          <w:tcPr>
            <w:tcW w:w="1430" w:type="dxa"/>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0-&lt;100%</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47"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625"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r>
      <w:tr w:rsidR="009777B0" w:rsidRPr="007A0C1C" w:rsidTr="00BF030F">
        <w:trPr>
          <w:gridAfter w:val="1"/>
          <w:wAfter w:w="22" w:type="dxa"/>
          <w:trHeight w:val="895"/>
        </w:trPr>
        <w:tc>
          <w:tcPr>
            <w:tcW w:w="542"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5%</w:t>
            </w:r>
          </w:p>
        </w:tc>
        <w:tc>
          <w:tcPr>
            <w:tcW w:w="427" w:type="dxa"/>
            <w:vMerge w:val="restart"/>
            <w:tcBorders>
              <w:top w:val="single" w:sz="4" w:space="0" w:color="auto"/>
              <w:left w:val="single" w:sz="4" w:space="0" w:color="auto"/>
              <w:right w:val="single" w:sz="4" w:space="0" w:color="auto"/>
            </w:tcBorders>
            <w:vAlign w:val="center"/>
          </w:tcPr>
          <w:p w:rsidR="00B369BE" w:rsidRPr="007A0C1C" w:rsidRDefault="00B369BE" w:rsidP="00B571E9">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7</w:t>
            </w: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widowControl/>
              <w:spacing w:line="360" w:lineRule="auto"/>
              <w:jc w:val="center"/>
              <w:textAlignment w:val="center"/>
              <w:rPr>
                <w:rFonts w:ascii="宋体" w:hAnsi="宋体" w:cs="宋体"/>
                <w:sz w:val="22"/>
                <w:szCs w:val="22"/>
              </w:rPr>
            </w:pPr>
            <w:r w:rsidRPr="007A0C1C">
              <w:rPr>
                <w:rFonts w:ascii="宋体" w:hAnsi="宋体" w:cs="宋体" w:hint="eastAsia"/>
                <w:kern w:val="0"/>
                <w:sz w:val="22"/>
                <w:szCs w:val="22"/>
              </w:rPr>
              <w:t>团队执行力</w:t>
            </w:r>
          </w:p>
        </w:tc>
        <w:tc>
          <w:tcPr>
            <w:tcW w:w="1856"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widowControl/>
              <w:spacing w:line="360" w:lineRule="auto"/>
              <w:jc w:val="left"/>
              <w:textAlignment w:val="center"/>
              <w:rPr>
                <w:rFonts w:ascii="宋体" w:hAnsi="宋体" w:cs="宋体"/>
                <w:sz w:val="22"/>
                <w:szCs w:val="22"/>
              </w:rPr>
            </w:pPr>
            <w:r w:rsidRPr="007A0C1C">
              <w:rPr>
                <w:rFonts w:ascii="宋体" w:hAnsi="宋体" w:cs="宋体" w:hint="eastAsia"/>
                <w:kern w:val="0"/>
                <w:sz w:val="22"/>
                <w:szCs w:val="22"/>
              </w:rPr>
              <w:t>在业务范围内服从收费站工作管理安排，每项工作制度或规定能做到上传下达，安排落实到位，不出现屡教不改等情况</w:t>
            </w:r>
          </w:p>
        </w:tc>
        <w:tc>
          <w:tcPr>
            <w:tcW w:w="1430" w:type="dxa"/>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Style w:val="font81"/>
                <w:rFonts w:ascii="宋体" w:hAnsi="宋体"/>
                <w:color w:val="auto"/>
                <w:sz w:val="22"/>
                <w:szCs w:val="22"/>
              </w:rPr>
              <w:t>2-</w:t>
            </w:r>
            <w:r w:rsidRPr="007A0C1C">
              <w:rPr>
                <w:rStyle w:val="font21"/>
                <w:rFonts w:hint="default"/>
                <w:color w:val="auto"/>
                <w:sz w:val="22"/>
                <w:szCs w:val="22"/>
              </w:rPr>
              <w:t>良好</w:t>
            </w: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p>
        </w:tc>
        <w:tc>
          <w:tcPr>
            <w:tcW w:w="947"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2.0</w:t>
            </w:r>
          </w:p>
        </w:tc>
        <w:tc>
          <w:tcPr>
            <w:tcW w:w="625"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5.0</w:t>
            </w:r>
          </w:p>
        </w:tc>
      </w:tr>
      <w:tr w:rsidR="009777B0" w:rsidRPr="007A0C1C" w:rsidTr="00BF030F">
        <w:trPr>
          <w:gridAfter w:val="1"/>
          <w:wAfter w:w="22" w:type="dxa"/>
          <w:trHeight w:val="1229"/>
        </w:trPr>
        <w:tc>
          <w:tcPr>
            <w:tcW w:w="542"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427" w:type="dxa"/>
            <w:vMerge/>
            <w:tcBorders>
              <w:left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宋体"/>
                <w:sz w:val="22"/>
                <w:szCs w:val="22"/>
              </w:rPr>
            </w:pPr>
          </w:p>
        </w:tc>
        <w:tc>
          <w:tcPr>
            <w:tcW w:w="1856"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left"/>
              <w:rPr>
                <w:rFonts w:ascii="宋体" w:hAnsi="宋体" w:cs="宋体"/>
                <w:sz w:val="22"/>
                <w:szCs w:val="22"/>
              </w:rPr>
            </w:pPr>
          </w:p>
        </w:tc>
        <w:tc>
          <w:tcPr>
            <w:tcW w:w="1430" w:type="dxa"/>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Style w:val="font81"/>
                <w:rFonts w:ascii="宋体" w:hAnsi="宋体"/>
                <w:color w:val="auto"/>
                <w:sz w:val="22"/>
                <w:szCs w:val="22"/>
              </w:rPr>
              <w:t>1-</w:t>
            </w:r>
            <w:r w:rsidRPr="007A0C1C">
              <w:rPr>
                <w:rStyle w:val="font21"/>
                <w:rFonts w:hint="default"/>
                <w:color w:val="auto"/>
                <w:sz w:val="22"/>
                <w:szCs w:val="22"/>
              </w:rPr>
              <w:t>一般</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47"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625"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r>
      <w:tr w:rsidR="009777B0" w:rsidRPr="007A0C1C" w:rsidTr="00BF030F">
        <w:trPr>
          <w:gridAfter w:val="1"/>
          <w:wAfter w:w="22" w:type="dxa"/>
          <w:trHeight w:val="450"/>
        </w:trPr>
        <w:tc>
          <w:tcPr>
            <w:tcW w:w="542"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427" w:type="dxa"/>
            <w:vMerge/>
            <w:tcBorders>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宋体"/>
                <w:sz w:val="22"/>
                <w:szCs w:val="22"/>
              </w:rPr>
            </w:pPr>
          </w:p>
        </w:tc>
        <w:tc>
          <w:tcPr>
            <w:tcW w:w="1856"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left"/>
              <w:rPr>
                <w:rFonts w:ascii="宋体" w:hAnsi="宋体" w:cs="宋体"/>
                <w:sz w:val="22"/>
                <w:szCs w:val="22"/>
              </w:rPr>
            </w:pPr>
          </w:p>
        </w:tc>
        <w:tc>
          <w:tcPr>
            <w:tcW w:w="1430" w:type="dxa"/>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Style w:val="font81"/>
                <w:rFonts w:ascii="宋体" w:hAnsi="宋体"/>
                <w:color w:val="auto"/>
                <w:sz w:val="22"/>
                <w:szCs w:val="22"/>
              </w:rPr>
              <w:t>0-</w:t>
            </w:r>
            <w:r w:rsidRPr="007A0C1C">
              <w:rPr>
                <w:rStyle w:val="font21"/>
                <w:rFonts w:hint="default"/>
                <w:color w:val="auto"/>
                <w:sz w:val="22"/>
                <w:szCs w:val="22"/>
              </w:rPr>
              <w:t>差</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47"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625"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r>
      <w:tr w:rsidR="009777B0" w:rsidRPr="007A0C1C" w:rsidTr="00BF030F">
        <w:trPr>
          <w:gridAfter w:val="1"/>
          <w:wAfter w:w="22" w:type="dxa"/>
          <w:trHeight w:val="345"/>
        </w:trPr>
        <w:tc>
          <w:tcPr>
            <w:tcW w:w="542"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5%</w:t>
            </w:r>
          </w:p>
        </w:tc>
        <w:tc>
          <w:tcPr>
            <w:tcW w:w="427" w:type="dxa"/>
            <w:vMerge w:val="restart"/>
            <w:tcBorders>
              <w:top w:val="single" w:sz="4" w:space="0" w:color="auto"/>
              <w:left w:val="single" w:sz="4" w:space="0" w:color="auto"/>
              <w:right w:val="single" w:sz="4" w:space="0" w:color="auto"/>
            </w:tcBorders>
            <w:vAlign w:val="center"/>
          </w:tcPr>
          <w:p w:rsidR="00B369BE" w:rsidRPr="007A0C1C" w:rsidRDefault="00B369BE" w:rsidP="00B571E9">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8</w:t>
            </w: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widowControl/>
              <w:spacing w:line="360" w:lineRule="auto"/>
              <w:jc w:val="center"/>
              <w:textAlignment w:val="center"/>
              <w:rPr>
                <w:rFonts w:ascii="宋体" w:hAnsi="宋体" w:cs="宋体"/>
                <w:sz w:val="22"/>
                <w:szCs w:val="22"/>
              </w:rPr>
            </w:pPr>
            <w:r w:rsidRPr="007A0C1C">
              <w:rPr>
                <w:rFonts w:ascii="宋体" w:hAnsi="宋体" w:cs="宋体" w:hint="eastAsia"/>
                <w:kern w:val="0"/>
                <w:sz w:val="22"/>
                <w:szCs w:val="22"/>
              </w:rPr>
              <w:t>月度报告</w:t>
            </w:r>
          </w:p>
        </w:tc>
        <w:tc>
          <w:tcPr>
            <w:tcW w:w="1856"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widowControl/>
              <w:spacing w:line="360" w:lineRule="auto"/>
              <w:jc w:val="left"/>
              <w:textAlignment w:val="center"/>
              <w:rPr>
                <w:rFonts w:ascii="宋体" w:hAnsi="宋体" w:cs="宋体"/>
                <w:sz w:val="22"/>
                <w:szCs w:val="22"/>
              </w:rPr>
            </w:pPr>
            <w:r w:rsidRPr="007A0C1C">
              <w:rPr>
                <w:rFonts w:ascii="宋体" w:hAnsi="宋体" w:cs="宋体" w:hint="eastAsia"/>
                <w:kern w:val="0"/>
                <w:sz w:val="22"/>
                <w:szCs w:val="22"/>
              </w:rPr>
              <w:t>每月提交有质量的工作报告</w:t>
            </w:r>
          </w:p>
        </w:tc>
        <w:tc>
          <w:tcPr>
            <w:tcW w:w="1430" w:type="dxa"/>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Style w:val="font81"/>
                <w:rFonts w:ascii="宋体" w:hAnsi="宋体"/>
                <w:color w:val="auto"/>
                <w:sz w:val="22"/>
                <w:szCs w:val="22"/>
              </w:rPr>
              <w:t>2-</w:t>
            </w:r>
            <w:r w:rsidRPr="007A0C1C">
              <w:rPr>
                <w:rStyle w:val="font21"/>
                <w:rFonts w:hint="default"/>
                <w:color w:val="auto"/>
                <w:sz w:val="22"/>
                <w:szCs w:val="22"/>
              </w:rPr>
              <w:t>按时提交有质量的报告</w:t>
            </w: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p>
        </w:tc>
        <w:tc>
          <w:tcPr>
            <w:tcW w:w="947"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2.0</w:t>
            </w:r>
          </w:p>
        </w:tc>
        <w:tc>
          <w:tcPr>
            <w:tcW w:w="625"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5.0</w:t>
            </w:r>
          </w:p>
        </w:tc>
      </w:tr>
      <w:tr w:rsidR="009777B0" w:rsidRPr="007A0C1C" w:rsidTr="00BF030F">
        <w:trPr>
          <w:gridAfter w:val="1"/>
          <w:wAfter w:w="22" w:type="dxa"/>
          <w:trHeight w:val="345"/>
        </w:trPr>
        <w:tc>
          <w:tcPr>
            <w:tcW w:w="542"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427" w:type="dxa"/>
            <w:vMerge/>
            <w:tcBorders>
              <w:left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宋体"/>
                <w:sz w:val="22"/>
                <w:szCs w:val="22"/>
              </w:rPr>
            </w:pPr>
          </w:p>
        </w:tc>
        <w:tc>
          <w:tcPr>
            <w:tcW w:w="1856"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left"/>
              <w:rPr>
                <w:rFonts w:ascii="宋体" w:hAnsi="宋体" w:cs="宋体"/>
                <w:sz w:val="22"/>
                <w:szCs w:val="22"/>
              </w:rPr>
            </w:pPr>
          </w:p>
        </w:tc>
        <w:tc>
          <w:tcPr>
            <w:tcW w:w="1430" w:type="dxa"/>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Style w:val="font81"/>
                <w:rFonts w:ascii="宋体" w:hAnsi="宋体"/>
                <w:color w:val="auto"/>
                <w:sz w:val="22"/>
                <w:szCs w:val="22"/>
              </w:rPr>
              <w:t>1-</w:t>
            </w:r>
            <w:r w:rsidRPr="007A0C1C">
              <w:rPr>
                <w:rStyle w:val="font21"/>
                <w:rFonts w:hint="default"/>
                <w:color w:val="auto"/>
                <w:sz w:val="22"/>
                <w:szCs w:val="22"/>
              </w:rPr>
              <w:t>没有按时提交</w:t>
            </w:r>
            <w:r w:rsidRPr="007A0C1C">
              <w:rPr>
                <w:rStyle w:val="font81"/>
                <w:rFonts w:ascii="宋体" w:hAnsi="宋体"/>
                <w:color w:val="auto"/>
                <w:sz w:val="22"/>
                <w:szCs w:val="22"/>
              </w:rPr>
              <w:t>/</w:t>
            </w:r>
            <w:r w:rsidRPr="007A0C1C">
              <w:rPr>
                <w:rStyle w:val="font21"/>
                <w:rFonts w:hint="default"/>
                <w:color w:val="auto"/>
                <w:sz w:val="22"/>
                <w:szCs w:val="22"/>
              </w:rPr>
              <w:t>质量不够好</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47"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625"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r>
      <w:tr w:rsidR="009777B0" w:rsidRPr="007A0C1C" w:rsidTr="00BF030F">
        <w:trPr>
          <w:gridAfter w:val="1"/>
          <w:wAfter w:w="22" w:type="dxa"/>
          <w:trHeight w:val="345"/>
        </w:trPr>
        <w:tc>
          <w:tcPr>
            <w:tcW w:w="542"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427" w:type="dxa"/>
            <w:vMerge/>
            <w:tcBorders>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宋体"/>
                <w:sz w:val="22"/>
                <w:szCs w:val="22"/>
              </w:rPr>
            </w:pPr>
          </w:p>
        </w:tc>
        <w:tc>
          <w:tcPr>
            <w:tcW w:w="1856"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left"/>
              <w:rPr>
                <w:rFonts w:ascii="宋体" w:hAnsi="宋体" w:cs="宋体"/>
                <w:sz w:val="22"/>
                <w:szCs w:val="22"/>
              </w:rPr>
            </w:pPr>
          </w:p>
        </w:tc>
        <w:tc>
          <w:tcPr>
            <w:tcW w:w="1430" w:type="dxa"/>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Style w:val="font81"/>
                <w:rFonts w:ascii="宋体" w:hAnsi="宋体"/>
                <w:color w:val="auto"/>
                <w:sz w:val="22"/>
                <w:szCs w:val="22"/>
              </w:rPr>
              <w:t>0-</w:t>
            </w:r>
            <w:r w:rsidRPr="007A0C1C">
              <w:rPr>
                <w:rStyle w:val="font21"/>
                <w:rFonts w:hint="default"/>
                <w:color w:val="auto"/>
                <w:sz w:val="22"/>
                <w:szCs w:val="22"/>
              </w:rPr>
              <w:t>没有提交</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47"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625"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r>
      <w:tr w:rsidR="009777B0" w:rsidRPr="007A0C1C" w:rsidTr="00BF030F">
        <w:trPr>
          <w:gridAfter w:val="1"/>
          <w:wAfter w:w="22" w:type="dxa"/>
          <w:trHeight w:val="360"/>
        </w:trPr>
        <w:tc>
          <w:tcPr>
            <w:tcW w:w="542"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10%</w:t>
            </w:r>
          </w:p>
        </w:tc>
        <w:tc>
          <w:tcPr>
            <w:tcW w:w="427" w:type="dxa"/>
            <w:vMerge w:val="restart"/>
            <w:tcBorders>
              <w:top w:val="single" w:sz="4" w:space="0" w:color="auto"/>
              <w:left w:val="single" w:sz="4" w:space="0" w:color="auto"/>
              <w:right w:val="single" w:sz="4" w:space="0" w:color="auto"/>
            </w:tcBorders>
            <w:vAlign w:val="center"/>
          </w:tcPr>
          <w:p w:rsidR="00B369BE" w:rsidRPr="007A0C1C" w:rsidRDefault="00B369BE" w:rsidP="00B571E9">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9</w:t>
            </w: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widowControl/>
              <w:spacing w:line="360" w:lineRule="auto"/>
              <w:jc w:val="center"/>
              <w:textAlignment w:val="center"/>
              <w:rPr>
                <w:rFonts w:ascii="宋体" w:hAnsi="宋体" w:cs="宋体"/>
                <w:sz w:val="22"/>
                <w:szCs w:val="22"/>
              </w:rPr>
            </w:pPr>
            <w:r w:rsidRPr="007A0C1C">
              <w:rPr>
                <w:rFonts w:ascii="宋体" w:hAnsi="宋体" w:cs="宋体" w:hint="eastAsia"/>
                <w:kern w:val="0"/>
                <w:sz w:val="22"/>
                <w:szCs w:val="22"/>
              </w:rPr>
              <w:t>客户沟通</w:t>
            </w:r>
          </w:p>
        </w:tc>
        <w:tc>
          <w:tcPr>
            <w:tcW w:w="1856"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widowControl/>
              <w:spacing w:line="360" w:lineRule="auto"/>
              <w:jc w:val="left"/>
              <w:textAlignment w:val="center"/>
              <w:rPr>
                <w:rFonts w:ascii="宋体" w:hAnsi="宋体" w:cs="宋体"/>
                <w:sz w:val="22"/>
                <w:szCs w:val="22"/>
              </w:rPr>
            </w:pPr>
            <w:r w:rsidRPr="007A0C1C">
              <w:rPr>
                <w:rFonts w:ascii="宋体" w:hAnsi="宋体" w:cs="宋体" w:hint="eastAsia"/>
                <w:kern w:val="0"/>
                <w:sz w:val="22"/>
                <w:szCs w:val="22"/>
              </w:rPr>
              <w:t xml:space="preserve">定期与客户方正式沟通,如每月例会，客户问卷表等 </w:t>
            </w:r>
          </w:p>
        </w:tc>
        <w:tc>
          <w:tcPr>
            <w:tcW w:w="1430" w:type="dxa"/>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Style w:val="font81"/>
                <w:rFonts w:ascii="宋体" w:hAnsi="宋体"/>
                <w:color w:val="auto"/>
                <w:sz w:val="22"/>
                <w:szCs w:val="22"/>
              </w:rPr>
              <w:t>3-</w:t>
            </w:r>
            <w:r w:rsidRPr="007A0C1C">
              <w:rPr>
                <w:rStyle w:val="font21"/>
                <w:rFonts w:hint="default"/>
                <w:color w:val="auto"/>
                <w:sz w:val="22"/>
                <w:szCs w:val="22"/>
              </w:rPr>
              <w:t>有定期沟通</w:t>
            </w: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p>
        </w:tc>
        <w:tc>
          <w:tcPr>
            <w:tcW w:w="947"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3.0</w:t>
            </w:r>
          </w:p>
        </w:tc>
        <w:tc>
          <w:tcPr>
            <w:tcW w:w="625"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10.0</w:t>
            </w:r>
          </w:p>
        </w:tc>
      </w:tr>
      <w:tr w:rsidR="009777B0" w:rsidRPr="007A0C1C" w:rsidTr="00BF030F">
        <w:trPr>
          <w:gridAfter w:val="1"/>
          <w:wAfter w:w="22" w:type="dxa"/>
          <w:trHeight w:val="360"/>
        </w:trPr>
        <w:tc>
          <w:tcPr>
            <w:tcW w:w="542"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427" w:type="dxa"/>
            <w:vMerge/>
            <w:tcBorders>
              <w:left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宋体"/>
                <w:sz w:val="22"/>
                <w:szCs w:val="22"/>
              </w:rPr>
            </w:pPr>
          </w:p>
        </w:tc>
        <w:tc>
          <w:tcPr>
            <w:tcW w:w="1856"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left"/>
              <w:rPr>
                <w:rFonts w:ascii="宋体" w:hAnsi="宋体" w:cs="宋体"/>
                <w:sz w:val="22"/>
                <w:szCs w:val="22"/>
              </w:rPr>
            </w:pPr>
          </w:p>
        </w:tc>
        <w:tc>
          <w:tcPr>
            <w:tcW w:w="1430" w:type="dxa"/>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2-有一些沟通，但不定期或无例会</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47"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625"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r>
      <w:tr w:rsidR="009777B0" w:rsidRPr="007A0C1C" w:rsidTr="00BF030F">
        <w:trPr>
          <w:gridAfter w:val="1"/>
          <w:wAfter w:w="22" w:type="dxa"/>
          <w:trHeight w:val="360"/>
        </w:trPr>
        <w:tc>
          <w:tcPr>
            <w:tcW w:w="542"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427" w:type="dxa"/>
            <w:vMerge/>
            <w:tcBorders>
              <w:left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宋体"/>
                <w:sz w:val="22"/>
                <w:szCs w:val="22"/>
              </w:rPr>
            </w:pPr>
          </w:p>
        </w:tc>
        <w:tc>
          <w:tcPr>
            <w:tcW w:w="1856"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left"/>
              <w:rPr>
                <w:rFonts w:ascii="宋体" w:hAnsi="宋体" w:cs="宋体"/>
                <w:sz w:val="22"/>
                <w:szCs w:val="22"/>
              </w:rPr>
            </w:pPr>
          </w:p>
        </w:tc>
        <w:tc>
          <w:tcPr>
            <w:tcW w:w="1430" w:type="dxa"/>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1-很少沟通</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47"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625"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r>
      <w:tr w:rsidR="009777B0" w:rsidRPr="007A0C1C" w:rsidTr="00BF030F">
        <w:trPr>
          <w:gridAfter w:val="1"/>
          <w:wAfter w:w="22" w:type="dxa"/>
          <w:trHeight w:val="360"/>
        </w:trPr>
        <w:tc>
          <w:tcPr>
            <w:tcW w:w="542"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427" w:type="dxa"/>
            <w:vMerge/>
            <w:tcBorders>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宋体"/>
                <w:sz w:val="22"/>
                <w:szCs w:val="22"/>
              </w:rPr>
            </w:pPr>
          </w:p>
        </w:tc>
        <w:tc>
          <w:tcPr>
            <w:tcW w:w="1856"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left"/>
              <w:rPr>
                <w:rFonts w:ascii="宋体" w:hAnsi="宋体" w:cs="宋体"/>
                <w:sz w:val="22"/>
                <w:szCs w:val="22"/>
              </w:rPr>
            </w:pPr>
          </w:p>
        </w:tc>
        <w:tc>
          <w:tcPr>
            <w:tcW w:w="1430" w:type="dxa"/>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0-没有主动沟通</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47"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625"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r>
      <w:tr w:rsidR="009777B0" w:rsidRPr="007A0C1C" w:rsidTr="00BF030F">
        <w:trPr>
          <w:gridAfter w:val="1"/>
          <w:wAfter w:w="22" w:type="dxa"/>
          <w:trHeight w:val="684"/>
        </w:trPr>
        <w:tc>
          <w:tcPr>
            <w:tcW w:w="542"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lastRenderedPageBreak/>
              <w:t>5%</w:t>
            </w:r>
          </w:p>
        </w:tc>
        <w:tc>
          <w:tcPr>
            <w:tcW w:w="427" w:type="dxa"/>
            <w:vMerge w:val="restart"/>
            <w:tcBorders>
              <w:top w:val="single" w:sz="4" w:space="0" w:color="auto"/>
              <w:left w:val="single" w:sz="4" w:space="0" w:color="auto"/>
              <w:right w:val="single" w:sz="4" w:space="0" w:color="auto"/>
            </w:tcBorders>
            <w:vAlign w:val="center"/>
          </w:tcPr>
          <w:p w:rsidR="00B369BE" w:rsidRPr="007A0C1C" w:rsidRDefault="00B369BE" w:rsidP="00B571E9">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10</w:t>
            </w: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widowControl/>
              <w:spacing w:line="360" w:lineRule="auto"/>
              <w:jc w:val="center"/>
              <w:textAlignment w:val="center"/>
              <w:rPr>
                <w:rFonts w:ascii="宋体" w:hAnsi="宋体" w:cs="宋体"/>
                <w:sz w:val="22"/>
                <w:szCs w:val="22"/>
              </w:rPr>
            </w:pPr>
            <w:r w:rsidRPr="007A0C1C">
              <w:rPr>
                <w:rFonts w:ascii="宋体" w:hAnsi="宋体" w:cs="宋体" w:hint="eastAsia"/>
                <w:kern w:val="0"/>
                <w:sz w:val="22"/>
                <w:szCs w:val="22"/>
              </w:rPr>
              <w:t>后勤供应</w:t>
            </w:r>
          </w:p>
        </w:tc>
        <w:tc>
          <w:tcPr>
            <w:tcW w:w="1856"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widowControl/>
              <w:spacing w:line="360" w:lineRule="auto"/>
              <w:jc w:val="left"/>
              <w:textAlignment w:val="center"/>
              <w:rPr>
                <w:rFonts w:ascii="宋体" w:hAnsi="宋体" w:cs="宋体"/>
                <w:sz w:val="22"/>
                <w:szCs w:val="22"/>
              </w:rPr>
            </w:pPr>
            <w:r w:rsidRPr="007A0C1C">
              <w:rPr>
                <w:rFonts w:ascii="宋体" w:hAnsi="宋体" w:cs="宋体" w:hint="eastAsia"/>
                <w:kern w:val="0"/>
                <w:sz w:val="22"/>
                <w:szCs w:val="22"/>
              </w:rPr>
              <w:t>是指合同界定非客户方提供的保安队日常运作所需后勤的支持和保障，保安队提供的基本设备包括制服、警棍、钢盔等</w:t>
            </w:r>
          </w:p>
        </w:tc>
        <w:tc>
          <w:tcPr>
            <w:tcW w:w="1430" w:type="dxa"/>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3-100%提供</w:t>
            </w: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p>
        </w:tc>
        <w:tc>
          <w:tcPr>
            <w:tcW w:w="947"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3.0</w:t>
            </w:r>
          </w:p>
        </w:tc>
        <w:tc>
          <w:tcPr>
            <w:tcW w:w="625"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5.0</w:t>
            </w:r>
          </w:p>
        </w:tc>
      </w:tr>
      <w:tr w:rsidR="009777B0" w:rsidRPr="007A0C1C" w:rsidTr="00BF030F">
        <w:trPr>
          <w:gridAfter w:val="1"/>
          <w:wAfter w:w="22" w:type="dxa"/>
          <w:trHeight w:val="1032"/>
        </w:trPr>
        <w:tc>
          <w:tcPr>
            <w:tcW w:w="542"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427" w:type="dxa"/>
            <w:vMerge/>
            <w:tcBorders>
              <w:left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宋体"/>
                <w:sz w:val="22"/>
                <w:szCs w:val="22"/>
              </w:rPr>
            </w:pPr>
          </w:p>
        </w:tc>
        <w:tc>
          <w:tcPr>
            <w:tcW w:w="1856"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left"/>
              <w:rPr>
                <w:rFonts w:ascii="宋体" w:hAnsi="宋体" w:cs="宋体"/>
                <w:sz w:val="22"/>
                <w:szCs w:val="22"/>
              </w:rPr>
            </w:pPr>
          </w:p>
        </w:tc>
        <w:tc>
          <w:tcPr>
            <w:tcW w:w="1430" w:type="dxa"/>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2-&gt;95%</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47"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625"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r>
      <w:tr w:rsidR="009777B0" w:rsidRPr="007A0C1C" w:rsidTr="00BF030F">
        <w:trPr>
          <w:gridAfter w:val="1"/>
          <w:wAfter w:w="22" w:type="dxa"/>
          <w:trHeight w:val="1082"/>
        </w:trPr>
        <w:tc>
          <w:tcPr>
            <w:tcW w:w="542"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427" w:type="dxa"/>
            <w:vMerge/>
            <w:tcBorders>
              <w:left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宋体"/>
                <w:sz w:val="22"/>
                <w:szCs w:val="22"/>
              </w:rPr>
            </w:pPr>
          </w:p>
        </w:tc>
        <w:tc>
          <w:tcPr>
            <w:tcW w:w="1856"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left"/>
              <w:rPr>
                <w:rFonts w:ascii="宋体" w:hAnsi="宋体" w:cs="宋体"/>
                <w:sz w:val="22"/>
                <w:szCs w:val="22"/>
              </w:rPr>
            </w:pPr>
          </w:p>
        </w:tc>
        <w:tc>
          <w:tcPr>
            <w:tcW w:w="1430" w:type="dxa"/>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1-&gt;90%</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47"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625"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r>
      <w:tr w:rsidR="009777B0" w:rsidRPr="007A0C1C" w:rsidTr="00BF030F">
        <w:trPr>
          <w:gridAfter w:val="1"/>
          <w:wAfter w:w="22" w:type="dxa"/>
          <w:trHeight w:val="330"/>
        </w:trPr>
        <w:tc>
          <w:tcPr>
            <w:tcW w:w="542"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427" w:type="dxa"/>
            <w:vMerge/>
            <w:tcBorders>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宋体"/>
                <w:sz w:val="22"/>
                <w:szCs w:val="22"/>
              </w:rPr>
            </w:pPr>
          </w:p>
        </w:tc>
        <w:tc>
          <w:tcPr>
            <w:tcW w:w="1856"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left"/>
              <w:rPr>
                <w:rFonts w:ascii="宋体" w:hAnsi="宋体" w:cs="宋体"/>
                <w:sz w:val="22"/>
                <w:szCs w:val="22"/>
              </w:rPr>
            </w:pPr>
          </w:p>
        </w:tc>
        <w:tc>
          <w:tcPr>
            <w:tcW w:w="1430" w:type="dxa"/>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0-&lt;90%</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47"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625"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r>
      <w:tr w:rsidR="009777B0" w:rsidRPr="007A0C1C" w:rsidTr="00BF030F">
        <w:trPr>
          <w:gridAfter w:val="1"/>
          <w:wAfter w:w="22" w:type="dxa"/>
          <w:trHeight w:val="315"/>
        </w:trPr>
        <w:tc>
          <w:tcPr>
            <w:tcW w:w="542"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3%</w:t>
            </w:r>
          </w:p>
        </w:tc>
        <w:tc>
          <w:tcPr>
            <w:tcW w:w="427" w:type="dxa"/>
            <w:vMerge w:val="restart"/>
            <w:tcBorders>
              <w:top w:val="single" w:sz="4" w:space="0" w:color="auto"/>
              <w:left w:val="single" w:sz="4" w:space="0" w:color="auto"/>
              <w:right w:val="single" w:sz="4" w:space="0" w:color="auto"/>
            </w:tcBorders>
            <w:vAlign w:val="center"/>
          </w:tcPr>
          <w:p w:rsidR="00B369BE" w:rsidRPr="007A0C1C" w:rsidRDefault="00B369BE" w:rsidP="00B571E9">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11</w:t>
            </w: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widowControl/>
              <w:spacing w:line="360" w:lineRule="auto"/>
              <w:jc w:val="center"/>
              <w:textAlignment w:val="center"/>
              <w:rPr>
                <w:rFonts w:ascii="宋体" w:hAnsi="宋体" w:cs="宋体"/>
                <w:sz w:val="22"/>
                <w:szCs w:val="22"/>
              </w:rPr>
            </w:pPr>
            <w:r w:rsidRPr="007A0C1C">
              <w:rPr>
                <w:rFonts w:ascii="宋体" w:hAnsi="宋体" w:cs="宋体" w:hint="eastAsia"/>
                <w:kern w:val="0"/>
                <w:sz w:val="22"/>
                <w:szCs w:val="22"/>
              </w:rPr>
              <w:t>队员着装及内务管理</w:t>
            </w:r>
          </w:p>
        </w:tc>
        <w:tc>
          <w:tcPr>
            <w:tcW w:w="1856"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widowControl/>
              <w:spacing w:line="360" w:lineRule="auto"/>
              <w:jc w:val="left"/>
              <w:textAlignment w:val="center"/>
              <w:rPr>
                <w:rFonts w:ascii="宋体" w:hAnsi="宋体" w:cs="宋体"/>
                <w:sz w:val="22"/>
                <w:szCs w:val="22"/>
              </w:rPr>
            </w:pPr>
            <w:r w:rsidRPr="007A0C1C">
              <w:rPr>
                <w:rFonts w:ascii="宋体" w:hAnsi="宋体" w:cs="宋体" w:hint="eastAsia"/>
                <w:kern w:val="0"/>
                <w:sz w:val="22"/>
                <w:szCs w:val="22"/>
              </w:rPr>
              <w:t>适当整齐的制服，内务管理规范（包括宿舍管理、个人仪容仪表）</w:t>
            </w:r>
          </w:p>
        </w:tc>
        <w:tc>
          <w:tcPr>
            <w:tcW w:w="1430" w:type="dxa"/>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Style w:val="font81"/>
                <w:rFonts w:ascii="宋体" w:hAnsi="宋体"/>
                <w:color w:val="auto"/>
                <w:sz w:val="22"/>
                <w:szCs w:val="22"/>
              </w:rPr>
              <w:t>3-</w:t>
            </w:r>
            <w:r w:rsidRPr="007A0C1C">
              <w:rPr>
                <w:rStyle w:val="font21"/>
                <w:rFonts w:hint="default"/>
                <w:color w:val="auto"/>
                <w:sz w:val="22"/>
                <w:szCs w:val="22"/>
              </w:rPr>
              <w:t>卓越</w:t>
            </w:r>
          </w:p>
        </w:tc>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p>
        </w:tc>
        <w:tc>
          <w:tcPr>
            <w:tcW w:w="947"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3.0</w:t>
            </w:r>
          </w:p>
        </w:tc>
        <w:tc>
          <w:tcPr>
            <w:tcW w:w="625" w:type="dxa"/>
            <w:vMerge w:val="restart"/>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3.0</w:t>
            </w:r>
          </w:p>
        </w:tc>
      </w:tr>
      <w:tr w:rsidR="009777B0" w:rsidRPr="007A0C1C" w:rsidTr="00BF030F">
        <w:trPr>
          <w:gridAfter w:val="1"/>
          <w:wAfter w:w="22" w:type="dxa"/>
          <w:trHeight w:val="315"/>
        </w:trPr>
        <w:tc>
          <w:tcPr>
            <w:tcW w:w="542"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427" w:type="dxa"/>
            <w:vMerge/>
            <w:tcBorders>
              <w:left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宋体"/>
                <w:sz w:val="22"/>
                <w:szCs w:val="22"/>
              </w:rPr>
            </w:pPr>
          </w:p>
        </w:tc>
        <w:tc>
          <w:tcPr>
            <w:tcW w:w="1856"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left"/>
              <w:rPr>
                <w:rFonts w:ascii="宋体" w:hAnsi="宋体" w:cs="宋体"/>
                <w:sz w:val="22"/>
                <w:szCs w:val="22"/>
              </w:rPr>
            </w:pPr>
          </w:p>
        </w:tc>
        <w:tc>
          <w:tcPr>
            <w:tcW w:w="1430" w:type="dxa"/>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Style w:val="font81"/>
                <w:rFonts w:ascii="宋体" w:hAnsi="宋体"/>
                <w:color w:val="auto"/>
                <w:sz w:val="22"/>
                <w:szCs w:val="22"/>
              </w:rPr>
              <w:t>2-</w:t>
            </w:r>
            <w:r w:rsidRPr="007A0C1C">
              <w:rPr>
                <w:rStyle w:val="font21"/>
                <w:rFonts w:hint="default"/>
                <w:color w:val="auto"/>
                <w:sz w:val="22"/>
                <w:szCs w:val="22"/>
              </w:rPr>
              <w:t>标准</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47"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625"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r>
      <w:tr w:rsidR="009777B0" w:rsidRPr="007A0C1C" w:rsidTr="00BF030F">
        <w:trPr>
          <w:gridAfter w:val="1"/>
          <w:wAfter w:w="22" w:type="dxa"/>
          <w:trHeight w:val="315"/>
        </w:trPr>
        <w:tc>
          <w:tcPr>
            <w:tcW w:w="542"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427" w:type="dxa"/>
            <w:vMerge/>
            <w:tcBorders>
              <w:left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宋体"/>
                <w:sz w:val="22"/>
                <w:szCs w:val="22"/>
              </w:rPr>
            </w:pPr>
          </w:p>
        </w:tc>
        <w:tc>
          <w:tcPr>
            <w:tcW w:w="1856"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left"/>
              <w:rPr>
                <w:rFonts w:ascii="宋体" w:hAnsi="宋体" w:cs="宋体"/>
                <w:sz w:val="22"/>
                <w:szCs w:val="22"/>
              </w:rPr>
            </w:pPr>
          </w:p>
        </w:tc>
        <w:tc>
          <w:tcPr>
            <w:tcW w:w="1430" w:type="dxa"/>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Style w:val="font81"/>
                <w:rFonts w:ascii="宋体" w:hAnsi="宋体"/>
                <w:color w:val="auto"/>
                <w:sz w:val="22"/>
                <w:szCs w:val="22"/>
              </w:rPr>
              <w:t>1-</w:t>
            </w:r>
            <w:r w:rsidRPr="007A0C1C">
              <w:rPr>
                <w:rStyle w:val="font21"/>
                <w:rFonts w:hint="default"/>
                <w:color w:val="auto"/>
                <w:sz w:val="22"/>
                <w:szCs w:val="22"/>
              </w:rPr>
              <w:t>标准以下</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47"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625"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r>
      <w:tr w:rsidR="009777B0" w:rsidRPr="007A0C1C" w:rsidTr="00BF030F">
        <w:trPr>
          <w:gridAfter w:val="1"/>
          <w:wAfter w:w="22" w:type="dxa"/>
          <w:trHeight w:val="315"/>
        </w:trPr>
        <w:tc>
          <w:tcPr>
            <w:tcW w:w="542"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427" w:type="dxa"/>
            <w:vMerge/>
            <w:tcBorders>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Arial"/>
                <w:sz w:val="22"/>
                <w:szCs w:val="22"/>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center"/>
              <w:rPr>
                <w:rFonts w:ascii="宋体" w:hAnsi="宋体" w:cs="宋体"/>
                <w:sz w:val="22"/>
                <w:szCs w:val="22"/>
              </w:rPr>
            </w:pPr>
          </w:p>
        </w:tc>
        <w:tc>
          <w:tcPr>
            <w:tcW w:w="1856"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571E9">
            <w:pPr>
              <w:spacing w:line="360" w:lineRule="auto"/>
              <w:jc w:val="left"/>
              <w:rPr>
                <w:rFonts w:ascii="宋体" w:hAnsi="宋体" w:cs="宋体"/>
                <w:sz w:val="22"/>
                <w:szCs w:val="22"/>
              </w:rPr>
            </w:pPr>
          </w:p>
        </w:tc>
        <w:tc>
          <w:tcPr>
            <w:tcW w:w="1430" w:type="dxa"/>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widowControl/>
              <w:spacing w:line="360" w:lineRule="auto"/>
              <w:jc w:val="center"/>
              <w:textAlignment w:val="center"/>
              <w:rPr>
                <w:rFonts w:ascii="宋体" w:hAnsi="宋体" w:cs="Arial"/>
                <w:sz w:val="22"/>
                <w:szCs w:val="22"/>
              </w:rPr>
            </w:pPr>
            <w:r w:rsidRPr="007A0C1C">
              <w:rPr>
                <w:rStyle w:val="font81"/>
                <w:rFonts w:ascii="宋体" w:hAnsi="宋体"/>
                <w:color w:val="auto"/>
                <w:sz w:val="22"/>
                <w:szCs w:val="22"/>
              </w:rPr>
              <w:t>0-</w:t>
            </w:r>
            <w:r w:rsidRPr="007A0C1C">
              <w:rPr>
                <w:rStyle w:val="font21"/>
                <w:rFonts w:hint="default"/>
                <w:color w:val="auto"/>
                <w:sz w:val="22"/>
                <w:szCs w:val="22"/>
              </w:rPr>
              <w:t>没按要求</w:t>
            </w:r>
          </w:p>
        </w:tc>
        <w:tc>
          <w:tcPr>
            <w:tcW w:w="741" w:type="dxa"/>
            <w:gridSpan w:val="2"/>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47"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c>
          <w:tcPr>
            <w:tcW w:w="625" w:type="dxa"/>
            <w:vMerge/>
            <w:tcBorders>
              <w:top w:val="single" w:sz="4" w:space="0" w:color="auto"/>
              <w:left w:val="single" w:sz="4" w:space="0" w:color="auto"/>
              <w:bottom w:val="single" w:sz="4" w:space="0" w:color="auto"/>
              <w:right w:val="single" w:sz="4" w:space="0" w:color="auto"/>
            </w:tcBorders>
            <w:vAlign w:val="center"/>
          </w:tcPr>
          <w:p w:rsidR="00B369BE" w:rsidRPr="007A0C1C" w:rsidRDefault="00B369BE" w:rsidP="00BF030F">
            <w:pPr>
              <w:spacing w:line="360" w:lineRule="auto"/>
              <w:jc w:val="center"/>
              <w:rPr>
                <w:rFonts w:ascii="宋体" w:hAnsi="宋体" w:cs="Arial"/>
                <w:sz w:val="22"/>
                <w:szCs w:val="22"/>
              </w:rPr>
            </w:pPr>
          </w:p>
        </w:tc>
      </w:tr>
      <w:tr w:rsidR="009777B0" w:rsidRPr="007A0C1C" w:rsidTr="00BF030F">
        <w:trPr>
          <w:gridAfter w:val="1"/>
          <w:wAfter w:w="22" w:type="dxa"/>
          <w:trHeight w:val="390"/>
        </w:trPr>
        <w:tc>
          <w:tcPr>
            <w:tcW w:w="542" w:type="dxa"/>
            <w:tcBorders>
              <w:top w:val="single" w:sz="4" w:space="0" w:color="auto"/>
              <w:left w:val="single" w:sz="4" w:space="0" w:color="auto"/>
              <w:bottom w:val="single" w:sz="4" w:space="0" w:color="auto"/>
              <w:right w:val="single" w:sz="4" w:space="0" w:color="auto"/>
            </w:tcBorders>
            <w:vAlign w:val="center"/>
          </w:tcPr>
          <w:p w:rsidR="00A82480" w:rsidRPr="007A0C1C" w:rsidRDefault="00A82480" w:rsidP="00B571E9">
            <w:pPr>
              <w:widowControl/>
              <w:spacing w:line="360" w:lineRule="auto"/>
              <w:jc w:val="center"/>
              <w:textAlignment w:val="center"/>
              <w:rPr>
                <w:rFonts w:ascii="宋体" w:hAnsi="宋体" w:cs="Arial"/>
                <w:sz w:val="22"/>
                <w:szCs w:val="22"/>
              </w:rPr>
            </w:pPr>
            <w:r w:rsidRPr="007A0C1C">
              <w:rPr>
                <w:rFonts w:ascii="宋体" w:hAnsi="宋体" w:cs="Arial"/>
                <w:kern w:val="0"/>
                <w:sz w:val="22"/>
                <w:szCs w:val="22"/>
              </w:rPr>
              <w:t>100%</w:t>
            </w:r>
          </w:p>
        </w:tc>
        <w:tc>
          <w:tcPr>
            <w:tcW w:w="427" w:type="dxa"/>
            <w:tcBorders>
              <w:top w:val="single" w:sz="4" w:space="0" w:color="auto"/>
              <w:left w:val="single" w:sz="4" w:space="0" w:color="auto"/>
              <w:bottom w:val="single" w:sz="4" w:space="0" w:color="auto"/>
              <w:right w:val="single" w:sz="4" w:space="0" w:color="auto"/>
            </w:tcBorders>
            <w:vAlign w:val="center"/>
          </w:tcPr>
          <w:p w:rsidR="00A82480" w:rsidRPr="007A0C1C" w:rsidRDefault="00A82480" w:rsidP="00B571E9">
            <w:pPr>
              <w:spacing w:line="360" w:lineRule="auto"/>
              <w:rPr>
                <w:rFonts w:ascii="宋体" w:hAnsi="宋体" w:cs="Arial"/>
                <w:sz w:val="22"/>
                <w:szCs w:val="22"/>
              </w:rPr>
            </w:pPr>
          </w:p>
        </w:tc>
        <w:tc>
          <w:tcPr>
            <w:tcW w:w="1443" w:type="dxa"/>
            <w:tcBorders>
              <w:top w:val="single" w:sz="4" w:space="0" w:color="auto"/>
              <w:left w:val="single" w:sz="4" w:space="0" w:color="auto"/>
              <w:bottom w:val="single" w:sz="4" w:space="0" w:color="auto"/>
              <w:right w:val="single" w:sz="4" w:space="0" w:color="auto"/>
            </w:tcBorders>
            <w:vAlign w:val="center"/>
          </w:tcPr>
          <w:p w:rsidR="00A82480" w:rsidRPr="007A0C1C" w:rsidRDefault="00A82480" w:rsidP="00B571E9">
            <w:pPr>
              <w:spacing w:line="360" w:lineRule="auto"/>
              <w:jc w:val="center"/>
              <w:rPr>
                <w:rFonts w:ascii="宋体" w:hAnsi="宋体" w:cs="Arial"/>
                <w:b/>
                <w:sz w:val="22"/>
                <w:szCs w:val="22"/>
              </w:rPr>
            </w:pPr>
          </w:p>
        </w:tc>
        <w:tc>
          <w:tcPr>
            <w:tcW w:w="1856" w:type="dxa"/>
            <w:tcBorders>
              <w:top w:val="single" w:sz="4" w:space="0" w:color="auto"/>
              <w:left w:val="single" w:sz="4" w:space="0" w:color="auto"/>
              <w:bottom w:val="single" w:sz="4" w:space="0" w:color="auto"/>
              <w:right w:val="single" w:sz="4" w:space="0" w:color="auto"/>
            </w:tcBorders>
            <w:vAlign w:val="center"/>
          </w:tcPr>
          <w:p w:rsidR="00A82480" w:rsidRPr="007A0C1C" w:rsidRDefault="00A82480" w:rsidP="00B571E9">
            <w:pPr>
              <w:spacing w:line="360" w:lineRule="auto"/>
              <w:jc w:val="center"/>
              <w:rPr>
                <w:rFonts w:ascii="宋体" w:hAnsi="宋体" w:cs="Arial"/>
                <w:b/>
                <w:sz w:val="22"/>
                <w:szCs w:val="22"/>
              </w:rPr>
            </w:pPr>
          </w:p>
        </w:tc>
        <w:tc>
          <w:tcPr>
            <w:tcW w:w="1430" w:type="dxa"/>
            <w:tcBorders>
              <w:top w:val="single" w:sz="4" w:space="0" w:color="auto"/>
              <w:left w:val="single" w:sz="4" w:space="0" w:color="auto"/>
              <w:bottom w:val="single" w:sz="4" w:space="0" w:color="auto"/>
              <w:right w:val="single" w:sz="4" w:space="0" w:color="auto"/>
            </w:tcBorders>
            <w:vAlign w:val="center"/>
          </w:tcPr>
          <w:p w:rsidR="00A82480" w:rsidRPr="007A0C1C" w:rsidRDefault="00A82480" w:rsidP="00BF030F">
            <w:pPr>
              <w:spacing w:line="360" w:lineRule="auto"/>
              <w:jc w:val="center"/>
              <w:rPr>
                <w:rFonts w:ascii="宋体" w:hAnsi="宋体" w:cs="Arial"/>
                <w:b/>
                <w:sz w:val="22"/>
                <w:szCs w:val="22"/>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A82480" w:rsidRPr="007A0C1C" w:rsidRDefault="00A82480" w:rsidP="00BF030F">
            <w:pPr>
              <w:widowControl/>
              <w:spacing w:line="360" w:lineRule="auto"/>
              <w:jc w:val="center"/>
              <w:textAlignment w:val="center"/>
              <w:rPr>
                <w:rFonts w:ascii="宋体" w:hAnsi="宋体" w:cs="Arial"/>
                <w:b/>
                <w:sz w:val="22"/>
                <w:szCs w:val="22"/>
              </w:rPr>
            </w:pPr>
          </w:p>
        </w:tc>
        <w:tc>
          <w:tcPr>
            <w:tcW w:w="947" w:type="dxa"/>
            <w:tcBorders>
              <w:top w:val="single" w:sz="4" w:space="0" w:color="auto"/>
              <w:left w:val="single" w:sz="4" w:space="0" w:color="auto"/>
              <w:bottom w:val="single" w:sz="4" w:space="0" w:color="auto"/>
              <w:right w:val="single" w:sz="4" w:space="0" w:color="auto"/>
            </w:tcBorders>
            <w:vAlign w:val="center"/>
          </w:tcPr>
          <w:p w:rsidR="00A82480" w:rsidRPr="007A0C1C" w:rsidRDefault="00A82480" w:rsidP="00BF030F">
            <w:pPr>
              <w:widowControl/>
              <w:spacing w:line="360" w:lineRule="auto"/>
              <w:jc w:val="center"/>
              <w:textAlignment w:val="center"/>
              <w:rPr>
                <w:rFonts w:ascii="宋体" w:hAnsi="宋体" w:cs="Arial"/>
                <w:b/>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82480" w:rsidRPr="007A0C1C" w:rsidRDefault="00A82480" w:rsidP="00BF030F">
            <w:pPr>
              <w:widowControl/>
              <w:spacing w:line="360" w:lineRule="auto"/>
              <w:jc w:val="center"/>
              <w:textAlignment w:val="center"/>
              <w:rPr>
                <w:rFonts w:ascii="宋体" w:hAnsi="宋体" w:cs="Arial"/>
                <w:b/>
                <w:sz w:val="22"/>
                <w:szCs w:val="22"/>
              </w:rPr>
            </w:pPr>
            <w:r w:rsidRPr="007A0C1C">
              <w:rPr>
                <w:rFonts w:ascii="宋体" w:hAnsi="宋体" w:cs="Arial"/>
                <w:b/>
                <w:kern w:val="0"/>
                <w:sz w:val="22"/>
                <w:szCs w:val="22"/>
              </w:rPr>
              <w:t>30.0</w:t>
            </w:r>
          </w:p>
        </w:tc>
        <w:tc>
          <w:tcPr>
            <w:tcW w:w="625" w:type="dxa"/>
            <w:tcBorders>
              <w:top w:val="single" w:sz="4" w:space="0" w:color="auto"/>
              <w:left w:val="single" w:sz="4" w:space="0" w:color="auto"/>
              <w:bottom w:val="single" w:sz="4" w:space="0" w:color="auto"/>
              <w:right w:val="single" w:sz="4" w:space="0" w:color="auto"/>
            </w:tcBorders>
            <w:vAlign w:val="center"/>
          </w:tcPr>
          <w:p w:rsidR="00A82480" w:rsidRPr="007A0C1C" w:rsidRDefault="00A82480" w:rsidP="00BF030F">
            <w:pPr>
              <w:widowControl/>
              <w:spacing w:line="360" w:lineRule="auto"/>
              <w:jc w:val="center"/>
              <w:textAlignment w:val="center"/>
              <w:rPr>
                <w:rFonts w:ascii="宋体" w:hAnsi="宋体" w:cs="Arial"/>
                <w:b/>
                <w:sz w:val="22"/>
                <w:szCs w:val="22"/>
              </w:rPr>
            </w:pPr>
            <w:r w:rsidRPr="007A0C1C">
              <w:rPr>
                <w:rFonts w:ascii="宋体" w:hAnsi="宋体" w:cs="Arial"/>
                <w:b/>
                <w:kern w:val="0"/>
                <w:sz w:val="22"/>
                <w:szCs w:val="22"/>
              </w:rPr>
              <w:t>100.0</w:t>
            </w:r>
          </w:p>
        </w:tc>
      </w:tr>
      <w:tr w:rsidR="00A82480" w:rsidRPr="007A0C1C" w:rsidTr="00B369BE">
        <w:trPr>
          <w:trHeight w:val="660"/>
        </w:trPr>
        <w:tc>
          <w:tcPr>
            <w:tcW w:w="9026" w:type="dxa"/>
            <w:gridSpan w:val="11"/>
            <w:vAlign w:val="center"/>
          </w:tcPr>
          <w:p w:rsidR="00BF030F" w:rsidRPr="007A0C1C" w:rsidRDefault="00A82480" w:rsidP="00B571E9">
            <w:pPr>
              <w:widowControl/>
              <w:spacing w:line="360" w:lineRule="auto"/>
              <w:jc w:val="left"/>
              <w:textAlignment w:val="center"/>
              <w:rPr>
                <w:rStyle w:val="font21"/>
                <w:rFonts w:hint="default"/>
                <w:color w:val="auto"/>
                <w:sz w:val="22"/>
                <w:szCs w:val="22"/>
              </w:rPr>
            </w:pPr>
            <w:r w:rsidRPr="007A0C1C">
              <w:rPr>
                <w:rStyle w:val="font21"/>
                <w:rFonts w:hint="default"/>
                <w:color w:val="auto"/>
                <w:sz w:val="22"/>
                <w:szCs w:val="22"/>
              </w:rPr>
              <w:t>注：</w:t>
            </w:r>
          </w:p>
          <w:p w:rsidR="00A82480" w:rsidRPr="007A0C1C" w:rsidRDefault="00A82480" w:rsidP="00B571E9">
            <w:pPr>
              <w:widowControl/>
              <w:spacing w:line="360" w:lineRule="auto"/>
              <w:jc w:val="left"/>
              <w:textAlignment w:val="center"/>
              <w:rPr>
                <w:rFonts w:ascii="宋体" w:hAnsi="宋体" w:cs="宋体"/>
                <w:sz w:val="22"/>
                <w:szCs w:val="22"/>
              </w:rPr>
            </w:pPr>
            <w:r w:rsidRPr="007A0C1C">
              <w:rPr>
                <w:rStyle w:val="font81"/>
                <w:rFonts w:ascii="宋体" w:hAnsi="宋体"/>
                <w:color w:val="auto"/>
                <w:sz w:val="22"/>
                <w:szCs w:val="22"/>
              </w:rPr>
              <w:t>1</w:t>
            </w:r>
            <w:r w:rsidR="00BF030F" w:rsidRPr="007A0C1C">
              <w:rPr>
                <w:rStyle w:val="font81"/>
                <w:rFonts w:ascii="宋体" w:hAnsi="宋体"/>
                <w:color w:val="auto"/>
                <w:sz w:val="22"/>
                <w:szCs w:val="22"/>
              </w:rPr>
              <w:t>.</w:t>
            </w:r>
            <w:r w:rsidRPr="007A0C1C">
              <w:rPr>
                <w:rStyle w:val="font21"/>
                <w:rFonts w:hint="default"/>
                <w:color w:val="auto"/>
                <w:sz w:val="22"/>
                <w:szCs w:val="22"/>
              </w:rPr>
              <w:t>收费站保安员由营运部负责考核，其中考核分值组成是收费站站长占</w:t>
            </w:r>
            <w:r w:rsidRPr="007A0C1C">
              <w:rPr>
                <w:rStyle w:val="font81"/>
                <w:rFonts w:ascii="宋体" w:hAnsi="宋体"/>
                <w:color w:val="auto"/>
                <w:sz w:val="22"/>
                <w:szCs w:val="22"/>
              </w:rPr>
              <w:t>40%</w:t>
            </w:r>
            <w:r w:rsidRPr="007A0C1C">
              <w:rPr>
                <w:rStyle w:val="font21"/>
                <w:rFonts w:hint="default"/>
                <w:color w:val="auto"/>
                <w:sz w:val="22"/>
                <w:szCs w:val="22"/>
              </w:rPr>
              <w:t>，站长助理占</w:t>
            </w:r>
            <w:r w:rsidRPr="007A0C1C">
              <w:rPr>
                <w:rStyle w:val="font81"/>
                <w:rFonts w:ascii="宋体" w:hAnsi="宋体"/>
                <w:color w:val="auto"/>
                <w:sz w:val="22"/>
                <w:szCs w:val="22"/>
              </w:rPr>
              <w:t>30%</w:t>
            </w:r>
            <w:r w:rsidRPr="007A0C1C">
              <w:rPr>
                <w:rStyle w:val="font21"/>
                <w:rFonts w:hint="default"/>
                <w:color w:val="auto"/>
                <w:sz w:val="22"/>
                <w:szCs w:val="22"/>
              </w:rPr>
              <w:t>，营运部占</w:t>
            </w:r>
            <w:r w:rsidRPr="007A0C1C">
              <w:rPr>
                <w:rStyle w:val="font81"/>
                <w:rFonts w:ascii="宋体" w:hAnsi="宋体"/>
                <w:color w:val="auto"/>
                <w:sz w:val="22"/>
                <w:szCs w:val="22"/>
              </w:rPr>
              <w:t>30%</w:t>
            </w:r>
            <w:r w:rsidRPr="007A0C1C">
              <w:rPr>
                <w:rStyle w:val="font21"/>
                <w:rFonts w:hint="default"/>
                <w:color w:val="auto"/>
                <w:sz w:val="22"/>
                <w:szCs w:val="22"/>
              </w:rPr>
              <w:t>。</w:t>
            </w:r>
            <w:r w:rsidRPr="007A0C1C">
              <w:rPr>
                <w:rStyle w:val="font81"/>
                <w:rFonts w:ascii="宋体" w:hAnsi="宋体"/>
                <w:color w:val="auto"/>
                <w:sz w:val="22"/>
                <w:szCs w:val="22"/>
              </w:rPr>
              <w:br/>
              <w:t>2</w:t>
            </w:r>
            <w:r w:rsidR="00BF030F" w:rsidRPr="007A0C1C">
              <w:rPr>
                <w:rStyle w:val="font21"/>
                <w:rFonts w:hint="default"/>
                <w:color w:val="auto"/>
              </w:rPr>
              <w:t>.</w:t>
            </w:r>
            <w:r w:rsidRPr="007A0C1C">
              <w:rPr>
                <w:rStyle w:val="font21"/>
                <w:rFonts w:hint="default"/>
                <w:color w:val="auto"/>
                <w:sz w:val="22"/>
                <w:szCs w:val="22"/>
              </w:rPr>
              <w:t>每月最后一个工作日上交营运部，并由营运部汇总后交保安公司签名确认。</w:t>
            </w:r>
          </w:p>
        </w:tc>
      </w:tr>
    </w:tbl>
    <w:p w:rsidR="00BF030F" w:rsidRPr="007A0C1C" w:rsidRDefault="00BF030F" w:rsidP="00A82480">
      <w:pPr>
        <w:spacing w:line="360" w:lineRule="auto"/>
        <w:ind w:firstLineChars="200" w:firstLine="440"/>
        <w:jc w:val="left"/>
        <w:rPr>
          <w:rFonts w:ascii="宋体" w:hAnsi="宋体" w:cs="宋体"/>
          <w:sz w:val="22"/>
          <w:szCs w:val="22"/>
        </w:rPr>
      </w:pPr>
    </w:p>
    <w:p w:rsidR="00BF030F" w:rsidRPr="007A0C1C" w:rsidRDefault="00BF030F">
      <w:pPr>
        <w:widowControl/>
        <w:jc w:val="left"/>
        <w:rPr>
          <w:rFonts w:ascii="宋体" w:hAnsi="宋体" w:cs="宋体"/>
          <w:sz w:val="22"/>
          <w:szCs w:val="22"/>
        </w:rPr>
      </w:pPr>
      <w:r w:rsidRPr="007A0C1C">
        <w:rPr>
          <w:rFonts w:ascii="宋体" w:hAnsi="宋体" w:cs="宋体"/>
          <w:sz w:val="22"/>
          <w:szCs w:val="22"/>
        </w:rPr>
        <w:br w:type="page"/>
      </w:r>
    </w:p>
    <w:p w:rsidR="00A82480" w:rsidRPr="007A0C1C" w:rsidRDefault="00A82480" w:rsidP="00A82480">
      <w:pPr>
        <w:spacing w:line="360" w:lineRule="auto"/>
        <w:ind w:firstLineChars="200" w:firstLine="442"/>
        <w:jc w:val="left"/>
        <w:rPr>
          <w:b/>
        </w:rPr>
      </w:pPr>
      <w:r w:rsidRPr="007A0C1C">
        <w:rPr>
          <w:rFonts w:ascii="宋体" w:hAnsi="宋体" w:cs="宋体" w:hint="eastAsia"/>
          <w:b/>
          <w:sz w:val="22"/>
          <w:szCs w:val="22"/>
        </w:rPr>
        <w:lastRenderedPageBreak/>
        <w:t>附件二</w:t>
      </w:r>
      <w:r w:rsidRPr="007A0C1C">
        <w:rPr>
          <w:rFonts w:hint="eastAsia"/>
          <w:b/>
        </w:rPr>
        <w:t>服务承诺</w:t>
      </w:r>
    </w:p>
    <w:p w:rsidR="00BF030F" w:rsidRPr="007A0C1C" w:rsidRDefault="00BF030F" w:rsidP="00BF030F">
      <w:pPr>
        <w:spacing w:line="360" w:lineRule="auto"/>
        <w:jc w:val="center"/>
        <w:rPr>
          <w:rFonts w:ascii="宋体" w:hAnsi="宋体"/>
          <w:sz w:val="22"/>
          <w:szCs w:val="22"/>
        </w:rPr>
      </w:pPr>
      <w:r w:rsidRPr="007A0C1C">
        <w:rPr>
          <w:rFonts w:ascii="宋体" w:hAnsi="宋体" w:hint="eastAsia"/>
          <w:b/>
          <w:sz w:val="22"/>
          <w:szCs w:val="22"/>
        </w:rPr>
        <w:t>服务承诺</w:t>
      </w:r>
    </w:p>
    <w:p w:rsidR="00BF030F" w:rsidRPr="007A0C1C" w:rsidRDefault="00BF030F" w:rsidP="00BF030F">
      <w:pPr>
        <w:spacing w:line="360" w:lineRule="auto"/>
        <w:ind w:firstLineChars="200" w:firstLine="440"/>
        <w:rPr>
          <w:rFonts w:ascii="宋体" w:hAnsi="宋体"/>
          <w:sz w:val="22"/>
          <w:szCs w:val="22"/>
        </w:rPr>
      </w:pPr>
      <w:r w:rsidRPr="007A0C1C">
        <w:rPr>
          <w:rFonts w:ascii="宋体" w:hAnsi="宋体" w:hint="eastAsia"/>
          <w:sz w:val="22"/>
          <w:szCs w:val="22"/>
        </w:rPr>
        <w:t>为确保我司服务质量，提升公司形象，提高外派保安人员的素质，对服务质量、人员素质等方面内容特作承诺如下：</w:t>
      </w:r>
    </w:p>
    <w:p w:rsidR="00BF030F" w:rsidRPr="007A0C1C" w:rsidRDefault="00BF030F" w:rsidP="00BF030F">
      <w:pPr>
        <w:spacing w:line="360" w:lineRule="auto"/>
        <w:ind w:firstLineChars="200" w:firstLine="440"/>
        <w:rPr>
          <w:rFonts w:ascii="宋体" w:hAnsi="宋体"/>
          <w:sz w:val="22"/>
          <w:szCs w:val="22"/>
        </w:rPr>
      </w:pPr>
      <w:r w:rsidRPr="007A0C1C">
        <w:rPr>
          <w:rFonts w:ascii="宋体" w:hAnsi="宋体" w:hint="eastAsia"/>
          <w:sz w:val="22"/>
          <w:szCs w:val="22"/>
        </w:rPr>
        <w:t>一、我司保证外派保安员的每月出岗率不低于85%。</w:t>
      </w:r>
    </w:p>
    <w:p w:rsidR="00BF030F" w:rsidRPr="007A0C1C" w:rsidRDefault="00BF030F" w:rsidP="00BF030F">
      <w:pPr>
        <w:spacing w:line="360" w:lineRule="auto"/>
        <w:ind w:firstLineChars="200" w:firstLine="440"/>
        <w:rPr>
          <w:rFonts w:ascii="宋体" w:hAnsi="宋体"/>
          <w:sz w:val="22"/>
          <w:szCs w:val="22"/>
        </w:rPr>
      </w:pPr>
      <w:r w:rsidRPr="007A0C1C">
        <w:rPr>
          <w:rFonts w:ascii="宋体" w:hAnsi="宋体" w:hint="eastAsia"/>
          <w:sz w:val="22"/>
          <w:szCs w:val="22"/>
        </w:rPr>
        <w:t>二、承诺每月作不少于1次的工作回访，及时了解保安员的工作动态，同时收集收费站近期对保安员工作的意见，及时发现问题并做出整改。</w:t>
      </w:r>
    </w:p>
    <w:p w:rsidR="00BF030F" w:rsidRPr="007A0C1C" w:rsidRDefault="00BF030F" w:rsidP="00BF030F">
      <w:pPr>
        <w:spacing w:line="360" w:lineRule="auto"/>
        <w:ind w:firstLineChars="200" w:firstLine="440"/>
        <w:rPr>
          <w:rFonts w:ascii="宋体" w:hAnsi="宋体"/>
          <w:sz w:val="22"/>
          <w:szCs w:val="22"/>
        </w:rPr>
      </w:pPr>
      <w:r w:rsidRPr="007A0C1C">
        <w:rPr>
          <w:rFonts w:ascii="宋体" w:hAnsi="宋体" w:hint="eastAsia"/>
          <w:sz w:val="22"/>
          <w:szCs w:val="22"/>
        </w:rPr>
        <w:t>三、允许保安员每月享有不少于四天假期，具体轮休时间由我司根据实际情况调配。保安员休探亲假等假期及请病假和合理事假，在此期间，由我司负责另派人员值勤，不再增加聘任单位保安服务费。</w:t>
      </w:r>
    </w:p>
    <w:p w:rsidR="00BF030F" w:rsidRPr="007A0C1C" w:rsidRDefault="00BF030F" w:rsidP="00BF030F">
      <w:pPr>
        <w:spacing w:line="360" w:lineRule="auto"/>
        <w:ind w:firstLineChars="200" w:firstLine="440"/>
        <w:rPr>
          <w:rFonts w:ascii="宋体" w:hAnsi="宋体"/>
          <w:sz w:val="22"/>
          <w:szCs w:val="22"/>
        </w:rPr>
      </w:pPr>
      <w:r w:rsidRPr="007A0C1C">
        <w:rPr>
          <w:rFonts w:ascii="宋体" w:hAnsi="宋体" w:cs="宋体" w:hint="eastAsia"/>
          <w:sz w:val="22"/>
          <w:szCs w:val="22"/>
        </w:rPr>
        <w:t>★</w:t>
      </w:r>
      <w:r w:rsidRPr="007A0C1C">
        <w:rPr>
          <w:rFonts w:ascii="宋体" w:hAnsi="宋体" w:hint="eastAsia"/>
          <w:sz w:val="22"/>
          <w:szCs w:val="22"/>
        </w:rPr>
        <w:t>四、保安员（男性）素质：身高不低于168cm，年龄为20-45周岁，（其中4名路政辅助人员年龄为20-35周岁，另</w:t>
      </w:r>
      <w:r w:rsidR="00DE4316" w:rsidRPr="007A0C1C">
        <w:rPr>
          <w:rFonts w:ascii="宋体" w:hAnsi="宋体" w:hint="eastAsia"/>
          <w:sz w:val="22"/>
          <w:szCs w:val="22"/>
        </w:rPr>
        <w:t>我司</w:t>
      </w:r>
      <w:r w:rsidR="0092608C" w:rsidRPr="007A0C1C">
        <w:rPr>
          <w:rFonts w:ascii="宋体" w:hAnsi="宋体" w:hint="eastAsia"/>
          <w:sz w:val="22"/>
          <w:szCs w:val="22"/>
        </w:rPr>
        <w:t>承诺</w:t>
      </w:r>
      <w:r w:rsidRPr="007A0C1C">
        <w:rPr>
          <w:rFonts w:ascii="宋体" w:hAnsi="宋体" w:hint="eastAsia"/>
          <w:sz w:val="22"/>
          <w:szCs w:val="22"/>
        </w:rPr>
        <w:t>为其每人单独购买保额至少100万元的意外保险）裸视1.0以上，高中或以上文化程度，低于标准者，按人次扣除当月支付的保安费10%；同时所派驻的保安员到岗前需由聘任单位接收的相关部门（或派驻的收费站）进行入职把关，同时提交保安员相关资料（包括没有犯罪前科证明、身份证明文件、入职培训记录等）。</w:t>
      </w:r>
    </w:p>
    <w:p w:rsidR="00BF030F" w:rsidRPr="007A0C1C" w:rsidRDefault="00BF030F" w:rsidP="00BF030F">
      <w:pPr>
        <w:spacing w:line="360" w:lineRule="auto"/>
        <w:ind w:firstLineChars="200" w:firstLine="440"/>
        <w:rPr>
          <w:rFonts w:ascii="宋体" w:hAnsi="宋体"/>
          <w:sz w:val="22"/>
          <w:szCs w:val="22"/>
        </w:rPr>
      </w:pPr>
      <w:r w:rsidRPr="007A0C1C">
        <w:rPr>
          <w:rFonts w:ascii="宋体" w:hAnsi="宋体" w:hint="eastAsia"/>
          <w:sz w:val="22"/>
          <w:szCs w:val="22"/>
        </w:rPr>
        <w:t>五、我司如需在现有的保安人员中作出调整时，如抽人、换人、补充的，需经对方主管部门（或派驻收费站）同意后才予进行，如在对方不知情的情况下，我司单方操作所带来的后果应由我司负责。保安人员在工作中接受对方有关人员检查，指导、监督，对于违规、渎职、责任心不强的保安人员，聘任单位有权提出更换，同时我司确保在五个工作日予以更换。</w:t>
      </w:r>
    </w:p>
    <w:p w:rsidR="00BF030F" w:rsidRPr="007A0C1C" w:rsidRDefault="00BF030F" w:rsidP="00BF030F">
      <w:pPr>
        <w:spacing w:line="360" w:lineRule="auto"/>
        <w:ind w:firstLineChars="200" w:firstLine="440"/>
        <w:rPr>
          <w:rFonts w:ascii="宋体" w:hAnsi="宋体"/>
          <w:sz w:val="22"/>
          <w:szCs w:val="22"/>
        </w:rPr>
      </w:pPr>
      <w:r w:rsidRPr="007A0C1C">
        <w:rPr>
          <w:rFonts w:ascii="宋体" w:hAnsi="宋体" w:hint="eastAsia"/>
          <w:sz w:val="22"/>
          <w:szCs w:val="22"/>
        </w:rPr>
        <w:t>六、因保安员工作失职给聘任单位造成损失的，保险的理赔过程不超过90个工作日，否则，聘任单位可要求我司优先垫付或协商解决；保安人员在合同期内发生劳动纠纷，我司负责处理并承担全部责任。如保安员发生劳动纠纷造成聘任单位经济损失的，由我司负责赔偿聘任单位。保安人员在合同期间内因病或非因公人身伤亡的，聘任单位不负任何责任。保安人员在执行公务时发生事故或伤亡的，以及法律认定的其他属于工伤情形的，由我司承担全部责任。</w:t>
      </w:r>
    </w:p>
    <w:p w:rsidR="00BF030F" w:rsidRPr="007A0C1C" w:rsidRDefault="00BF030F" w:rsidP="00BF030F">
      <w:pPr>
        <w:spacing w:line="360" w:lineRule="auto"/>
        <w:ind w:firstLineChars="200" w:firstLine="440"/>
        <w:rPr>
          <w:rFonts w:ascii="宋体" w:hAnsi="宋体"/>
          <w:sz w:val="22"/>
          <w:szCs w:val="22"/>
        </w:rPr>
      </w:pPr>
      <w:r w:rsidRPr="007A0C1C">
        <w:rPr>
          <w:rFonts w:ascii="宋体" w:hAnsi="宋体" w:hint="eastAsia"/>
          <w:sz w:val="22"/>
          <w:szCs w:val="22"/>
        </w:rPr>
        <w:t>特此承诺。</w:t>
      </w:r>
    </w:p>
    <w:p w:rsidR="00BF030F" w:rsidRPr="007A0C1C" w:rsidRDefault="00BF030F" w:rsidP="00BF030F">
      <w:pPr>
        <w:spacing w:line="360" w:lineRule="auto"/>
        <w:ind w:firstLineChars="200" w:firstLine="440"/>
        <w:rPr>
          <w:rFonts w:ascii="宋体" w:hAnsi="宋体"/>
          <w:sz w:val="22"/>
          <w:szCs w:val="22"/>
        </w:rPr>
      </w:pPr>
      <w:r w:rsidRPr="007A0C1C">
        <w:rPr>
          <w:rFonts w:ascii="宋体" w:hAnsi="宋体" w:hint="eastAsia"/>
          <w:sz w:val="22"/>
          <w:szCs w:val="22"/>
        </w:rPr>
        <w:t xml:space="preserve">                                              承诺人（盖章）： </w:t>
      </w:r>
      <w:r w:rsidRPr="007A0C1C">
        <w:rPr>
          <w:rFonts w:ascii="宋体" w:hAnsi="宋体"/>
          <w:sz w:val="22"/>
          <w:szCs w:val="22"/>
        </w:rPr>
        <w:t xml:space="preserve"> </w:t>
      </w:r>
    </w:p>
    <w:p w:rsidR="00BF030F" w:rsidRPr="007A0C1C" w:rsidRDefault="00BF030F" w:rsidP="00BF030F">
      <w:pPr>
        <w:spacing w:line="360" w:lineRule="auto"/>
        <w:ind w:firstLineChars="200" w:firstLine="440"/>
        <w:rPr>
          <w:rFonts w:ascii="宋体" w:hAnsi="宋体"/>
          <w:sz w:val="22"/>
          <w:szCs w:val="22"/>
        </w:rPr>
      </w:pPr>
      <w:r w:rsidRPr="007A0C1C">
        <w:rPr>
          <w:rFonts w:ascii="宋体" w:hAnsi="宋体" w:hint="eastAsia"/>
          <w:sz w:val="22"/>
          <w:szCs w:val="22"/>
        </w:rPr>
        <w:t xml:space="preserve">                                              日期：   </w:t>
      </w:r>
    </w:p>
    <w:p w:rsidR="007A2DA2" w:rsidRPr="007A0C1C" w:rsidRDefault="001F1AFF" w:rsidP="00DC0BBF">
      <w:pPr>
        <w:pStyle w:val="2"/>
        <w:tabs>
          <w:tab w:val="clear" w:pos="1440"/>
          <w:tab w:val="left" w:pos="0"/>
        </w:tabs>
        <w:ind w:left="0" w:firstLine="0"/>
        <w:jc w:val="center"/>
        <w:rPr>
          <w:rFonts w:ascii="Times New Roman" w:hAnsi="Times New Roman"/>
          <w:sz w:val="22"/>
          <w:szCs w:val="22"/>
        </w:rPr>
      </w:pPr>
      <w:bookmarkStart w:id="192" w:name="_Toc5131403"/>
      <w:r w:rsidRPr="007A0C1C">
        <w:rPr>
          <w:rFonts w:ascii="Times New Roman" w:hAnsi="Times New Roman" w:hint="eastAsia"/>
          <w:sz w:val="22"/>
          <w:szCs w:val="22"/>
        </w:rPr>
        <w:lastRenderedPageBreak/>
        <w:t>包号</w:t>
      </w:r>
      <w:r w:rsidRPr="007A0C1C">
        <w:rPr>
          <w:rFonts w:ascii="Times New Roman" w:hAnsi="Times New Roman"/>
          <w:sz w:val="22"/>
          <w:szCs w:val="22"/>
        </w:rPr>
        <w:t>B</w:t>
      </w:r>
      <w:r w:rsidR="00DC0BBF" w:rsidRPr="007A0C1C">
        <w:rPr>
          <w:rFonts w:ascii="Times New Roman" w:hAnsi="Times New Roman" w:hint="eastAsia"/>
          <w:sz w:val="22"/>
          <w:szCs w:val="22"/>
        </w:rPr>
        <w:t>用户需求</w:t>
      </w:r>
      <w:bookmarkEnd w:id="192"/>
    </w:p>
    <w:tbl>
      <w:tblPr>
        <w:tblW w:w="907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737"/>
        <w:gridCol w:w="7339"/>
      </w:tblGrid>
      <w:tr w:rsidR="009777B0" w:rsidRPr="007A0C1C" w:rsidTr="00050433">
        <w:trPr>
          <w:tblCellSpacing w:w="0" w:type="dxa"/>
        </w:trPr>
        <w:tc>
          <w:tcPr>
            <w:tcW w:w="1737" w:type="dxa"/>
            <w:vAlign w:val="center"/>
          </w:tcPr>
          <w:p w:rsidR="0039694C" w:rsidRPr="007A0C1C" w:rsidRDefault="0039694C" w:rsidP="00C9155A">
            <w:pPr>
              <w:spacing w:line="360" w:lineRule="auto"/>
              <w:jc w:val="center"/>
              <w:rPr>
                <w:rFonts w:ascii="宋体" w:hAnsi="宋体"/>
                <w:b/>
                <w:sz w:val="22"/>
                <w:szCs w:val="22"/>
              </w:rPr>
            </w:pPr>
            <w:r w:rsidRPr="007A0C1C">
              <w:rPr>
                <w:rFonts w:ascii="宋体" w:hAnsi="宋体"/>
                <w:b/>
                <w:sz w:val="22"/>
                <w:szCs w:val="22"/>
              </w:rPr>
              <w:t>需求名称</w:t>
            </w:r>
          </w:p>
        </w:tc>
        <w:tc>
          <w:tcPr>
            <w:tcW w:w="7339" w:type="dxa"/>
            <w:vAlign w:val="center"/>
          </w:tcPr>
          <w:p w:rsidR="0039694C" w:rsidRPr="007A0C1C" w:rsidRDefault="0039694C" w:rsidP="00C9155A">
            <w:pPr>
              <w:spacing w:line="360" w:lineRule="auto"/>
              <w:jc w:val="center"/>
              <w:rPr>
                <w:rFonts w:ascii="宋体" w:hAnsi="宋体"/>
                <w:b/>
                <w:sz w:val="22"/>
                <w:szCs w:val="22"/>
              </w:rPr>
            </w:pPr>
            <w:r w:rsidRPr="007A0C1C">
              <w:rPr>
                <w:rFonts w:ascii="宋体" w:hAnsi="宋体"/>
                <w:b/>
                <w:sz w:val="22"/>
                <w:szCs w:val="22"/>
              </w:rPr>
              <w:t>需求说明</w:t>
            </w:r>
          </w:p>
        </w:tc>
      </w:tr>
      <w:tr w:rsidR="009777B0" w:rsidRPr="007A0C1C" w:rsidTr="00050433">
        <w:trPr>
          <w:trHeight w:val="1502"/>
          <w:tblCellSpacing w:w="0" w:type="dxa"/>
        </w:trPr>
        <w:tc>
          <w:tcPr>
            <w:tcW w:w="1737" w:type="dxa"/>
            <w:vAlign w:val="center"/>
          </w:tcPr>
          <w:p w:rsidR="0039694C" w:rsidRPr="007A0C1C" w:rsidRDefault="0039694C" w:rsidP="00C9155A">
            <w:pPr>
              <w:spacing w:line="360" w:lineRule="auto"/>
              <w:rPr>
                <w:rFonts w:ascii="宋体" w:hAnsi="宋体"/>
                <w:sz w:val="22"/>
                <w:szCs w:val="22"/>
              </w:rPr>
            </w:pPr>
            <w:r w:rsidRPr="007A0C1C">
              <w:rPr>
                <w:rFonts w:ascii="宋体" w:hAnsi="宋体" w:hint="eastAsia"/>
                <w:sz w:val="22"/>
                <w:szCs w:val="22"/>
              </w:rPr>
              <w:t>★</w:t>
            </w:r>
            <w:r w:rsidRPr="007A0C1C">
              <w:rPr>
                <w:rFonts w:ascii="宋体" w:hAnsi="宋体"/>
                <w:sz w:val="22"/>
                <w:szCs w:val="22"/>
              </w:rPr>
              <w:t>投标人资格要求</w:t>
            </w:r>
          </w:p>
        </w:tc>
        <w:tc>
          <w:tcPr>
            <w:tcW w:w="7339" w:type="dxa"/>
            <w:vAlign w:val="center"/>
          </w:tcPr>
          <w:p w:rsidR="001F1AFF" w:rsidRPr="007A0C1C" w:rsidRDefault="005E10FB" w:rsidP="005E10FB">
            <w:pPr>
              <w:adjustRightInd w:val="0"/>
              <w:snapToGrid w:val="0"/>
              <w:spacing w:line="360" w:lineRule="auto"/>
              <w:ind w:left="488" w:hanging="488"/>
              <w:rPr>
                <w:rFonts w:ascii="宋体" w:hAnsi="宋体"/>
                <w:sz w:val="22"/>
                <w:szCs w:val="22"/>
              </w:rPr>
            </w:pPr>
            <w:r w:rsidRPr="007A0C1C">
              <w:rPr>
                <w:rFonts w:ascii="宋体" w:hAnsi="宋体" w:hint="eastAsia"/>
                <w:sz w:val="22"/>
                <w:szCs w:val="22"/>
                <w:lang w:val="zh-CN"/>
              </w:rPr>
              <w:t>（1）</w:t>
            </w:r>
            <w:r w:rsidR="001F1AFF" w:rsidRPr="007A0C1C">
              <w:rPr>
                <w:rFonts w:ascii="宋体" w:hAnsi="宋体" w:hint="eastAsia"/>
                <w:sz w:val="22"/>
                <w:szCs w:val="22"/>
                <w:lang w:val="zh-CN"/>
              </w:rPr>
              <w:t>投标人为中华人民共和国境内登记注册的法人，具有独立承担民事责任的能力</w:t>
            </w:r>
            <w:r w:rsidR="001F1AFF" w:rsidRPr="007A0C1C">
              <w:rPr>
                <w:rFonts w:ascii="宋体" w:hAnsi="宋体" w:hint="eastAsia"/>
                <w:sz w:val="22"/>
                <w:szCs w:val="22"/>
              </w:rPr>
              <w:t>；</w:t>
            </w:r>
          </w:p>
          <w:p w:rsidR="001F1AFF" w:rsidRPr="007A0C1C" w:rsidRDefault="005E10FB" w:rsidP="001F1AFF">
            <w:pPr>
              <w:tabs>
                <w:tab w:val="left" w:pos="425"/>
              </w:tabs>
              <w:adjustRightInd w:val="0"/>
              <w:snapToGrid w:val="0"/>
              <w:spacing w:line="360" w:lineRule="auto"/>
              <w:ind w:left="488" w:hanging="488"/>
              <w:rPr>
                <w:rFonts w:ascii="宋体" w:hAnsi="宋体"/>
                <w:sz w:val="22"/>
                <w:szCs w:val="22"/>
              </w:rPr>
            </w:pPr>
            <w:r w:rsidRPr="007A0C1C">
              <w:rPr>
                <w:rFonts w:ascii="宋体" w:hAnsi="宋体" w:hint="eastAsia"/>
                <w:sz w:val="22"/>
                <w:szCs w:val="22"/>
              </w:rPr>
              <w:t>（</w:t>
            </w:r>
            <w:r w:rsidR="00A42C07" w:rsidRPr="007A0C1C">
              <w:rPr>
                <w:rFonts w:ascii="宋体" w:hAnsi="宋体"/>
                <w:sz w:val="22"/>
                <w:szCs w:val="22"/>
              </w:rPr>
              <w:t>2</w:t>
            </w:r>
            <w:r w:rsidRPr="007A0C1C">
              <w:rPr>
                <w:rFonts w:ascii="宋体" w:hAnsi="宋体" w:hint="eastAsia"/>
                <w:sz w:val="22"/>
                <w:szCs w:val="22"/>
              </w:rPr>
              <w:t>）</w:t>
            </w:r>
            <w:r w:rsidR="001F1AFF" w:rsidRPr="007A0C1C">
              <w:rPr>
                <w:rFonts w:ascii="宋体" w:hAnsi="宋体" w:hint="eastAsia"/>
                <w:sz w:val="22"/>
                <w:szCs w:val="22"/>
              </w:rPr>
              <w:t>投标人须具有公安机关核发的《保安服务许可证》，</w:t>
            </w:r>
            <w:r w:rsidR="0065726E" w:rsidRPr="007A0C1C">
              <w:rPr>
                <w:rFonts w:ascii="宋体" w:hAnsi="宋体" w:hint="eastAsia"/>
                <w:sz w:val="22"/>
                <w:szCs w:val="22"/>
              </w:rPr>
              <w:t>跨区经营保安业务</w:t>
            </w:r>
            <w:r w:rsidR="00F91D0A" w:rsidRPr="007A0C1C">
              <w:rPr>
                <w:rFonts w:ascii="宋体" w:hAnsi="宋体" w:hint="eastAsia"/>
                <w:sz w:val="22"/>
                <w:szCs w:val="22"/>
              </w:rPr>
              <w:t>的保安公司，须在投标文件中承诺中标后在开始提供保安服务之前30个工作日内取得本市公安机关的备案证明</w:t>
            </w:r>
            <w:r w:rsidR="001F1AFF" w:rsidRPr="007A0C1C">
              <w:rPr>
                <w:rFonts w:ascii="宋体" w:hAnsi="宋体" w:hint="eastAsia"/>
                <w:sz w:val="22"/>
                <w:szCs w:val="22"/>
              </w:rPr>
              <w:t>；</w:t>
            </w:r>
          </w:p>
          <w:p w:rsidR="001F1AFF" w:rsidRPr="007A0C1C" w:rsidRDefault="005E10FB" w:rsidP="001F1AFF">
            <w:pPr>
              <w:tabs>
                <w:tab w:val="left" w:pos="425"/>
              </w:tabs>
              <w:adjustRightInd w:val="0"/>
              <w:snapToGrid w:val="0"/>
              <w:spacing w:line="360" w:lineRule="auto"/>
              <w:ind w:left="488" w:hanging="488"/>
              <w:rPr>
                <w:rFonts w:ascii="宋体" w:hAnsi="宋体"/>
                <w:sz w:val="22"/>
                <w:szCs w:val="22"/>
              </w:rPr>
            </w:pPr>
            <w:r w:rsidRPr="007A0C1C">
              <w:rPr>
                <w:rFonts w:ascii="宋体" w:hAnsi="宋体" w:hint="eastAsia"/>
                <w:sz w:val="22"/>
                <w:szCs w:val="22"/>
              </w:rPr>
              <w:t>（</w:t>
            </w:r>
            <w:r w:rsidR="00A42C07" w:rsidRPr="007A0C1C">
              <w:rPr>
                <w:rFonts w:ascii="宋体" w:hAnsi="宋体"/>
                <w:sz w:val="22"/>
                <w:szCs w:val="22"/>
              </w:rPr>
              <w:t>3</w:t>
            </w:r>
            <w:r w:rsidRPr="007A0C1C">
              <w:rPr>
                <w:rFonts w:ascii="宋体" w:hAnsi="宋体" w:hint="eastAsia"/>
                <w:sz w:val="22"/>
                <w:szCs w:val="22"/>
              </w:rPr>
              <w:t>）</w:t>
            </w:r>
            <w:r w:rsidR="001F1AFF" w:rsidRPr="007A0C1C">
              <w:rPr>
                <w:rFonts w:ascii="宋体" w:hAnsi="宋体" w:hint="eastAsia"/>
                <w:sz w:val="22"/>
                <w:szCs w:val="22"/>
              </w:rPr>
              <w:t>投标人必须具有独立经营权，不能外包或挂靠形式经营，一经发现招标人有权单方无条件终止合同；</w:t>
            </w:r>
          </w:p>
          <w:p w:rsidR="001F1AFF" w:rsidRPr="007A0C1C" w:rsidRDefault="005E10FB" w:rsidP="001F1AFF">
            <w:pPr>
              <w:tabs>
                <w:tab w:val="left" w:pos="425"/>
              </w:tabs>
              <w:adjustRightInd w:val="0"/>
              <w:snapToGrid w:val="0"/>
              <w:spacing w:line="360" w:lineRule="auto"/>
              <w:ind w:left="488" w:hanging="488"/>
              <w:rPr>
                <w:rFonts w:ascii="宋体" w:hAnsi="宋体"/>
                <w:sz w:val="22"/>
                <w:szCs w:val="22"/>
              </w:rPr>
            </w:pPr>
            <w:r w:rsidRPr="007A0C1C">
              <w:rPr>
                <w:rFonts w:ascii="宋体" w:hAnsi="宋体" w:hint="eastAsia"/>
                <w:sz w:val="22"/>
                <w:szCs w:val="22"/>
              </w:rPr>
              <w:t>（</w:t>
            </w:r>
            <w:r w:rsidR="00A42C07" w:rsidRPr="007A0C1C">
              <w:rPr>
                <w:rFonts w:ascii="宋体" w:hAnsi="宋体"/>
                <w:sz w:val="22"/>
                <w:szCs w:val="22"/>
              </w:rPr>
              <w:t>4</w:t>
            </w:r>
            <w:r w:rsidRPr="007A0C1C">
              <w:rPr>
                <w:rFonts w:ascii="宋体" w:hAnsi="宋体" w:hint="eastAsia"/>
                <w:sz w:val="22"/>
                <w:szCs w:val="22"/>
              </w:rPr>
              <w:t>）</w:t>
            </w:r>
            <w:r w:rsidR="001F1AFF" w:rsidRPr="007A0C1C">
              <w:rPr>
                <w:rFonts w:ascii="宋体" w:hAnsi="宋体" w:hint="eastAsia"/>
                <w:sz w:val="22"/>
                <w:szCs w:val="22"/>
              </w:rPr>
              <w:t>投标人未被列入“信用中国”网站</w:t>
            </w:r>
            <w:r w:rsidR="001F1AFF" w:rsidRPr="007A0C1C">
              <w:rPr>
                <w:rFonts w:ascii="宋体" w:hAnsi="宋体"/>
                <w:sz w:val="22"/>
                <w:szCs w:val="22"/>
              </w:rPr>
              <w:t>(www.creditchina.gov.cn)</w:t>
            </w:r>
            <w:r w:rsidR="001F1AFF" w:rsidRPr="007A0C1C">
              <w:rPr>
                <w:rFonts w:ascii="宋体" w:hAnsi="宋体" w:hint="eastAsia"/>
                <w:sz w:val="22"/>
                <w:szCs w:val="22"/>
              </w:rPr>
              <w:t>“记录失信被执行人或重大税收违法案件当事人名单或政府采购严重违法失信名单”记录名单；不处于中国政府采购网</w:t>
            </w:r>
            <w:r w:rsidR="001F1AFF" w:rsidRPr="007A0C1C">
              <w:rPr>
                <w:rFonts w:ascii="宋体" w:hAnsi="宋体"/>
                <w:sz w:val="22"/>
                <w:szCs w:val="22"/>
              </w:rPr>
              <w:t>(www.ccgp.gov.cn)</w:t>
            </w:r>
            <w:r w:rsidR="001F1AFF" w:rsidRPr="007A0C1C">
              <w:rPr>
                <w:rFonts w:ascii="宋体" w:hAnsi="宋体" w:hint="eastAsia"/>
                <w:sz w:val="22"/>
                <w:szCs w:val="22"/>
              </w:rPr>
              <w:t>“政府采购严重违法失信行为信息记录”中的禁止参加政府采购活动期间（处罚限届满的除外）。（以招标代理机构于投标截止日当天在“信用中国”网站及中国政府采购网查询结果为准，同时对信用信息查询记录和证据进行打印存档）；</w:t>
            </w:r>
          </w:p>
          <w:p w:rsidR="0039694C" w:rsidRPr="007A0C1C" w:rsidRDefault="005E10FB" w:rsidP="001F1AFF">
            <w:pPr>
              <w:spacing w:line="360" w:lineRule="auto"/>
              <w:rPr>
                <w:rFonts w:ascii="宋体" w:hAnsi="宋体"/>
                <w:sz w:val="22"/>
                <w:szCs w:val="22"/>
              </w:rPr>
            </w:pPr>
            <w:r w:rsidRPr="007A0C1C">
              <w:rPr>
                <w:rFonts w:ascii="宋体" w:hAnsi="宋体" w:hint="eastAsia"/>
                <w:sz w:val="22"/>
                <w:szCs w:val="22"/>
              </w:rPr>
              <w:t>（</w:t>
            </w:r>
            <w:r w:rsidR="00A42C07" w:rsidRPr="007A0C1C">
              <w:rPr>
                <w:rFonts w:ascii="宋体" w:hAnsi="宋体"/>
                <w:sz w:val="22"/>
                <w:szCs w:val="22"/>
              </w:rPr>
              <w:t>5</w:t>
            </w:r>
            <w:r w:rsidRPr="007A0C1C">
              <w:rPr>
                <w:rFonts w:ascii="宋体" w:hAnsi="宋体" w:hint="eastAsia"/>
                <w:sz w:val="22"/>
                <w:szCs w:val="22"/>
              </w:rPr>
              <w:t>）</w:t>
            </w:r>
            <w:r w:rsidR="001F1AFF" w:rsidRPr="007A0C1C">
              <w:rPr>
                <w:rFonts w:ascii="宋体" w:hAnsi="宋体" w:hint="eastAsia"/>
                <w:sz w:val="22"/>
                <w:szCs w:val="22"/>
              </w:rPr>
              <w:t>本项目不接受联合体投标。</w:t>
            </w:r>
          </w:p>
        </w:tc>
      </w:tr>
      <w:tr w:rsidR="009777B0" w:rsidRPr="007A0C1C" w:rsidTr="001F1AFF">
        <w:trPr>
          <w:trHeight w:val="692"/>
          <w:tblCellSpacing w:w="0" w:type="dxa"/>
        </w:trPr>
        <w:tc>
          <w:tcPr>
            <w:tcW w:w="1737" w:type="dxa"/>
            <w:vAlign w:val="center"/>
          </w:tcPr>
          <w:p w:rsidR="0039694C" w:rsidRPr="007A0C1C" w:rsidRDefault="0039694C" w:rsidP="00C9155A">
            <w:pPr>
              <w:spacing w:line="360" w:lineRule="auto"/>
              <w:rPr>
                <w:rFonts w:ascii="宋体" w:hAnsi="宋体"/>
                <w:sz w:val="22"/>
                <w:szCs w:val="22"/>
              </w:rPr>
            </w:pPr>
            <w:r w:rsidRPr="007A0C1C">
              <w:rPr>
                <w:rFonts w:ascii="宋体" w:hAnsi="宋体" w:hint="eastAsia"/>
                <w:sz w:val="22"/>
                <w:szCs w:val="22"/>
              </w:rPr>
              <w:t>★服务期限</w:t>
            </w:r>
          </w:p>
        </w:tc>
        <w:tc>
          <w:tcPr>
            <w:tcW w:w="7339" w:type="dxa"/>
            <w:shd w:val="clear" w:color="auto" w:fill="auto"/>
            <w:vAlign w:val="center"/>
          </w:tcPr>
          <w:p w:rsidR="0039694C" w:rsidRPr="007A0C1C" w:rsidRDefault="0039694C" w:rsidP="00C9155A">
            <w:pPr>
              <w:spacing w:line="360" w:lineRule="auto"/>
              <w:rPr>
                <w:rFonts w:ascii="宋体" w:hAnsi="宋体"/>
                <w:sz w:val="22"/>
                <w:szCs w:val="22"/>
                <w:lang w:val="zh-CN"/>
              </w:rPr>
            </w:pPr>
            <w:r w:rsidRPr="007A0C1C">
              <w:rPr>
                <w:rFonts w:ascii="宋体" w:hAnsi="宋体" w:hint="eastAsia"/>
                <w:sz w:val="22"/>
                <w:szCs w:val="22"/>
                <w:lang w:val="zh-CN"/>
              </w:rPr>
              <w:t>服务期限：</w:t>
            </w:r>
            <w:r w:rsidR="00CA08FD" w:rsidRPr="007A0C1C">
              <w:rPr>
                <w:rFonts w:ascii="宋体" w:hAnsi="宋体"/>
                <w:sz w:val="22"/>
                <w:szCs w:val="22"/>
                <w:lang w:val="zh-CN"/>
              </w:rPr>
              <w:t>24</w:t>
            </w:r>
            <w:r w:rsidR="00CA08FD" w:rsidRPr="007A0C1C">
              <w:rPr>
                <w:rFonts w:ascii="宋体" w:hAnsi="宋体" w:hint="eastAsia"/>
                <w:sz w:val="22"/>
                <w:szCs w:val="22"/>
                <w:lang w:val="zh-CN"/>
              </w:rPr>
              <w:t>个月</w:t>
            </w:r>
            <w:r w:rsidR="001F1AFF" w:rsidRPr="007A0C1C">
              <w:rPr>
                <w:rFonts w:ascii="宋体" w:hAnsi="宋体" w:hint="eastAsia"/>
                <w:sz w:val="22"/>
                <w:szCs w:val="22"/>
              </w:rPr>
              <w:t>或达到合同金额（先到先达）</w:t>
            </w:r>
            <w:r w:rsidRPr="007A0C1C">
              <w:rPr>
                <w:rFonts w:ascii="宋体" w:hAnsi="宋体" w:hint="eastAsia"/>
                <w:sz w:val="22"/>
                <w:szCs w:val="22"/>
                <w:lang w:val="zh-CN"/>
              </w:rPr>
              <w:t>。</w:t>
            </w:r>
          </w:p>
        </w:tc>
      </w:tr>
      <w:tr w:rsidR="009777B0" w:rsidRPr="007A0C1C" w:rsidTr="001F1AFF">
        <w:trPr>
          <w:trHeight w:val="692"/>
          <w:tblCellSpacing w:w="0" w:type="dxa"/>
        </w:trPr>
        <w:tc>
          <w:tcPr>
            <w:tcW w:w="1737" w:type="dxa"/>
            <w:vAlign w:val="center"/>
          </w:tcPr>
          <w:p w:rsidR="001F1AFF" w:rsidRPr="007A0C1C" w:rsidRDefault="001F1AFF" w:rsidP="00C9155A">
            <w:pPr>
              <w:spacing w:line="360" w:lineRule="auto"/>
              <w:rPr>
                <w:rFonts w:ascii="宋体" w:hAnsi="宋体"/>
                <w:sz w:val="22"/>
                <w:szCs w:val="22"/>
              </w:rPr>
            </w:pPr>
            <w:r w:rsidRPr="007A0C1C">
              <w:rPr>
                <w:rFonts w:ascii="宋体" w:hAnsi="宋体" w:hint="eastAsia"/>
                <w:sz w:val="22"/>
                <w:szCs w:val="22"/>
              </w:rPr>
              <w:t>★</w:t>
            </w:r>
            <w:r w:rsidRPr="007A0C1C">
              <w:rPr>
                <w:rFonts w:ascii="宋体" w:hAnsi="宋体"/>
                <w:sz w:val="22"/>
                <w:szCs w:val="22"/>
              </w:rPr>
              <w:t>报价</w:t>
            </w:r>
            <w:r w:rsidRPr="007A0C1C">
              <w:rPr>
                <w:rFonts w:ascii="宋体" w:hAnsi="宋体" w:hint="eastAsia"/>
                <w:sz w:val="22"/>
                <w:szCs w:val="22"/>
              </w:rPr>
              <w:t>方式</w:t>
            </w:r>
          </w:p>
        </w:tc>
        <w:tc>
          <w:tcPr>
            <w:tcW w:w="7339" w:type="dxa"/>
            <w:shd w:val="clear" w:color="auto" w:fill="auto"/>
            <w:vAlign w:val="center"/>
          </w:tcPr>
          <w:p w:rsidR="001F1AFF" w:rsidRPr="007A0C1C" w:rsidRDefault="001F1AFF" w:rsidP="001F1AFF">
            <w:pPr>
              <w:spacing w:line="360" w:lineRule="auto"/>
              <w:rPr>
                <w:rFonts w:ascii="宋体" w:hAnsi="宋体"/>
                <w:sz w:val="22"/>
                <w:szCs w:val="22"/>
                <w:lang w:val="zh-CN"/>
              </w:rPr>
            </w:pPr>
            <w:r w:rsidRPr="007A0C1C">
              <w:rPr>
                <w:rFonts w:ascii="宋体" w:hAnsi="宋体" w:hint="eastAsia"/>
                <w:sz w:val="22"/>
                <w:szCs w:val="22"/>
                <w:lang w:val="zh-CN"/>
              </w:rPr>
              <w:t>1.投标人报价以人民币为准，投标报价应包含履行合同所有相关服务所需的费用、税金。</w:t>
            </w:r>
          </w:p>
          <w:p w:rsidR="001F1AFF" w:rsidRPr="007A0C1C" w:rsidRDefault="001F1AFF" w:rsidP="001F1AFF">
            <w:pPr>
              <w:spacing w:line="360" w:lineRule="auto"/>
              <w:rPr>
                <w:rFonts w:ascii="宋体" w:hAnsi="宋体"/>
                <w:sz w:val="22"/>
                <w:szCs w:val="22"/>
                <w:lang w:val="zh-CN"/>
              </w:rPr>
            </w:pPr>
            <w:r w:rsidRPr="007A0C1C">
              <w:rPr>
                <w:rFonts w:ascii="宋体" w:hAnsi="宋体" w:hint="eastAsia"/>
                <w:sz w:val="22"/>
                <w:szCs w:val="22"/>
                <w:lang w:val="zh-CN"/>
              </w:rPr>
              <w:t>2.投标人在报价时除需报合同总价以外，还需同时提供包含履行合同所有相关服务所需的费用、税金之后的保安队长和保安员的单独月薪作为分项报价。</w:t>
            </w:r>
          </w:p>
          <w:p w:rsidR="001F1AFF" w:rsidRPr="007A0C1C" w:rsidRDefault="001F1AFF" w:rsidP="001F1AFF">
            <w:pPr>
              <w:spacing w:line="360" w:lineRule="auto"/>
              <w:rPr>
                <w:rFonts w:ascii="宋体" w:hAnsi="宋体"/>
                <w:sz w:val="22"/>
                <w:szCs w:val="22"/>
                <w:lang w:val="zh-CN"/>
              </w:rPr>
            </w:pPr>
            <w:r w:rsidRPr="007A0C1C">
              <w:rPr>
                <w:rFonts w:ascii="宋体" w:hAnsi="宋体" w:hint="eastAsia"/>
                <w:sz w:val="22"/>
                <w:szCs w:val="22"/>
                <w:lang w:val="zh-CN"/>
              </w:rPr>
              <w:t>3.不能在报价之外还有其他费用出现。</w:t>
            </w:r>
          </w:p>
          <w:p w:rsidR="001F1AFF" w:rsidRPr="007A0C1C" w:rsidRDefault="001F1AFF" w:rsidP="001F1AFF">
            <w:pPr>
              <w:spacing w:line="360" w:lineRule="auto"/>
              <w:rPr>
                <w:rFonts w:ascii="宋体" w:hAnsi="宋体"/>
                <w:sz w:val="22"/>
                <w:szCs w:val="22"/>
                <w:lang w:val="zh-CN"/>
              </w:rPr>
            </w:pPr>
            <w:r w:rsidRPr="007A0C1C">
              <w:rPr>
                <w:rFonts w:ascii="宋体" w:hAnsi="宋体" w:hint="eastAsia"/>
                <w:sz w:val="22"/>
                <w:szCs w:val="22"/>
                <w:lang w:val="zh-CN"/>
              </w:rPr>
              <w:t>4.投标人报价为合同期内固定不变金额。</w:t>
            </w:r>
          </w:p>
        </w:tc>
      </w:tr>
      <w:tr w:rsidR="009777B0" w:rsidRPr="007A0C1C" w:rsidTr="00050433">
        <w:trPr>
          <w:trHeight w:val="605"/>
          <w:tblCellSpacing w:w="0" w:type="dxa"/>
        </w:trPr>
        <w:tc>
          <w:tcPr>
            <w:tcW w:w="1737" w:type="dxa"/>
            <w:vAlign w:val="center"/>
          </w:tcPr>
          <w:p w:rsidR="00E113AF" w:rsidRPr="007A0C1C" w:rsidRDefault="00E113AF" w:rsidP="00E113AF">
            <w:pPr>
              <w:spacing w:line="360" w:lineRule="auto"/>
              <w:rPr>
                <w:rFonts w:ascii="宋体" w:hAnsi="宋体"/>
                <w:sz w:val="22"/>
                <w:szCs w:val="22"/>
              </w:rPr>
            </w:pPr>
            <w:r w:rsidRPr="007A0C1C">
              <w:rPr>
                <w:rFonts w:ascii="宋体" w:hAnsi="宋体" w:hint="eastAsia"/>
                <w:sz w:val="22"/>
                <w:szCs w:val="22"/>
              </w:rPr>
              <w:t>★付款方法和条件</w:t>
            </w:r>
          </w:p>
        </w:tc>
        <w:tc>
          <w:tcPr>
            <w:tcW w:w="7339" w:type="dxa"/>
            <w:vAlign w:val="center"/>
          </w:tcPr>
          <w:p w:rsidR="00E113AF" w:rsidRPr="007A0C1C" w:rsidRDefault="00E113AF" w:rsidP="00E113AF">
            <w:pPr>
              <w:spacing w:line="360" w:lineRule="auto"/>
              <w:rPr>
                <w:rFonts w:ascii="宋体" w:hAnsi="宋体"/>
                <w:sz w:val="22"/>
                <w:szCs w:val="22"/>
              </w:rPr>
            </w:pPr>
            <w:r w:rsidRPr="007A0C1C">
              <w:rPr>
                <w:rFonts w:ascii="宋体" w:hAnsi="宋体"/>
                <w:sz w:val="22"/>
                <w:szCs w:val="22"/>
              </w:rPr>
              <w:t>1.每月由中标</w:t>
            </w:r>
            <w:r w:rsidRPr="007A0C1C">
              <w:rPr>
                <w:rFonts w:ascii="宋体" w:hAnsi="宋体" w:hint="eastAsia"/>
                <w:sz w:val="22"/>
                <w:szCs w:val="22"/>
              </w:rPr>
              <w:t>人</w:t>
            </w:r>
            <w:r w:rsidRPr="007A0C1C">
              <w:rPr>
                <w:rFonts w:ascii="宋体" w:hAnsi="宋体"/>
                <w:sz w:val="22"/>
                <w:szCs w:val="22"/>
              </w:rPr>
              <w:t>根据</w:t>
            </w:r>
            <w:r w:rsidR="00F338F8" w:rsidRPr="007A0C1C">
              <w:rPr>
                <w:rFonts w:ascii="宋体" w:hAnsi="宋体" w:hint="eastAsia"/>
                <w:sz w:val="22"/>
                <w:szCs w:val="22"/>
              </w:rPr>
              <w:t>服务单位</w:t>
            </w:r>
            <w:r w:rsidRPr="007A0C1C">
              <w:rPr>
                <w:rFonts w:ascii="宋体" w:hAnsi="宋体"/>
                <w:sz w:val="22"/>
                <w:szCs w:val="22"/>
              </w:rPr>
              <w:t>提供的考核表及出勤表，计算出上月应付保安服务费总金额，经双方确认后，由中标</w:t>
            </w:r>
            <w:r w:rsidRPr="007A0C1C">
              <w:rPr>
                <w:rFonts w:ascii="宋体" w:hAnsi="宋体" w:hint="eastAsia"/>
                <w:sz w:val="22"/>
                <w:szCs w:val="22"/>
              </w:rPr>
              <w:t>人</w:t>
            </w:r>
            <w:r w:rsidRPr="007A0C1C">
              <w:rPr>
                <w:rFonts w:ascii="宋体" w:hAnsi="宋体"/>
                <w:sz w:val="22"/>
                <w:szCs w:val="22"/>
              </w:rPr>
              <w:t>开具等额有效的专用增值税发票，</w:t>
            </w:r>
            <w:r w:rsidR="00F338F8" w:rsidRPr="007A0C1C">
              <w:rPr>
                <w:rFonts w:ascii="宋体" w:hAnsi="宋体" w:hint="eastAsia"/>
                <w:sz w:val="22"/>
                <w:szCs w:val="22"/>
              </w:rPr>
              <w:t>服务</w:t>
            </w:r>
            <w:r w:rsidRPr="007A0C1C">
              <w:rPr>
                <w:rFonts w:ascii="宋体" w:hAnsi="宋体" w:hint="eastAsia"/>
                <w:sz w:val="22"/>
                <w:szCs w:val="22"/>
              </w:rPr>
              <w:t>单位</w:t>
            </w:r>
            <w:r w:rsidRPr="007A0C1C">
              <w:rPr>
                <w:rFonts w:ascii="宋体" w:hAnsi="宋体"/>
                <w:sz w:val="22"/>
                <w:szCs w:val="22"/>
              </w:rPr>
              <w:t>收到中标</w:t>
            </w:r>
            <w:r w:rsidRPr="007A0C1C">
              <w:rPr>
                <w:rFonts w:ascii="宋体" w:hAnsi="宋体" w:hint="eastAsia"/>
                <w:sz w:val="22"/>
                <w:szCs w:val="22"/>
              </w:rPr>
              <w:t>人</w:t>
            </w:r>
            <w:r w:rsidRPr="007A0C1C">
              <w:rPr>
                <w:rFonts w:ascii="宋体" w:hAnsi="宋体"/>
                <w:sz w:val="22"/>
                <w:szCs w:val="22"/>
              </w:rPr>
              <w:t>发票后，15个工作日内支付上月保安服务费用给中标</w:t>
            </w:r>
            <w:r w:rsidRPr="007A0C1C">
              <w:rPr>
                <w:rFonts w:ascii="宋体" w:hAnsi="宋体" w:hint="eastAsia"/>
                <w:sz w:val="22"/>
                <w:szCs w:val="22"/>
              </w:rPr>
              <w:t>人</w:t>
            </w:r>
            <w:r w:rsidRPr="007A0C1C">
              <w:rPr>
                <w:rFonts w:ascii="宋体" w:hAnsi="宋体"/>
                <w:sz w:val="22"/>
                <w:szCs w:val="22"/>
              </w:rPr>
              <w:t>。</w:t>
            </w:r>
          </w:p>
          <w:p w:rsidR="00E113AF" w:rsidRPr="007A0C1C" w:rsidRDefault="00E113AF" w:rsidP="00E113AF">
            <w:pPr>
              <w:spacing w:line="360" w:lineRule="auto"/>
              <w:rPr>
                <w:rFonts w:ascii="宋体" w:hAnsi="宋体"/>
                <w:sz w:val="22"/>
                <w:szCs w:val="22"/>
              </w:rPr>
            </w:pPr>
            <w:r w:rsidRPr="007A0C1C">
              <w:rPr>
                <w:rFonts w:ascii="宋体" w:hAnsi="宋体"/>
                <w:sz w:val="22"/>
                <w:szCs w:val="22"/>
              </w:rPr>
              <w:t>2.应付保安服务费总金额=基本服务费+考核服务费-中标人责任赔偿金。</w:t>
            </w:r>
          </w:p>
          <w:p w:rsidR="00E113AF" w:rsidRPr="007A0C1C" w:rsidRDefault="00E113AF" w:rsidP="00E113AF">
            <w:pPr>
              <w:spacing w:line="360" w:lineRule="auto"/>
              <w:rPr>
                <w:rFonts w:ascii="宋体" w:hAnsi="宋体"/>
                <w:sz w:val="22"/>
                <w:szCs w:val="22"/>
              </w:rPr>
            </w:pPr>
            <w:r w:rsidRPr="007A0C1C">
              <w:rPr>
                <w:rFonts w:ascii="宋体" w:hAnsi="宋体" w:hint="eastAsia"/>
                <w:sz w:val="22"/>
                <w:szCs w:val="22"/>
              </w:rPr>
              <w:t>注：应付保安服务费总金额为基本服务费与考核服务费之和减去中标人责任</w:t>
            </w:r>
            <w:r w:rsidRPr="007A0C1C">
              <w:rPr>
                <w:rFonts w:ascii="宋体" w:hAnsi="宋体" w:hint="eastAsia"/>
                <w:sz w:val="22"/>
                <w:szCs w:val="22"/>
              </w:rPr>
              <w:lastRenderedPageBreak/>
              <w:t>赔偿金。基本服务费为中标月报价的</w:t>
            </w:r>
            <w:r w:rsidRPr="007A0C1C">
              <w:rPr>
                <w:rFonts w:ascii="宋体" w:hAnsi="宋体"/>
                <w:sz w:val="22"/>
                <w:szCs w:val="22"/>
              </w:rPr>
              <w:t>80%；考核服务费为以中标月报价的20%为基数，根据考核得分按照以下标准支付；中标人责任赔偿金是指因为中标</w:t>
            </w:r>
            <w:r w:rsidRPr="007A0C1C">
              <w:rPr>
                <w:rFonts w:ascii="宋体" w:hAnsi="宋体" w:hint="eastAsia"/>
                <w:sz w:val="22"/>
                <w:szCs w:val="22"/>
              </w:rPr>
              <w:t>方</w:t>
            </w:r>
            <w:r w:rsidRPr="007A0C1C">
              <w:rPr>
                <w:rFonts w:ascii="宋体" w:hAnsi="宋体"/>
                <w:sz w:val="22"/>
                <w:szCs w:val="22"/>
              </w:rPr>
              <w:t>人员失职或违法行为导致</w:t>
            </w:r>
            <w:r w:rsidR="00F338F8" w:rsidRPr="007A0C1C">
              <w:rPr>
                <w:rFonts w:ascii="宋体" w:hAnsi="宋体" w:hint="eastAsia"/>
                <w:sz w:val="22"/>
                <w:szCs w:val="22"/>
              </w:rPr>
              <w:t>服务</w:t>
            </w:r>
            <w:r w:rsidRPr="007A0C1C">
              <w:rPr>
                <w:rFonts w:ascii="宋体" w:hAnsi="宋体" w:hint="eastAsia"/>
                <w:sz w:val="22"/>
                <w:szCs w:val="22"/>
              </w:rPr>
              <w:t>单位</w:t>
            </w:r>
            <w:r w:rsidRPr="007A0C1C">
              <w:rPr>
                <w:rFonts w:ascii="宋体" w:hAnsi="宋体"/>
                <w:sz w:val="22"/>
                <w:szCs w:val="22"/>
              </w:rPr>
              <w:t>损失而要赔偿给采购方的金额。</w:t>
            </w:r>
          </w:p>
          <w:p w:rsidR="00E113AF" w:rsidRPr="007A0C1C" w:rsidRDefault="00E113AF" w:rsidP="00E113AF">
            <w:pPr>
              <w:spacing w:line="360" w:lineRule="auto"/>
              <w:rPr>
                <w:rFonts w:ascii="宋体" w:hAnsi="宋体"/>
                <w:sz w:val="22"/>
                <w:szCs w:val="22"/>
              </w:rPr>
            </w:pPr>
            <w:r w:rsidRPr="007A0C1C">
              <w:rPr>
                <w:rFonts w:ascii="宋体" w:hAnsi="宋体" w:hint="eastAsia"/>
                <w:sz w:val="22"/>
                <w:szCs w:val="22"/>
              </w:rPr>
              <w:t>考核服务费支付标准：</w:t>
            </w:r>
          </w:p>
          <w:p w:rsidR="00E113AF" w:rsidRPr="007A0C1C" w:rsidRDefault="00E113AF" w:rsidP="00E113AF">
            <w:pPr>
              <w:spacing w:line="360" w:lineRule="auto"/>
              <w:rPr>
                <w:rFonts w:ascii="宋体" w:hAnsi="宋体"/>
                <w:sz w:val="22"/>
                <w:szCs w:val="22"/>
              </w:rPr>
            </w:pPr>
            <w:r w:rsidRPr="007A0C1C">
              <w:rPr>
                <w:rFonts w:ascii="宋体" w:hAnsi="宋体"/>
                <w:sz w:val="22"/>
                <w:szCs w:val="22"/>
              </w:rPr>
              <w:t>90≤考核得分≤100，支付考核服务费基数的100%；</w:t>
            </w:r>
          </w:p>
          <w:p w:rsidR="00E113AF" w:rsidRPr="007A0C1C" w:rsidRDefault="00E113AF" w:rsidP="00E113AF">
            <w:pPr>
              <w:spacing w:line="360" w:lineRule="auto"/>
              <w:rPr>
                <w:rFonts w:ascii="宋体" w:hAnsi="宋体"/>
                <w:sz w:val="22"/>
                <w:szCs w:val="22"/>
              </w:rPr>
            </w:pPr>
            <w:r w:rsidRPr="007A0C1C">
              <w:rPr>
                <w:rFonts w:ascii="宋体" w:hAnsi="宋体"/>
                <w:sz w:val="22"/>
                <w:szCs w:val="22"/>
              </w:rPr>
              <w:t>80≤考核得分＜90，支付考核服务费基数的90%；</w:t>
            </w:r>
          </w:p>
          <w:p w:rsidR="00E113AF" w:rsidRPr="007A0C1C" w:rsidRDefault="00E113AF" w:rsidP="00E113AF">
            <w:pPr>
              <w:spacing w:line="360" w:lineRule="auto"/>
              <w:rPr>
                <w:rFonts w:ascii="宋体" w:hAnsi="宋体"/>
                <w:sz w:val="22"/>
                <w:szCs w:val="22"/>
              </w:rPr>
            </w:pPr>
            <w:r w:rsidRPr="007A0C1C">
              <w:rPr>
                <w:rFonts w:ascii="宋体" w:hAnsi="宋体"/>
                <w:sz w:val="22"/>
                <w:szCs w:val="22"/>
              </w:rPr>
              <w:t>70≤考核得分＜80，支付考核服务费基数的80%</w:t>
            </w:r>
            <w:r w:rsidRPr="007A0C1C">
              <w:rPr>
                <w:rFonts w:ascii="宋体" w:hAnsi="宋体" w:hint="eastAsia"/>
                <w:sz w:val="22"/>
                <w:szCs w:val="22"/>
              </w:rPr>
              <w:t>；</w:t>
            </w:r>
          </w:p>
          <w:p w:rsidR="00E113AF" w:rsidRPr="007A0C1C" w:rsidRDefault="00E113AF" w:rsidP="00E113AF">
            <w:pPr>
              <w:spacing w:line="360" w:lineRule="auto"/>
              <w:rPr>
                <w:rFonts w:ascii="宋体" w:hAnsi="宋体"/>
                <w:sz w:val="22"/>
                <w:szCs w:val="22"/>
              </w:rPr>
            </w:pPr>
            <w:r w:rsidRPr="007A0C1C">
              <w:rPr>
                <w:rFonts w:ascii="宋体" w:hAnsi="宋体"/>
                <w:sz w:val="22"/>
                <w:szCs w:val="22"/>
              </w:rPr>
              <w:t>60≤考核得分＜70，支付考核服务费基数的70%</w:t>
            </w:r>
            <w:r w:rsidRPr="007A0C1C">
              <w:rPr>
                <w:rFonts w:ascii="宋体" w:hAnsi="宋体" w:hint="eastAsia"/>
                <w:sz w:val="22"/>
                <w:szCs w:val="22"/>
              </w:rPr>
              <w:t>；</w:t>
            </w:r>
          </w:p>
          <w:p w:rsidR="00E113AF" w:rsidRPr="007A0C1C" w:rsidRDefault="00E113AF" w:rsidP="00E113AF">
            <w:pPr>
              <w:spacing w:line="360" w:lineRule="auto"/>
              <w:rPr>
                <w:rFonts w:ascii="宋体" w:hAnsi="宋体"/>
                <w:sz w:val="22"/>
                <w:szCs w:val="22"/>
              </w:rPr>
            </w:pPr>
            <w:r w:rsidRPr="007A0C1C">
              <w:rPr>
                <w:rFonts w:ascii="宋体" w:hAnsi="宋体"/>
                <w:sz w:val="22"/>
                <w:szCs w:val="22"/>
              </w:rPr>
              <w:t>50≤考核得分＜60，支付考核服务费基数的60%</w:t>
            </w:r>
            <w:r w:rsidRPr="007A0C1C">
              <w:rPr>
                <w:rFonts w:ascii="宋体" w:hAnsi="宋体" w:hint="eastAsia"/>
                <w:sz w:val="22"/>
                <w:szCs w:val="22"/>
              </w:rPr>
              <w:t>；</w:t>
            </w:r>
          </w:p>
          <w:p w:rsidR="00E113AF" w:rsidRPr="007A0C1C" w:rsidRDefault="00E113AF" w:rsidP="00E113AF">
            <w:pPr>
              <w:spacing w:line="360" w:lineRule="auto"/>
              <w:rPr>
                <w:rFonts w:ascii="宋体" w:hAnsi="宋体"/>
                <w:sz w:val="22"/>
                <w:szCs w:val="22"/>
              </w:rPr>
            </w:pPr>
            <w:r w:rsidRPr="007A0C1C">
              <w:rPr>
                <w:rFonts w:ascii="宋体" w:hAnsi="宋体"/>
                <w:sz w:val="22"/>
                <w:szCs w:val="22"/>
              </w:rPr>
              <w:t>0≤考核得分＜50，支付考核服务费基数的50%</w:t>
            </w:r>
            <w:r w:rsidRPr="007A0C1C">
              <w:rPr>
                <w:rFonts w:ascii="宋体" w:hAnsi="宋体" w:hint="eastAsia"/>
                <w:sz w:val="22"/>
                <w:szCs w:val="22"/>
              </w:rPr>
              <w:t>。</w:t>
            </w:r>
          </w:p>
        </w:tc>
      </w:tr>
      <w:tr w:rsidR="009777B0" w:rsidRPr="007A0C1C" w:rsidTr="00050433">
        <w:trPr>
          <w:trHeight w:val="528"/>
          <w:tblCellSpacing w:w="0" w:type="dxa"/>
        </w:trPr>
        <w:tc>
          <w:tcPr>
            <w:tcW w:w="1737" w:type="dxa"/>
            <w:vAlign w:val="center"/>
          </w:tcPr>
          <w:p w:rsidR="00E113AF" w:rsidRPr="007A0C1C" w:rsidRDefault="00E113AF" w:rsidP="00E113AF">
            <w:pPr>
              <w:spacing w:line="360" w:lineRule="auto"/>
              <w:rPr>
                <w:rFonts w:ascii="宋体" w:hAnsi="宋体"/>
                <w:sz w:val="22"/>
                <w:szCs w:val="22"/>
              </w:rPr>
            </w:pPr>
            <w:r w:rsidRPr="007A0C1C">
              <w:rPr>
                <w:rFonts w:ascii="宋体" w:hAnsi="宋体" w:hint="eastAsia"/>
                <w:sz w:val="22"/>
                <w:szCs w:val="22"/>
              </w:rPr>
              <w:lastRenderedPageBreak/>
              <w:t>★</w:t>
            </w:r>
            <w:r w:rsidRPr="007A0C1C">
              <w:rPr>
                <w:rFonts w:ascii="宋体" w:hAnsi="宋体"/>
                <w:sz w:val="22"/>
                <w:szCs w:val="22"/>
              </w:rPr>
              <w:t>投标有效期</w:t>
            </w:r>
          </w:p>
        </w:tc>
        <w:tc>
          <w:tcPr>
            <w:tcW w:w="7339" w:type="dxa"/>
            <w:vAlign w:val="center"/>
          </w:tcPr>
          <w:p w:rsidR="00E113AF" w:rsidRPr="007A0C1C" w:rsidRDefault="00E113AF" w:rsidP="00E113AF">
            <w:pPr>
              <w:spacing w:line="360" w:lineRule="auto"/>
              <w:rPr>
                <w:rFonts w:ascii="宋体" w:hAnsi="宋体"/>
                <w:sz w:val="22"/>
                <w:szCs w:val="22"/>
                <w:lang w:val="zh-CN"/>
              </w:rPr>
            </w:pPr>
            <w:r w:rsidRPr="007A0C1C">
              <w:rPr>
                <w:rFonts w:ascii="宋体" w:hAnsi="宋体"/>
                <w:sz w:val="22"/>
                <w:szCs w:val="22"/>
                <w:lang w:val="zh-CN"/>
              </w:rPr>
              <w:t>自开标日起90个日历日。</w:t>
            </w:r>
          </w:p>
        </w:tc>
      </w:tr>
      <w:tr w:rsidR="009777B0" w:rsidRPr="007A0C1C" w:rsidTr="00050433">
        <w:trPr>
          <w:trHeight w:val="528"/>
          <w:tblCellSpacing w:w="0" w:type="dxa"/>
        </w:trPr>
        <w:tc>
          <w:tcPr>
            <w:tcW w:w="1737" w:type="dxa"/>
            <w:vAlign w:val="center"/>
          </w:tcPr>
          <w:p w:rsidR="00E113AF" w:rsidRPr="007A0C1C" w:rsidRDefault="00E113AF" w:rsidP="00E113AF">
            <w:pPr>
              <w:spacing w:line="360" w:lineRule="auto"/>
              <w:rPr>
                <w:rFonts w:ascii="宋体" w:hAnsi="宋体"/>
                <w:sz w:val="22"/>
                <w:szCs w:val="22"/>
              </w:rPr>
            </w:pPr>
            <w:r w:rsidRPr="007A0C1C">
              <w:rPr>
                <w:rFonts w:ascii="宋体" w:hAnsi="宋体" w:hint="eastAsia"/>
                <w:sz w:val="22"/>
                <w:szCs w:val="22"/>
              </w:rPr>
              <w:t>合同签订</w:t>
            </w:r>
          </w:p>
        </w:tc>
        <w:tc>
          <w:tcPr>
            <w:tcW w:w="7339" w:type="dxa"/>
            <w:vAlign w:val="center"/>
          </w:tcPr>
          <w:p w:rsidR="00E113AF" w:rsidRPr="007A0C1C" w:rsidRDefault="00E113AF" w:rsidP="00E113AF">
            <w:pPr>
              <w:spacing w:line="360" w:lineRule="auto"/>
              <w:rPr>
                <w:rFonts w:ascii="宋体" w:hAnsi="宋体"/>
                <w:sz w:val="22"/>
                <w:szCs w:val="22"/>
                <w:lang w:val="zh-CN"/>
              </w:rPr>
            </w:pPr>
            <w:r w:rsidRPr="007A0C1C">
              <w:rPr>
                <w:rFonts w:ascii="宋体" w:hAnsi="宋体" w:hint="eastAsia"/>
                <w:sz w:val="22"/>
                <w:szCs w:val="22"/>
              </w:rPr>
              <w:t>本项目由东莞巴士有限公司与中标人签订合同。</w:t>
            </w:r>
          </w:p>
        </w:tc>
      </w:tr>
      <w:tr w:rsidR="009777B0" w:rsidRPr="007A0C1C" w:rsidTr="00050433">
        <w:trPr>
          <w:trHeight w:val="528"/>
          <w:tblCellSpacing w:w="0" w:type="dxa"/>
        </w:trPr>
        <w:tc>
          <w:tcPr>
            <w:tcW w:w="1737" w:type="dxa"/>
            <w:vAlign w:val="center"/>
          </w:tcPr>
          <w:p w:rsidR="00E113AF" w:rsidRPr="007A0C1C" w:rsidRDefault="00E113AF" w:rsidP="00E113AF">
            <w:pPr>
              <w:spacing w:line="360" w:lineRule="auto"/>
              <w:rPr>
                <w:rFonts w:ascii="宋体" w:hAnsi="宋体"/>
                <w:sz w:val="22"/>
                <w:szCs w:val="22"/>
              </w:rPr>
            </w:pPr>
            <w:r w:rsidRPr="007A0C1C">
              <w:rPr>
                <w:rFonts w:ascii="宋体" w:hAnsi="宋体" w:hint="eastAsia"/>
                <w:sz w:val="22"/>
                <w:szCs w:val="22"/>
              </w:rPr>
              <w:t>★合同条款</w:t>
            </w:r>
          </w:p>
        </w:tc>
        <w:tc>
          <w:tcPr>
            <w:tcW w:w="7339" w:type="dxa"/>
            <w:vAlign w:val="center"/>
          </w:tcPr>
          <w:p w:rsidR="00E113AF" w:rsidRPr="007A0C1C" w:rsidRDefault="00E113AF" w:rsidP="00E113AF">
            <w:pPr>
              <w:spacing w:line="360" w:lineRule="auto"/>
              <w:rPr>
                <w:rFonts w:ascii="宋体" w:hAnsi="宋体"/>
                <w:sz w:val="22"/>
                <w:szCs w:val="22"/>
              </w:rPr>
            </w:pPr>
            <w:r w:rsidRPr="007A0C1C">
              <w:rPr>
                <w:rFonts w:ascii="宋体" w:hAnsi="宋体" w:cs="宋体"/>
                <w:sz w:val="22"/>
                <w:szCs w:val="22"/>
              </w:rPr>
              <w:t>投标人实质响应合同各条款</w:t>
            </w:r>
            <w:r w:rsidRPr="007A0C1C">
              <w:rPr>
                <w:rFonts w:ascii="宋体" w:hAnsi="宋体" w:cs="宋体" w:hint="eastAsia"/>
                <w:sz w:val="22"/>
                <w:szCs w:val="22"/>
              </w:rPr>
              <w:t>。</w:t>
            </w:r>
          </w:p>
        </w:tc>
      </w:tr>
      <w:tr w:rsidR="009777B0" w:rsidRPr="007A0C1C" w:rsidTr="00050433">
        <w:trPr>
          <w:trHeight w:val="397"/>
          <w:tblCellSpacing w:w="0" w:type="dxa"/>
        </w:trPr>
        <w:tc>
          <w:tcPr>
            <w:tcW w:w="1737" w:type="dxa"/>
            <w:vAlign w:val="center"/>
          </w:tcPr>
          <w:p w:rsidR="00E113AF" w:rsidRPr="007A0C1C" w:rsidRDefault="00E113AF" w:rsidP="00E113AF">
            <w:pPr>
              <w:spacing w:line="360" w:lineRule="auto"/>
              <w:rPr>
                <w:rFonts w:ascii="宋体" w:hAnsi="宋体"/>
                <w:sz w:val="22"/>
                <w:szCs w:val="22"/>
              </w:rPr>
            </w:pPr>
            <w:r w:rsidRPr="007A0C1C">
              <w:rPr>
                <w:rFonts w:ascii="宋体" w:hAnsi="宋体"/>
                <w:sz w:val="22"/>
                <w:szCs w:val="22"/>
              </w:rPr>
              <w:t>重要说明</w:t>
            </w:r>
          </w:p>
        </w:tc>
        <w:tc>
          <w:tcPr>
            <w:tcW w:w="7339" w:type="dxa"/>
            <w:vAlign w:val="center"/>
          </w:tcPr>
          <w:p w:rsidR="00E113AF" w:rsidRPr="007A0C1C" w:rsidRDefault="00E113AF" w:rsidP="00E113AF">
            <w:pPr>
              <w:spacing w:line="360" w:lineRule="auto"/>
              <w:rPr>
                <w:rFonts w:ascii="宋体" w:hAnsi="宋体"/>
                <w:sz w:val="22"/>
                <w:szCs w:val="22"/>
                <w:lang w:val="zh-CN"/>
              </w:rPr>
            </w:pPr>
            <w:r w:rsidRPr="007A0C1C">
              <w:rPr>
                <w:rFonts w:ascii="宋体" w:hAnsi="宋体"/>
                <w:sz w:val="22"/>
                <w:szCs w:val="22"/>
                <w:lang w:val="zh-CN"/>
              </w:rPr>
              <w:t>招标文件中标注“</w:t>
            </w:r>
            <w:r w:rsidRPr="007A0C1C">
              <w:rPr>
                <w:rFonts w:ascii="宋体" w:hAnsi="宋体" w:hint="eastAsia"/>
                <w:sz w:val="22"/>
                <w:szCs w:val="22"/>
                <w:lang w:val="zh-CN"/>
              </w:rPr>
              <w:t>★</w:t>
            </w:r>
            <w:r w:rsidRPr="007A0C1C">
              <w:rPr>
                <w:rFonts w:ascii="宋体" w:hAnsi="宋体"/>
                <w:sz w:val="22"/>
                <w:szCs w:val="22"/>
                <w:lang w:val="zh-CN"/>
              </w:rPr>
              <w:t>”号的为重要要求或关键指标，对这些重要要求或关键指标的任何偏离或不满足将导致废标。</w:t>
            </w:r>
          </w:p>
        </w:tc>
      </w:tr>
    </w:tbl>
    <w:p w:rsidR="006C281B" w:rsidRPr="007A0C1C" w:rsidRDefault="006C281B">
      <w:pPr>
        <w:widowControl/>
        <w:jc w:val="left"/>
        <w:rPr>
          <w:rFonts w:ascii="宋体" w:hAnsi="宋体"/>
          <w:sz w:val="22"/>
          <w:szCs w:val="22"/>
          <w:lang w:val="zh-CN"/>
        </w:rPr>
      </w:pPr>
    </w:p>
    <w:p w:rsidR="00E113AF" w:rsidRPr="007A0C1C" w:rsidRDefault="00E113AF" w:rsidP="00E113AF">
      <w:pPr>
        <w:spacing w:line="360" w:lineRule="auto"/>
        <w:ind w:firstLineChars="200" w:firstLine="442"/>
        <w:rPr>
          <w:b/>
          <w:sz w:val="22"/>
          <w:szCs w:val="22"/>
        </w:rPr>
      </w:pPr>
      <w:r w:rsidRPr="007A0C1C">
        <w:rPr>
          <w:rFonts w:hint="eastAsia"/>
          <w:b/>
          <w:sz w:val="22"/>
          <w:szCs w:val="22"/>
        </w:rPr>
        <w:t>一、项目概况</w:t>
      </w:r>
    </w:p>
    <w:p w:rsidR="00E113AF" w:rsidRPr="007A0C1C" w:rsidRDefault="00E113AF" w:rsidP="00E113AF">
      <w:pPr>
        <w:snapToGrid w:val="0"/>
        <w:spacing w:line="360" w:lineRule="auto"/>
        <w:ind w:firstLineChars="200" w:firstLine="440"/>
        <w:rPr>
          <w:rFonts w:ascii="宋体" w:hAnsi="宋体"/>
          <w:sz w:val="22"/>
          <w:szCs w:val="22"/>
        </w:rPr>
      </w:pPr>
      <w:r w:rsidRPr="007A0C1C">
        <w:rPr>
          <w:rFonts w:ascii="宋体" w:hAnsi="宋体" w:hint="eastAsia"/>
          <w:sz w:val="22"/>
          <w:szCs w:val="22"/>
        </w:rPr>
        <w:t>东莞巴士有限公司</w:t>
      </w:r>
      <w:r w:rsidR="0038214E" w:rsidRPr="007A0C1C">
        <w:rPr>
          <w:rFonts w:ascii="宋体" w:hAnsi="宋体" w:hint="eastAsia"/>
          <w:sz w:val="22"/>
          <w:szCs w:val="22"/>
        </w:rPr>
        <w:t>（以下简称“巴士公司”）</w:t>
      </w:r>
      <w:r w:rsidRPr="007A0C1C">
        <w:rPr>
          <w:rFonts w:ascii="宋体" w:hAnsi="宋体" w:hint="eastAsia"/>
          <w:sz w:val="22"/>
          <w:szCs w:val="22"/>
        </w:rPr>
        <w:t>是东莞市交通投资集团有限公司全资设立的国有企业，于</w:t>
      </w:r>
      <w:r w:rsidRPr="007A0C1C">
        <w:rPr>
          <w:rFonts w:ascii="宋体" w:hAnsi="宋体"/>
          <w:sz w:val="22"/>
          <w:szCs w:val="22"/>
        </w:rPr>
        <w:t>2014年4月21日注册成立，主要负责东莞市跨镇公交资源整合和运营服务。公司以“服务市民、维护形象”为企业宗旨，致力于为市民提供安全、便捷、环保、舒适的公交服务，改善东莞公交经营状况，维护城市形象。目前，公司全部完成全市跨镇公交资源整合任务，成为东莞市公交行业的核心企业。公司下设5个分公司，分别为：城区分公司（南城）、松山湖分公司（松山湖）、滨海湾分公司（长安）、临深分公司（塘厦）、东部分公司（常平）。</w:t>
      </w:r>
    </w:p>
    <w:p w:rsidR="00E113AF" w:rsidRPr="007A0C1C" w:rsidRDefault="00E113AF" w:rsidP="00E113AF">
      <w:pPr>
        <w:snapToGrid w:val="0"/>
        <w:spacing w:line="360" w:lineRule="auto"/>
        <w:ind w:firstLineChars="200" w:firstLine="440"/>
        <w:rPr>
          <w:rFonts w:ascii="宋体" w:hAnsi="宋体"/>
          <w:sz w:val="22"/>
          <w:szCs w:val="22"/>
        </w:rPr>
      </w:pPr>
      <w:r w:rsidRPr="007A0C1C">
        <w:rPr>
          <w:rFonts w:ascii="宋体" w:hAnsi="宋体" w:hint="eastAsia"/>
          <w:sz w:val="22"/>
          <w:szCs w:val="22"/>
        </w:rPr>
        <w:t>根据</w:t>
      </w:r>
      <w:r w:rsidR="006B62D8" w:rsidRPr="007A0C1C">
        <w:rPr>
          <w:rFonts w:ascii="宋体" w:hAnsi="宋体" w:hint="eastAsia"/>
          <w:sz w:val="22"/>
          <w:szCs w:val="22"/>
        </w:rPr>
        <w:t>巴士公司</w:t>
      </w:r>
      <w:r w:rsidRPr="007A0C1C">
        <w:rPr>
          <w:rFonts w:ascii="宋体" w:hAnsi="宋体" w:hint="eastAsia"/>
          <w:sz w:val="22"/>
          <w:szCs w:val="22"/>
        </w:rPr>
        <w:t>目前经营情况，</w:t>
      </w:r>
      <w:r w:rsidR="006B62D8" w:rsidRPr="007A0C1C">
        <w:rPr>
          <w:rFonts w:ascii="宋体" w:hAnsi="宋体" w:hint="eastAsia"/>
          <w:sz w:val="22"/>
          <w:szCs w:val="22"/>
        </w:rPr>
        <w:t>巴士公司</w:t>
      </w:r>
      <w:r w:rsidRPr="007A0C1C">
        <w:rPr>
          <w:rFonts w:ascii="宋体" w:hAnsi="宋体" w:hint="eastAsia"/>
          <w:sz w:val="22"/>
          <w:szCs w:val="22"/>
        </w:rPr>
        <w:t>跨镇</w:t>
      </w:r>
      <w:r w:rsidRPr="007A0C1C">
        <w:rPr>
          <w:rFonts w:ascii="宋体" w:hAnsi="宋体"/>
          <w:sz w:val="22"/>
          <w:szCs w:val="22"/>
        </w:rPr>
        <w:t>公交车辆主要划分为</w:t>
      </w:r>
      <w:r w:rsidRPr="007A0C1C">
        <w:rPr>
          <w:rFonts w:ascii="宋体" w:hAnsi="宋体" w:hint="eastAsia"/>
          <w:sz w:val="22"/>
          <w:szCs w:val="22"/>
        </w:rPr>
        <w:t>城区片区</w:t>
      </w:r>
      <w:r w:rsidRPr="007A0C1C">
        <w:rPr>
          <w:rFonts w:ascii="宋体" w:hAnsi="宋体"/>
          <w:sz w:val="22"/>
          <w:szCs w:val="22"/>
        </w:rPr>
        <w:t>、松山湖片区、临深片区、滨海湾片区</w:t>
      </w:r>
      <w:r w:rsidRPr="007A0C1C">
        <w:rPr>
          <w:rFonts w:ascii="宋体" w:hAnsi="宋体" w:hint="eastAsia"/>
          <w:sz w:val="22"/>
          <w:szCs w:val="22"/>
        </w:rPr>
        <w:t>、</w:t>
      </w:r>
      <w:r w:rsidRPr="007A0C1C">
        <w:rPr>
          <w:rFonts w:ascii="宋体" w:hAnsi="宋体"/>
          <w:sz w:val="22"/>
          <w:szCs w:val="22"/>
        </w:rPr>
        <w:t>东部片区，</w:t>
      </w:r>
      <w:r w:rsidRPr="007A0C1C">
        <w:rPr>
          <w:rFonts w:ascii="宋体" w:hAnsi="宋体" w:hint="eastAsia"/>
          <w:sz w:val="22"/>
          <w:szCs w:val="22"/>
        </w:rPr>
        <w:t>现有场站及总部办公楼等合共37个服务点需要安保服务，预计需要保安人员合计</w:t>
      </w:r>
      <w:r w:rsidRPr="007A0C1C">
        <w:rPr>
          <w:rFonts w:ascii="宋体" w:hAnsi="宋体"/>
          <w:sz w:val="22"/>
          <w:szCs w:val="22"/>
        </w:rPr>
        <w:t>222</w:t>
      </w:r>
      <w:r w:rsidRPr="007A0C1C">
        <w:rPr>
          <w:rFonts w:ascii="宋体" w:hAnsi="宋体" w:hint="eastAsia"/>
          <w:sz w:val="22"/>
          <w:szCs w:val="22"/>
        </w:rPr>
        <w:t>名，其中保安队长</w:t>
      </w:r>
      <w:r w:rsidRPr="007A0C1C">
        <w:rPr>
          <w:rFonts w:ascii="宋体" w:hAnsi="宋体"/>
          <w:sz w:val="22"/>
          <w:szCs w:val="22"/>
        </w:rPr>
        <w:t>16</w:t>
      </w:r>
      <w:r w:rsidRPr="007A0C1C">
        <w:rPr>
          <w:rFonts w:ascii="宋体" w:hAnsi="宋体" w:hint="eastAsia"/>
          <w:sz w:val="22"/>
          <w:szCs w:val="22"/>
        </w:rPr>
        <w:t>名、预算单价为4774元／人／月；保安队员</w:t>
      </w:r>
      <w:r w:rsidRPr="007A0C1C">
        <w:rPr>
          <w:rFonts w:ascii="宋体" w:hAnsi="宋体"/>
          <w:sz w:val="22"/>
          <w:szCs w:val="22"/>
        </w:rPr>
        <w:t>206</w:t>
      </w:r>
      <w:r w:rsidRPr="007A0C1C">
        <w:rPr>
          <w:rFonts w:ascii="宋体" w:hAnsi="宋体" w:hint="eastAsia"/>
          <w:sz w:val="22"/>
          <w:szCs w:val="22"/>
        </w:rPr>
        <w:t>名、预算单价为4170元／人／月；项目总预算金额为22</w:t>
      </w:r>
      <w:r w:rsidRPr="007A0C1C">
        <w:rPr>
          <w:rFonts w:ascii="宋体" w:hAnsi="宋体"/>
          <w:sz w:val="22"/>
          <w:szCs w:val="22"/>
        </w:rPr>
        <w:t>,</w:t>
      </w:r>
      <w:r w:rsidRPr="007A0C1C">
        <w:rPr>
          <w:rFonts w:ascii="宋体" w:hAnsi="宋体" w:hint="eastAsia"/>
          <w:sz w:val="22"/>
          <w:szCs w:val="22"/>
        </w:rPr>
        <w:t>449</w:t>
      </w:r>
      <w:r w:rsidRPr="007A0C1C">
        <w:rPr>
          <w:rFonts w:ascii="宋体" w:hAnsi="宋体"/>
          <w:sz w:val="22"/>
          <w:szCs w:val="22"/>
        </w:rPr>
        <w:t>,</w:t>
      </w:r>
      <w:r w:rsidRPr="007A0C1C">
        <w:rPr>
          <w:rFonts w:ascii="宋体" w:hAnsi="宋体" w:hint="eastAsia"/>
          <w:sz w:val="22"/>
          <w:szCs w:val="22"/>
        </w:rPr>
        <w:t>696.00元。</w:t>
      </w:r>
      <w:r w:rsidRPr="007A0C1C">
        <w:rPr>
          <w:rFonts w:ascii="宋体" w:hAnsi="宋体"/>
          <w:sz w:val="22"/>
          <w:szCs w:val="22"/>
        </w:rPr>
        <w:t>为保障</w:t>
      </w:r>
      <w:r w:rsidR="006B62D8" w:rsidRPr="007A0C1C">
        <w:rPr>
          <w:rFonts w:ascii="宋体" w:hAnsi="宋体" w:hint="eastAsia"/>
          <w:sz w:val="22"/>
          <w:szCs w:val="22"/>
        </w:rPr>
        <w:t>巴士公司</w:t>
      </w:r>
      <w:r w:rsidRPr="007A0C1C">
        <w:rPr>
          <w:rFonts w:ascii="宋体" w:hAnsi="宋体"/>
          <w:sz w:val="22"/>
          <w:szCs w:val="22"/>
        </w:rPr>
        <w:t>公交车辆和财产的安全，</w:t>
      </w:r>
      <w:r w:rsidR="006B62D8" w:rsidRPr="007A0C1C">
        <w:rPr>
          <w:rFonts w:ascii="宋体" w:hAnsi="宋体" w:hint="eastAsia"/>
          <w:sz w:val="22"/>
          <w:szCs w:val="22"/>
        </w:rPr>
        <w:t>巴士公司</w:t>
      </w:r>
      <w:r w:rsidRPr="007A0C1C">
        <w:rPr>
          <w:rFonts w:ascii="宋体" w:hAnsi="宋体"/>
          <w:sz w:val="22"/>
          <w:szCs w:val="22"/>
        </w:rPr>
        <w:t>拟通过公开招标方式确定2</w:t>
      </w:r>
      <w:r w:rsidRPr="007A0C1C">
        <w:rPr>
          <w:rFonts w:ascii="宋体" w:hAnsi="宋体" w:hint="eastAsia"/>
          <w:sz w:val="22"/>
          <w:szCs w:val="22"/>
        </w:rPr>
        <w:t>家</w:t>
      </w:r>
      <w:r w:rsidRPr="007A0C1C">
        <w:rPr>
          <w:rFonts w:ascii="宋体" w:hAnsi="宋体"/>
          <w:sz w:val="22"/>
          <w:szCs w:val="22"/>
        </w:rPr>
        <w:t>专业的</w:t>
      </w:r>
      <w:r w:rsidRPr="007A0C1C">
        <w:rPr>
          <w:rFonts w:ascii="宋体" w:hAnsi="宋体" w:hint="eastAsia"/>
          <w:sz w:val="22"/>
          <w:szCs w:val="22"/>
        </w:rPr>
        <w:t>保安</w:t>
      </w:r>
      <w:r w:rsidRPr="007A0C1C">
        <w:rPr>
          <w:rFonts w:ascii="宋体" w:hAnsi="宋体"/>
          <w:sz w:val="22"/>
          <w:szCs w:val="22"/>
        </w:rPr>
        <w:t>服务公司，为</w:t>
      </w:r>
      <w:r w:rsidR="006B62D8" w:rsidRPr="007A0C1C">
        <w:rPr>
          <w:rFonts w:ascii="宋体" w:hAnsi="宋体" w:hint="eastAsia"/>
          <w:sz w:val="22"/>
          <w:szCs w:val="22"/>
        </w:rPr>
        <w:t>巴士公司</w:t>
      </w:r>
      <w:r w:rsidRPr="007A0C1C">
        <w:rPr>
          <w:rFonts w:ascii="宋体" w:hAnsi="宋体"/>
          <w:sz w:val="22"/>
          <w:szCs w:val="22"/>
        </w:rPr>
        <w:t>提供专业的</w:t>
      </w:r>
      <w:r w:rsidRPr="007A0C1C">
        <w:rPr>
          <w:rFonts w:ascii="宋体" w:hAnsi="宋体" w:hint="eastAsia"/>
          <w:sz w:val="22"/>
          <w:szCs w:val="22"/>
        </w:rPr>
        <w:t>保安外包服务，合同期限为</w:t>
      </w:r>
      <w:r w:rsidR="00DC0BBF" w:rsidRPr="007A0C1C">
        <w:rPr>
          <w:rFonts w:ascii="宋体" w:hAnsi="宋体"/>
          <w:sz w:val="22"/>
          <w:szCs w:val="22"/>
          <w:lang w:val="zh-CN"/>
        </w:rPr>
        <w:t>24</w:t>
      </w:r>
      <w:r w:rsidR="00DC0BBF" w:rsidRPr="007A0C1C">
        <w:rPr>
          <w:rFonts w:ascii="宋体" w:hAnsi="宋体" w:hint="eastAsia"/>
          <w:sz w:val="22"/>
          <w:szCs w:val="22"/>
          <w:lang w:val="zh-CN"/>
        </w:rPr>
        <w:t>个月</w:t>
      </w:r>
      <w:r w:rsidR="00DC0BBF" w:rsidRPr="007A0C1C">
        <w:rPr>
          <w:rFonts w:ascii="宋体" w:hAnsi="宋体" w:hint="eastAsia"/>
          <w:sz w:val="22"/>
          <w:szCs w:val="22"/>
        </w:rPr>
        <w:t>或达到合同金额（先到先达）</w:t>
      </w:r>
      <w:r w:rsidRPr="007A0C1C">
        <w:rPr>
          <w:rFonts w:ascii="宋体" w:hAnsi="宋体" w:hint="eastAsia"/>
          <w:sz w:val="22"/>
          <w:szCs w:val="22"/>
        </w:rPr>
        <w:t>。</w:t>
      </w:r>
    </w:p>
    <w:p w:rsidR="00E113AF" w:rsidRPr="007A0C1C" w:rsidRDefault="00E113AF" w:rsidP="00E113AF">
      <w:pPr>
        <w:pStyle w:val="110"/>
        <w:snapToGrid w:val="0"/>
        <w:spacing w:line="360" w:lineRule="auto"/>
        <w:ind w:firstLine="422"/>
        <w:rPr>
          <w:rFonts w:ascii="宋体" w:hAnsi="宋体"/>
          <w:b/>
          <w:szCs w:val="21"/>
        </w:rPr>
      </w:pPr>
      <w:r w:rsidRPr="007A0C1C">
        <w:rPr>
          <w:rFonts w:ascii="宋体" w:hAnsi="宋体" w:hint="eastAsia"/>
          <w:b/>
          <w:szCs w:val="21"/>
        </w:rPr>
        <w:t>二、采购内容</w:t>
      </w:r>
    </w:p>
    <w:tbl>
      <w:tblPr>
        <w:tblStyle w:val="aff3"/>
        <w:tblW w:w="5000" w:type="pct"/>
        <w:jc w:val="center"/>
        <w:tblLook w:val="04A0" w:firstRow="1" w:lastRow="0" w:firstColumn="1" w:lastColumn="0" w:noHBand="0" w:noVBand="1"/>
      </w:tblPr>
      <w:tblGrid>
        <w:gridCol w:w="1254"/>
        <w:gridCol w:w="4047"/>
        <w:gridCol w:w="4213"/>
      </w:tblGrid>
      <w:tr w:rsidR="009777B0" w:rsidRPr="007A0C1C" w:rsidTr="00266EE0">
        <w:trPr>
          <w:trHeight w:val="417"/>
          <w:jc w:val="center"/>
        </w:trPr>
        <w:tc>
          <w:tcPr>
            <w:tcW w:w="659" w:type="pct"/>
            <w:vAlign w:val="center"/>
          </w:tcPr>
          <w:p w:rsidR="00E113AF" w:rsidRPr="007A0C1C" w:rsidRDefault="00E113AF" w:rsidP="00E113AF">
            <w:pPr>
              <w:pStyle w:val="110"/>
              <w:snapToGrid w:val="0"/>
              <w:spacing w:line="360" w:lineRule="auto"/>
              <w:ind w:firstLineChars="0" w:firstLine="0"/>
              <w:jc w:val="center"/>
              <w:rPr>
                <w:rFonts w:ascii="宋体" w:hAnsi="宋体"/>
                <w:szCs w:val="21"/>
              </w:rPr>
            </w:pPr>
            <w:r w:rsidRPr="007A0C1C">
              <w:rPr>
                <w:rFonts w:ascii="宋体" w:hAnsi="宋体" w:hint="eastAsia"/>
                <w:szCs w:val="21"/>
              </w:rPr>
              <w:lastRenderedPageBreak/>
              <w:t>包号</w:t>
            </w:r>
          </w:p>
        </w:tc>
        <w:tc>
          <w:tcPr>
            <w:tcW w:w="2127" w:type="pct"/>
            <w:vAlign w:val="center"/>
          </w:tcPr>
          <w:p w:rsidR="00E113AF" w:rsidRPr="007A0C1C" w:rsidRDefault="00E113AF" w:rsidP="00E113AF">
            <w:pPr>
              <w:pStyle w:val="110"/>
              <w:snapToGrid w:val="0"/>
              <w:spacing w:line="360" w:lineRule="auto"/>
              <w:ind w:firstLineChars="0" w:firstLine="0"/>
              <w:jc w:val="center"/>
              <w:rPr>
                <w:rFonts w:ascii="宋体" w:hAnsi="宋体"/>
                <w:szCs w:val="21"/>
              </w:rPr>
            </w:pPr>
            <w:r w:rsidRPr="007A0C1C">
              <w:rPr>
                <w:rFonts w:ascii="宋体" w:hAnsi="宋体" w:hint="eastAsia"/>
                <w:szCs w:val="21"/>
              </w:rPr>
              <w:t>服务</w:t>
            </w:r>
            <w:r w:rsidRPr="007A0C1C">
              <w:rPr>
                <w:rFonts w:ascii="宋体" w:hAnsi="宋体"/>
                <w:szCs w:val="21"/>
              </w:rPr>
              <w:t>名称</w:t>
            </w:r>
          </w:p>
        </w:tc>
        <w:tc>
          <w:tcPr>
            <w:tcW w:w="2214" w:type="pct"/>
            <w:vAlign w:val="center"/>
          </w:tcPr>
          <w:p w:rsidR="00E113AF" w:rsidRPr="007A0C1C" w:rsidRDefault="00E113AF" w:rsidP="00E113AF">
            <w:pPr>
              <w:pStyle w:val="110"/>
              <w:snapToGrid w:val="0"/>
              <w:spacing w:line="360" w:lineRule="auto"/>
              <w:ind w:firstLineChars="0" w:firstLine="0"/>
              <w:jc w:val="center"/>
              <w:rPr>
                <w:rFonts w:ascii="宋体" w:hAnsi="宋体"/>
                <w:szCs w:val="21"/>
              </w:rPr>
            </w:pPr>
            <w:r w:rsidRPr="007A0C1C">
              <w:rPr>
                <w:rFonts w:ascii="宋体" w:hAnsi="宋体" w:hint="eastAsia"/>
                <w:szCs w:val="21"/>
              </w:rPr>
              <w:t>预算</w:t>
            </w:r>
            <w:r w:rsidRPr="007A0C1C">
              <w:rPr>
                <w:rFonts w:ascii="宋体" w:hAnsi="宋体"/>
                <w:szCs w:val="21"/>
              </w:rPr>
              <w:t>金额（</w:t>
            </w:r>
            <w:r w:rsidRPr="007A0C1C">
              <w:rPr>
                <w:rFonts w:ascii="宋体" w:hAnsi="宋体" w:hint="eastAsia"/>
                <w:szCs w:val="21"/>
              </w:rPr>
              <w:t>元</w:t>
            </w:r>
            <w:r w:rsidRPr="007A0C1C">
              <w:rPr>
                <w:rFonts w:ascii="宋体" w:hAnsi="宋体"/>
                <w:szCs w:val="21"/>
              </w:rPr>
              <w:t>）</w:t>
            </w:r>
          </w:p>
        </w:tc>
      </w:tr>
      <w:tr w:rsidR="009777B0" w:rsidRPr="007A0C1C" w:rsidTr="00266EE0">
        <w:trPr>
          <w:trHeight w:val="417"/>
          <w:jc w:val="center"/>
        </w:trPr>
        <w:tc>
          <w:tcPr>
            <w:tcW w:w="659" w:type="pct"/>
            <w:vAlign w:val="center"/>
          </w:tcPr>
          <w:p w:rsidR="00E113AF" w:rsidRPr="007A0C1C" w:rsidRDefault="00E113AF" w:rsidP="00E113AF">
            <w:pPr>
              <w:pStyle w:val="110"/>
              <w:snapToGrid w:val="0"/>
              <w:spacing w:line="360" w:lineRule="auto"/>
              <w:ind w:firstLineChars="0" w:firstLine="0"/>
              <w:jc w:val="center"/>
              <w:rPr>
                <w:rFonts w:ascii="宋体" w:hAnsi="宋体"/>
                <w:szCs w:val="21"/>
              </w:rPr>
            </w:pPr>
            <w:r w:rsidRPr="007A0C1C">
              <w:rPr>
                <w:rFonts w:ascii="宋体" w:hAnsi="宋体" w:hint="eastAsia"/>
                <w:szCs w:val="21"/>
              </w:rPr>
              <w:t>包</w:t>
            </w:r>
            <w:r w:rsidR="00BA7FAC" w:rsidRPr="007A0C1C">
              <w:rPr>
                <w:rFonts w:ascii="宋体" w:hAnsi="宋体"/>
                <w:szCs w:val="21"/>
              </w:rPr>
              <w:t>B</w:t>
            </w:r>
          </w:p>
        </w:tc>
        <w:tc>
          <w:tcPr>
            <w:tcW w:w="2127" w:type="pct"/>
            <w:vAlign w:val="center"/>
          </w:tcPr>
          <w:p w:rsidR="00E113AF" w:rsidRPr="007A0C1C" w:rsidRDefault="00E113AF" w:rsidP="00E113AF">
            <w:pPr>
              <w:pStyle w:val="110"/>
              <w:snapToGrid w:val="0"/>
              <w:spacing w:line="360" w:lineRule="auto"/>
              <w:ind w:firstLineChars="0" w:firstLine="0"/>
              <w:jc w:val="center"/>
              <w:rPr>
                <w:rFonts w:ascii="宋体" w:hAnsi="宋体"/>
                <w:szCs w:val="21"/>
              </w:rPr>
            </w:pPr>
            <w:r w:rsidRPr="007A0C1C">
              <w:rPr>
                <w:rFonts w:ascii="宋体" w:hAnsi="宋体" w:hint="eastAsia"/>
                <w:szCs w:val="21"/>
              </w:rPr>
              <w:t>东莞</w:t>
            </w:r>
            <w:r w:rsidRPr="007A0C1C">
              <w:rPr>
                <w:rFonts w:ascii="宋体" w:hAnsi="宋体"/>
                <w:szCs w:val="21"/>
              </w:rPr>
              <w:t>巴士有限公司站场保安服务</w:t>
            </w:r>
          </w:p>
        </w:tc>
        <w:tc>
          <w:tcPr>
            <w:tcW w:w="2214" w:type="pct"/>
            <w:vAlign w:val="center"/>
          </w:tcPr>
          <w:p w:rsidR="00E113AF" w:rsidRPr="007A0C1C" w:rsidRDefault="00E113AF" w:rsidP="00E113AF">
            <w:pPr>
              <w:pStyle w:val="110"/>
              <w:snapToGrid w:val="0"/>
              <w:spacing w:line="360" w:lineRule="auto"/>
              <w:ind w:firstLineChars="0" w:firstLine="0"/>
              <w:jc w:val="center"/>
              <w:rPr>
                <w:rFonts w:ascii="宋体" w:hAnsi="宋体"/>
                <w:szCs w:val="21"/>
              </w:rPr>
            </w:pPr>
            <w:r w:rsidRPr="007A0C1C">
              <w:rPr>
                <w:rFonts w:ascii="宋体" w:hAnsi="宋体"/>
                <w:szCs w:val="21"/>
              </w:rPr>
              <w:t>22,449,696</w:t>
            </w:r>
            <w:r w:rsidRPr="007A0C1C">
              <w:rPr>
                <w:rFonts w:ascii="宋体" w:hAnsi="宋体" w:hint="eastAsia"/>
                <w:szCs w:val="21"/>
              </w:rPr>
              <w:t>.00</w:t>
            </w:r>
          </w:p>
        </w:tc>
      </w:tr>
    </w:tbl>
    <w:p w:rsidR="00E113AF" w:rsidRPr="007A0C1C" w:rsidRDefault="00E113AF" w:rsidP="00BA7FAC">
      <w:pPr>
        <w:pStyle w:val="110"/>
        <w:snapToGrid w:val="0"/>
        <w:spacing w:line="360" w:lineRule="auto"/>
        <w:ind w:firstLine="422"/>
        <w:rPr>
          <w:rFonts w:ascii="宋体" w:hAnsi="宋体"/>
          <w:b/>
          <w:szCs w:val="21"/>
        </w:rPr>
      </w:pPr>
      <w:r w:rsidRPr="007A0C1C">
        <w:rPr>
          <w:rFonts w:ascii="宋体" w:hAnsi="宋体" w:hint="eastAsia"/>
          <w:b/>
          <w:szCs w:val="21"/>
        </w:rPr>
        <w:t>三</w:t>
      </w:r>
      <w:r w:rsidRPr="007A0C1C">
        <w:rPr>
          <w:rFonts w:ascii="宋体" w:hAnsi="宋体"/>
          <w:b/>
          <w:szCs w:val="21"/>
        </w:rPr>
        <w:t>、项目</w:t>
      </w:r>
      <w:r w:rsidRPr="007A0C1C">
        <w:rPr>
          <w:rFonts w:ascii="宋体" w:hAnsi="宋体" w:hint="eastAsia"/>
          <w:b/>
          <w:szCs w:val="21"/>
        </w:rPr>
        <w:t>需求</w:t>
      </w:r>
    </w:p>
    <w:p w:rsidR="00E113AF" w:rsidRPr="007A0C1C" w:rsidRDefault="00E113AF" w:rsidP="00E113AF">
      <w:pPr>
        <w:pStyle w:val="110"/>
        <w:snapToGrid w:val="0"/>
        <w:spacing w:line="360" w:lineRule="auto"/>
        <w:ind w:firstLine="422"/>
        <w:rPr>
          <w:rFonts w:ascii="宋体" w:hAnsi="宋体"/>
          <w:b/>
          <w:szCs w:val="21"/>
        </w:rPr>
      </w:pPr>
      <w:r w:rsidRPr="007A0C1C">
        <w:rPr>
          <w:rFonts w:ascii="宋体" w:hAnsi="宋体" w:hint="eastAsia"/>
          <w:b/>
          <w:szCs w:val="21"/>
        </w:rPr>
        <w:t>（一）服务范围</w:t>
      </w:r>
    </w:p>
    <w:p w:rsidR="00E113AF" w:rsidRPr="007A0C1C" w:rsidRDefault="00E113AF" w:rsidP="00BA7FAC">
      <w:pPr>
        <w:pStyle w:val="110"/>
        <w:snapToGrid w:val="0"/>
        <w:spacing w:line="360" w:lineRule="auto"/>
        <w:ind w:firstLineChars="0" w:firstLine="0"/>
        <w:rPr>
          <w:rFonts w:ascii="宋体" w:hAnsi="宋体"/>
          <w:szCs w:val="21"/>
        </w:rPr>
      </w:pPr>
      <w:r w:rsidRPr="007A0C1C">
        <w:rPr>
          <w:rFonts w:ascii="宋体" w:hAnsi="宋体" w:hint="eastAsia"/>
          <w:b/>
          <w:szCs w:val="21"/>
        </w:rPr>
        <w:t xml:space="preserve">    </w:t>
      </w:r>
      <w:r w:rsidRPr="007A0C1C">
        <w:rPr>
          <w:rFonts w:ascii="宋体" w:hAnsi="宋体" w:hint="eastAsia"/>
          <w:szCs w:val="21"/>
        </w:rPr>
        <w:t>城区片区保安服务采购项目拟</w:t>
      </w:r>
      <w:r w:rsidRPr="007A0C1C">
        <w:rPr>
          <w:rFonts w:ascii="宋体" w:hAnsi="宋体"/>
          <w:szCs w:val="21"/>
        </w:rPr>
        <w:t>通过公开招标方式确定2家专业的保安服务公司，为我司提供</w:t>
      </w:r>
      <w:r w:rsidRPr="007A0C1C">
        <w:rPr>
          <w:rFonts w:ascii="宋体" w:hAnsi="宋体" w:hint="eastAsia"/>
          <w:szCs w:val="21"/>
        </w:rPr>
        <w:t>总部</w:t>
      </w:r>
      <w:r w:rsidRPr="007A0C1C">
        <w:rPr>
          <w:rFonts w:ascii="宋体" w:hAnsi="宋体"/>
          <w:szCs w:val="21"/>
        </w:rPr>
        <w:t>办公楼及</w:t>
      </w:r>
      <w:r w:rsidRPr="007A0C1C">
        <w:rPr>
          <w:rFonts w:ascii="宋体" w:hAnsi="宋体" w:hint="eastAsia"/>
          <w:szCs w:val="21"/>
        </w:rPr>
        <w:t>城区分公司（南城）、松山湖分公司（松山湖）、滨海湾分公司（长安）、临深分公司（塘厦）、东部分公司（常平）</w:t>
      </w:r>
      <w:r w:rsidRPr="007A0C1C">
        <w:rPr>
          <w:rFonts w:ascii="宋体" w:hAnsi="宋体"/>
          <w:szCs w:val="21"/>
        </w:rPr>
        <w:t>的保安服务</w:t>
      </w:r>
      <w:r w:rsidRPr="007A0C1C">
        <w:rPr>
          <w:rFonts w:ascii="宋体" w:hAnsi="宋体" w:hint="eastAsia"/>
          <w:szCs w:val="21"/>
        </w:rPr>
        <w:t>。</w:t>
      </w:r>
    </w:p>
    <w:p w:rsidR="00E113AF" w:rsidRPr="007A0C1C" w:rsidRDefault="00E113AF" w:rsidP="00E113AF">
      <w:pPr>
        <w:pStyle w:val="110"/>
        <w:snapToGrid w:val="0"/>
        <w:spacing w:line="360" w:lineRule="auto"/>
        <w:ind w:firstLine="422"/>
        <w:rPr>
          <w:rFonts w:ascii="宋体" w:hAnsi="宋体"/>
          <w:szCs w:val="21"/>
        </w:rPr>
      </w:pPr>
      <w:r w:rsidRPr="007A0C1C">
        <w:rPr>
          <w:rFonts w:ascii="宋体" w:hAnsi="宋体" w:hint="eastAsia"/>
          <w:b/>
          <w:szCs w:val="21"/>
        </w:rPr>
        <w:t>（二）</w:t>
      </w:r>
      <w:r w:rsidRPr="007A0C1C">
        <w:rPr>
          <w:rFonts w:ascii="宋体" w:hAnsi="宋体"/>
          <w:b/>
          <w:szCs w:val="21"/>
        </w:rPr>
        <w:t>服务</w:t>
      </w:r>
      <w:r w:rsidRPr="007A0C1C">
        <w:rPr>
          <w:rFonts w:ascii="宋体" w:hAnsi="宋体" w:hint="eastAsia"/>
          <w:b/>
          <w:szCs w:val="21"/>
        </w:rPr>
        <w:t>地点及人员需求</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3220"/>
        <w:gridCol w:w="1100"/>
        <w:gridCol w:w="1100"/>
        <w:gridCol w:w="1100"/>
        <w:gridCol w:w="1180"/>
      </w:tblGrid>
      <w:tr w:rsidR="009777B0" w:rsidRPr="007A0C1C" w:rsidTr="001376EB">
        <w:trPr>
          <w:trHeight w:val="420"/>
          <w:jc w:val="center"/>
        </w:trPr>
        <w:tc>
          <w:tcPr>
            <w:tcW w:w="1120" w:type="dxa"/>
            <w:vMerge w:val="restart"/>
            <w:shd w:val="clear" w:color="auto" w:fill="auto"/>
            <w:vAlign w:val="center"/>
          </w:tcPr>
          <w:p w:rsidR="00E113AF" w:rsidRPr="007A0C1C" w:rsidRDefault="00E113AF" w:rsidP="00E113AF">
            <w:pPr>
              <w:widowControl/>
              <w:jc w:val="center"/>
              <w:rPr>
                <w:rFonts w:ascii="宋体" w:hAnsi="宋体" w:cs="宋体"/>
                <w:b/>
                <w:bCs/>
                <w:kern w:val="0"/>
                <w:sz w:val="22"/>
                <w:szCs w:val="22"/>
              </w:rPr>
            </w:pPr>
            <w:r w:rsidRPr="007A0C1C">
              <w:rPr>
                <w:rFonts w:ascii="宋体" w:hAnsi="宋体" w:cs="宋体" w:hint="eastAsia"/>
                <w:b/>
                <w:bCs/>
                <w:kern w:val="0"/>
                <w:sz w:val="22"/>
                <w:szCs w:val="22"/>
              </w:rPr>
              <w:t>片</w:t>
            </w:r>
            <w:r w:rsidRPr="007A0C1C">
              <w:rPr>
                <w:rFonts w:ascii="宋体" w:hAnsi="宋体" w:cs="宋体"/>
                <w:b/>
                <w:bCs/>
                <w:kern w:val="0"/>
                <w:sz w:val="22"/>
                <w:szCs w:val="22"/>
              </w:rPr>
              <w:t xml:space="preserve"> </w:t>
            </w:r>
            <w:r w:rsidRPr="007A0C1C">
              <w:rPr>
                <w:rFonts w:ascii="宋体" w:hAnsi="宋体" w:cs="宋体" w:hint="eastAsia"/>
                <w:b/>
                <w:bCs/>
                <w:kern w:val="0"/>
                <w:sz w:val="22"/>
                <w:szCs w:val="22"/>
              </w:rPr>
              <w:t>区</w:t>
            </w:r>
          </w:p>
        </w:tc>
        <w:tc>
          <w:tcPr>
            <w:tcW w:w="3220" w:type="dxa"/>
            <w:vMerge w:val="restart"/>
            <w:shd w:val="clear" w:color="auto" w:fill="auto"/>
            <w:vAlign w:val="center"/>
          </w:tcPr>
          <w:p w:rsidR="00E113AF" w:rsidRPr="007A0C1C" w:rsidRDefault="00E113AF" w:rsidP="00E113AF">
            <w:pPr>
              <w:widowControl/>
              <w:jc w:val="center"/>
              <w:rPr>
                <w:rFonts w:ascii="宋体" w:hAnsi="宋体" w:cs="宋体"/>
                <w:b/>
                <w:bCs/>
                <w:kern w:val="0"/>
                <w:sz w:val="22"/>
                <w:szCs w:val="22"/>
              </w:rPr>
            </w:pPr>
            <w:r w:rsidRPr="007A0C1C">
              <w:rPr>
                <w:rFonts w:ascii="宋体" w:hAnsi="宋体" w:cs="宋体" w:hint="eastAsia"/>
                <w:b/>
                <w:bCs/>
                <w:kern w:val="0"/>
                <w:sz w:val="22"/>
                <w:szCs w:val="22"/>
              </w:rPr>
              <w:t>岗位地点</w:t>
            </w:r>
          </w:p>
        </w:tc>
        <w:tc>
          <w:tcPr>
            <w:tcW w:w="3300" w:type="dxa"/>
            <w:gridSpan w:val="3"/>
            <w:shd w:val="clear" w:color="auto" w:fill="auto"/>
            <w:vAlign w:val="center"/>
          </w:tcPr>
          <w:p w:rsidR="00E113AF" w:rsidRPr="007A0C1C" w:rsidRDefault="00E113AF" w:rsidP="00E113AF">
            <w:pPr>
              <w:widowControl/>
              <w:jc w:val="center"/>
              <w:rPr>
                <w:rFonts w:ascii="宋体" w:hAnsi="宋体" w:cs="宋体"/>
                <w:b/>
                <w:bCs/>
                <w:kern w:val="0"/>
                <w:sz w:val="22"/>
                <w:szCs w:val="22"/>
              </w:rPr>
            </w:pPr>
            <w:r w:rsidRPr="007A0C1C">
              <w:rPr>
                <w:rFonts w:ascii="宋体" w:hAnsi="宋体" w:cs="宋体" w:hint="eastAsia"/>
                <w:b/>
                <w:bCs/>
                <w:kern w:val="0"/>
                <w:sz w:val="22"/>
                <w:szCs w:val="22"/>
              </w:rPr>
              <w:t>人数（人）</w:t>
            </w:r>
          </w:p>
        </w:tc>
        <w:tc>
          <w:tcPr>
            <w:tcW w:w="1180" w:type="dxa"/>
            <w:vMerge w:val="restart"/>
            <w:shd w:val="clear" w:color="auto" w:fill="auto"/>
            <w:vAlign w:val="center"/>
          </w:tcPr>
          <w:p w:rsidR="00E113AF" w:rsidRPr="007A0C1C" w:rsidRDefault="00E113AF" w:rsidP="00E113AF">
            <w:pPr>
              <w:widowControl/>
              <w:jc w:val="center"/>
              <w:rPr>
                <w:rFonts w:ascii="宋体" w:hAnsi="宋体" w:cs="宋体"/>
                <w:b/>
                <w:bCs/>
                <w:kern w:val="0"/>
                <w:sz w:val="22"/>
                <w:szCs w:val="22"/>
              </w:rPr>
            </w:pPr>
            <w:r w:rsidRPr="007A0C1C">
              <w:rPr>
                <w:rFonts w:ascii="宋体" w:hAnsi="宋体" w:cs="宋体" w:hint="eastAsia"/>
                <w:b/>
                <w:bCs/>
                <w:kern w:val="0"/>
                <w:sz w:val="22"/>
                <w:szCs w:val="22"/>
              </w:rPr>
              <w:t>各片区</w:t>
            </w:r>
            <w:r w:rsidRPr="007A0C1C">
              <w:rPr>
                <w:rFonts w:ascii="宋体" w:hAnsi="宋体" w:cs="宋体"/>
                <w:b/>
                <w:bCs/>
                <w:kern w:val="0"/>
                <w:sz w:val="22"/>
                <w:szCs w:val="22"/>
              </w:rPr>
              <w:br/>
            </w:r>
            <w:r w:rsidRPr="007A0C1C">
              <w:rPr>
                <w:rFonts w:ascii="宋体" w:hAnsi="宋体" w:cs="宋体" w:hint="eastAsia"/>
                <w:b/>
                <w:bCs/>
                <w:kern w:val="0"/>
                <w:sz w:val="22"/>
                <w:szCs w:val="22"/>
              </w:rPr>
              <w:t>合计</w:t>
            </w:r>
          </w:p>
        </w:tc>
      </w:tr>
      <w:tr w:rsidR="009777B0" w:rsidRPr="007A0C1C" w:rsidTr="001376EB">
        <w:trPr>
          <w:trHeight w:val="420"/>
          <w:jc w:val="center"/>
        </w:trPr>
        <w:tc>
          <w:tcPr>
            <w:tcW w:w="1120" w:type="dxa"/>
            <w:vMerge/>
            <w:vAlign w:val="center"/>
          </w:tcPr>
          <w:p w:rsidR="00E113AF" w:rsidRPr="007A0C1C" w:rsidRDefault="00E113AF" w:rsidP="00E113AF">
            <w:pPr>
              <w:widowControl/>
              <w:jc w:val="left"/>
              <w:rPr>
                <w:rFonts w:ascii="宋体" w:hAnsi="宋体" w:cs="宋体"/>
                <w:b/>
                <w:bCs/>
                <w:kern w:val="0"/>
                <w:sz w:val="22"/>
                <w:szCs w:val="22"/>
              </w:rPr>
            </w:pPr>
          </w:p>
        </w:tc>
        <w:tc>
          <w:tcPr>
            <w:tcW w:w="3220" w:type="dxa"/>
            <w:vMerge/>
            <w:vAlign w:val="center"/>
          </w:tcPr>
          <w:p w:rsidR="00E113AF" w:rsidRPr="007A0C1C" w:rsidRDefault="00E113AF" w:rsidP="00E113AF">
            <w:pPr>
              <w:widowControl/>
              <w:jc w:val="left"/>
              <w:rPr>
                <w:rFonts w:ascii="宋体" w:hAnsi="宋体" w:cs="宋体"/>
                <w:b/>
                <w:bCs/>
                <w:kern w:val="0"/>
                <w:sz w:val="22"/>
                <w:szCs w:val="22"/>
              </w:rPr>
            </w:pPr>
          </w:p>
        </w:tc>
        <w:tc>
          <w:tcPr>
            <w:tcW w:w="1100" w:type="dxa"/>
            <w:shd w:val="clear" w:color="auto" w:fill="auto"/>
            <w:vAlign w:val="center"/>
          </w:tcPr>
          <w:p w:rsidR="00E113AF" w:rsidRPr="007A0C1C" w:rsidRDefault="00E113AF" w:rsidP="00E113AF">
            <w:pPr>
              <w:widowControl/>
              <w:jc w:val="center"/>
              <w:rPr>
                <w:rFonts w:ascii="宋体" w:hAnsi="宋体" w:cs="宋体"/>
                <w:b/>
                <w:bCs/>
                <w:kern w:val="0"/>
                <w:sz w:val="22"/>
                <w:szCs w:val="22"/>
              </w:rPr>
            </w:pPr>
            <w:r w:rsidRPr="007A0C1C">
              <w:rPr>
                <w:rFonts w:ascii="宋体" w:hAnsi="宋体" w:cs="宋体" w:hint="eastAsia"/>
                <w:b/>
                <w:bCs/>
                <w:kern w:val="0"/>
                <w:sz w:val="22"/>
                <w:szCs w:val="22"/>
              </w:rPr>
              <w:t>队长</w:t>
            </w:r>
          </w:p>
        </w:tc>
        <w:tc>
          <w:tcPr>
            <w:tcW w:w="1100" w:type="dxa"/>
            <w:shd w:val="clear" w:color="auto" w:fill="auto"/>
            <w:vAlign w:val="center"/>
          </w:tcPr>
          <w:p w:rsidR="00E113AF" w:rsidRPr="007A0C1C" w:rsidRDefault="00E113AF" w:rsidP="00E113AF">
            <w:pPr>
              <w:widowControl/>
              <w:jc w:val="center"/>
              <w:rPr>
                <w:rFonts w:ascii="宋体" w:hAnsi="宋体" w:cs="宋体"/>
                <w:b/>
                <w:bCs/>
                <w:kern w:val="0"/>
                <w:sz w:val="22"/>
                <w:szCs w:val="22"/>
              </w:rPr>
            </w:pPr>
            <w:r w:rsidRPr="007A0C1C">
              <w:rPr>
                <w:rFonts w:ascii="宋体" w:hAnsi="宋体" w:cs="宋体" w:hint="eastAsia"/>
                <w:b/>
                <w:bCs/>
                <w:kern w:val="0"/>
                <w:sz w:val="22"/>
                <w:szCs w:val="22"/>
              </w:rPr>
              <w:t>队员</w:t>
            </w:r>
          </w:p>
        </w:tc>
        <w:tc>
          <w:tcPr>
            <w:tcW w:w="1100" w:type="dxa"/>
            <w:shd w:val="clear" w:color="auto" w:fill="auto"/>
            <w:vAlign w:val="center"/>
          </w:tcPr>
          <w:p w:rsidR="00E113AF" w:rsidRPr="007A0C1C" w:rsidRDefault="00E113AF" w:rsidP="00E113AF">
            <w:pPr>
              <w:widowControl/>
              <w:jc w:val="center"/>
              <w:rPr>
                <w:rFonts w:ascii="宋体" w:hAnsi="宋体" w:cs="宋体"/>
                <w:b/>
                <w:bCs/>
                <w:kern w:val="0"/>
                <w:sz w:val="22"/>
                <w:szCs w:val="22"/>
              </w:rPr>
            </w:pPr>
            <w:r w:rsidRPr="007A0C1C">
              <w:rPr>
                <w:rFonts w:ascii="宋体" w:hAnsi="宋体" w:cs="宋体" w:hint="eastAsia"/>
                <w:b/>
                <w:bCs/>
                <w:kern w:val="0"/>
                <w:sz w:val="22"/>
                <w:szCs w:val="22"/>
              </w:rPr>
              <w:t>小计</w:t>
            </w:r>
          </w:p>
        </w:tc>
        <w:tc>
          <w:tcPr>
            <w:tcW w:w="1180" w:type="dxa"/>
            <w:vMerge/>
            <w:vAlign w:val="center"/>
          </w:tcPr>
          <w:p w:rsidR="00E113AF" w:rsidRPr="007A0C1C" w:rsidRDefault="00E113AF" w:rsidP="00E113AF">
            <w:pPr>
              <w:widowControl/>
              <w:jc w:val="left"/>
              <w:rPr>
                <w:rFonts w:ascii="宋体" w:hAnsi="宋体" w:cs="宋体"/>
                <w:b/>
                <w:bCs/>
                <w:kern w:val="0"/>
                <w:sz w:val="22"/>
                <w:szCs w:val="22"/>
              </w:rPr>
            </w:pPr>
          </w:p>
        </w:tc>
      </w:tr>
      <w:tr w:rsidR="009777B0" w:rsidRPr="007A0C1C" w:rsidTr="001376EB">
        <w:trPr>
          <w:trHeight w:val="424"/>
          <w:jc w:val="center"/>
        </w:trPr>
        <w:tc>
          <w:tcPr>
            <w:tcW w:w="1120" w:type="dxa"/>
            <w:shd w:val="clear" w:color="auto" w:fill="auto"/>
            <w:vAlign w:val="center"/>
          </w:tcPr>
          <w:p w:rsidR="00E113AF" w:rsidRPr="007A0C1C" w:rsidRDefault="00E113AF" w:rsidP="00E113AF">
            <w:pPr>
              <w:widowControl/>
              <w:jc w:val="center"/>
              <w:rPr>
                <w:rFonts w:ascii="宋体" w:hAnsi="宋体" w:cs="宋体"/>
                <w:b/>
                <w:bCs/>
                <w:kern w:val="0"/>
                <w:sz w:val="22"/>
                <w:szCs w:val="22"/>
              </w:rPr>
            </w:pPr>
            <w:r w:rsidRPr="007A0C1C">
              <w:rPr>
                <w:rFonts w:ascii="宋体" w:hAnsi="宋体" w:cs="宋体" w:hint="eastAsia"/>
                <w:b/>
                <w:bCs/>
                <w:kern w:val="0"/>
                <w:sz w:val="22"/>
                <w:szCs w:val="22"/>
              </w:rPr>
              <w:t>总部</w:t>
            </w:r>
          </w:p>
        </w:tc>
        <w:tc>
          <w:tcPr>
            <w:tcW w:w="322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hint="eastAsia"/>
                <w:kern w:val="0"/>
                <w:sz w:val="22"/>
                <w:szCs w:val="22"/>
              </w:rPr>
              <w:t>客运东站办公楼</w:t>
            </w:r>
          </w:p>
        </w:tc>
        <w:tc>
          <w:tcPr>
            <w:tcW w:w="110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1</w:t>
            </w:r>
          </w:p>
        </w:tc>
        <w:tc>
          <w:tcPr>
            <w:tcW w:w="110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6</w:t>
            </w:r>
          </w:p>
        </w:tc>
        <w:tc>
          <w:tcPr>
            <w:tcW w:w="110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7</w:t>
            </w:r>
          </w:p>
        </w:tc>
        <w:tc>
          <w:tcPr>
            <w:tcW w:w="1180" w:type="dxa"/>
            <w:shd w:val="clear" w:color="auto" w:fill="auto"/>
            <w:vAlign w:val="center"/>
          </w:tcPr>
          <w:p w:rsidR="00E113AF" w:rsidRPr="007A0C1C" w:rsidRDefault="00E113AF" w:rsidP="00E113AF">
            <w:pPr>
              <w:widowControl/>
              <w:jc w:val="center"/>
              <w:rPr>
                <w:rFonts w:ascii="宋体" w:hAnsi="宋体" w:cs="宋体"/>
                <w:b/>
                <w:bCs/>
                <w:kern w:val="0"/>
                <w:sz w:val="22"/>
                <w:szCs w:val="22"/>
              </w:rPr>
            </w:pPr>
            <w:r w:rsidRPr="007A0C1C">
              <w:rPr>
                <w:rFonts w:ascii="宋体" w:hAnsi="宋体" w:cs="宋体"/>
                <w:b/>
                <w:bCs/>
                <w:kern w:val="0"/>
                <w:sz w:val="22"/>
                <w:szCs w:val="22"/>
              </w:rPr>
              <w:t>7</w:t>
            </w:r>
          </w:p>
        </w:tc>
      </w:tr>
      <w:tr w:rsidR="009777B0" w:rsidRPr="007A0C1C" w:rsidTr="001376EB">
        <w:trPr>
          <w:trHeight w:val="424"/>
          <w:jc w:val="center"/>
        </w:trPr>
        <w:tc>
          <w:tcPr>
            <w:tcW w:w="1120" w:type="dxa"/>
            <w:vMerge w:val="restart"/>
            <w:shd w:val="clear" w:color="auto" w:fill="auto"/>
            <w:vAlign w:val="center"/>
          </w:tcPr>
          <w:p w:rsidR="00E113AF" w:rsidRPr="007A0C1C" w:rsidRDefault="00E113AF" w:rsidP="00E113AF">
            <w:pPr>
              <w:widowControl/>
              <w:jc w:val="center"/>
              <w:rPr>
                <w:rFonts w:ascii="宋体" w:hAnsi="宋体" w:cs="宋体"/>
                <w:b/>
                <w:bCs/>
                <w:kern w:val="0"/>
                <w:sz w:val="22"/>
                <w:szCs w:val="22"/>
              </w:rPr>
            </w:pPr>
            <w:r w:rsidRPr="007A0C1C">
              <w:rPr>
                <w:rFonts w:ascii="宋体" w:hAnsi="宋体" w:cs="宋体" w:hint="eastAsia"/>
                <w:b/>
                <w:bCs/>
                <w:kern w:val="0"/>
                <w:sz w:val="22"/>
                <w:szCs w:val="22"/>
              </w:rPr>
              <w:t>城区</w:t>
            </w:r>
            <w:r w:rsidRPr="007A0C1C">
              <w:rPr>
                <w:rFonts w:ascii="宋体" w:hAnsi="宋体" w:cs="宋体"/>
                <w:b/>
                <w:bCs/>
                <w:kern w:val="0"/>
                <w:sz w:val="22"/>
                <w:szCs w:val="22"/>
              </w:rPr>
              <w:t>片区</w:t>
            </w:r>
          </w:p>
        </w:tc>
        <w:tc>
          <w:tcPr>
            <w:tcW w:w="322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hint="eastAsia"/>
                <w:kern w:val="0"/>
                <w:sz w:val="22"/>
                <w:szCs w:val="22"/>
              </w:rPr>
              <w:t>周溪办公楼、停车场</w:t>
            </w:r>
          </w:p>
        </w:tc>
        <w:tc>
          <w:tcPr>
            <w:tcW w:w="1100" w:type="dxa"/>
            <w:vMerge w:val="restart"/>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1</w:t>
            </w:r>
          </w:p>
        </w:tc>
        <w:tc>
          <w:tcPr>
            <w:tcW w:w="110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7</w:t>
            </w:r>
          </w:p>
        </w:tc>
        <w:tc>
          <w:tcPr>
            <w:tcW w:w="1100" w:type="dxa"/>
            <w:vMerge w:val="restart"/>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19</w:t>
            </w:r>
          </w:p>
        </w:tc>
        <w:tc>
          <w:tcPr>
            <w:tcW w:w="1180" w:type="dxa"/>
            <w:vMerge w:val="restart"/>
            <w:shd w:val="clear" w:color="auto" w:fill="auto"/>
            <w:vAlign w:val="center"/>
          </w:tcPr>
          <w:p w:rsidR="00E113AF" w:rsidRPr="007A0C1C" w:rsidRDefault="00E113AF" w:rsidP="00E113AF">
            <w:pPr>
              <w:widowControl/>
              <w:jc w:val="center"/>
              <w:rPr>
                <w:rFonts w:ascii="宋体" w:hAnsi="宋体" w:cs="宋体"/>
                <w:b/>
                <w:bCs/>
                <w:kern w:val="0"/>
                <w:sz w:val="22"/>
                <w:szCs w:val="22"/>
              </w:rPr>
            </w:pPr>
            <w:r w:rsidRPr="007A0C1C">
              <w:rPr>
                <w:rFonts w:ascii="宋体" w:hAnsi="宋体" w:cs="宋体"/>
                <w:b/>
                <w:bCs/>
                <w:kern w:val="0"/>
                <w:sz w:val="22"/>
                <w:szCs w:val="22"/>
              </w:rPr>
              <w:t>44</w:t>
            </w:r>
          </w:p>
        </w:tc>
      </w:tr>
      <w:tr w:rsidR="009777B0" w:rsidRPr="007A0C1C" w:rsidTr="001376EB">
        <w:trPr>
          <w:trHeight w:val="424"/>
          <w:jc w:val="center"/>
        </w:trPr>
        <w:tc>
          <w:tcPr>
            <w:tcW w:w="1120" w:type="dxa"/>
            <w:vMerge/>
            <w:vAlign w:val="center"/>
          </w:tcPr>
          <w:p w:rsidR="00E113AF" w:rsidRPr="007A0C1C" w:rsidRDefault="00E113AF" w:rsidP="00E113AF">
            <w:pPr>
              <w:widowControl/>
              <w:jc w:val="left"/>
              <w:rPr>
                <w:rFonts w:ascii="宋体" w:hAnsi="宋体" w:cs="宋体"/>
                <w:b/>
                <w:bCs/>
                <w:kern w:val="0"/>
                <w:sz w:val="22"/>
                <w:szCs w:val="22"/>
              </w:rPr>
            </w:pPr>
          </w:p>
        </w:tc>
        <w:tc>
          <w:tcPr>
            <w:tcW w:w="322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hint="eastAsia"/>
                <w:kern w:val="0"/>
                <w:sz w:val="22"/>
                <w:szCs w:val="22"/>
              </w:rPr>
              <w:t>南城车站</w:t>
            </w:r>
          </w:p>
        </w:tc>
        <w:tc>
          <w:tcPr>
            <w:tcW w:w="1100" w:type="dxa"/>
            <w:vMerge/>
            <w:vAlign w:val="center"/>
          </w:tcPr>
          <w:p w:rsidR="00E113AF" w:rsidRPr="007A0C1C" w:rsidRDefault="00E113AF" w:rsidP="00E113AF">
            <w:pPr>
              <w:widowControl/>
              <w:jc w:val="left"/>
              <w:rPr>
                <w:rFonts w:ascii="宋体" w:hAnsi="宋体" w:cs="宋体"/>
                <w:kern w:val="0"/>
                <w:sz w:val="22"/>
                <w:szCs w:val="22"/>
              </w:rPr>
            </w:pPr>
          </w:p>
        </w:tc>
        <w:tc>
          <w:tcPr>
            <w:tcW w:w="110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4</w:t>
            </w:r>
          </w:p>
        </w:tc>
        <w:tc>
          <w:tcPr>
            <w:tcW w:w="1100" w:type="dxa"/>
            <w:vMerge/>
            <w:vAlign w:val="center"/>
          </w:tcPr>
          <w:p w:rsidR="00E113AF" w:rsidRPr="007A0C1C" w:rsidRDefault="00E113AF" w:rsidP="00E113AF">
            <w:pPr>
              <w:widowControl/>
              <w:jc w:val="left"/>
              <w:rPr>
                <w:rFonts w:ascii="宋体" w:hAnsi="宋体" w:cs="宋体"/>
                <w:kern w:val="0"/>
                <w:sz w:val="22"/>
                <w:szCs w:val="22"/>
              </w:rPr>
            </w:pPr>
          </w:p>
        </w:tc>
        <w:tc>
          <w:tcPr>
            <w:tcW w:w="1180" w:type="dxa"/>
            <w:vMerge/>
            <w:vAlign w:val="center"/>
          </w:tcPr>
          <w:p w:rsidR="00E113AF" w:rsidRPr="007A0C1C" w:rsidRDefault="00E113AF" w:rsidP="00E113AF">
            <w:pPr>
              <w:widowControl/>
              <w:jc w:val="left"/>
              <w:rPr>
                <w:rFonts w:ascii="宋体" w:hAnsi="宋体" w:cs="宋体"/>
                <w:b/>
                <w:bCs/>
                <w:kern w:val="0"/>
                <w:sz w:val="22"/>
                <w:szCs w:val="22"/>
              </w:rPr>
            </w:pPr>
          </w:p>
        </w:tc>
      </w:tr>
      <w:tr w:rsidR="009777B0" w:rsidRPr="007A0C1C" w:rsidTr="001376EB">
        <w:trPr>
          <w:trHeight w:val="424"/>
          <w:jc w:val="center"/>
        </w:trPr>
        <w:tc>
          <w:tcPr>
            <w:tcW w:w="1120" w:type="dxa"/>
            <w:vMerge/>
            <w:vAlign w:val="center"/>
          </w:tcPr>
          <w:p w:rsidR="00E113AF" w:rsidRPr="007A0C1C" w:rsidRDefault="00E113AF" w:rsidP="00E113AF">
            <w:pPr>
              <w:widowControl/>
              <w:jc w:val="left"/>
              <w:rPr>
                <w:rFonts w:ascii="宋体" w:hAnsi="宋体" w:cs="宋体"/>
                <w:b/>
                <w:bCs/>
                <w:kern w:val="0"/>
                <w:sz w:val="22"/>
                <w:szCs w:val="22"/>
              </w:rPr>
            </w:pPr>
          </w:p>
        </w:tc>
        <w:tc>
          <w:tcPr>
            <w:tcW w:w="322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hint="eastAsia"/>
                <w:kern w:val="0"/>
                <w:sz w:val="22"/>
                <w:szCs w:val="22"/>
              </w:rPr>
              <w:t>南城车站停车场</w:t>
            </w:r>
          </w:p>
        </w:tc>
        <w:tc>
          <w:tcPr>
            <w:tcW w:w="1100" w:type="dxa"/>
            <w:vMerge/>
            <w:vAlign w:val="center"/>
          </w:tcPr>
          <w:p w:rsidR="00E113AF" w:rsidRPr="007A0C1C" w:rsidRDefault="00E113AF" w:rsidP="00E113AF">
            <w:pPr>
              <w:widowControl/>
              <w:jc w:val="left"/>
              <w:rPr>
                <w:rFonts w:ascii="宋体" w:hAnsi="宋体" w:cs="宋体"/>
                <w:kern w:val="0"/>
                <w:sz w:val="22"/>
                <w:szCs w:val="22"/>
              </w:rPr>
            </w:pPr>
          </w:p>
        </w:tc>
        <w:tc>
          <w:tcPr>
            <w:tcW w:w="110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7</w:t>
            </w:r>
          </w:p>
        </w:tc>
        <w:tc>
          <w:tcPr>
            <w:tcW w:w="1100" w:type="dxa"/>
            <w:vMerge/>
            <w:vAlign w:val="center"/>
          </w:tcPr>
          <w:p w:rsidR="00E113AF" w:rsidRPr="007A0C1C" w:rsidRDefault="00E113AF" w:rsidP="00E113AF">
            <w:pPr>
              <w:widowControl/>
              <w:jc w:val="left"/>
              <w:rPr>
                <w:rFonts w:ascii="宋体" w:hAnsi="宋体" w:cs="宋体"/>
                <w:kern w:val="0"/>
                <w:sz w:val="22"/>
                <w:szCs w:val="22"/>
              </w:rPr>
            </w:pPr>
          </w:p>
        </w:tc>
        <w:tc>
          <w:tcPr>
            <w:tcW w:w="1180" w:type="dxa"/>
            <w:vMerge/>
            <w:vAlign w:val="center"/>
          </w:tcPr>
          <w:p w:rsidR="00E113AF" w:rsidRPr="007A0C1C" w:rsidRDefault="00E113AF" w:rsidP="00E113AF">
            <w:pPr>
              <w:widowControl/>
              <w:jc w:val="left"/>
              <w:rPr>
                <w:rFonts w:ascii="宋体" w:hAnsi="宋体" w:cs="宋体"/>
                <w:b/>
                <w:bCs/>
                <w:kern w:val="0"/>
                <w:sz w:val="22"/>
                <w:szCs w:val="22"/>
              </w:rPr>
            </w:pPr>
          </w:p>
        </w:tc>
      </w:tr>
      <w:tr w:rsidR="009777B0" w:rsidRPr="007A0C1C" w:rsidTr="001376EB">
        <w:trPr>
          <w:trHeight w:val="424"/>
          <w:jc w:val="center"/>
        </w:trPr>
        <w:tc>
          <w:tcPr>
            <w:tcW w:w="1120" w:type="dxa"/>
            <w:vMerge/>
            <w:vAlign w:val="center"/>
          </w:tcPr>
          <w:p w:rsidR="00E113AF" w:rsidRPr="007A0C1C" w:rsidRDefault="00E113AF" w:rsidP="00E113AF">
            <w:pPr>
              <w:widowControl/>
              <w:jc w:val="left"/>
              <w:rPr>
                <w:rFonts w:ascii="宋体" w:hAnsi="宋体" w:cs="宋体"/>
                <w:b/>
                <w:bCs/>
                <w:kern w:val="0"/>
                <w:sz w:val="22"/>
                <w:szCs w:val="22"/>
              </w:rPr>
            </w:pPr>
          </w:p>
        </w:tc>
        <w:tc>
          <w:tcPr>
            <w:tcW w:w="322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hint="eastAsia"/>
                <w:kern w:val="0"/>
                <w:sz w:val="22"/>
                <w:szCs w:val="22"/>
              </w:rPr>
              <w:t>汽车总站停车场</w:t>
            </w:r>
          </w:p>
        </w:tc>
        <w:tc>
          <w:tcPr>
            <w:tcW w:w="1100" w:type="dxa"/>
            <w:vMerge w:val="restart"/>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1</w:t>
            </w:r>
          </w:p>
        </w:tc>
        <w:tc>
          <w:tcPr>
            <w:tcW w:w="110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8</w:t>
            </w:r>
          </w:p>
        </w:tc>
        <w:tc>
          <w:tcPr>
            <w:tcW w:w="1100" w:type="dxa"/>
            <w:vMerge w:val="restart"/>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16</w:t>
            </w:r>
          </w:p>
        </w:tc>
        <w:tc>
          <w:tcPr>
            <w:tcW w:w="1180" w:type="dxa"/>
            <w:vMerge/>
            <w:vAlign w:val="center"/>
          </w:tcPr>
          <w:p w:rsidR="00E113AF" w:rsidRPr="007A0C1C" w:rsidRDefault="00E113AF" w:rsidP="00E113AF">
            <w:pPr>
              <w:widowControl/>
              <w:jc w:val="left"/>
              <w:rPr>
                <w:rFonts w:ascii="宋体" w:hAnsi="宋体" w:cs="宋体"/>
                <w:b/>
                <w:bCs/>
                <w:kern w:val="0"/>
                <w:sz w:val="22"/>
                <w:szCs w:val="22"/>
              </w:rPr>
            </w:pPr>
          </w:p>
        </w:tc>
      </w:tr>
      <w:tr w:rsidR="009777B0" w:rsidRPr="007A0C1C" w:rsidTr="001376EB">
        <w:trPr>
          <w:trHeight w:val="424"/>
          <w:jc w:val="center"/>
        </w:trPr>
        <w:tc>
          <w:tcPr>
            <w:tcW w:w="1120" w:type="dxa"/>
            <w:vMerge/>
            <w:vAlign w:val="center"/>
          </w:tcPr>
          <w:p w:rsidR="00E113AF" w:rsidRPr="007A0C1C" w:rsidRDefault="00E113AF" w:rsidP="00E113AF">
            <w:pPr>
              <w:widowControl/>
              <w:jc w:val="left"/>
              <w:rPr>
                <w:rFonts w:ascii="宋体" w:hAnsi="宋体" w:cs="宋体"/>
                <w:b/>
                <w:bCs/>
                <w:kern w:val="0"/>
                <w:sz w:val="22"/>
                <w:szCs w:val="22"/>
              </w:rPr>
            </w:pPr>
          </w:p>
        </w:tc>
        <w:tc>
          <w:tcPr>
            <w:tcW w:w="322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hint="eastAsia"/>
                <w:kern w:val="0"/>
                <w:sz w:val="22"/>
                <w:szCs w:val="22"/>
              </w:rPr>
              <w:t>汽车总站</w:t>
            </w:r>
          </w:p>
        </w:tc>
        <w:tc>
          <w:tcPr>
            <w:tcW w:w="1100" w:type="dxa"/>
            <w:vMerge/>
            <w:vAlign w:val="center"/>
          </w:tcPr>
          <w:p w:rsidR="00E113AF" w:rsidRPr="007A0C1C" w:rsidRDefault="00E113AF" w:rsidP="00E113AF">
            <w:pPr>
              <w:widowControl/>
              <w:jc w:val="left"/>
              <w:rPr>
                <w:rFonts w:ascii="宋体" w:hAnsi="宋体" w:cs="宋体"/>
                <w:kern w:val="0"/>
                <w:sz w:val="22"/>
                <w:szCs w:val="22"/>
              </w:rPr>
            </w:pPr>
          </w:p>
        </w:tc>
        <w:tc>
          <w:tcPr>
            <w:tcW w:w="110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7</w:t>
            </w:r>
          </w:p>
        </w:tc>
        <w:tc>
          <w:tcPr>
            <w:tcW w:w="1100" w:type="dxa"/>
            <w:vMerge/>
            <w:vAlign w:val="center"/>
          </w:tcPr>
          <w:p w:rsidR="00E113AF" w:rsidRPr="007A0C1C" w:rsidRDefault="00E113AF" w:rsidP="00E113AF">
            <w:pPr>
              <w:widowControl/>
              <w:jc w:val="left"/>
              <w:rPr>
                <w:rFonts w:ascii="宋体" w:hAnsi="宋体" w:cs="宋体"/>
                <w:kern w:val="0"/>
                <w:sz w:val="22"/>
                <w:szCs w:val="22"/>
              </w:rPr>
            </w:pPr>
          </w:p>
        </w:tc>
        <w:tc>
          <w:tcPr>
            <w:tcW w:w="1180" w:type="dxa"/>
            <w:vMerge/>
            <w:vAlign w:val="center"/>
          </w:tcPr>
          <w:p w:rsidR="00E113AF" w:rsidRPr="007A0C1C" w:rsidRDefault="00E113AF" w:rsidP="00E113AF">
            <w:pPr>
              <w:widowControl/>
              <w:jc w:val="left"/>
              <w:rPr>
                <w:rFonts w:ascii="宋体" w:hAnsi="宋体" w:cs="宋体"/>
                <w:b/>
                <w:bCs/>
                <w:kern w:val="0"/>
                <w:sz w:val="22"/>
                <w:szCs w:val="22"/>
              </w:rPr>
            </w:pPr>
          </w:p>
        </w:tc>
      </w:tr>
      <w:tr w:rsidR="009777B0" w:rsidRPr="007A0C1C" w:rsidTr="001376EB">
        <w:trPr>
          <w:trHeight w:val="424"/>
          <w:jc w:val="center"/>
        </w:trPr>
        <w:tc>
          <w:tcPr>
            <w:tcW w:w="1120" w:type="dxa"/>
            <w:vMerge/>
            <w:vAlign w:val="center"/>
          </w:tcPr>
          <w:p w:rsidR="00E113AF" w:rsidRPr="007A0C1C" w:rsidRDefault="00E113AF" w:rsidP="00E113AF">
            <w:pPr>
              <w:widowControl/>
              <w:jc w:val="left"/>
              <w:rPr>
                <w:rFonts w:ascii="宋体" w:hAnsi="宋体" w:cs="宋体"/>
                <w:b/>
                <w:bCs/>
                <w:kern w:val="0"/>
                <w:sz w:val="22"/>
                <w:szCs w:val="22"/>
              </w:rPr>
            </w:pPr>
          </w:p>
        </w:tc>
        <w:tc>
          <w:tcPr>
            <w:tcW w:w="322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hint="eastAsia"/>
                <w:kern w:val="0"/>
                <w:sz w:val="22"/>
                <w:szCs w:val="22"/>
              </w:rPr>
              <w:t>客运东站</w:t>
            </w:r>
          </w:p>
        </w:tc>
        <w:tc>
          <w:tcPr>
            <w:tcW w:w="110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1</w:t>
            </w:r>
          </w:p>
        </w:tc>
        <w:tc>
          <w:tcPr>
            <w:tcW w:w="110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8</w:t>
            </w:r>
          </w:p>
        </w:tc>
        <w:tc>
          <w:tcPr>
            <w:tcW w:w="110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9</w:t>
            </w:r>
          </w:p>
        </w:tc>
        <w:tc>
          <w:tcPr>
            <w:tcW w:w="1180" w:type="dxa"/>
            <w:vMerge/>
            <w:vAlign w:val="center"/>
          </w:tcPr>
          <w:p w:rsidR="00E113AF" w:rsidRPr="007A0C1C" w:rsidRDefault="00E113AF" w:rsidP="00E113AF">
            <w:pPr>
              <w:widowControl/>
              <w:jc w:val="left"/>
              <w:rPr>
                <w:rFonts w:ascii="宋体" w:hAnsi="宋体" w:cs="宋体"/>
                <w:b/>
                <w:bCs/>
                <w:kern w:val="0"/>
                <w:sz w:val="22"/>
                <w:szCs w:val="22"/>
              </w:rPr>
            </w:pPr>
          </w:p>
        </w:tc>
      </w:tr>
      <w:tr w:rsidR="009777B0" w:rsidRPr="007A0C1C" w:rsidTr="001376EB">
        <w:trPr>
          <w:trHeight w:val="424"/>
          <w:jc w:val="center"/>
        </w:trPr>
        <w:tc>
          <w:tcPr>
            <w:tcW w:w="1120" w:type="dxa"/>
            <w:vMerge w:val="restart"/>
            <w:shd w:val="clear" w:color="auto" w:fill="auto"/>
            <w:vAlign w:val="center"/>
          </w:tcPr>
          <w:p w:rsidR="00E113AF" w:rsidRPr="007A0C1C" w:rsidRDefault="00E113AF" w:rsidP="00E113AF">
            <w:pPr>
              <w:widowControl/>
              <w:jc w:val="center"/>
              <w:rPr>
                <w:rFonts w:ascii="宋体" w:hAnsi="宋体" w:cs="宋体"/>
                <w:b/>
                <w:bCs/>
                <w:kern w:val="0"/>
                <w:sz w:val="22"/>
                <w:szCs w:val="22"/>
              </w:rPr>
            </w:pPr>
            <w:r w:rsidRPr="007A0C1C">
              <w:rPr>
                <w:rFonts w:ascii="宋体" w:hAnsi="宋体" w:cs="宋体" w:hint="eastAsia"/>
                <w:b/>
                <w:bCs/>
                <w:kern w:val="0"/>
                <w:sz w:val="22"/>
                <w:szCs w:val="22"/>
              </w:rPr>
              <w:t>松山湖片区</w:t>
            </w:r>
          </w:p>
        </w:tc>
        <w:tc>
          <w:tcPr>
            <w:tcW w:w="322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hint="eastAsia"/>
                <w:kern w:val="0"/>
                <w:sz w:val="22"/>
                <w:szCs w:val="22"/>
              </w:rPr>
              <w:t>大朗车站</w:t>
            </w:r>
          </w:p>
        </w:tc>
        <w:tc>
          <w:tcPr>
            <w:tcW w:w="1100" w:type="dxa"/>
            <w:vMerge w:val="restart"/>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1</w:t>
            </w:r>
          </w:p>
        </w:tc>
        <w:tc>
          <w:tcPr>
            <w:tcW w:w="110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5</w:t>
            </w:r>
          </w:p>
        </w:tc>
        <w:tc>
          <w:tcPr>
            <w:tcW w:w="1100" w:type="dxa"/>
            <w:vMerge w:val="restart"/>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10</w:t>
            </w:r>
          </w:p>
        </w:tc>
        <w:tc>
          <w:tcPr>
            <w:tcW w:w="1180" w:type="dxa"/>
            <w:vMerge w:val="restart"/>
            <w:shd w:val="clear" w:color="auto" w:fill="auto"/>
            <w:vAlign w:val="center"/>
          </w:tcPr>
          <w:p w:rsidR="00E113AF" w:rsidRPr="007A0C1C" w:rsidRDefault="00E113AF" w:rsidP="00E113AF">
            <w:pPr>
              <w:widowControl/>
              <w:jc w:val="center"/>
              <w:rPr>
                <w:rFonts w:ascii="宋体" w:hAnsi="宋体" w:cs="宋体"/>
                <w:b/>
                <w:bCs/>
                <w:kern w:val="0"/>
                <w:sz w:val="22"/>
                <w:szCs w:val="22"/>
              </w:rPr>
            </w:pPr>
            <w:r w:rsidRPr="007A0C1C">
              <w:rPr>
                <w:rFonts w:ascii="宋体" w:hAnsi="宋体" w:cs="宋体"/>
                <w:b/>
                <w:bCs/>
                <w:kern w:val="0"/>
                <w:sz w:val="22"/>
                <w:szCs w:val="22"/>
              </w:rPr>
              <w:t>33</w:t>
            </w:r>
          </w:p>
        </w:tc>
      </w:tr>
      <w:tr w:rsidR="009777B0" w:rsidRPr="007A0C1C" w:rsidTr="001376EB">
        <w:trPr>
          <w:trHeight w:val="424"/>
          <w:jc w:val="center"/>
        </w:trPr>
        <w:tc>
          <w:tcPr>
            <w:tcW w:w="1120" w:type="dxa"/>
            <w:vMerge/>
            <w:vAlign w:val="center"/>
          </w:tcPr>
          <w:p w:rsidR="00E113AF" w:rsidRPr="007A0C1C" w:rsidRDefault="00E113AF" w:rsidP="00E113AF">
            <w:pPr>
              <w:widowControl/>
              <w:jc w:val="left"/>
              <w:rPr>
                <w:rFonts w:ascii="宋体" w:hAnsi="宋体" w:cs="宋体"/>
                <w:b/>
                <w:bCs/>
                <w:kern w:val="0"/>
                <w:sz w:val="22"/>
                <w:szCs w:val="22"/>
              </w:rPr>
            </w:pPr>
          </w:p>
        </w:tc>
        <w:tc>
          <w:tcPr>
            <w:tcW w:w="322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hint="eastAsia"/>
                <w:kern w:val="0"/>
                <w:sz w:val="22"/>
                <w:szCs w:val="22"/>
              </w:rPr>
              <w:t>第一管理处停车场</w:t>
            </w:r>
          </w:p>
        </w:tc>
        <w:tc>
          <w:tcPr>
            <w:tcW w:w="1100" w:type="dxa"/>
            <w:vMerge/>
            <w:vAlign w:val="center"/>
          </w:tcPr>
          <w:p w:rsidR="00E113AF" w:rsidRPr="007A0C1C" w:rsidRDefault="00E113AF" w:rsidP="00E113AF">
            <w:pPr>
              <w:widowControl/>
              <w:jc w:val="left"/>
              <w:rPr>
                <w:rFonts w:ascii="宋体" w:hAnsi="宋体" w:cs="宋体"/>
                <w:kern w:val="0"/>
                <w:sz w:val="22"/>
                <w:szCs w:val="22"/>
              </w:rPr>
            </w:pPr>
          </w:p>
        </w:tc>
        <w:tc>
          <w:tcPr>
            <w:tcW w:w="110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1</w:t>
            </w:r>
          </w:p>
        </w:tc>
        <w:tc>
          <w:tcPr>
            <w:tcW w:w="1100" w:type="dxa"/>
            <w:vMerge/>
            <w:vAlign w:val="center"/>
          </w:tcPr>
          <w:p w:rsidR="00E113AF" w:rsidRPr="007A0C1C" w:rsidRDefault="00E113AF" w:rsidP="00E113AF">
            <w:pPr>
              <w:widowControl/>
              <w:jc w:val="left"/>
              <w:rPr>
                <w:rFonts w:ascii="宋体" w:hAnsi="宋体" w:cs="宋体"/>
                <w:kern w:val="0"/>
                <w:sz w:val="22"/>
                <w:szCs w:val="22"/>
              </w:rPr>
            </w:pPr>
          </w:p>
        </w:tc>
        <w:tc>
          <w:tcPr>
            <w:tcW w:w="1180" w:type="dxa"/>
            <w:vMerge/>
            <w:vAlign w:val="center"/>
          </w:tcPr>
          <w:p w:rsidR="00E113AF" w:rsidRPr="007A0C1C" w:rsidRDefault="00E113AF" w:rsidP="00E113AF">
            <w:pPr>
              <w:widowControl/>
              <w:jc w:val="left"/>
              <w:rPr>
                <w:rFonts w:ascii="宋体" w:hAnsi="宋体" w:cs="宋体"/>
                <w:b/>
                <w:bCs/>
                <w:kern w:val="0"/>
                <w:sz w:val="22"/>
                <w:szCs w:val="22"/>
              </w:rPr>
            </w:pPr>
          </w:p>
        </w:tc>
      </w:tr>
      <w:tr w:rsidR="009777B0" w:rsidRPr="007A0C1C" w:rsidTr="001376EB">
        <w:trPr>
          <w:trHeight w:val="424"/>
          <w:jc w:val="center"/>
        </w:trPr>
        <w:tc>
          <w:tcPr>
            <w:tcW w:w="1120" w:type="dxa"/>
            <w:vMerge/>
            <w:vAlign w:val="center"/>
          </w:tcPr>
          <w:p w:rsidR="00E113AF" w:rsidRPr="007A0C1C" w:rsidRDefault="00E113AF" w:rsidP="00E113AF">
            <w:pPr>
              <w:widowControl/>
              <w:jc w:val="left"/>
              <w:rPr>
                <w:rFonts w:ascii="宋体" w:hAnsi="宋体" w:cs="宋体"/>
                <w:b/>
                <w:bCs/>
                <w:kern w:val="0"/>
                <w:sz w:val="22"/>
                <w:szCs w:val="22"/>
              </w:rPr>
            </w:pPr>
          </w:p>
        </w:tc>
        <w:tc>
          <w:tcPr>
            <w:tcW w:w="322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hint="eastAsia"/>
                <w:kern w:val="0"/>
                <w:sz w:val="22"/>
                <w:szCs w:val="22"/>
              </w:rPr>
              <w:t>松山湖车站停车场</w:t>
            </w:r>
          </w:p>
        </w:tc>
        <w:tc>
          <w:tcPr>
            <w:tcW w:w="1100" w:type="dxa"/>
            <w:vMerge/>
            <w:vAlign w:val="center"/>
          </w:tcPr>
          <w:p w:rsidR="00E113AF" w:rsidRPr="007A0C1C" w:rsidRDefault="00E113AF" w:rsidP="00E113AF">
            <w:pPr>
              <w:widowControl/>
              <w:jc w:val="left"/>
              <w:rPr>
                <w:rFonts w:ascii="宋体" w:hAnsi="宋体" w:cs="宋体"/>
                <w:kern w:val="0"/>
                <w:sz w:val="22"/>
                <w:szCs w:val="22"/>
              </w:rPr>
            </w:pPr>
          </w:p>
        </w:tc>
        <w:tc>
          <w:tcPr>
            <w:tcW w:w="110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1</w:t>
            </w:r>
          </w:p>
        </w:tc>
        <w:tc>
          <w:tcPr>
            <w:tcW w:w="1100" w:type="dxa"/>
            <w:vMerge/>
            <w:vAlign w:val="center"/>
          </w:tcPr>
          <w:p w:rsidR="00E113AF" w:rsidRPr="007A0C1C" w:rsidRDefault="00E113AF" w:rsidP="00E113AF">
            <w:pPr>
              <w:widowControl/>
              <w:jc w:val="left"/>
              <w:rPr>
                <w:rFonts w:ascii="宋体" w:hAnsi="宋体" w:cs="宋体"/>
                <w:kern w:val="0"/>
                <w:sz w:val="22"/>
                <w:szCs w:val="22"/>
              </w:rPr>
            </w:pPr>
          </w:p>
        </w:tc>
        <w:tc>
          <w:tcPr>
            <w:tcW w:w="1180" w:type="dxa"/>
            <w:vMerge/>
            <w:vAlign w:val="center"/>
          </w:tcPr>
          <w:p w:rsidR="00E113AF" w:rsidRPr="007A0C1C" w:rsidRDefault="00E113AF" w:rsidP="00E113AF">
            <w:pPr>
              <w:widowControl/>
              <w:jc w:val="left"/>
              <w:rPr>
                <w:rFonts w:ascii="宋体" w:hAnsi="宋体" w:cs="宋体"/>
                <w:b/>
                <w:bCs/>
                <w:kern w:val="0"/>
                <w:sz w:val="22"/>
                <w:szCs w:val="22"/>
              </w:rPr>
            </w:pPr>
          </w:p>
        </w:tc>
      </w:tr>
      <w:tr w:rsidR="009777B0" w:rsidRPr="007A0C1C" w:rsidTr="001376EB">
        <w:trPr>
          <w:trHeight w:val="424"/>
          <w:jc w:val="center"/>
        </w:trPr>
        <w:tc>
          <w:tcPr>
            <w:tcW w:w="1120" w:type="dxa"/>
            <w:vMerge/>
            <w:vAlign w:val="center"/>
          </w:tcPr>
          <w:p w:rsidR="00E113AF" w:rsidRPr="007A0C1C" w:rsidRDefault="00E113AF" w:rsidP="00E113AF">
            <w:pPr>
              <w:widowControl/>
              <w:jc w:val="left"/>
              <w:rPr>
                <w:rFonts w:ascii="宋体" w:hAnsi="宋体" w:cs="宋体"/>
                <w:b/>
                <w:bCs/>
                <w:kern w:val="0"/>
                <w:sz w:val="22"/>
                <w:szCs w:val="22"/>
              </w:rPr>
            </w:pPr>
          </w:p>
        </w:tc>
        <w:tc>
          <w:tcPr>
            <w:tcW w:w="322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hint="eastAsia"/>
                <w:kern w:val="0"/>
                <w:sz w:val="22"/>
                <w:szCs w:val="22"/>
              </w:rPr>
              <w:t>客运东站停车场</w:t>
            </w:r>
          </w:p>
        </w:tc>
        <w:tc>
          <w:tcPr>
            <w:tcW w:w="1100" w:type="dxa"/>
            <w:vMerge/>
            <w:vAlign w:val="center"/>
          </w:tcPr>
          <w:p w:rsidR="00E113AF" w:rsidRPr="007A0C1C" w:rsidRDefault="00E113AF" w:rsidP="00E113AF">
            <w:pPr>
              <w:widowControl/>
              <w:jc w:val="left"/>
              <w:rPr>
                <w:rFonts w:ascii="宋体" w:hAnsi="宋体" w:cs="宋体"/>
                <w:kern w:val="0"/>
                <w:sz w:val="22"/>
                <w:szCs w:val="22"/>
              </w:rPr>
            </w:pPr>
          </w:p>
        </w:tc>
        <w:tc>
          <w:tcPr>
            <w:tcW w:w="110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2</w:t>
            </w:r>
          </w:p>
        </w:tc>
        <w:tc>
          <w:tcPr>
            <w:tcW w:w="1100" w:type="dxa"/>
            <w:vMerge/>
            <w:vAlign w:val="center"/>
          </w:tcPr>
          <w:p w:rsidR="00E113AF" w:rsidRPr="007A0C1C" w:rsidRDefault="00E113AF" w:rsidP="00E113AF">
            <w:pPr>
              <w:widowControl/>
              <w:jc w:val="left"/>
              <w:rPr>
                <w:rFonts w:ascii="宋体" w:hAnsi="宋体" w:cs="宋体"/>
                <w:kern w:val="0"/>
                <w:sz w:val="22"/>
                <w:szCs w:val="22"/>
              </w:rPr>
            </w:pPr>
          </w:p>
        </w:tc>
        <w:tc>
          <w:tcPr>
            <w:tcW w:w="1180" w:type="dxa"/>
            <w:vMerge/>
            <w:vAlign w:val="center"/>
          </w:tcPr>
          <w:p w:rsidR="00E113AF" w:rsidRPr="007A0C1C" w:rsidRDefault="00E113AF" w:rsidP="00E113AF">
            <w:pPr>
              <w:widowControl/>
              <w:jc w:val="left"/>
              <w:rPr>
                <w:rFonts w:ascii="宋体" w:hAnsi="宋体" w:cs="宋体"/>
                <w:b/>
                <w:bCs/>
                <w:kern w:val="0"/>
                <w:sz w:val="22"/>
                <w:szCs w:val="22"/>
              </w:rPr>
            </w:pPr>
          </w:p>
        </w:tc>
      </w:tr>
      <w:tr w:rsidR="009777B0" w:rsidRPr="007A0C1C" w:rsidTr="001376EB">
        <w:trPr>
          <w:trHeight w:val="424"/>
          <w:jc w:val="center"/>
        </w:trPr>
        <w:tc>
          <w:tcPr>
            <w:tcW w:w="1120" w:type="dxa"/>
            <w:vMerge/>
            <w:vAlign w:val="center"/>
          </w:tcPr>
          <w:p w:rsidR="00E113AF" w:rsidRPr="007A0C1C" w:rsidRDefault="00E113AF" w:rsidP="00E113AF">
            <w:pPr>
              <w:widowControl/>
              <w:jc w:val="left"/>
              <w:rPr>
                <w:rFonts w:ascii="宋体" w:hAnsi="宋体" w:cs="宋体"/>
                <w:b/>
                <w:bCs/>
                <w:kern w:val="0"/>
                <w:sz w:val="22"/>
                <w:szCs w:val="22"/>
              </w:rPr>
            </w:pPr>
          </w:p>
        </w:tc>
        <w:tc>
          <w:tcPr>
            <w:tcW w:w="322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hint="eastAsia"/>
                <w:kern w:val="0"/>
                <w:sz w:val="22"/>
                <w:szCs w:val="22"/>
              </w:rPr>
              <w:t>茶山冲美停车场</w:t>
            </w:r>
          </w:p>
        </w:tc>
        <w:tc>
          <w:tcPr>
            <w:tcW w:w="1100" w:type="dxa"/>
            <w:vMerge w:val="restart"/>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1</w:t>
            </w:r>
          </w:p>
        </w:tc>
        <w:tc>
          <w:tcPr>
            <w:tcW w:w="110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9</w:t>
            </w:r>
          </w:p>
        </w:tc>
        <w:tc>
          <w:tcPr>
            <w:tcW w:w="1100" w:type="dxa"/>
            <w:vMerge w:val="restart"/>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23</w:t>
            </w:r>
          </w:p>
        </w:tc>
        <w:tc>
          <w:tcPr>
            <w:tcW w:w="1180" w:type="dxa"/>
            <w:vMerge/>
            <w:vAlign w:val="center"/>
          </w:tcPr>
          <w:p w:rsidR="00E113AF" w:rsidRPr="007A0C1C" w:rsidRDefault="00E113AF" w:rsidP="00E113AF">
            <w:pPr>
              <w:widowControl/>
              <w:jc w:val="left"/>
              <w:rPr>
                <w:rFonts w:ascii="宋体" w:hAnsi="宋体" w:cs="宋体"/>
                <w:b/>
                <w:bCs/>
                <w:kern w:val="0"/>
                <w:sz w:val="22"/>
                <w:szCs w:val="22"/>
              </w:rPr>
            </w:pPr>
          </w:p>
        </w:tc>
      </w:tr>
      <w:tr w:rsidR="009777B0" w:rsidRPr="007A0C1C" w:rsidTr="001376EB">
        <w:trPr>
          <w:trHeight w:val="424"/>
          <w:jc w:val="center"/>
        </w:trPr>
        <w:tc>
          <w:tcPr>
            <w:tcW w:w="1120" w:type="dxa"/>
            <w:vMerge/>
            <w:vAlign w:val="center"/>
          </w:tcPr>
          <w:p w:rsidR="00E113AF" w:rsidRPr="007A0C1C" w:rsidRDefault="00E113AF" w:rsidP="00E113AF">
            <w:pPr>
              <w:widowControl/>
              <w:jc w:val="left"/>
              <w:rPr>
                <w:rFonts w:ascii="宋体" w:hAnsi="宋体" w:cs="宋体"/>
                <w:b/>
                <w:bCs/>
                <w:kern w:val="0"/>
                <w:sz w:val="22"/>
                <w:szCs w:val="22"/>
              </w:rPr>
            </w:pPr>
          </w:p>
        </w:tc>
        <w:tc>
          <w:tcPr>
            <w:tcW w:w="322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hint="eastAsia"/>
                <w:kern w:val="0"/>
                <w:sz w:val="22"/>
                <w:szCs w:val="22"/>
              </w:rPr>
              <w:t>东莞火车站</w:t>
            </w:r>
          </w:p>
        </w:tc>
        <w:tc>
          <w:tcPr>
            <w:tcW w:w="1100" w:type="dxa"/>
            <w:vMerge/>
            <w:vAlign w:val="center"/>
          </w:tcPr>
          <w:p w:rsidR="00E113AF" w:rsidRPr="007A0C1C" w:rsidRDefault="00E113AF" w:rsidP="00E113AF">
            <w:pPr>
              <w:widowControl/>
              <w:jc w:val="left"/>
              <w:rPr>
                <w:rFonts w:ascii="宋体" w:hAnsi="宋体" w:cs="宋体"/>
                <w:kern w:val="0"/>
                <w:sz w:val="22"/>
                <w:szCs w:val="22"/>
              </w:rPr>
            </w:pPr>
          </w:p>
        </w:tc>
        <w:tc>
          <w:tcPr>
            <w:tcW w:w="110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13</w:t>
            </w:r>
          </w:p>
        </w:tc>
        <w:tc>
          <w:tcPr>
            <w:tcW w:w="1100" w:type="dxa"/>
            <w:vMerge/>
            <w:vAlign w:val="center"/>
          </w:tcPr>
          <w:p w:rsidR="00E113AF" w:rsidRPr="007A0C1C" w:rsidRDefault="00E113AF" w:rsidP="00E113AF">
            <w:pPr>
              <w:widowControl/>
              <w:jc w:val="left"/>
              <w:rPr>
                <w:rFonts w:ascii="宋体" w:hAnsi="宋体" w:cs="宋体"/>
                <w:kern w:val="0"/>
                <w:sz w:val="22"/>
                <w:szCs w:val="22"/>
              </w:rPr>
            </w:pPr>
          </w:p>
        </w:tc>
        <w:tc>
          <w:tcPr>
            <w:tcW w:w="1180" w:type="dxa"/>
            <w:vMerge/>
            <w:vAlign w:val="center"/>
          </w:tcPr>
          <w:p w:rsidR="00E113AF" w:rsidRPr="007A0C1C" w:rsidRDefault="00E113AF" w:rsidP="00E113AF">
            <w:pPr>
              <w:widowControl/>
              <w:jc w:val="left"/>
              <w:rPr>
                <w:rFonts w:ascii="宋体" w:hAnsi="宋体" w:cs="宋体"/>
                <w:b/>
                <w:bCs/>
                <w:kern w:val="0"/>
                <w:sz w:val="22"/>
                <w:szCs w:val="22"/>
              </w:rPr>
            </w:pPr>
          </w:p>
        </w:tc>
      </w:tr>
      <w:tr w:rsidR="009777B0" w:rsidRPr="007A0C1C" w:rsidTr="001376EB">
        <w:trPr>
          <w:trHeight w:val="424"/>
          <w:jc w:val="center"/>
        </w:trPr>
        <w:tc>
          <w:tcPr>
            <w:tcW w:w="1120" w:type="dxa"/>
            <w:vMerge w:val="restart"/>
            <w:shd w:val="clear" w:color="auto" w:fill="auto"/>
            <w:vAlign w:val="center"/>
          </w:tcPr>
          <w:p w:rsidR="00E113AF" w:rsidRPr="007A0C1C" w:rsidRDefault="00E113AF" w:rsidP="00E113AF">
            <w:pPr>
              <w:widowControl/>
              <w:jc w:val="center"/>
              <w:rPr>
                <w:rFonts w:ascii="宋体" w:hAnsi="宋体" w:cs="宋体"/>
                <w:b/>
                <w:bCs/>
                <w:kern w:val="0"/>
                <w:sz w:val="22"/>
                <w:szCs w:val="22"/>
              </w:rPr>
            </w:pPr>
            <w:r w:rsidRPr="007A0C1C">
              <w:rPr>
                <w:rFonts w:ascii="宋体" w:hAnsi="宋体" w:cs="宋体" w:hint="eastAsia"/>
                <w:b/>
                <w:bCs/>
                <w:kern w:val="0"/>
                <w:sz w:val="22"/>
                <w:szCs w:val="22"/>
              </w:rPr>
              <w:t>东部</w:t>
            </w:r>
            <w:r w:rsidRPr="007A0C1C">
              <w:rPr>
                <w:rFonts w:ascii="宋体" w:hAnsi="宋体" w:cs="宋体"/>
                <w:b/>
                <w:bCs/>
                <w:kern w:val="0"/>
                <w:sz w:val="22"/>
                <w:szCs w:val="22"/>
              </w:rPr>
              <w:t>片区</w:t>
            </w:r>
          </w:p>
        </w:tc>
        <w:tc>
          <w:tcPr>
            <w:tcW w:w="322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hint="eastAsia"/>
                <w:kern w:val="0"/>
                <w:sz w:val="22"/>
                <w:szCs w:val="22"/>
              </w:rPr>
              <w:t>常平公汽停车场</w:t>
            </w:r>
          </w:p>
        </w:tc>
        <w:tc>
          <w:tcPr>
            <w:tcW w:w="1100" w:type="dxa"/>
            <w:vMerge w:val="restart"/>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1</w:t>
            </w:r>
          </w:p>
        </w:tc>
        <w:tc>
          <w:tcPr>
            <w:tcW w:w="110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6</w:t>
            </w:r>
          </w:p>
        </w:tc>
        <w:tc>
          <w:tcPr>
            <w:tcW w:w="1100" w:type="dxa"/>
            <w:vMerge w:val="restart"/>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17</w:t>
            </w:r>
          </w:p>
        </w:tc>
        <w:tc>
          <w:tcPr>
            <w:tcW w:w="1180" w:type="dxa"/>
            <w:vMerge w:val="restart"/>
            <w:shd w:val="clear" w:color="auto" w:fill="auto"/>
            <w:vAlign w:val="center"/>
          </w:tcPr>
          <w:p w:rsidR="00E113AF" w:rsidRPr="007A0C1C" w:rsidRDefault="00E113AF" w:rsidP="00E113AF">
            <w:pPr>
              <w:widowControl/>
              <w:jc w:val="center"/>
              <w:rPr>
                <w:rFonts w:ascii="宋体" w:hAnsi="宋体" w:cs="宋体"/>
                <w:b/>
                <w:bCs/>
                <w:kern w:val="0"/>
                <w:sz w:val="22"/>
                <w:szCs w:val="22"/>
              </w:rPr>
            </w:pPr>
            <w:r w:rsidRPr="007A0C1C">
              <w:rPr>
                <w:rFonts w:ascii="宋体" w:hAnsi="宋体" w:cs="宋体"/>
                <w:b/>
                <w:bCs/>
                <w:kern w:val="0"/>
                <w:sz w:val="22"/>
                <w:szCs w:val="22"/>
              </w:rPr>
              <w:t>29</w:t>
            </w:r>
          </w:p>
        </w:tc>
      </w:tr>
      <w:tr w:rsidR="009777B0" w:rsidRPr="007A0C1C" w:rsidTr="001376EB">
        <w:trPr>
          <w:trHeight w:val="424"/>
          <w:jc w:val="center"/>
        </w:trPr>
        <w:tc>
          <w:tcPr>
            <w:tcW w:w="1120" w:type="dxa"/>
            <w:vMerge/>
            <w:vAlign w:val="center"/>
          </w:tcPr>
          <w:p w:rsidR="00E113AF" w:rsidRPr="007A0C1C" w:rsidRDefault="00E113AF" w:rsidP="00E113AF">
            <w:pPr>
              <w:widowControl/>
              <w:jc w:val="left"/>
              <w:rPr>
                <w:rFonts w:ascii="宋体" w:hAnsi="宋体" w:cs="宋体"/>
                <w:b/>
                <w:bCs/>
                <w:kern w:val="0"/>
                <w:sz w:val="22"/>
                <w:szCs w:val="22"/>
              </w:rPr>
            </w:pPr>
          </w:p>
        </w:tc>
        <w:tc>
          <w:tcPr>
            <w:tcW w:w="322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hint="eastAsia"/>
                <w:kern w:val="0"/>
                <w:sz w:val="22"/>
                <w:szCs w:val="22"/>
              </w:rPr>
              <w:t>东莞东火车站</w:t>
            </w:r>
          </w:p>
        </w:tc>
        <w:tc>
          <w:tcPr>
            <w:tcW w:w="1100" w:type="dxa"/>
            <w:vMerge/>
            <w:vAlign w:val="center"/>
          </w:tcPr>
          <w:p w:rsidR="00E113AF" w:rsidRPr="007A0C1C" w:rsidRDefault="00E113AF" w:rsidP="00E113AF">
            <w:pPr>
              <w:widowControl/>
              <w:jc w:val="left"/>
              <w:rPr>
                <w:rFonts w:ascii="宋体" w:hAnsi="宋体" w:cs="宋体"/>
                <w:kern w:val="0"/>
                <w:sz w:val="22"/>
                <w:szCs w:val="22"/>
              </w:rPr>
            </w:pPr>
          </w:p>
        </w:tc>
        <w:tc>
          <w:tcPr>
            <w:tcW w:w="110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7</w:t>
            </w:r>
          </w:p>
        </w:tc>
        <w:tc>
          <w:tcPr>
            <w:tcW w:w="1100" w:type="dxa"/>
            <w:vMerge/>
            <w:vAlign w:val="center"/>
          </w:tcPr>
          <w:p w:rsidR="00E113AF" w:rsidRPr="007A0C1C" w:rsidRDefault="00E113AF" w:rsidP="00E113AF">
            <w:pPr>
              <w:widowControl/>
              <w:jc w:val="left"/>
              <w:rPr>
                <w:rFonts w:ascii="宋体" w:hAnsi="宋体" w:cs="宋体"/>
                <w:kern w:val="0"/>
                <w:sz w:val="22"/>
                <w:szCs w:val="22"/>
              </w:rPr>
            </w:pPr>
          </w:p>
        </w:tc>
        <w:tc>
          <w:tcPr>
            <w:tcW w:w="1180" w:type="dxa"/>
            <w:vMerge/>
            <w:vAlign w:val="center"/>
          </w:tcPr>
          <w:p w:rsidR="00E113AF" w:rsidRPr="007A0C1C" w:rsidRDefault="00E113AF" w:rsidP="00E113AF">
            <w:pPr>
              <w:widowControl/>
              <w:jc w:val="left"/>
              <w:rPr>
                <w:rFonts w:ascii="宋体" w:hAnsi="宋体" w:cs="宋体"/>
                <w:b/>
                <w:bCs/>
                <w:kern w:val="0"/>
                <w:sz w:val="22"/>
                <w:szCs w:val="22"/>
              </w:rPr>
            </w:pPr>
          </w:p>
        </w:tc>
      </w:tr>
      <w:tr w:rsidR="009777B0" w:rsidRPr="007A0C1C" w:rsidTr="001376EB">
        <w:trPr>
          <w:trHeight w:val="424"/>
          <w:jc w:val="center"/>
        </w:trPr>
        <w:tc>
          <w:tcPr>
            <w:tcW w:w="1120" w:type="dxa"/>
            <w:vMerge/>
            <w:vAlign w:val="center"/>
          </w:tcPr>
          <w:p w:rsidR="00E113AF" w:rsidRPr="007A0C1C" w:rsidRDefault="00E113AF" w:rsidP="00E113AF">
            <w:pPr>
              <w:widowControl/>
              <w:jc w:val="left"/>
              <w:rPr>
                <w:rFonts w:ascii="宋体" w:hAnsi="宋体" w:cs="宋体"/>
                <w:b/>
                <w:bCs/>
                <w:kern w:val="0"/>
                <w:sz w:val="22"/>
                <w:szCs w:val="22"/>
              </w:rPr>
            </w:pPr>
          </w:p>
        </w:tc>
        <w:tc>
          <w:tcPr>
            <w:tcW w:w="322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hint="eastAsia"/>
                <w:kern w:val="0"/>
                <w:sz w:val="22"/>
                <w:szCs w:val="22"/>
              </w:rPr>
              <w:t>桥头汽车站</w:t>
            </w:r>
          </w:p>
        </w:tc>
        <w:tc>
          <w:tcPr>
            <w:tcW w:w="1100" w:type="dxa"/>
            <w:vMerge/>
            <w:vAlign w:val="center"/>
          </w:tcPr>
          <w:p w:rsidR="00E113AF" w:rsidRPr="007A0C1C" w:rsidRDefault="00E113AF" w:rsidP="00E113AF">
            <w:pPr>
              <w:widowControl/>
              <w:jc w:val="left"/>
              <w:rPr>
                <w:rFonts w:ascii="宋体" w:hAnsi="宋体" w:cs="宋体"/>
                <w:kern w:val="0"/>
                <w:sz w:val="22"/>
                <w:szCs w:val="22"/>
              </w:rPr>
            </w:pPr>
          </w:p>
        </w:tc>
        <w:tc>
          <w:tcPr>
            <w:tcW w:w="110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3</w:t>
            </w:r>
          </w:p>
        </w:tc>
        <w:tc>
          <w:tcPr>
            <w:tcW w:w="1100" w:type="dxa"/>
            <w:vMerge/>
            <w:vAlign w:val="center"/>
          </w:tcPr>
          <w:p w:rsidR="00E113AF" w:rsidRPr="007A0C1C" w:rsidRDefault="00E113AF" w:rsidP="00E113AF">
            <w:pPr>
              <w:widowControl/>
              <w:jc w:val="left"/>
              <w:rPr>
                <w:rFonts w:ascii="宋体" w:hAnsi="宋体" w:cs="宋体"/>
                <w:kern w:val="0"/>
                <w:sz w:val="22"/>
                <w:szCs w:val="22"/>
              </w:rPr>
            </w:pPr>
          </w:p>
        </w:tc>
        <w:tc>
          <w:tcPr>
            <w:tcW w:w="1180" w:type="dxa"/>
            <w:vMerge/>
            <w:vAlign w:val="center"/>
          </w:tcPr>
          <w:p w:rsidR="00E113AF" w:rsidRPr="007A0C1C" w:rsidRDefault="00E113AF" w:rsidP="00E113AF">
            <w:pPr>
              <w:widowControl/>
              <w:jc w:val="left"/>
              <w:rPr>
                <w:rFonts w:ascii="宋体" w:hAnsi="宋体" w:cs="宋体"/>
                <w:b/>
                <w:bCs/>
                <w:kern w:val="0"/>
                <w:sz w:val="22"/>
                <w:szCs w:val="22"/>
              </w:rPr>
            </w:pPr>
          </w:p>
        </w:tc>
      </w:tr>
      <w:tr w:rsidR="009777B0" w:rsidRPr="007A0C1C" w:rsidTr="001376EB">
        <w:trPr>
          <w:trHeight w:val="424"/>
          <w:jc w:val="center"/>
        </w:trPr>
        <w:tc>
          <w:tcPr>
            <w:tcW w:w="1120" w:type="dxa"/>
            <w:vMerge/>
            <w:vAlign w:val="center"/>
          </w:tcPr>
          <w:p w:rsidR="00E113AF" w:rsidRPr="007A0C1C" w:rsidRDefault="00E113AF" w:rsidP="00E113AF">
            <w:pPr>
              <w:widowControl/>
              <w:jc w:val="left"/>
              <w:rPr>
                <w:rFonts w:ascii="宋体" w:hAnsi="宋体" w:cs="宋体"/>
                <w:b/>
                <w:bCs/>
                <w:kern w:val="0"/>
                <w:sz w:val="22"/>
                <w:szCs w:val="22"/>
              </w:rPr>
            </w:pPr>
          </w:p>
        </w:tc>
        <w:tc>
          <w:tcPr>
            <w:tcW w:w="322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hint="eastAsia"/>
                <w:kern w:val="0"/>
                <w:sz w:val="22"/>
                <w:szCs w:val="22"/>
              </w:rPr>
              <w:t>常平运营中心停场</w:t>
            </w:r>
          </w:p>
        </w:tc>
        <w:tc>
          <w:tcPr>
            <w:tcW w:w="1100" w:type="dxa"/>
            <w:vMerge w:val="restart"/>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1</w:t>
            </w:r>
          </w:p>
        </w:tc>
        <w:tc>
          <w:tcPr>
            <w:tcW w:w="110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8</w:t>
            </w:r>
          </w:p>
        </w:tc>
        <w:tc>
          <w:tcPr>
            <w:tcW w:w="1100" w:type="dxa"/>
            <w:vMerge w:val="restart"/>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12</w:t>
            </w:r>
          </w:p>
        </w:tc>
        <w:tc>
          <w:tcPr>
            <w:tcW w:w="1180" w:type="dxa"/>
            <w:vMerge/>
            <w:vAlign w:val="center"/>
          </w:tcPr>
          <w:p w:rsidR="00E113AF" w:rsidRPr="007A0C1C" w:rsidRDefault="00E113AF" w:rsidP="00E113AF">
            <w:pPr>
              <w:widowControl/>
              <w:jc w:val="left"/>
              <w:rPr>
                <w:rFonts w:ascii="宋体" w:hAnsi="宋体" w:cs="宋体"/>
                <w:b/>
                <w:bCs/>
                <w:kern w:val="0"/>
                <w:sz w:val="22"/>
                <w:szCs w:val="22"/>
              </w:rPr>
            </w:pPr>
          </w:p>
        </w:tc>
      </w:tr>
      <w:tr w:rsidR="009777B0" w:rsidRPr="007A0C1C" w:rsidTr="001376EB">
        <w:trPr>
          <w:trHeight w:val="424"/>
          <w:jc w:val="center"/>
        </w:trPr>
        <w:tc>
          <w:tcPr>
            <w:tcW w:w="1120" w:type="dxa"/>
            <w:vMerge/>
            <w:vAlign w:val="center"/>
          </w:tcPr>
          <w:p w:rsidR="00E113AF" w:rsidRPr="007A0C1C" w:rsidRDefault="00E113AF" w:rsidP="00E113AF">
            <w:pPr>
              <w:widowControl/>
              <w:jc w:val="left"/>
              <w:rPr>
                <w:rFonts w:ascii="宋体" w:hAnsi="宋体" w:cs="宋体"/>
                <w:b/>
                <w:bCs/>
                <w:kern w:val="0"/>
                <w:sz w:val="22"/>
                <w:szCs w:val="22"/>
              </w:rPr>
            </w:pPr>
          </w:p>
        </w:tc>
        <w:tc>
          <w:tcPr>
            <w:tcW w:w="322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hint="eastAsia"/>
                <w:kern w:val="0"/>
                <w:sz w:val="22"/>
                <w:szCs w:val="22"/>
              </w:rPr>
              <w:t>常平新车站</w:t>
            </w:r>
          </w:p>
        </w:tc>
        <w:tc>
          <w:tcPr>
            <w:tcW w:w="1100" w:type="dxa"/>
            <w:vMerge/>
            <w:vAlign w:val="center"/>
          </w:tcPr>
          <w:p w:rsidR="00E113AF" w:rsidRPr="007A0C1C" w:rsidRDefault="00E113AF" w:rsidP="00E113AF">
            <w:pPr>
              <w:widowControl/>
              <w:jc w:val="left"/>
              <w:rPr>
                <w:rFonts w:ascii="宋体" w:hAnsi="宋体" w:cs="宋体"/>
                <w:kern w:val="0"/>
                <w:sz w:val="22"/>
                <w:szCs w:val="22"/>
              </w:rPr>
            </w:pPr>
          </w:p>
        </w:tc>
        <w:tc>
          <w:tcPr>
            <w:tcW w:w="110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3</w:t>
            </w:r>
          </w:p>
        </w:tc>
        <w:tc>
          <w:tcPr>
            <w:tcW w:w="1100" w:type="dxa"/>
            <w:vMerge/>
            <w:vAlign w:val="center"/>
          </w:tcPr>
          <w:p w:rsidR="00E113AF" w:rsidRPr="007A0C1C" w:rsidRDefault="00E113AF" w:rsidP="00E113AF">
            <w:pPr>
              <w:widowControl/>
              <w:jc w:val="left"/>
              <w:rPr>
                <w:rFonts w:ascii="宋体" w:hAnsi="宋体" w:cs="宋体"/>
                <w:kern w:val="0"/>
                <w:sz w:val="22"/>
                <w:szCs w:val="22"/>
              </w:rPr>
            </w:pPr>
          </w:p>
        </w:tc>
        <w:tc>
          <w:tcPr>
            <w:tcW w:w="1180" w:type="dxa"/>
            <w:vMerge/>
            <w:vAlign w:val="center"/>
          </w:tcPr>
          <w:p w:rsidR="00E113AF" w:rsidRPr="007A0C1C" w:rsidRDefault="00E113AF" w:rsidP="00E113AF">
            <w:pPr>
              <w:widowControl/>
              <w:jc w:val="left"/>
              <w:rPr>
                <w:rFonts w:ascii="宋体" w:hAnsi="宋体" w:cs="宋体"/>
                <w:b/>
                <w:bCs/>
                <w:kern w:val="0"/>
                <w:sz w:val="22"/>
                <w:szCs w:val="22"/>
              </w:rPr>
            </w:pPr>
          </w:p>
        </w:tc>
      </w:tr>
      <w:tr w:rsidR="009777B0" w:rsidRPr="007A0C1C" w:rsidTr="001376EB">
        <w:trPr>
          <w:trHeight w:val="424"/>
          <w:jc w:val="center"/>
        </w:trPr>
        <w:tc>
          <w:tcPr>
            <w:tcW w:w="1120" w:type="dxa"/>
            <w:vMerge w:val="restart"/>
            <w:shd w:val="clear" w:color="auto" w:fill="auto"/>
            <w:vAlign w:val="center"/>
          </w:tcPr>
          <w:p w:rsidR="00E113AF" w:rsidRPr="007A0C1C" w:rsidRDefault="00E113AF" w:rsidP="00E113AF">
            <w:pPr>
              <w:widowControl/>
              <w:jc w:val="center"/>
              <w:rPr>
                <w:rFonts w:ascii="宋体" w:hAnsi="宋体" w:cs="宋体"/>
                <w:b/>
                <w:bCs/>
                <w:kern w:val="0"/>
                <w:sz w:val="22"/>
                <w:szCs w:val="22"/>
              </w:rPr>
            </w:pPr>
            <w:r w:rsidRPr="007A0C1C">
              <w:rPr>
                <w:rFonts w:ascii="宋体" w:hAnsi="宋体" w:cs="宋体" w:hint="eastAsia"/>
                <w:b/>
                <w:bCs/>
                <w:kern w:val="0"/>
                <w:sz w:val="22"/>
                <w:szCs w:val="22"/>
              </w:rPr>
              <w:t>滨海湾片区</w:t>
            </w:r>
          </w:p>
        </w:tc>
        <w:tc>
          <w:tcPr>
            <w:tcW w:w="322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hint="eastAsia"/>
                <w:kern w:val="0"/>
                <w:sz w:val="22"/>
                <w:szCs w:val="22"/>
              </w:rPr>
              <w:t>长安霄边停车场</w:t>
            </w:r>
          </w:p>
        </w:tc>
        <w:tc>
          <w:tcPr>
            <w:tcW w:w="1100" w:type="dxa"/>
            <w:vMerge w:val="restart"/>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1</w:t>
            </w:r>
          </w:p>
        </w:tc>
        <w:tc>
          <w:tcPr>
            <w:tcW w:w="110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8</w:t>
            </w:r>
          </w:p>
        </w:tc>
        <w:tc>
          <w:tcPr>
            <w:tcW w:w="1100" w:type="dxa"/>
            <w:vMerge w:val="restart"/>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19</w:t>
            </w:r>
          </w:p>
        </w:tc>
        <w:tc>
          <w:tcPr>
            <w:tcW w:w="1180" w:type="dxa"/>
            <w:vMerge w:val="restart"/>
            <w:shd w:val="clear" w:color="auto" w:fill="auto"/>
            <w:vAlign w:val="center"/>
          </w:tcPr>
          <w:p w:rsidR="00E113AF" w:rsidRPr="007A0C1C" w:rsidRDefault="00E113AF" w:rsidP="00E113AF">
            <w:pPr>
              <w:widowControl/>
              <w:jc w:val="center"/>
              <w:rPr>
                <w:rFonts w:ascii="宋体" w:hAnsi="宋体" w:cs="宋体"/>
                <w:b/>
                <w:bCs/>
                <w:kern w:val="0"/>
                <w:sz w:val="22"/>
                <w:szCs w:val="22"/>
              </w:rPr>
            </w:pPr>
            <w:r w:rsidRPr="007A0C1C">
              <w:rPr>
                <w:rFonts w:ascii="宋体" w:hAnsi="宋体" w:cs="宋体"/>
                <w:b/>
                <w:bCs/>
                <w:kern w:val="0"/>
                <w:sz w:val="22"/>
                <w:szCs w:val="22"/>
              </w:rPr>
              <w:t>54</w:t>
            </w:r>
          </w:p>
        </w:tc>
      </w:tr>
      <w:tr w:rsidR="009777B0" w:rsidRPr="007A0C1C" w:rsidTr="001376EB">
        <w:trPr>
          <w:trHeight w:val="424"/>
          <w:jc w:val="center"/>
        </w:trPr>
        <w:tc>
          <w:tcPr>
            <w:tcW w:w="1120" w:type="dxa"/>
            <w:vMerge/>
            <w:vAlign w:val="center"/>
          </w:tcPr>
          <w:p w:rsidR="00E113AF" w:rsidRPr="007A0C1C" w:rsidRDefault="00E113AF" w:rsidP="00E113AF">
            <w:pPr>
              <w:widowControl/>
              <w:jc w:val="left"/>
              <w:rPr>
                <w:rFonts w:ascii="宋体" w:hAnsi="宋体" w:cs="宋体"/>
                <w:b/>
                <w:bCs/>
                <w:kern w:val="0"/>
                <w:sz w:val="22"/>
                <w:szCs w:val="22"/>
              </w:rPr>
            </w:pPr>
          </w:p>
        </w:tc>
        <w:tc>
          <w:tcPr>
            <w:tcW w:w="322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hint="eastAsia"/>
                <w:kern w:val="0"/>
                <w:sz w:val="22"/>
                <w:szCs w:val="22"/>
              </w:rPr>
              <w:t>长安车站</w:t>
            </w:r>
          </w:p>
        </w:tc>
        <w:tc>
          <w:tcPr>
            <w:tcW w:w="1100" w:type="dxa"/>
            <w:vMerge/>
            <w:vAlign w:val="center"/>
          </w:tcPr>
          <w:p w:rsidR="00E113AF" w:rsidRPr="007A0C1C" w:rsidRDefault="00E113AF" w:rsidP="00E113AF">
            <w:pPr>
              <w:widowControl/>
              <w:jc w:val="left"/>
              <w:rPr>
                <w:rFonts w:ascii="宋体" w:hAnsi="宋体" w:cs="宋体"/>
                <w:kern w:val="0"/>
                <w:sz w:val="22"/>
                <w:szCs w:val="22"/>
              </w:rPr>
            </w:pPr>
          </w:p>
        </w:tc>
        <w:tc>
          <w:tcPr>
            <w:tcW w:w="110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6</w:t>
            </w:r>
          </w:p>
        </w:tc>
        <w:tc>
          <w:tcPr>
            <w:tcW w:w="1100" w:type="dxa"/>
            <w:vMerge/>
            <w:vAlign w:val="center"/>
          </w:tcPr>
          <w:p w:rsidR="00E113AF" w:rsidRPr="007A0C1C" w:rsidRDefault="00E113AF" w:rsidP="00E113AF">
            <w:pPr>
              <w:widowControl/>
              <w:jc w:val="left"/>
              <w:rPr>
                <w:rFonts w:ascii="宋体" w:hAnsi="宋体" w:cs="宋体"/>
                <w:kern w:val="0"/>
                <w:sz w:val="22"/>
                <w:szCs w:val="22"/>
              </w:rPr>
            </w:pPr>
          </w:p>
        </w:tc>
        <w:tc>
          <w:tcPr>
            <w:tcW w:w="1180" w:type="dxa"/>
            <w:vMerge/>
            <w:vAlign w:val="center"/>
          </w:tcPr>
          <w:p w:rsidR="00E113AF" w:rsidRPr="007A0C1C" w:rsidRDefault="00E113AF" w:rsidP="00E113AF">
            <w:pPr>
              <w:widowControl/>
              <w:jc w:val="left"/>
              <w:rPr>
                <w:rFonts w:ascii="宋体" w:hAnsi="宋体" w:cs="宋体"/>
                <w:b/>
                <w:bCs/>
                <w:kern w:val="0"/>
                <w:sz w:val="22"/>
                <w:szCs w:val="22"/>
              </w:rPr>
            </w:pPr>
          </w:p>
        </w:tc>
      </w:tr>
      <w:tr w:rsidR="009777B0" w:rsidRPr="007A0C1C" w:rsidTr="001376EB">
        <w:trPr>
          <w:trHeight w:val="424"/>
          <w:jc w:val="center"/>
        </w:trPr>
        <w:tc>
          <w:tcPr>
            <w:tcW w:w="1120" w:type="dxa"/>
            <w:vMerge/>
            <w:vAlign w:val="center"/>
          </w:tcPr>
          <w:p w:rsidR="00E113AF" w:rsidRPr="007A0C1C" w:rsidRDefault="00E113AF" w:rsidP="00E113AF">
            <w:pPr>
              <w:widowControl/>
              <w:jc w:val="left"/>
              <w:rPr>
                <w:rFonts w:ascii="宋体" w:hAnsi="宋体" w:cs="宋体"/>
                <w:b/>
                <w:bCs/>
                <w:kern w:val="0"/>
                <w:sz w:val="22"/>
                <w:szCs w:val="22"/>
              </w:rPr>
            </w:pPr>
          </w:p>
        </w:tc>
        <w:tc>
          <w:tcPr>
            <w:tcW w:w="322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hint="eastAsia"/>
                <w:kern w:val="0"/>
                <w:sz w:val="22"/>
                <w:szCs w:val="22"/>
              </w:rPr>
              <w:t>长安北站</w:t>
            </w:r>
          </w:p>
        </w:tc>
        <w:tc>
          <w:tcPr>
            <w:tcW w:w="1100" w:type="dxa"/>
            <w:vMerge/>
            <w:vAlign w:val="center"/>
          </w:tcPr>
          <w:p w:rsidR="00E113AF" w:rsidRPr="007A0C1C" w:rsidRDefault="00E113AF" w:rsidP="00E113AF">
            <w:pPr>
              <w:widowControl/>
              <w:jc w:val="left"/>
              <w:rPr>
                <w:rFonts w:ascii="宋体" w:hAnsi="宋体" w:cs="宋体"/>
                <w:kern w:val="0"/>
                <w:sz w:val="22"/>
                <w:szCs w:val="22"/>
              </w:rPr>
            </w:pPr>
          </w:p>
        </w:tc>
        <w:tc>
          <w:tcPr>
            <w:tcW w:w="110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4</w:t>
            </w:r>
          </w:p>
        </w:tc>
        <w:tc>
          <w:tcPr>
            <w:tcW w:w="1100" w:type="dxa"/>
            <w:vMerge/>
            <w:vAlign w:val="center"/>
          </w:tcPr>
          <w:p w:rsidR="00E113AF" w:rsidRPr="007A0C1C" w:rsidRDefault="00E113AF" w:rsidP="00E113AF">
            <w:pPr>
              <w:widowControl/>
              <w:jc w:val="left"/>
              <w:rPr>
                <w:rFonts w:ascii="宋体" w:hAnsi="宋体" w:cs="宋体"/>
                <w:kern w:val="0"/>
                <w:sz w:val="22"/>
                <w:szCs w:val="22"/>
              </w:rPr>
            </w:pPr>
          </w:p>
        </w:tc>
        <w:tc>
          <w:tcPr>
            <w:tcW w:w="1180" w:type="dxa"/>
            <w:vMerge/>
            <w:vAlign w:val="center"/>
          </w:tcPr>
          <w:p w:rsidR="00E113AF" w:rsidRPr="007A0C1C" w:rsidRDefault="00E113AF" w:rsidP="00E113AF">
            <w:pPr>
              <w:widowControl/>
              <w:jc w:val="left"/>
              <w:rPr>
                <w:rFonts w:ascii="宋体" w:hAnsi="宋体" w:cs="宋体"/>
                <w:b/>
                <w:bCs/>
                <w:kern w:val="0"/>
                <w:sz w:val="22"/>
                <w:szCs w:val="22"/>
              </w:rPr>
            </w:pPr>
          </w:p>
        </w:tc>
      </w:tr>
      <w:tr w:rsidR="009777B0" w:rsidRPr="007A0C1C" w:rsidTr="001376EB">
        <w:trPr>
          <w:trHeight w:val="424"/>
          <w:jc w:val="center"/>
        </w:trPr>
        <w:tc>
          <w:tcPr>
            <w:tcW w:w="1120" w:type="dxa"/>
            <w:vMerge/>
            <w:vAlign w:val="center"/>
          </w:tcPr>
          <w:p w:rsidR="00E113AF" w:rsidRPr="007A0C1C" w:rsidRDefault="00E113AF" w:rsidP="00E113AF">
            <w:pPr>
              <w:widowControl/>
              <w:jc w:val="left"/>
              <w:rPr>
                <w:rFonts w:ascii="宋体" w:hAnsi="宋体" w:cs="宋体"/>
                <w:b/>
                <w:bCs/>
                <w:kern w:val="0"/>
                <w:sz w:val="22"/>
                <w:szCs w:val="22"/>
              </w:rPr>
            </w:pPr>
          </w:p>
        </w:tc>
        <w:tc>
          <w:tcPr>
            <w:tcW w:w="322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hint="eastAsia"/>
                <w:kern w:val="0"/>
                <w:sz w:val="22"/>
                <w:szCs w:val="22"/>
              </w:rPr>
              <w:t>虎门富民停车场</w:t>
            </w:r>
          </w:p>
        </w:tc>
        <w:tc>
          <w:tcPr>
            <w:tcW w:w="1100" w:type="dxa"/>
            <w:vMerge w:val="restart"/>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1</w:t>
            </w:r>
          </w:p>
        </w:tc>
        <w:tc>
          <w:tcPr>
            <w:tcW w:w="110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8</w:t>
            </w:r>
          </w:p>
        </w:tc>
        <w:tc>
          <w:tcPr>
            <w:tcW w:w="1100" w:type="dxa"/>
            <w:vMerge w:val="restart"/>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13</w:t>
            </w:r>
          </w:p>
        </w:tc>
        <w:tc>
          <w:tcPr>
            <w:tcW w:w="1180" w:type="dxa"/>
            <w:vMerge/>
            <w:vAlign w:val="center"/>
          </w:tcPr>
          <w:p w:rsidR="00E113AF" w:rsidRPr="007A0C1C" w:rsidRDefault="00E113AF" w:rsidP="00E113AF">
            <w:pPr>
              <w:widowControl/>
              <w:jc w:val="left"/>
              <w:rPr>
                <w:rFonts w:ascii="宋体" w:hAnsi="宋体" w:cs="宋体"/>
                <w:b/>
                <w:bCs/>
                <w:kern w:val="0"/>
                <w:sz w:val="22"/>
                <w:szCs w:val="22"/>
              </w:rPr>
            </w:pPr>
          </w:p>
        </w:tc>
      </w:tr>
      <w:tr w:rsidR="009777B0" w:rsidRPr="007A0C1C" w:rsidTr="001376EB">
        <w:trPr>
          <w:trHeight w:val="424"/>
          <w:jc w:val="center"/>
        </w:trPr>
        <w:tc>
          <w:tcPr>
            <w:tcW w:w="1120" w:type="dxa"/>
            <w:vMerge/>
            <w:vAlign w:val="center"/>
          </w:tcPr>
          <w:p w:rsidR="00E113AF" w:rsidRPr="007A0C1C" w:rsidRDefault="00E113AF" w:rsidP="00E113AF">
            <w:pPr>
              <w:widowControl/>
              <w:jc w:val="left"/>
              <w:rPr>
                <w:rFonts w:ascii="宋体" w:hAnsi="宋体" w:cs="宋体"/>
                <w:b/>
                <w:bCs/>
                <w:kern w:val="0"/>
                <w:sz w:val="22"/>
                <w:szCs w:val="22"/>
              </w:rPr>
            </w:pPr>
          </w:p>
        </w:tc>
        <w:tc>
          <w:tcPr>
            <w:tcW w:w="322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hint="eastAsia"/>
                <w:kern w:val="0"/>
                <w:sz w:val="22"/>
                <w:szCs w:val="22"/>
              </w:rPr>
              <w:t>虎门富民办公楼</w:t>
            </w:r>
          </w:p>
        </w:tc>
        <w:tc>
          <w:tcPr>
            <w:tcW w:w="1100" w:type="dxa"/>
            <w:vMerge/>
            <w:vAlign w:val="center"/>
          </w:tcPr>
          <w:p w:rsidR="00E113AF" w:rsidRPr="007A0C1C" w:rsidRDefault="00E113AF" w:rsidP="00E113AF">
            <w:pPr>
              <w:widowControl/>
              <w:jc w:val="left"/>
              <w:rPr>
                <w:rFonts w:ascii="宋体" w:hAnsi="宋体" w:cs="宋体"/>
                <w:kern w:val="0"/>
                <w:sz w:val="22"/>
                <w:szCs w:val="22"/>
              </w:rPr>
            </w:pPr>
          </w:p>
        </w:tc>
        <w:tc>
          <w:tcPr>
            <w:tcW w:w="110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4</w:t>
            </w:r>
          </w:p>
        </w:tc>
        <w:tc>
          <w:tcPr>
            <w:tcW w:w="1100" w:type="dxa"/>
            <w:vMerge/>
            <w:vAlign w:val="center"/>
          </w:tcPr>
          <w:p w:rsidR="00E113AF" w:rsidRPr="007A0C1C" w:rsidRDefault="00E113AF" w:rsidP="00E113AF">
            <w:pPr>
              <w:widowControl/>
              <w:jc w:val="left"/>
              <w:rPr>
                <w:rFonts w:ascii="宋体" w:hAnsi="宋体" w:cs="宋体"/>
                <w:kern w:val="0"/>
                <w:sz w:val="22"/>
                <w:szCs w:val="22"/>
              </w:rPr>
            </w:pPr>
          </w:p>
        </w:tc>
        <w:tc>
          <w:tcPr>
            <w:tcW w:w="1180" w:type="dxa"/>
            <w:vMerge/>
            <w:vAlign w:val="center"/>
          </w:tcPr>
          <w:p w:rsidR="00E113AF" w:rsidRPr="007A0C1C" w:rsidRDefault="00E113AF" w:rsidP="00E113AF">
            <w:pPr>
              <w:widowControl/>
              <w:jc w:val="left"/>
              <w:rPr>
                <w:rFonts w:ascii="宋体" w:hAnsi="宋体" w:cs="宋体"/>
                <w:b/>
                <w:bCs/>
                <w:kern w:val="0"/>
                <w:sz w:val="22"/>
                <w:szCs w:val="22"/>
              </w:rPr>
            </w:pPr>
          </w:p>
        </w:tc>
      </w:tr>
      <w:tr w:rsidR="009777B0" w:rsidRPr="007A0C1C" w:rsidTr="001376EB">
        <w:trPr>
          <w:trHeight w:val="424"/>
          <w:jc w:val="center"/>
        </w:trPr>
        <w:tc>
          <w:tcPr>
            <w:tcW w:w="1120" w:type="dxa"/>
            <w:vMerge/>
            <w:vAlign w:val="center"/>
          </w:tcPr>
          <w:p w:rsidR="00E113AF" w:rsidRPr="007A0C1C" w:rsidRDefault="00E113AF" w:rsidP="00E113AF">
            <w:pPr>
              <w:widowControl/>
              <w:jc w:val="left"/>
              <w:rPr>
                <w:rFonts w:ascii="宋体" w:hAnsi="宋体" w:cs="宋体"/>
                <w:b/>
                <w:bCs/>
                <w:kern w:val="0"/>
                <w:sz w:val="22"/>
                <w:szCs w:val="22"/>
              </w:rPr>
            </w:pPr>
          </w:p>
        </w:tc>
        <w:tc>
          <w:tcPr>
            <w:tcW w:w="322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hint="eastAsia"/>
                <w:kern w:val="0"/>
                <w:sz w:val="22"/>
                <w:szCs w:val="22"/>
              </w:rPr>
              <w:t>虎门高铁站</w:t>
            </w:r>
          </w:p>
        </w:tc>
        <w:tc>
          <w:tcPr>
            <w:tcW w:w="1100" w:type="dxa"/>
            <w:vMerge w:val="restart"/>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1</w:t>
            </w:r>
          </w:p>
        </w:tc>
        <w:tc>
          <w:tcPr>
            <w:tcW w:w="110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4</w:t>
            </w:r>
          </w:p>
        </w:tc>
        <w:tc>
          <w:tcPr>
            <w:tcW w:w="1100" w:type="dxa"/>
            <w:vMerge w:val="restart"/>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13</w:t>
            </w:r>
          </w:p>
        </w:tc>
        <w:tc>
          <w:tcPr>
            <w:tcW w:w="1180" w:type="dxa"/>
            <w:vMerge/>
            <w:vAlign w:val="center"/>
          </w:tcPr>
          <w:p w:rsidR="00E113AF" w:rsidRPr="007A0C1C" w:rsidRDefault="00E113AF" w:rsidP="00E113AF">
            <w:pPr>
              <w:widowControl/>
              <w:jc w:val="left"/>
              <w:rPr>
                <w:rFonts w:ascii="宋体" w:hAnsi="宋体" w:cs="宋体"/>
                <w:b/>
                <w:bCs/>
                <w:kern w:val="0"/>
                <w:sz w:val="22"/>
                <w:szCs w:val="22"/>
              </w:rPr>
            </w:pPr>
          </w:p>
        </w:tc>
      </w:tr>
      <w:tr w:rsidR="009777B0" w:rsidRPr="007A0C1C" w:rsidTr="001376EB">
        <w:trPr>
          <w:trHeight w:val="424"/>
          <w:jc w:val="center"/>
        </w:trPr>
        <w:tc>
          <w:tcPr>
            <w:tcW w:w="1120" w:type="dxa"/>
            <w:vMerge/>
            <w:vAlign w:val="center"/>
          </w:tcPr>
          <w:p w:rsidR="00E113AF" w:rsidRPr="007A0C1C" w:rsidRDefault="00E113AF" w:rsidP="00E113AF">
            <w:pPr>
              <w:widowControl/>
              <w:jc w:val="left"/>
              <w:rPr>
                <w:rFonts w:ascii="宋体" w:hAnsi="宋体" w:cs="宋体"/>
                <w:b/>
                <w:bCs/>
                <w:kern w:val="0"/>
                <w:sz w:val="22"/>
                <w:szCs w:val="22"/>
              </w:rPr>
            </w:pPr>
          </w:p>
        </w:tc>
        <w:tc>
          <w:tcPr>
            <w:tcW w:w="322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hint="eastAsia"/>
                <w:kern w:val="0"/>
                <w:sz w:val="22"/>
                <w:szCs w:val="22"/>
              </w:rPr>
              <w:t>虎门中心站</w:t>
            </w:r>
          </w:p>
        </w:tc>
        <w:tc>
          <w:tcPr>
            <w:tcW w:w="1100" w:type="dxa"/>
            <w:vMerge/>
            <w:vAlign w:val="center"/>
          </w:tcPr>
          <w:p w:rsidR="00E113AF" w:rsidRPr="007A0C1C" w:rsidRDefault="00E113AF" w:rsidP="00E113AF">
            <w:pPr>
              <w:widowControl/>
              <w:jc w:val="left"/>
              <w:rPr>
                <w:rFonts w:ascii="宋体" w:hAnsi="宋体" w:cs="宋体"/>
                <w:kern w:val="0"/>
                <w:sz w:val="22"/>
                <w:szCs w:val="22"/>
              </w:rPr>
            </w:pPr>
          </w:p>
        </w:tc>
        <w:tc>
          <w:tcPr>
            <w:tcW w:w="110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4</w:t>
            </w:r>
          </w:p>
        </w:tc>
        <w:tc>
          <w:tcPr>
            <w:tcW w:w="1100" w:type="dxa"/>
            <w:vMerge/>
            <w:vAlign w:val="center"/>
          </w:tcPr>
          <w:p w:rsidR="00E113AF" w:rsidRPr="007A0C1C" w:rsidRDefault="00E113AF" w:rsidP="00E113AF">
            <w:pPr>
              <w:widowControl/>
              <w:jc w:val="left"/>
              <w:rPr>
                <w:rFonts w:ascii="宋体" w:hAnsi="宋体" w:cs="宋体"/>
                <w:kern w:val="0"/>
                <w:sz w:val="22"/>
                <w:szCs w:val="22"/>
              </w:rPr>
            </w:pPr>
          </w:p>
        </w:tc>
        <w:tc>
          <w:tcPr>
            <w:tcW w:w="1180" w:type="dxa"/>
            <w:vMerge/>
            <w:vAlign w:val="center"/>
          </w:tcPr>
          <w:p w:rsidR="00E113AF" w:rsidRPr="007A0C1C" w:rsidRDefault="00E113AF" w:rsidP="00E113AF">
            <w:pPr>
              <w:widowControl/>
              <w:jc w:val="left"/>
              <w:rPr>
                <w:rFonts w:ascii="宋体" w:hAnsi="宋体" w:cs="宋体"/>
                <w:b/>
                <w:bCs/>
                <w:kern w:val="0"/>
                <w:sz w:val="22"/>
                <w:szCs w:val="22"/>
              </w:rPr>
            </w:pPr>
          </w:p>
        </w:tc>
      </w:tr>
      <w:tr w:rsidR="009777B0" w:rsidRPr="007A0C1C" w:rsidTr="001376EB">
        <w:trPr>
          <w:trHeight w:val="424"/>
          <w:jc w:val="center"/>
        </w:trPr>
        <w:tc>
          <w:tcPr>
            <w:tcW w:w="1120" w:type="dxa"/>
            <w:vMerge/>
            <w:vAlign w:val="center"/>
          </w:tcPr>
          <w:p w:rsidR="00E113AF" w:rsidRPr="007A0C1C" w:rsidRDefault="00E113AF" w:rsidP="00E113AF">
            <w:pPr>
              <w:widowControl/>
              <w:jc w:val="left"/>
              <w:rPr>
                <w:rFonts w:ascii="宋体" w:hAnsi="宋体" w:cs="宋体"/>
                <w:b/>
                <w:bCs/>
                <w:kern w:val="0"/>
                <w:sz w:val="22"/>
                <w:szCs w:val="22"/>
              </w:rPr>
            </w:pPr>
          </w:p>
        </w:tc>
        <w:tc>
          <w:tcPr>
            <w:tcW w:w="322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hint="eastAsia"/>
                <w:kern w:val="0"/>
                <w:sz w:val="22"/>
                <w:szCs w:val="22"/>
              </w:rPr>
              <w:t>虎门海战馆</w:t>
            </w:r>
          </w:p>
        </w:tc>
        <w:tc>
          <w:tcPr>
            <w:tcW w:w="1100" w:type="dxa"/>
            <w:vMerge/>
            <w:vAlign w:val="center"/>
          </w:tcPr>
          <w:p w:rsidR="00E113AF" w:rsidRPr="007A0C1C" w:rsidRDefault="00E113AF" w:rsidP="00E113AF">
            <w:pPr>
              <w:widowControl/>
              <w:jc w:val="left"/>
              <w:rPr>
                <w:rFonts w:ascii="宋体" w:hAnsi="宋体" w:cs="宋体"/>
                <w:kern w:val="0"/>
                <w:sz w:val="22"/>
                <w:szCs w:val="22"/>
              </w:rPr>
            </w:pPr>
          </w:p>
        </w:tc>
        <w:tc>
          <w:tcPr>
            <w:tcW w:w="110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2</w:t>
            </w:r>
          </w:p>
        </w:tc>
        <w:tc>
          <w:tcPr>
            <w:tcW w:w="1100" w:type="dxa"/>
            <w:vMerge/>
            <w:vAlign w:val="center"/>
          </w:tcPr>
          <w:p w:rsidR="00E113AF" w:rsidRPr="007A0C1C" w:rsidRDefault="00E113AF" w:rsidP="00E113AF">
            <w:pPr>
              <w:widowControl/>
              <w:jc w:val="left"/>
              <w:rPr>
                <w:rFonts w:ascii="宋体" w:hAnsi="宋体" w:cs="宋体"/>
                <w:kern w:val="0"/>
                <w:sz w:val="22"/>
                <w:szCs w:val="22"/>
              </w:rPr>
            </w:pPr>
          </w:p>
        </w:tc>
        <w:tc>
          <w:tcPr>
            <w:tcW w:w="1180" w:type="dxa"/>
            <w:vMerge/>
            <w:vAlign w:val="center"/>
          </w:tcPr>
          <w:p w:rsidR="00E113AF" w:rsidRPr="007A0C1C" w:rsidRDefault="00E113AF" w:rsidP="00E113AF">
            <w:pPr>
              <w:widowControl/>
              <w:jc w:val="left"/>
              <w:rPr>
                <w:rFonts w:ascii="宋体" w:hAnsi="宋体" w:cs="宋体"/>
                <w:b/>
                <w:bCs/>
                <w:kern w:val="0"/>
                <w:sz w:val="22"/>
                <w:szCs w:val="22"/>
              </w:rPr>
            </w:pPr>
          </w:p>
        </w:tc>
      </w:tr>
      <w:tr w:rsidR="009777B0" w:rsidRPr="007A0C1C" w:rsidTr="001376EB">
        <w:trPr>
          <w:trHeight w:val="424"/>
          <w:jc w:val="center"/>
        </w:trPr>
        <w:tc>
          <w:tcPr>
            <w:tcW w:w="1120" w:type="dxa"/>
            <w:vMerge/>
            <w:vAlign w:val="center"/>
          </w:tcPr>
          <w:p w:rsidR="00E113AF" w:rsidRPr="007A0C1C" w:rsidRDefault="00E113AF" w:rsidP="00E113AF">
            <w:pPr>
              <w:widowControl/>
              <w:jc w:val="left"/>
              <w:rPr>
                <w:rFonts w:ascii="宋体" w:hAnsi="宋体" w:cs="宋体"/>
                <w:b/>
                <w:bCs/>
                <w:kern w:val="0"/>
                <w:sz w:val="22"/>
                <w:szCs w:val="22"/>
              </w:rPr>
            </w:pPr>
          </w:p>
        </w:tc>
        <w:tc>
          <w:tcPr>
            <w:tcW w:w="322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hint="eastAsia"/>
                <w:kern w:val="0"/>
                <w:sz w:val="22"/>
                <w:szCs w:val="22"/>
              </w:rPr>
              <w:t>虎门高铁外围</w:t>
            </w:r>
          </w:p>
        </w:tc>
        <w:tc>
          <w:tcPr>
            <w:tcW w:w="1100" w:type="dxa"/>
            <w:vMerge/>
            <w:vAlign w:val="center"/>
          </w:tcPr>
          <w:p w:rsidR="00E113AF" w:rsidRPr="007A0C1C" w:rsidRDefault="00E113AF" w:rsidP="00E113AF">
            <w:pPr>
              <w:widowControl/>
              <w:jc w:val="left"/>
              <w:rPr>
                <w:rFonts w:ascii="宋体" w:hAnsi="宋体" w:cs="宋体"/>
                <w:kern w:val="0"/>
                <w:sz w:val="22"/>
                <w:szCs w:val="22"/>
              </w:rPr>
            </w:pPr>
          </w:p>
        </w:tc>
        <w:tc>
          <w:tcPr>
            <w:tcW w:w="110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2</w:t>
            </w:r>
          </w:p>
        </w:tc>
        <w:tc>
          <w:tcPr>
            <w:tcW w:w="1100" w:type="dxa"/>
            <w:vMerge/>
            <w:vAlign w:val="center"/>
          </w:tcPr>
          <w:p w:rsidR="00E113AF" w:rsidRPr="007A0C1C" w:rsidRDefault="00E113AF" w:rsidP="00E113AF">
            <w:pPr>
              <w:widowControl/>
              <w:jc w:val="left"/>
              <w:rPr>
                <w:rFonts w:ascii="宋体" w:hAnsi="宋体" w:cs="宋体"/>
                <w:kern w:val="0"/>
                <w:sz w:val="22"/>
                <w:szCs w:val="22"/>
              </w:rPr>
            </w:pPr>
          </w:p>
        </w:tc>
        <w:tc>
          <w:tcPr>
            <w:tcW w:w="1180" w:type="dxa"/>
            <w:vMerge/>
            <w:vAlign w:val="center"/>
          </w:tcPr>
          <w:p w:rsidR="00E113AF" w:rsidRPr="007A0C1C" w:rsidRDefault="00E113AF" w:rsidP="00E113AF">
            <w:pPr>
              <w:widowControl/>
              <w:jc w:val="left"/>
              <w:rPr>
                <w:rFonts w:ascii="宋体" w:hAnsi="宋体" w:cs="宋体"/>
                <w:b/>
                <w:bCs/>
                <w:kern w:val="0"/>
                <w:sz w:val="22"/>
                <w:szCs w:val="22"/>
              </w:rPr>
            </w:pPr>
          </w:p>
        </w:tc>
      </w:tr>
      <w:tr w:rsidR="009777B0" w:rsidRPr="007A0C1C" w:rsidTr="001376EB">
        <w:trPr>
          <w:trHeight w:val="424"/>
          <w:jc w:val="center"/>
        </w:trPr>
        <w:tc>
          <w:tcPr>
            <w:tcW w:w="1120" w:type="dxa"/>
            <w:vMerge/>
            <w:vAlign w:val="center"/>
          </w:tcPr>
          <w:p w:rsidR="00E113AF" w:rsidRPr="007A0C1C" w:rsidRDefault="00E113AF" w:rsidP="00E113AF">
            <w:pPr>
              <w:widowControl/>
              <w:jc w:val="left"/>
              <w:rPr>
                <w:rFonts w:ascii="宋体" w:hAnsi="宋体" w:cs="宋体"/>
                <w:b/>
                <w:bCs/>
                <w:kern w:val="0"/>
                <w:sz w:val="22"/>
                <w:szCs w:val="22"/>
              </w:rPr>
            </w:pPr>
          </w:p>
        </w:tc>
        <w:tc>
          <w:tcPr>
            <w:tcW w:w="322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hint="eastAsia"/>
                <w:kern w:val="0"/>
                <w:sz w:val="22"/>
                <w:szCs w:val="22"/>
              </w:rPr>
              <w:t>厚街车站</w:t>
            </w:r>
          </w:p>
        </w:tc>
        <w:tc>
          <w:tcPr>
            <w:tcW w:w="1100" w:type="dxa"/>
            <w:vMerge w:val="restart"/>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1</w:t>
            </w:r>
          </w:p>
        </w:tc>
        <w:tc>
          <w:tcPr>
            <w:tcW w:w="110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2</w:t>
            </w:r>
          </w:p>
        </w:tc>
        <w:tc>
          <w:tcPr>
            <w:tcW w:w="1100" w:type="dxa"/>
            <w:vMerge w:val="restart"/>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9</w:t>
            </w:r>
          </w:p>
        </w:tc>
        <w:tc>
          <w:tcPr>
            <w:tcW w:w="1180" w:type="dxa"/>
            <w:vMerge/>
            <w:vAlign w:val="center"/>
          </w:tcPr>
          <w:p w:rsidR="00E113AF" w:rsidRPr="007A0C1C" w:rsidRDefault="00E113AF" w:rsidP="00E113AF">
            <w:pPr>
              <w:widowControl/>
              <w:jc w:val="left"/>
              <w:rPr>
                <w:rFonts w:ascii="宋体" w:hAnsi="宋体" w:cs="宋体"/>
                <w:b/>
                <w:bCs/>
                <w:kern w:val="0"/>
                <w:sz w:val="22"/>
                <w:szCs w:val="22"/>
              </w:rPr>
            </w:pPr>
          </w:p>
        </w:tc>
      </w:tr>
      <w:tr w:rsidR="009777B0" w:rsidRPr="007A0C1C" w:rsidTr="001376EB">
        <w:trPr>
          <w:trHeight w:val="424"/>
          <w:jc w:val="center"/>
        </w:trPr>
        <w:tc>
          <w:tcPr>
            <w:tcW w:w="1120" w:type="dxa"/>
            <w:vMerge/>
            <w:vAlign w:val="center"/>
          </w:tcPr>
          <w:p w:rsidR="00E113AF" w:rsidRPr="007A0C1C" w:rsidRDefault="00E113AF" w:rsidP="00E113AF">
            <w:pPr>
              <w:widowControl/>
              <w:jc w:val="left"/>
              <w:rPr>
                <w:rFonts w:ascii="宋体" w:hAnsi="宋体" w:cs="宋体"/>
                <w:b/>
                <w:bCs/>
                <w:kern w:val="0"/>
                <w:sz w:val="22"/>
                <w:szCs w:val="22"/>
              </w:rPr>
            </w:pPr>
          </w:p>
        </w:tc>
        <w:tc>
          <w:tcPr>
            <w:tcW w:w="322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hint="eastAsia"/>
                <w:kern w:val="0"/>
                <w:sz w:val="22"/>
                <w:szCs w:val="22"/>
              </w:rPr>
              <w:t>沙田车站</w:t>
            </w:r>
          </w:p>
        </w:tc>
        <w:tc>
          <w:tcPr>
            <w:tcW w:w="1100" w:type="dxa"/>
            <w:vMerge/>
            <w:vAlign w:val="center"/>
          </w:tcPr>
          <w:p w:rsidR="00E113AF" w:rsidRPr="007A0C1C" w:rsidRDefault="00E113AF" w:rsidP="00E113AF">
            <w:pPr>
              <w:widowControl/>
              <w:jc w:val="left"/>
              <w:rPr>
                <w:rFonts w:ascii="宋体" w:hAnsi="宋体" w:cs="宋体"/>
                <w:kern w:val="0"/>
                <w:sz w:val="22"/>
                <w:szCs w:val="22"/>
              </w:rPr>
            </w:pPr>
          </w:p>
        </w:tc>
        <w:tc>
          <w:tcPr>
            <w:tcW w:w="110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1</w:t>
            </w:r>
          </w:p>
        </w:tc>
        <w:tc>
          <w:tcPr>
            <w:tcW w:w="1100" w:type="dxa"/>
            <w:vMerge/>
            <w:vAlign w:val="center"/>
          </w:tcPr>
          <w:p w:rsidR="00E113AF" w:rsidRPr="007A0C1C" w:rsidRDefault="00E113AF" w:rsidP="00E113AF">
            <w:pPr>
              <w:widowControl/>
              <w:jc w:val="left"/>
              <w:rPr>
                <w:rFonts w:ascii="宋体" w:hAnsi="宋体" w:cs="宋体"/>
                <w:kern w:val="0"/>
                <w:sz w:val="22"/>
                <w:szCs w:val="22"/>
              </w:rPr>
            </w:pPr>
          </w:p>
        </w:tc>
        <w:tc>
          <w:tcPr>
            <w:tcW w:w="1180" w:type="dxa"/>
            <w:vMerge/>
            <w:vAlign w:val="center"/>
          </w:tcPr>
          <w:p w:rsidR="00E113AF" w:rsidRPr="007A0C1C" w:rsidRDefault="00E113AF" w:rsidP="00E113AF">
            <w:pPr>
              <w:widowControl/>
              <w:jc w:val="left"/>
              <w:rPr>
                <w:rFonts w:ascii="宋体" w:hAnsi="宋体" w:cs="宋体"/>
                <w:b/>
                <w:bCs/>
                <w:kern w:val="0"/>
                <w:sz w:val="22"/>
                <w:szCs w:val="22"/>
              </w:rPr>
            </w:pPr>
          </w:p>
        </w:tc>
      </w:tr>
      <w:tr w:rsidR="009777B0" w:rsidRPr="007A0C1C" w:rsidTr="001376EB">
        <w:trPr>
          <w:trHeight w:val="424"/>
          <w:jc w:val="center"/>
        </w:trPr>
        <w:tc>
          <w:tcPr>
            <w:tcW w:w="1120" w:type="dxa"/>
            <w:vMerge/>
            <w:vAlign w:val="center"/>
          </w:tcPr>
          <w:p w:rsidR="00E113AF" w:rsidRPr="007A0C1C" w:rsidRDefault="00E113AF" w:rsidP="00E113AF">
            <w:pPr>
              <w:widowControl/>
              <w:jc w:val="left"/>
              <w:rPr>
                <w:rFonts w:ascii="宋体" w:hAnsi="宋体" w:cs="宋体"/>
                <w:b/>
                <w:bCs/>
                <w:kern w:val="0"/>
                <w:sz w:val="22"/>
                <w:szCs w:val="22"/>
              </w:rPr>
            </w:pPr>
          </w:p>
        </w:tc>
        <w:tc>
          <w:tcPr>
            <w:tcW w:w="322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hint="eastAsia"/>
                <w:kern w:val="0"/>
                <w:sz w:val="22"/>
                <w:szCs w:val="22"/>
              </w:rPr>
              <w:t>沙田海旭停车场</w:t>
            </w:r>
          </w:p>
        </w:tc>
        <w:tc>
          <w:tcPr>
            <w:tcW w:w="1100" w:type="dxa"/>
            <w:vMerge/>
            <w:vAlign w:val="center"/>
          </w:tcPr>
          <w:p w:rsidR="00E113AF" w:rsidRPr="007A0C1C" w:rsidRDefault="00E113AF" w:rsidP="00E113AF">
            <w:pPr>
              <w:widowControl/>
              <w:jc w:val="left"/>
              <w:rPr>
                <w:rFonts w:ascii="宋体" w:hAnsi="宋体" w:cs="宋体"/>
                <w:kern w:val="0"/>
                <w:sz w:val="22"/>
                <w:szCs w:val="22"/>
              </w:rPr>
            </w:pPr>
          </w:p>
        </w:tc>
        <w:tc>
          <w:tcPr>
            <w:tcW w:w="110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5</w:t>
            </w:r>
          </w:p>
        </w:tc>
        <w:tc>
          <w:tcPr>
            <w:tcW w:w="1100" w:type="dxa"/>
            <w:vMerge/>
            <w:vAlign w:val="center"/>
          </w:tcPr>
          <w:p w:rsidR="00E113AF" w:rsidRPr="007A0C1C" w:rsidRDefault="00E113AF" w:rsidP="00E113AF">
            <w:pPr>
              <w:widowControl/>
              <w:jc w:val="left"/>
              <w:rPr>
                <w:rFonts w:ascii="宋体" w:hAnsi="宋体" w:cs="宋体"/>
                <w:kern w:val="0"/>
                <w:sz w:val="22"/>
                <w:szCs w:val="22"/>
              </w:rPr>
            </w:pPr>
          </w:p>
        </w:tc>
        <w:tc>
          <w:tcPr>
            <w:tcW w:w="1180" w:type="dxa"/>
            <w:vMerge/>
            <w:vAlign w:val="center"/>
          </w:tcPr>
          <w:p w:rsidR="00E113AF" w:rsidRPr="007A0C1C" w:rsidRDefault="00E113AF" w:rsidP="00E113AF">
            <w:pPr>
              <w:widowControl/>
              <w:jc w:val="left"/>
              <w:rPr>
                <w:rFonts w:ascii="宋体" w:hAnsi="宋体" w:cs="宋体"/>
                <w:b/>
                <w:bCs/>
                <w:kern w:val="0"/>
                <w:sz w:val="22"/>
                <w:szCs w:val="22"/>
              </w:rPr>
            </w:pPr>
          </w:p>
        </w:tc>
      </w:tr>
      <w:tr w:rsidR="009777B0" w:rsidRPr="007A0C1C" w:rsidTr="001376EB">
        <w:trPr>
          <w:trHeight w:val="424"/>
          <w:jc w:val="center"/>
        </w:trPr>
        <w:tc>
          <w:tcPr>
            <w:tcW w:w="1120" w:type="dxa"/>
            <w:vMerge w:val="restart"/>
            <w:shd w:val="clear" w:color="auto" w:fill="auto"/>
            <w:vAlign w:val="center"/>
          </w:tcPr>
          <w:p w:rsidR="00E113AF" w:rsidRPr="007A0C1C" w:rsidRDefault="00E113AF" w:rsidP="00E113AF">
            <w:pPr>
              <w:widowControl/>
              <w:jc w:val="center"/>
              <w:rPr>
                <w:rFonts w:ascii="宋体" w:hAnsi="宋体" w:cs="宋体"/>
                <w:b/>
                <w:bCs/>
                <w:kern w:val="0"/>
                <w:sz w:val="22"/>
                <w:szCs w:val="22"/>
              </w:rPr>
            </w:pPr>
            <w:r w:rsidRPr="007A0C1C">
              <w:rPr>
                <w:rFonts w:ascii="宋体" w:hAnsi="宋体" w:cs="宋体" w:hint="eastAsia"/>
                <w:b/>
                <w:bCs/>
                <w:kern w:val="0"/>
                <w:sz w:val="22"/>
                <w:szCs w:val="22"/>
              </w:rPr>
              <w:t>临深片区</w:t>
            </w:r>
          </w:p>
        </w:tc>
        <w:tc>
          <w:tcPr>
            <w:tcW w:w="322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hint="eastAsia"/>
                <w:kern w:val="0"/>
                <w:sz w:val="22"/>
                <w:szCs w:val="22"/>
              </w:rPr>
              <w:t>樟木头振通车站</w:t>
            </w:r>
          </w:p>
        </w:tc>
        <w:tc>
          <w:tcPr>
            <w:tcW w:w="110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1</w:t>
            </w:r>
          </w:p>
        </w:tc>
        <w:tc>
          <w:tcPr>
            <w:tcW w:w="110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13</w:t>
            </w:r>
          </w:p>
        </w:tc>
        <w:tc>
          <w:tcPr>
            <w:tcW w:w="110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14</w:t>
            </w:r>
          </w:p>
        </w:tc>
        <w:tc>
          <w:tcPr>
            <w:tcW w:w="1180" w:type="dxa"/>
            <w:vMerge w:val="restart"/>
            <w:shd w:val="clear" w:color="auto" w:fill="auto"/>
            <w:vAlign w:val="center"/>
          </w:tcPr>
          <w:p w:rsidR="00E113AF" w:rsidRPr="007A0C1C" w:rsidRDefault="00E113AF" w:rsidP="00E113AF">
            <w:pPr>
              <w:widowControl/>
              <w:jc w:val="center"/>
              <w:rPr>
                <w:rFonts w:ascii="宋体" w:hAnsi="宋体" w:cs="宋体"/>
                <w:b/>
                <w:bCs/>
                <w:kern w:val="0"/>
                <w:sz w:val="22"/>
                <w:szCs w:val="22"/>
              </w:rPr>
            </w:pPr>
            <w:r w:rsidRPr="007A0C1C">
              <w:rPr>
                <w:rFonts w:ascii="宋体" w:hAnsi="宋体" w:cs="宋体"/>
                <w:b/>
                <w:bCs/>
                <w:kern w:val="0"/>
                <w:sz w:val="22"/>
                <w:szCs w:val="22"/>
              </w:rPr>
              <w:t>55</w:t>
            </w:r>
          </w:p>
        </w:tc>
      </w:tr>
      <w:tr w:rsidR="009777B0" w:rsidRPr="007A0C1C" w:rsidTr="001376EB">
        <w:trPr>
          <w:trHeight w:val="424"/>
          <w:jc w:val="center"/>
        </w:trPr>
        <w:tc>
          <w:tcPr>
            <w:tcW w:w="1120" w:type="dxa"/>
            <w:vMerge/>
            <w:vAlign w:val="center"/>
          </w:tcPr>
          <w:p w:rsidR="00E113AF" w:rsidRPr="007A0C1C" w:rsidRDefault="00E113AF" w:rsidP="00E113AF">
            <w:pPr>
              <w:widowControl/>
              <w:jc w:val="left"/>
              <w:rPr>
                <w:rFonts w:ascii="宋体" w:hAnsi="宋体" w:cs="宋体"/>
                <w:b/>
                <w:bCs/>
                <w:kern w:val="0"/>
                <w:sz w:val="22"/>
                <w:szCs w:val="22"/>
              </w:rPr>
            </w:pPr>
          </w:p>
        </w:tc>
        <w:tc>
          <w:tcPr>
            <w:tcW w:w="322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hint="eastAsia"/>
                <w:kern w:val="0"/>
                <w:sz w:val="22"/>
                <w:szCs w:val="22"/>
              </w:rPr>
              <w:t>清溪车站停车场</w:t>
            </w:r>
          </w:p>
        </w:tc>
        <w:tc>
          <w:tcPr>
            <w:tcW w:w="1100" w:type="dxa"/>
            <w:vMerge w:val="restart"/>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1</w:t>
            </w:r>
          </w:p>
        </w:tc>
        <w:tc>
          <w:tcPr>
            <w:tcW w:w="110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2</w:t>
            </w:r>
          </w:p>
        </w:tc>
        <w:tc>
          <w:tcPr>
            <w:tcW w:w="1100" w:type="dxa"/>
            <w:vMerge w:val="restart"/>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14</w:t>
            </w:r>
          </w:p>
        </w:tc>
        <w:tc>
          <w:tcPr>
            <w:tcW w:w="1180" w:type="dxa"/>
            <w:vMerge/>
            <w:vAlign w:val="center"/>
          </w:tcPr>
          <w:p w:rsidR="00E113AF" w:rsidRPr="007A0C1C" w:rsidRDefault="00E113AF" w:rsidP="00E113AF">
            <w:pPr>
              <w:widowControl/>
              <w:jc w:val="left"/>
              <w:rPr>
                <w:rFonts w:ascii="宋体" w:hAnsi="宋体" w:cs="宋体"/>
                <w:b/>
                <w:bCs/>
                <w:kern w:val="0"/>
                <w:sz w:val="22"/>
                <w:szCs w:val="22"/>
              </w:rPr>
            </w:pPr>
          </w:p>
        </w:tc>
      </w:tr>
      <w:tr w:rsidR="009777B0" w:rsidRPr="007A0C1C" w:rsidTr="001376EB">
        <w:trPr>
          <w:trHeight w:val="424"/>
          <w:jc w:val="center"/>
        </w:trPr>
        <w:tc>
          <w:tcPr>
            <w:tcW w:w="1120" w:type="dxa"/>
            <w:vMerge/>
            <w:vAlign w:val="center"/>
          </w:tcPr>
          <w:p w:rsidR="00E113AF" w:rsidRPr="007A0C1C" w:rsidRDefault="00E113AF" w:rsidP="00E113AF">
            <w:pPr>
              <w:widowControl/>
              <w:jc w:val="left"/>
              <w:rPr>
                <w:rFonts w:ascii="宋体" w:hAnsi="宋体" w:cs="宋体"/>
                <w:b/>
                <w:bCs/>
                <w:kern w:val="0"/>
                <w:sz w:val="22"/>
                <w:szCs w:val="22"/>
              </w:rPr>
            </w:pPr>
          </w:p>
        </w:tc>
        <w:tc>
          <w:tcPr>
            <w:tcW w:w="322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hint="eastAsia"/>
                <w:kern w:val="0"/>
                <w:sz w:val="22"/>
                <w:szCs w:val="22"/>
              </w:rPr>
              <w:t>塘厦龙背岭停车场</w:t>
            </w:r>
          </w:p>
        </w:tc>
        <w:tc>
          <w:tcPr>
            <w:tcW w:w="1100" w:type="dxa"/>
            <w:vMerge/>
            <w:vAlign w:val="center"/>
          </w:tcPr>
          <w:p w:rsidR="00E113AF" w:rsidRPr="007A0C1C" w:rsidRDefault="00E113AF" w:rsidP="00E113AF">
            <w:pPr>
              <w:widowControl/>
              <w:jc w:val="left"/>
              <w:rPr>
                <w:rFonts w:ascii="宋体" w:hAnsi="宋体" w:cs="宋体"/>
                <w:kern w:val="0"/>
                <w:sz w:val="22"/>
                <w:szCs w:val="22"/>
              </w:rPr>
            </w:pPr>
          </w:p>
        </w:tc>
        <w:tc>
          <w:tcPr>
            <w:tcW w:w="110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11</w:t>
            </w:r>
          </w:p>
        </w:tc>
        <w:tc>
          <w:tcPr>
            <w:tcW w:w="1100" w:type="dxa"/>
            <w:vMerge/>
            <w:vAlign w:val="center"/>
          </w:tcPr>
          <w:p w:rsidR="00E113AF" w:rsidRPr="007A0C1C" w:rsidRDefault="00E113AF" w:rsidP="00E113AF">
            <w:pPr>
              <w:widowControl/>
              <w:jc w:val="left"/>
              <w:rPr>
                <w:rFonts w:ascii="宋体" w:hAnsi="宋体" w:cs="宋体"/>
                <w:kern w:val="0"/>
                <w:sz w:val="22"/>
                <w:szCs w:val="22"/>
              </w:rPr>
            </w:pPr>
          </w:p>
        </w:tc>
        <w:tc>
          <w:tcPr>
            <w:tcW w:w="1180" w:type="dxa"/>
            <w:vMerge/>
            <w:vAlign w:val="center"/>
          </w:tcPr>
          <w:p w:rsidR="00E113AF" w:rsidRPr="007A0C1C" w:rsidRDefault="00E113AF" w:rsidP="00E113AF">
            <w:pPr>
              <w:widowControl/>
              <w:jc w:val="left"/>
              <w:rPr>
                <w:rFonts w:ascii="宋体" w:hAnsi="宋体" w:cs="宋体"/>
                <w:b/>
                <w:bCs/>
                <w:kern w:val="0"/>
                <w:sz w:val="22"/>
                <w:szCs w:val="22"/>
              </w:rPr>
            </w:pPr>
          </w:p>
        </w:tc>
      </w:tr>
      <w:tr w:rsidR="009777B0" w:rsidRPr="007A0C1C" w:rsidTr="001376EB">
        <w:trPr>
          <w:trHeight w:val="424"/>
          <w:jc w:val="center"/>
        </w:trPr>
        <w:tc>
          <w:tcPr>
            <w:tcW w:w="1120" w:type="dxa"/>
            <w:vMerge/>
            <w:vAlign w:val="center"/>
          </w:tcPr>
          <w:p w:rsidR="00E113AF" w:rsidRPr="007A0C1C" w:rsidRDefault="00E113AF" w:rsidP="00E113AF">
            <w:pPr>
              <w:widowControl/>
              <w:jc w:val="left"/>
              <w:rPr>
                <w:rFonts w:ascii="宋体" w:hAnsi="宋体" w:cs="宋体"/>
                <w:b/>
                <w:bCs/>
                <w:kern w:val="0"/>
                <w:sz w:val="22"/>
                <w:szCs w:val="22"/>
              </w:rPr>
            </w:pPr>
          </w:p>
        </w:tc>
        <w:tc>
          <w:tcPr>
            <w:tcW w:w="322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hint="eastAsia"/>
                <w:kern w:val="0"/>
                <w:sz w:val="22"/>
                <w:szCs w:val="22"/>
              </w:rPr>
              <w:t>凤岗车站</w:t>
            </w:r>
          </w:p>
        </w:tc>
        <w:tc>
          <w:tcPr>
            <w:tcW w:w="1100" w:type="dxa"/>
            <w:vMerge w:val="restart"/>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1</w:t>
            </w:r>
          </w:p>
        </w:tc>
        <w:tc>
          <w:tcPr>
            <w:tcW w:w="110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4</w:t>
            </w:r>
          </w:p>
        </w:tc>
        <w:tc>
          <w:tcPr>
            <w:tcW w:w="1100" w:type="dxa"/>
            <w:vMerge w:val="restart"/>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12</w:t>
            </w:r>
          </w:p>
        </w:tc>
        <w:tc>
          <w:tcPr>
            <w:tcW w:w="1180" w:type="dxa"/>
            <w:vMerge/>
            <w:vAlign w:val="center"/>
          </w:tcPr>
          <w:p w:rsidR="00E113AF" w:rsidRPr="007A0C1C" w:rsidRDefault="00E113AF" w:rsidP="00E113AF">
            <w:pPr>
              <w:widowControl/>
              <w:jc w:val="left"/>
              <w:rPr>
                <w:rFonts w:ascii="宋体" w:hAnsi="宋体" w:cs="宋体"/>
                <w:b/>
                <w:bCs/>
                <w:kern w:val="0"/>
                <w:sz w:val="22"/>
                <w:szCs w:val="22"/>
              </w:rPr>
            </w:pPr>
          </w:p>
        </w:tc>
      </w:tr>
      <w:tr w:rsidR="009777B0" w:rsidRPr="007A0C1C" w:rsidTr="001376EB">
        <w:trPr>
          <w:trHeight w:val="424"/>
          <w:jc w:val="center"/>
        </w:trPr>
        <w:tc>
          <w:tcPr>
            <w:tcW w:w="1120" w:type="dxa"/>
            <w:vMerge/>
            <w:vAlign w:val="center"/>
          </w:tcPr>
          <w:p w:rsidR="00E113AF" w:rsidRPr="007A0C1C" w:rsidRDefault="00E113AF" w:rsidP="00E113AF">
            <w:pPr>
              <w:widowControl/>
              <w:jc w:val="left"/>
              <w:rPr>
                <w:rFonts w:ascii="宋体" w:hAnsi="宋体" w:cs="宋体"/>
                <w:b/>
                <w:bCs/>
                <w:kern w:val="0"/>
                <w:sz w:val="22"/>
                <w:szCs w:val="22"/>
              </w:rPr>
            </w:pPr>
          </w:p>
        </w:tc>
        <w:tc>
          <w:tcPr>
            <w:tcW w:w="322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hint="eastAsia"/>
                <w:kern w:val="0"/>
                <w:sz w:val="22"/>
                <w:szCs w:val="22"/>
              </w:rPr>
              <w:t>凤岗金凤凰停车场</w:t>
            </w:r>
          </w:p>
        </w:tc>
        <w:tc>
          <w:tcPr>
            <w:tcW w:w="1100" w:type="dxa"/>
            <w:vMerge/>
            <w:vAlign w:val="center"/>
          </w:tcPr>
          <w:p w:rsidR="00E113AF" w:rsidRPr="007A0C1C" w:rsidRDefault="00E113AF" w:rsidP="00E113AF">
            <w:pPr>
              <w:widowControl/>
              <w:jc w:val="left"/>
              <w:rPr>
                <w:rFonts w:ascii="宋体" w:hAnsi="宋体" w:cs="宋体"/>
                <w:kern w:val="0"/>
                <w:sz w:val="22"/>
                <w:szCs w:val="22"/>
              </w:rPr>
            </w:pPr>
          </w:p>
        </w:tc>
        <w:tc>
          <w:tcPr>
            <w:tcW w:w="110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7</w:t>
            </w:r>
          </w:p>
        </w:tc>
        <w:tc>
          <w:tcPr>
            <w:tcW w:w="1100" w:type="dxa"/>
            <w:vMerge/>
            <w:vAlign w:val="center"/>
          </w:tcPr>
          <w:p w:rsidR="00E113AF" w:rsidRPr="007A0C1C" w:rsidRDefault="00E113AF" w:rsidP="00E113AF">
            <w:pPr>
              <w:widowControl/>
              <w:jc w:val="left"/>
              <w:rPr>
                <w:rFonts w:ascii="宋体" w:hAnsi="宋体" w:cs="宋体"/>
                <w:kern w:val="0"/>
                <w:sz w:val="22"/>
                <w:szCs w:val="22"/>
              </w:rPr>
            </w:pPr>
          </w:p>
        </w:tc>
        <w:tc>
          <w:tcPr>
            <w:tcW w:w="1180" w:type="dxa"/>
            <w:vMerge/>
            <w:vAlign w:val="center"/>
          </w:tcPr>
          <w:p w:rsidR="00E113AF" w:rsidRPr="007A0C1C" w:rsidRDefault="00E113AF" w:rsidP="00E113AF">
            <w:pPr>
              <w:widowControl/>
              <w:jc w:val="left"/>
              <w:rPr>
                <w:rFonts w:ascii="宋体" w:hAnsi="宋体" w:cs="宋体"/>
                <w:b/>
                <w:bCs/>
                <w:kern w:val="0"/>
                <w:sz w:val="22"/>
                <w:szCs w:val="22"/>
              </w:rPr>
            </w:pPr>
          </w:p>
        </w:tc>
      </w:tr>
      <w:tr w:rsidR="009777B0" w:rsidRPr="007A0C1C" w:rsidTr="001376EB">
        <w:trPr>
          <w:trHeight w:val="424"/>
          <w:jc w:val="center"/>
        </w:trPr>
        <w:tc>
          <w:tcPr>
            <w:tcW w:w="1120" w:type="dxa"/>
            <w:vMerge/>
            <w:vAlign w:val="center"/>
          </w:tcPr>
          <w:p w:rsidR="00E113AF" w:rsidRPr="007A0C1C" w:rsidRDefault="00E113AF" w:rsidP="00E113AF">
            <w:pPr>
              <w:widowControl/>
              <w:jc w:val="left"/>
              <w:rPr>
                <w:rFonts w:ascii="宋体" w:hAnsi="宋体" w:cs="宋体"/>
                <w:b/>
                <w:bCs/>
                <w:kern w:val="0"/>
                <w:sz w:val="22"/>
                <w:szCs w:val="22"/>
              </w:rPr>
            </w:pPr>
          </w:p>
        </w:tc>
        <w:tc>
          <w:tcPr>
            <w:tcW w:w="322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hint="eastAsia"/>
                <w:kern w:val="0"/>
                <w:sz w:val="22"/>
                <w:szCs w:val="22"/>
              </w:rPr>
              <w:t>黄江停车场</w:t>
            </w:r>
          </w:p>
        </w:tc>
        <w:tc>
          <w:tcPr>
            <w:tcW w:w="1100" w:type="dxa"/>
            <w:vMerge w:val="restart"/>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1</w:t>
            </w:r>
          </w:p>
        </w:tc>
        <w:tc>
          <w:tcPr>
            <w:tcW w:w="110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9</w:t>
            </w:r>
          </w:p>
        </w:tc>
        <w:tc>
          <w:tcPr>
            <w:tcW w:w="1100" w:type="dxa"/>
            <w:vMerge w:val="restart"/>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15</w:t>
            </w:r>
          </w:p>
        </w:tc>
        <w:tc>
          <w:tcPr>
            <w:tcW w:w="1180" w:type="dxa"/>
            <w:vMerge/>
            <w:vAlign w:val="center"/>
          </w:tcPr>
          <w:p w:rsidR="00E113AF" w:rsidRPr="007A0C1C" w:rsidRDefault="00E113AF" w:rsidP="00E113AF">
            <w:pPr>
              <w:widowControl/>
              <w:jc w:val="left"/>
              <w:rPr>
                <w:rFonts w:ascii="宋体" w:hAnsi="宋体" w:cs="宋体"/>
                <w:b/>
                <w:bCs/>
                <w:kern w:val="0"/>
                <w:sz w:val="22"/>
                <w:szCs w:val="22"/>
              </w:rPr>
            </w:pPr>
          </w:p>
        </w:tc>
      </w:tr>
      <w:tr w:rsidR="009777B0" w:rsidRPr="007A0C1C" w:rsidTr="001376EB">
        <w:trPr>
          <w:trHeight w:val="424"/>
          <w:jc w:val="center"/>
        </w:trPr>
        <w:tc>
          <w:tcPr>
            <w:tcW w:w="1120" w:type="dxa"/>
            <w:vMerge/>
            <w:vAlign w:val="center"/>
          </w:tcPr>
          <w:p w:rsidR="00E113AF" w:rsidRPr="007A0C1C" w:rsidRDefault="00E113AF" w:rsidP="00E113AF">
            <w:pPr>
              <w:widowControl/>
              <w:jc w:val="left"/>
              <w:rPr>
                <w:rFonts w:ascii="宋体" w:hAnsi="宋体" w:cs="宋体"/>
                <w:b/>
                <w:bCs/>
                <w:kern w:val="0"/>
                <w:sz w:val="22"/>
                <w:szCs w:val="22"/>
              </w:rPr>
            </w:pPr>
          </w:p>
        </w:tc>
        <w:tc>
          <w:tcPr>
            <w:tcW w:w="322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hint="eastAsia"/>
                <w:kern w:val="0"/>
                <w:sz w:val="22"/>
                <w:szCs w:val="22"/>
              </w:rPr>
              <w:t>黄江车站</w:t>
            </w:r>
          </w:p>
        </w:tc>
        <w:tc>
          <w:tcPr>
            <w:tcW w:w="1100" w:type="dxa"/>
            <w:vMerge/>
            <w:vAlign w:val="center"/>
          </w:tcPr>
          <w:p w:rsidR="00E113AF" w:rsidRPr="007A0C1C" w:rsidRDefault="00E113AF" w:rsidP="00E113AF">
            <w:pPr>
              <w:widowControl/>
              <w:jc w:val="left"/>
              <w:rPr>
                <w:rFonts w:ascii="宋体" w:hAnsi="宋体" w:cs="宋体"/>
                <w:kern w:val="0"/>
                <w:sz w:val="22"/>
                <w:szCs w:val="22"/>
              </w:rPr>
            </w:pPr>
          </w:p>
        </w:tc>
        <w:tc>
          <w:tcPr>
            <w:tcW w:w="1100" w:type="dxa"/>
            <w:shd w:val="clear" w:color="auto" w:fill="auto"/>
            <w:vAlign w:val="center"/>
          </w:tcPr>
          <w:p w:rsidR="00E113AF" w:rsidRPr="007A0C1C" w:rsidRDefault="00E113AF" w:rsidP="00E113AF">
            <w:pPr>
              <w:widowControl/>
              <w:jc w:val="center"/>
              <w:rPr>
                <w:rFonts w:ascii="宋体" w:hAnsi="宋体" w:cs="宋体"/>
                <w:kern w:val="0"/>
                <w:sz w:val="22"/>
                <w:szCs w:val="22"/>
              </w:rPr>
            </w:pPr>
            <w:r w:rsidRPr="007A0C1C">
              <w:rPr>
                <w:rFonts w:ascii="宋体" w:hAnsi="宋体" w:cs="宋体"/>
                <w:kern w:val="0"/>
                <w:sz w:val="22"/>
                <w:szCs w:val="22"/>
              </w:rPr>
              <w:t>5</w:t>
            </w:r>
          </w:p>
        </w:tc>
        <w:tc>
          <w:tcPr>
            <w:tcW w:w="1100" w:type="dxa"/>
            <w:vMerge/>
            <w:vAlign w:val="center"/>
          </w:tcPr>
          <w:p w:rsidR="00E113AF" w:rsidRPr="007A0C1C" w:rsidRDefault="00E113AF" w:rsidP="00E113AF">
            <w:pPr>
              <w:widowControl/>
              <w:jc w:val="left"/>
              <w:rPr>
                <w:rFonts w:ascii="宋体" w:hAnsi="宋体" w:cs="宋体"/>
                <w:kern w:val="0"/>
                <w:sz w:val="22"/>
                <w:szCs w:val="22"/>
              </w:rPr>
            </w:pPr>
          </w:p>
        </w:tc>
        <w:tc>
          <w:tcPr>
            <w:tcW w:w="1180" w:type="dxa"/>
            <w:vMerge/>
            <w:vAlign w:val="center"/>
          </w:tcPr>
          <w:p w:rsidR="00E113AF" w:rsidRPr="007A0C1C" w:rsidRDefault="00E113AF" w:rsidP="00E113AF">
            <w:pPr>
              <w:widowControl/>
              <w:jc w:val="left"/>
              <w:rPr>
                <w:rFonts w:ascii="宋体" w:hAnsi="宋体" w:cs="宋体"/>
                <w:b/>
                <w:bCs/>
                <w:kern w:val="0"/>
                <w:sz w:val="22"/>
                <w:szCs w:val="22"/>
              </w:rPr>
            </w:pPr>
          </w:p>
        </w:tc>
      </w:tr>
      <w:tr w:rsidR="009777B0" w:rsidRPr="007A0C1C" w:rsidTr="001376EB">
        <w:trPr>
          <w:trHeight w:val="424"/>
          <w:jc w:val="center"/>
        </w:trPr>
        <w:tc>
          <w:tcPr>
            <w:tcW w:w="4340" w:type="dxa"/>
            <w:gridSpan w:val="2"/>
            <w:shd w:val="clear" w:color="auto" w:fill="auto"/>
            <w:vAlign w:val="center"/>
          </w:tcPr>
          <w:p w:rsidR="00E113AF" w:rsidRPr="007A0C1C" w:rsidRDefault="00E113AF" w:rsidP="00E113AF">
            <w:pPr>
              <w:widowControl/>
              <w:jc w:val="center"/>
              <w:rPr>
                <w:rFonts w:ascii="宋体" w:hAnsi="宋体" w:cs="宋体"/>
                <w:b/>
                <w:bCs/>
                <w:kern w:val="0"/>
                <w:sz w:val="22"/>
                <w:szCs w:val="22"/>
              </w:rPr>
            </w:pPr>
            <w:r w:rsidRPr="007A0C1C">
              <w:rPr>
                <w:rFonts w:ascii="宋体" w:hAnsi="宋体" w:cs="宋体" w:hint="eastAsia"/>
                <w:b/>
                <w:bCs/>
                <w:kern w:val="0"/>
                <w:sz w:val="22"/>
                <w:szCs w:val="22"/>
              </w:rPr>
              <w:t>合计（人）</w:t>
            </w:r>
          </w:p>
        </w:tc>
        <w:tc>
          <w:tcPr>
            <w:tcW w:w="1100" w:type="dxa"/>
            <w:shd w:val="clear" w:color="auto" w:fill="auto"/>
            <w:vAlign w:val="center"/>
          </w:tcPr>
          <w:p w:rsidR="00E113AF" w:rsidRPr="007A0C1C" w:rsidRDefault="00E113AF" w:rsidP="00E113AF">
            <w:pPr>
              <w:widowControl/>
              <w:jc w:val="center"/>
              <w:rPr>
                <w:rFonts w:ascii="宋体" w:hAnsi="宋体" w:cs="宋体"/>
                <w:b/>
                <w:bCs/>
                <w:kern w:val="0"/>
                <w:sz w:val="22"/>
                <w:szCs w:val="22"/>
              </w:rPr>
            </w:pPr>
            <w:r w:rsidRPr="007A0C1C">
              <w:rPr>
                <w:rFonts w:ascii="宋体" w:hAnsi="宋体" w:cs="宋体"/>
                <w:b/>
                <w:bCs/>
                <w:kern w:val="0"/>
                <w:sz w:val="22"/>
                <w:szCs w:val="22"/>
              </w:rPr>
              <w:t>16</w:t>
            </w:r>
          </w:p>
        </w:tc>
        <w:tc>
          <w:tcPr>
            <w:tcW w:w="1100" w:type="dxa"/>
            <w:shd w:val="clear" w:color="auto" w:fill="auto"/>
            <w:vAlign w:val="center"/>
          </w:tcPr>
          <w:p w:rsidR="00E113AF" w:rsidRPr="007A0C1C" w:rsidRDefault="00E113AF" w:rsidP="00E113AF">
            <w:pPr>
              <w:widowControl/>
              <w:jc w:val="center"/>
              <w:rPr>
                <w:rFonts w:ascii="宋体" w:hAnsi="宋体" w:cs="宋体"/>
                <w:b/>
                <w:bCs/>
                <w:kern w:val="0"/>
                <w:sz w:val="22"/>
                <w:szCs w:val="22"/>
              </w:rPr>
            </w:pPr>
            <w:r w:rsidRPr="007A0C1C">
              <w:rPr>
                <w:rFonts w:ascii="宋体" w:hAnsi="宋体" w:cs="宋体"/>
                <w:b/>
                <w:bCs/>
                <w:kern w:val="0"/>
                <w:sz w:val="22"/>
                <w:szCs w:val="22"/>
              </w:rPr>
              <w:t>206</w:t>
            </w:r>
          </w:p>
        </w:tc>
        <w:tc>
          <w:tcPr>
            <w:tcW w:w="2280" w:type="dxa"/>
            <w:gridSpan w:val="2"/>
            <w:shd w:val="clear" w:color="auto" w:fill="auto"/>
            <w:vAlign w:val="center"/>
          </w:tcPr>
          <w:p w:rsidR="00E113AF" w:rsidRPr="007A0C1C" w:rsidRDefault="00E113AF" w:rsidP="00E113AF">
            <w:pPr>
              <w:widowControl/>
              <w:jc w:val="center"/>
              <w:rPr>
                <w:rFonts w:ascii="宋体" w:hAnsi="宋体" w:cs="宋体"/>
                <w:b/>
                <w:bCs/>
                <w:kern w:val="0"/>
                <w:sz w:val="22"/>
                <w:szCs w:val="22"/>
              </w:rPr>
            </w:pPr>
            <w:r w:rsidRPr="007A0C1C">
              <w:rPr>
                <w:rFonts w:ascii="宋体" w:hAnsi="宋体" w:cs="宋体"/>
                <w:b/>
                <w:bCs/>
                <w:kern w:val="0"/>
                <w:sz w:val="22"/>
                <w:szCs w:val="22"/>
              </w:rPr>
              <w:t>222</w:t>
            </w:r>
          </w:p>
        </w:tc>
      </w:tr>
    </w:tbl>
    <w:p w:rsidR="00E113AF" w:rsidRPr="007A0C1C" w:rsidRDefault="00E113AF" w:rsidP="00E113AF">
      <w:pPr>
        <w:pStyle w:val="110"/>
        <w:snapToGrid w:val="0"/>
        <w:spacing w:line="360" w:lineRule="auto"/>
        <w:ind w:firstLineChars="0"/>
        <w:rPr>
          <w:rFonts w:ascii="宋体" w:hAnsi="宋体"/>
          <w:b/>
          <w:bCs/>
          <w:szCs w:val="21"/>
        </w:rPr>
      </w:pPr>
      <w:r w:rsidRPr="007A0C1C">
        <w:rPr>
          <w:rFonts w:ascii="宋体" w:hAnsi="宋体" w:hint="eastAsia"/>
          <w:b/>
          <w:bCs/>
          <w:szCs w:val="21"/>
        </w:rPr>
        <w:t>备注</w:t>
      </w:r>
      <w:r w:rsidRPr="007A0C1C">
        <w:rPr>
          <w:rFonts w:ascii="宋体" w:hAnsi="宋体"/>
          <w:b/>
          <w:bCs/>
          <w:szCs w:val="21"/>
        </w:rPr>
        <w:t>：上述</w:t>
      </w:r>
      <w:r w:rsidRPr="007A0C1C">
        <w:rPr>
          <w:rFonts w:ascii="宋体" w:hAnsi="宋体" w:hint="eastAsia"/>
          <w:b/>
          <w:bCs/>
          <w:szCs w:val="21"/>
        </w:rPr>
        <w:t>地点</w:t>
      </w:r>
      <w:r w:rsidRPr="007A0C1C">
        <w:rPr>
          <w:rFonts w:ascii="宋体" w:hAnsi="宋体"/>
          <w:b/>
          <w:bCs/>
          <w:szCs w:val="21"/>
        </w:rPr>
        <w:t>及人员数量，</w:t>
      </w:r>
      <w:r w:rsidRPr="007A0C1C">
        <w:rPr>
          <w:rFonts w:ascii="宋体" w:hAnsi="宋体" w:hint="eastAsia"/>
          <w:b/>
          <w:bCs/>
          <w:szCs w:val="21"/>
        </w:rPr>
        <w:t>均为</w:t>
      </w:r>
      <w:r w:rsidRPr="007A0C1C">
        <w:rPr>
          <w:rFonts w:ascii="宋体" w:hAnsi="宋体"/>
          <w:b/>
          <w:bCs/>
          <w:szCs w:val="21"/>
        </w:rPr>
        <w:t>暂定，</w:t>
      </w:r>
      <w:r w:rsidR="006B62D8" w:rsidRPr="007A0C1C">
        <w:rPr>
          <w:rFonts w:ascii="宋体" w:hAnsi="宋体" w:hint="eastAsia"/>
          <w:b/>
          <w:bCs/>
          <w:szCs w:val="21"/>
        </w:rPr>
        <w:t>巴士公司</w:t>
      </w:r>
      <w:r w:rsidRPr="007A0C1C">
        <w:rPr>
          <w:rFonts w:ascii="宋体" w:hAnsi="宋体" w:hint="eastAsia"/>
          <w:b/>
          <w:bCs/>
          <w:szCs w:val="21"/>
        </w:rPr>
        <w:t>有权根据实际经营情况对服务地点及人数进行调整，并不承担中标人的任何损失，请各投标人在投标报价时充分考虑。</w:t>
      </w:r>
    </w:p>
    <w:p w:rsidR="00E113AF" w:rsidRPr="007A0C1C" w:rsidRDefault="00BA7FAC" w:rsidP="00BA7FAC">
      <w:pPr>
        <w:snapToGrid w:val="0"/>
        <w:spacing w:line="360" w:lineRule="auto"/>
        <w:ind w:firstLineChars="129" w:firstLine="284"/>
        <w:rPr>
          <w:rFonts w:ascii="宋体" w:hAnsi="宋体"/>
          <w:b/>
          <w:szCs w:val="21"/>
        </w:rPr>
      </w:pPr>
      <w:r w:rsidRPr="007A0C1C">
        <w:rPr>
          <w:rFonts w:ascii="宋体" w:hAnsi="宋体" w:hint="eastAsia"/>
          <w:sz w:val="22"/>
          <w:szCs w:val="22"/>
          <w:lang w:val="zh-CN"/>
        </w:rPr>
        <w:t>★</w:t>
      </w:r>
      <w:r w:rsidR="00E113AF" w:rsidRPr="007A0C1C">
        <w:rPr>
          <w:rFonts w:ascii="宋体" w:hAnsi="宋体" w:hint="eastAsia"/>
          <w:b/>
          <w:szCs w:val="21"/>
        </w:rPr>
        <w:t>四、中标人</w:t>
      </w:r>
      <w:r w:rsidR="00E113AF" w:rsidRPr="007A0C1C">
        <w:rPr>
          <w:rFonts w:ascii="宋体" w:hAnsi="宋体"/>
          <w:b/>
          <w:szCs w:val="21"/>
        </w:rPr>
        <w:t>服务区域划分</w:t>
      </w:r>
    </w:p>
    <w:p w:rsidR="00E113AF" w:rsidRPr="007A0C1C" w:rsidRDefault="00E113AF" w:rsidP="00E113AF">
      <w:pPr>
        <w:snapToGrid w:val="0"/>
        <w:spacing w:line="360" w:lineRule="auto"/>
        <w:ind w:firstLineChars="200" w:firstLine="420"/>
        <w:rPr>
          <w:rFonts w:ascii="宋体" w:hAnsi="宋体"/>
          <w:szCs w:val="21"/>
        </w:rPr>
      </w:pPr>
      <w:r w:rsidRPr="007A0C1C">
        <w:rPr>
          <w:rFonts w:ascii="宋体" w:hAnsi="宋体"/>
          <w:szCs w:val="21"/>
        </w:rPr>
        <w:t>1.</w:t>
      </w:r>
      <w:r w:rsidRPr="007A0C1C">
        <w:rPr>
          <w:rFonts w:ascii="宋体" w:hAnsi="宋体" w:hint="eastAsia"/>
          <w:szCs w:val="21"/>
        </w:rPr>
        <w:t>第一</w:t>
      </w:r>
      <w:r w:rsidRPr="007A0C1C">
        <w:rPr>
          <w:rFonts w:ascii="宋体" w:hAnsi="宋体"/>
          <w:szCs w:val="21"/>
        </w:rPr>
        <w:t>中标人：</w:t>
      </w:r>
      <w:r w:rsidRPr="007A0C1C">
        <w:rPr>
          <w:rFonts w:ascii="宋体" w:hAnsi="宋体" w:hint="eastAsia"/>
          <w:szCs w:val="21"/>
        </w:rPr>
        <w:t>主要</w:t>
      </w:r>
      <w:r w:rsidRPr="007A0C1C">
        <w:rPr>
          <w:rFonts w:ascii="宋体" w:hAnsi="宋体"/>
          <w:szCs w:val="21"/>
        </w:rPr>
        <w:t>负责</w:t>
      </w:r>
      <w:r w:rsidR="00CF54E2" w:rsidRPr="007A0C1C">
        <w:rPr>
          <w:rFonts w:ascii="宋体" w:hAnsi="宋体" w:hint="eastAsia"/>
          <w:szCs w:val="21"/>
        </w:rPr>
        <w:t>A区，主要</w:t>
      </w:r>
      <w:r w:rsidR="00FF2D3B" w:rsidRPr="007A0C1C">
        <w:rPr>
          <w:rFonts w:ascii="宋体" w:hAnsi="宋体" w:hint="eastAsia"/>
          <w:szCs w:val="21"/>
        </w:rPr>
        <w:t>包含</w:t>
      </w:r>
      <w:r w:rsidRPr="007A0C1C">
        <w:rPr>
          <w:rFonts w:ascii="宋体" w:hAnsi="宋体" w:hint="eastAsia"/>
          <w:szCs w:val="21"/>
        </w:rPr>
        <w:t>总部办公楼</w:t>
      </w:r>
      <w:r w:rsidRPr="007A0C1C">
        <w:rPr>
          <w:rFonts w:ascii="宋体" w:hAnsi="宋体"/>
          <w:szCs w:val="21"/>
        </w:rPr>
        <w:t>、</w:t>
      </w:r>
      <w:r w:rsidRPr="007A0C1C">
        <w:rPr>
          <w:rFonts w:ascii="宋体" w:hAnsi="宋体" w:hint="eastAsia"/>
          <w:szCs w:val="21"/>
        </w:rPr>
        <w:t>城区</w:t>
      </w:r>
      <w:r w:rsidRPr="007A0C1C">
        <w:rPr>
          <w:rFonts w:ascii="宋体" w:hAnsi="宋体"/>
          <w:szCs w:val="21"/>
        </w:rPr>
        <w:t>片区、</w:t>
      </w:r>
      <w:r w:rsidRPr="007A0C1C">
        <w:rPr>
          <w:rFonts w:ascii="宋体" w:hAnsi="宋体" w:hint="eastAsia"/>
          <w:szCs w:val="21"/>
        </w:rPr>
        <w:t>松山湖</w:t>
      </w:r>
      <w:r w:rsidRPr="007A0C1C">
        <w:rPr>
          <w:rFonts w:ascii="宋体" w:hAnsi="宋体"/>
          <w:szCs w:val="21"/>
        </w:rPr>
        <w:t>片区、</w:t>
      </w:r>
      <w:r w:rsidRPr="007A0C1C">
        <w:rPr>
          <w:rFonts w:ascii="宋体" w:hAnsi="宋体" w:hint="eastAsia"/>
          <w:szCs w:val="21"/>
        </w:rPr>
        <w:t>东部</w:t>
      </w:r>
      <w:r w:rsidRPr="007A0C1C">
        <w:rPr>
          <w:rFonts w:ascii="宋体" w:hAnsi="宋体"/>
          <w:szCs w:val="21"/>
        </w:rPr>
        <w:t>片区，预计保安人员</w:t>
      </w:r>
      <w:r w:rsidRPr="007A0C1C">
        <w:rPr>
          <w:rFonts w:ascii="宋体" w:hAnsi="宋体" w:hint="eastAsia"/>
          <w:szCs w:val="21"/>
        </w:rPr>
        <w:t>约113人</w:t>
      </w:r>
      <w:r w:rsidRPr="007A0C1C">
        <w:rPr>
          <w:rFonts w:ascii="宋体" w:hAnsi="宋体"/>
          <w:szCs w:val="21"/>
        </w:rPr>
        <w:t>，其中保安队长</w:t>
      </w:r>
      <w:r w:rsidRPr="007A0C1C">
        <w:rPr>
          <w:rFonts w:ascii="宋体" w:hAnsi="宋体" w:hint="eastAsia"/>
          <w:szCs w:val="21"/>
        </w:rPr>
        <w:t>8人。</w:t>
      </w:r>
    </w:p>
    <w:p w:rsidR="00E113AF" w:rsidRPr="007A0C1C" w:rsidRDefault="00E113AF" w:rsidP="00E113AF">
      <w:pPr>
        <w:snapToGrid w:val="0"/>
        <w:spacing w:line="360" w:lineRule="auto"/>
        <w:ind w:firstLineChars="200" w:firstLine="420"/>
        <w:rPr>
          <w:rFonts w:ascii="宋体" w:hAnsi="宋体"/>
          <w:szCs w:val="21"/>
        </w:rPr>
      </w:pPr>
      <w:r w:rsidRPr="007A0C1C">
        <w:rPr>
          <w:rFonts w:ascii="宋体" w:hAnsi="宋体"/>
          <w:szCs w:val="21"/>
        </w:rPr>
        <w:t>2.第二中标人：</w:t>
      </w:r>
      <w:r w:rsidRPr="007A0C1C">
        <w:rPr>
          <w:rFonts w:ascii="宋体" w:hAnsi="宋体" w:hint="eastAsia"/>
          <w:szCs w:val="21"/>
        </w:rPr>
        <w:t>主要</w:t>
      </w:r>
      <w:r w:rsidRPr="007A0C1C">
        <w:rPr>
          <w:rFonts w:ascii="宋体" w:hAnsi="宋体"/>
          <w:szCs w:val="21"/>
        </w:rPr>
        <w:t>负责</w:t>
      </w:r>
      <w:r w:rsidR="00FF2D3B" w:rsidRPr="007A0C1C">
        <w:rPr>
          <w:rFonts w:ascii="宋体" w:hAnsi="宋体"/>
          <w:szCs w:val="21"/>
        </w:rPr>
        <w:t>B</w:t>
      </w:r>
      <w:r w:rsidR="00FF2D3B" w:rsidRPr="007A0C1C">
        <w:rPr>
          <w:rFonts w:ascii="宋体" w:hAnsi="宋体" w:hint="eastAsia"/>
          <w:szCs w:val="21"/>
        </w:rPr>
        <w:t>区，主要包含</w:t>
      </w:r>
      <w:r w:rsidRPr="007A0C1C">
        <w:rPr>
          <w:rFonts w:ascii="宋体" w:hAnsi="宋体" w:hint="eastAsia"/>
          <w:szCs w:val="21"/>
        </w:rPr>
        <w:t>滨海湾</w:t>
      </w:r>
      <w:r w:rsidRPr="007A0C1C">
        <w:rPr>
          <w:rFonts w:ascii="宋体" w:hAnsi="宋体"/>
          <w:szCs w:val="21"/>
        </w:rPr>
        <w:t>片区、临深片区，预计保安人员约</w:t>
      </w:r>
      <w:r w:rsidRPr="007A0C1C">
        <w:rPr>
          <w:rFonts w:ascii="宋体" w:hAnsi="宋体" w:hint="eastAsia"/>
          <w:szCs w:val="21"/>
        </w:rPr>
        <w:t>109人，</w:t>
      </w:r>
      <w:r w:rsidRPr="007A0C1C">
        <w:rPr>
          <w:rFonts w:ascii="宋体" w:hAnsi="宋体"/>
          <w:szCs w:val="21"/>
        </w:rPr>
        <w:t>其中保安队长</w:t>
      </w:r>
      <w:r w:rsidRPr="007A0C1C">
        <w:rPr>
          <w:rFonts w:ascii="宋体" w:hAnsi="宋体" w:hint="eastAsia"/>
          <w:szCs w:val="21"/>
        </w:rPr>
        <w:t>8人。</w:t>
      </w:r>
    </w:p>
    <w:p w:rsidR="00E113AF" w:rsidRPr="007A0C1C" w:rsidRDefault="00E113AF" w:rsidP="00E113AF">
      <w:pPr>
        <w:snapToGrid w:val="0"/>
        <w:spacing w:line="360" w:lineRule="auto"/>
        <w:ind w:firstLineChars="200" w:firstLine="420"/>
        <w:rPr>
          <w:rFonts w:ascii="宋体" w:hAnsi="宋体"/>
          <w:szCs w:val="21"/>
        </w:rPr>
      </w:pPr>
      <w:r w:rsidRPr="007A0C1C">
        <w:rPr>
          <w:rFonts w:ascii="宋体" w:hAnsi="宋体"/>
          <w:szCs w:val="21"/>
        </w:rPr>
        <w:t>3.</w:t>
      </w:r>
      <w:r w:rsidRPr="007A0C1C">
        <w:rPr>
          <w:rFonts w:ascii="宋体" w:hAnsi="宋体" w:hint="eastAsia"/>
          <w:szCs w:val="21"/>
        </w:rPr>
        <w:t>上述区域</w:t>
      </w:r>
      <w:r w:rsidRPr="007A0C1C">
        <w:rPr>
          <w:rFonts w:ascii="宋体" w:hAnsi="宋体"/>
          <w:szCs w:val="21"/>
        </w:rPr>
        <w:t>划分及人员需求均为暂定</w:t>
      </w:r>
      <w:r w:rsidRPr="007A0C1C">
        <w:rPr>
          <w:rFonts w:ascii="宋体" w:hAnsi="宋体" w:hint="eastAsia"/>
          <w:szCs w:val="21"/>
        </w:rPr>
        <w:t>数</w:t>
      </w:r>
      <w:r w:rsidRPr="007A0C1C">
        <w:rPr>
          <w:rFonts w:ascii="宋体" w:hAnsi="宋体"/>
          <w:szCs w:val="21"/>
        </w:rPr>
        <w:t>，</w:t>
      </w:r>
      <w:r w:rsidRPr="007A0C1C">
        <w:rPr>
          <w:rFonts w:ascii="宋体" w:hAnsi="宋体" w:hint="eastAsia"/>
          <w:szCs w:val="21"/>
        </w:rPr>
        <w:t>根据</w:t>
      </w:r>
      <w:r w:rsidRPr="007A0C1C">
        <w:rPr>
          <w:rFonts w:ascii="宋体" w:hAnsi="宋体"/>
          <w:szCs w:val="21"/>
        </w:rPr>
        <w:t>实际经营需求，</w:t>
      </w:r>
      <w:r w:rsidR="006B62D8" w:rsidRPr="007A0C1C">
        <w:rPr>
          <w:rFonts w:ascii="宋体" w:hAnsi="宋体" w:hint="eastAsia"/>
          <w:sz w:val="22"/>
          <w:szCs w:val="22"/>
        </w:rPr>
        <w:t>巴士公司</w:t>
      </w:r>
      <w:r w:rsidRPr="007A0C1C">
        <w:rPr>
          <w:rFonts w:ascii="宋体" w:hAnsi="宋体" w:hint="eastAsia"/>
          <w:szCs w:val="21"/>
        </w:rPr>
        <w:t>有权</w:t>
      </w:r>
      <w:r w:rsidRPr="007A0C1C">
        <w:rPr>
          <w:rFonts w:ascii="宋体" w:hAnsi="宋体"/>
          <w:szCs w:val="21"/>
        </w:rPr>
        <w:t>对区域划分及人员安排进行调整。</w:t>
      </w:r>
    </w:p>
    <w:p w:rsidR="00E113AF" w:rsidRPr="007A0C1C" w:rsidRDefault="00E113AF" w:rsidP="00BA7FAC">
      <w:pPr>
        <w:snapToGrid w:val="0"/>
        <w:spacing w:line="360" w:lineRule="auto"/>
        <w:ind w:firstLineChars="200" w:firstLine="422"/>
        <w:rPr>
          <w:rFonts w:ascii="宋体" w:hAnsi="宋体"/>
          <w:b/>
          <w:szCs w:val="21"/>
        </w:rPr>
      </w:pPr>
      <w:r w:rsidRPr="007A0C1C">
        <w:rPr>
          <w:rFonts w:ascii="宋体" w:hAnsi="宋体" w:hint="eastAsia"/>
          <w:b/>
          <w:szCs w:val="21"/>
        </w:rPr>
        <w:t>五</w:t>
      </w:r>
      <w:r w:rsidRPr="007A0C1C">
        <w:rPr>
          <w:rFonts w:ascii="宋体" w:hAnsi="宋体"/>
          <w:b/>
          <w:szCs w:val="21"/>
        </w:rPr>
        <w:t>、</w:t>
      </w:r>
      <w:r w:rsidRPr="007A0C1C">
        <w:rPr>
          <w:rFonts w:ascii="宋体" w:hAnsi="宋体" w:hint="eastAsia"/>
          <w:b/>
          <w:szCs w:val="21"/>
        </w:rPr>
        <w:t>保安服务要求</w:t>
      </w:r>
    </w:p>
    <w:p w:rsidR="00E113AF" w:rsidRPr="007A0C1C" w:rsidRDefault="00E113AF" w:rsidP="00BA7FAC">
      <w:pPr>
        <w:pStyle w:val="110"/>
        <w:snapToGrid w:val="0"/>
        <w:spacing w:line="360" w:lineRule="auto"/>
        <w:ind w:leftChars="200" w:left="481" w:hangingChars="29" w:hanging="61"/>
        <w:rPr>
          <w:rFonts w:ascii="宋体" w:hAnsi="宋体"/>
          <w:b/>
          <w:szCs w:val="21"/>
        </w:rPr>
      </w:pPr>
      <w:r w:rsidRPr="007A0C1C">
        <w:rPr>
          <w:rFonts w:ascii="宋体" w:hAnsi="宋体" w:hint="eastAsia"/>
          <w:b/>
          <w:szCs w:val="21"/>
        </w:rPr>
        <w:t>（一）整体要求</w:t>
      </w:r>
    </w:p>
    <w:p w:rsidR="00E113AF" w:rsidRPr="007A0C1C" w:rsidRDefault="00E113AF" w:rsidP="00BA7FAC">
      <w:pPr>
        <w:snapToGrid w:val="0"/>
        <w:spacing w:line="360" w:lineRule="auto"/>
        <w:ind w:firstLineChars="200" w:firstLine="440"/>
        <w:rPr>
          <w:rFonts w:ascii="宋体" w:hAnsi="宋体"/>
          <w:sz w:val="22"/>
          <w:szCs w:val="22"/>
        </w:rPr>
      </w:pPr>
      <w:r w:rsidRPr="007A0C1C">
        <w:rPr>
          <w:rFonts w:ascii="宋体" w:hAnsi="宋体"/>
          <w:sz w:val="22"/>
          <w:szCs w:val="22"/>
        </w:rPr>
        <w:t>1.投标人具有公安机关颁发的保安服务许可证，在过去的保安工作中无重大过失致使被保公司或单位造成人员伤亡或财产损失的</w:t>
      </w:r>
      <w:r w:rsidRPr="007A0C1C">
        <w:rPr>
          <w:rFonts w:ascii="宋体" w:hAnsi="宋体" w:hint="eastAsia"/>
          <w:sz w:val="22"/>
          <w:szCs w:val="22"/>
        </w:rPr>
        <w:t>。</w:t>
      </w:r>
    </w:p>
    <w:p w:rsidR="00E113AF" w:rsidRPr="007A0C1C" w:rsidRDefault="00E113AF" w:rsidP="00BA7FAC">
      <w:pPr>
        <w:snapToGrid w:val="0"/>
        <w:spacing w:line="360" w:lineRule="auto"/>
        <w:ind w:firstLineChars="200" w:firstLine="440"/>
        <w:rPr>
          <w:rFonts w:ascii="宋体" w:hAnsi="宋体"/>
          <w:sz w:val="22"/>
          <w:szCs w:val="22"/>
        </w:rPr>
      </w:pPr>
      <w:r w:rsidRPr="007A0C1C">
        <w:rPr>
          <w:rFonts w:ascii="宋体" w:hAnsi="宋体"/>
          <w:sz w:val="22"/>
          <w:szCs w:val="22"/>
        </w:rPr>
        <w:t>2.参与</w:t>
      </w:r>
      <w:r w:rsidR="006B62D8" w:rsidRPr="007A0C1C">
        <w:rPr>
          <w:rFonts w:ascii="宋体" w:hAnsi="宋体" w:hint="eastAsia"/>
          <w:sz w:val="22"/>
          <w:szCs w:val="22"/>
        </w:rPr>
        <w:t>巴士公司</w:t>
      </w:r>
      <w:r w:rsidRPr="007A0C1C">
        <w:rPr>
          <w:rFonts w:ascii="宋体" w:hAnsi="宋体"/>
          <w:sz w:val="22"/>
          <w:szCs w:val="22"/>
        </w:rPr>
        <w:t>上述场所保安工作的保安员必须按照《保安服务管理条例》的相关规定，取得保安员证</w:t>
      </w:r>
      <w:r w:rsidRPr="007A0C1C">
        <w:rPr>
          <w:rFonts w:ascii="宋体" w:hAnsi="宋体" w:hint="eastAsia"/>
          <w:sz w:val="22"/>
          <w:szCs w:val="22"/>
        </w:rPr>
        <w:t>。</w:t>
      </w:r>
    </w:p>
    <w:p w:rsidR="00E113AF" w:rsidRPr="007A0C1C" w:rsidRDefault="00E113AF" w:rsidP="00BA7FAC">
      <w:pPr>
        <w:snapToGrid w:val="0"/>
        <w:spacing w:line="360" w:lineRule="auto"/>
        <w:ind w:firstLineChars="200" w:firstLine="440"/>
        <w:rPr>
          <w:rFonts w:ascii="宋体" w:hAnsi="宋体" w:cs="宋体"/>
          <w:sz w:val="22"/>
          <w:szCs w:val="22"/>
        </w:rPr>
      </w:pPr>
      <w:r w:rsidRPr="007A0C1C">
        <w:rPr>
          <w:rFonts w:ascii="宋体" w:hAnsi="宋体" w:cs="宋体"/>
          <w:sz w:val="22"/>
          <w:szCs w:val="22"/>
        </w:rPr>
        <w:t>3.</w:t>
      </w:r>
      <w:r w:rsidRPr="007A0C1C">
        <w:rPr>
          <w:rFonts w:ascii="宋体" w:hAnsi="宋体" w:cs="宋体" w:hint="eastAsia"/>
          <w:sz w:val="22"/>
          <w:szCs w:val="22"/>
        </w:rPr>
        <w:t>中标人</w:t>
      </w:r>
      <w:r w:rsidRPr="007A0C1C">
        <w:rPr>
          <w:rFonts w:ascii="宋体" w:hAnsi="宋体" w:cs="宋体"/>
          <w:sz w:val="22"/>
          <w:szCs w:val="22"/>
        </w:rPr>
        <w:t>安排参与本项目的保安人员</w:t>
      </w:r>
      <w:r w:rsidRPr="007A0C1C">
        <w:rPr>
          <w:rFonts w:ascii="宋体" w:hAnsi="宋体" w:cs="宋体" w:hint="eastAsia"/>
          <w:sz w:val="22"/>
          <w:szCs w:val="22"/>
        </w:rPr>
        <w:t>要求身高</w:t>
      </w:r>
      <w:r w:rsidRPr="007A0C1C">
        <w:rPr>
          <w:rFonts w:ascii="宋体" w:hAnsi="宋体" w:cs="宋体"/>
          <w:sz w:val="22"/>
          <w:szCs w:val="22"/>
        </w:rPr>
        <w:t>为1.65米以上，年龄为18岁至50</w:t>
      </w:r>
      <w:r w:rsidRPr="007A0C1C">
        <w:rPr>
          <w:rFonts w:ascii="宋体" w:hAnsi="宋体" w:cs="宋体" w:hint="eastAsia"/>
          <w:sz w:val="22"/>
          <w:szCs w:val="22"/>
        </w:rPr>
        <w:t>岁</w:t>
      </w:r>
      <w:r w:rsidRPr="007A0C1C">
        <w:rPr>
          <w:rFonts w:ascii="宋体" w:hAnsi="宋体" w:cs="宋体"/>
          <w:sz w:val="22"/>
          <w:szCs w:val="22"/>
        </w:rPr>
        <w:t>之间</w:t>
      </w:r>
      <w:r w:rsidRPr="007A0C1C">
        <w:rPr>
          <w:rFonts w:ascii="宋体" w:hAnsi="宋体" w:cs="宋体" w:hint="eastAsia"/>
          <w:sz w:val="22"/>
          <w:szCs w:val="22"/>
        </w:rPr>
        <w:t>，</w:t>
      </w:r>
      <w:r w:rsidRPr="007A0C1C">
        <w:rPr>
          <w:rFonts w:ascii="宋体" w:hAnsi="宋体" w:cs="宋体"/>
          <w:sz w:val="22"/>
          <w:szCs w:val="22"/>
        </w:rPr>
        <w:t>身体健康</w:t>
      </w:r>
      <w:r w:rsidRPr="007A0C1C">
        <w:rPr>
          <w:rFonts w:ascii="宋体" w:hAnsi="宋体" w:cs="宋体" w:hint="eastAsia"/>
          <w:sz w:val="22"/>
          <w:szCs w:val="22"/>
        </w:rPr>
        <w:t>、</w:t>
      </w:r>
      <w:r w:rsidRPr="007A0C1C">
        <w:rPr>
          <w:rFonts w:ascii="宋体" w:hAnsi="宋体" w:cs="宋体"/>
          <w:sz w:val="22"/>
          <w:szCs w:val="22"/>
        </w:rPr>
        <w:t>五官端正</w:t>
      </w:r>
      <w:r w:rsidRPr="007A0C1C">
        <w:rPr>
          <w:rFonts w:ascii="宋体" w:hAnsi="宋体" w:cs="宋体" w:hint="eastAsia"/>
          <w:sz w:val="22"/>
          <w:szCs w:val="22"/>
        </w:rPr>
        <w:t>。中标</w:t>
      </w:r>
      <w:r w:rsidRPr="007A0C1C">
        <w:rPr>
          <w:rFonts w:ascii="宋体" w:hAnsi="宋体" w:cs="宋体"/>
          <w:sz w:val="22"/>
          <w:szCs w:val="22"/>
        </w:rPr>
        <w:t>单位提供的保安人员</w:t>
      </w:r>
      <w:r w:rsidRPr="007A0C1C">
        <w:rPr>
          <w:rFonts w:ascii="宋体" w:hAnsi="宋体" w:cs="宋体" w:hint="eastAsia"/>
          <w:sz w:val="22"/>
          <w:szCs w:val="22"/>
        </w:rPr>
        <w:t>年龄</w:t>
      </w:r>
      <w:r w:rsidRPr="007A0C1C">
        <w:rPr>
          <w:rFonts w:ascii="宋体" w:hAnsi="宋体" w:cs="宋体"/>
          <w:sz w:val="22"/>
          <w:szCs w:val="22"/>
        </w:rPr>
        <w:t>大于50周岁的，</w:t>
      </w:r>
      <w:r w:rsidR="006B62D8" w:rsidRPr="007A0C1C">
        <w:rPr>
          <w:rFonts w:ascii="宋体" w:hAnsi="宋体" w:hint="eastAsia"/>
          <w:sz w:val="22"/>
          <w:szCs w:val="22"/>
        </w:rPr>
        <w:t>巴士公司</w:t>
      </w:r>
      <w:r w:rsidRPr="007A0C1C">
        <w:rPr>
          <w:rFonts w:ascii="宋体" w:hAnsi="宋体" w:cs="宋体"/>
          <w:sz w:val="22"/>
          <w:szCs w:val="22"/>
        </w:rPr>
        <w:t>将不支付</w:t>
      </w:r>
      <w:r w:rsidRPr="007A0C1C">
        <w:rPr>
          <w:rFonts w:ascii="宋体" w:hAnsi="宋体" w:cs="宋体" w:hint="eastAsia"/>
          <w:sz w:val="22"/>
          <w:szCs w:val="22"/>
        </w:rPr>
        <w:t>该</w:t>
      </w:r>
      <w:r w:rsidRPr="007A0C1C">
        <w:rPr>
          <w:rFonts w:ascii="宋体" w:hAnsi="宋体" w:cs="宋体"/>
          <w:sz w:val="22"/>
          <w:szCs w:val="22"/>
        </w:rPr>
        <w:t>保安人员</w:t>
      </w:r>
      <w:r w:rsidRPr="007A0C1C">
        <w:rPr>
          <w:rFonts w:ascii="宋体" w:hAnsi="宋体" w:cs="宋体"/>
          <w:sz w:val="22"/>
          <w:szCs w:val="22"/>
        </w:rPr>
        <w:lastRenderedPageBreak/>
        <w:t>的保安服务费用。</w:t>
      </w:r>
    </w:p>
    <w:p w:rsidR="00E113AF" w:rsidRPr="007A0C1C" w:rsidRDefault="00E113AF" w:rsidP="00BA7FAC">
      <w:pPr>
        <w:snapToGrid w:val="0"/>
        <w:spacing w:line="360" w:lineRule="auto"/>
        <w:ind w:firstLineChars="200" w:firstLine="440"/>
        <w:rPr>
          <w:rFonts w:ascii="宋体" w:hAnsi="宋体" w:cs="宋体"/>
          <w:sz w:val="22"/>
          <w:szCs w:val="22"/>
        </w:rPr>
      </w:pPr>
      <w:r w:rsidRPr="007A0C1C">
        <w:rPr>
          <w:rFonts w:ascii="宋体" w:hAnsi="宋体" w:cs="宋体"/>
          <w:sz w:val="22"/>
          <w:szCs w:val="22"/>
        </w:rPr>
        <w:t>4.</w:t>
      </w:r>
      <w:r w:rsidRPr="007A0C1C">
        <w:rPr>
          <w:rFonts w:ascii="宋体" w:hAnsi="宋体" w:cs="宋体" w:hint="eastAsia"/>
          <w:sz w:val="22"/>
          <w:szCs w:val="22"/>
        </w:rPr>
        <w:t>合同签订后，中标人须向</w:t>
      </w:r>
      <w:r w:rsidR="006B62D8" w:rsidRPr="007A0C1C">
        <w:rPr>
          <w:rFonts w:ascii="宋体" w:hAnsi="宋体" w:hint="eastAsia"/>
          <w:sz w:val="22"/>
          <w:szCs w:val="22"/>
        </w:rPr>
        <w:t>巴士公司</w:t>
      </w:r>
      <w:r w:rsidRPr="007A0C1C">
        <w:rPr>
          <w:rFonts w:ascii="宋体" w:hAnsi="宋体" w:cs="宋体" w:hint="eastAsia"/>
          <w:sz w:val="22"/>
          <w:szCs w:val="22"/>
        </w:rPr>
        <w:t>提供拟投入项目所有人员的人事档案资料，包括身份证复印件、保安员证、健康证明等。中标人不得伪造人事档案，如有此种情况发生</w:t>
      </w:r>
      <w:r w:rsidR="006B62D8" w:rsidRPr="007A0C1C">
        <w:rPr>
          <w:rFonts w:ascii="宋体" w:hAnsi="宋体" w:hint="eastAsia"/>
          <w:sz w:val="22"/>
          <w:szCs w:val="22"/>
        </w:rPr>
        <w:t>巴士公司</w:t>
      </w:r>
      <w:r w:rsidRPr="007A0C1C">
        <w:rPr>
          <w:rFonts w:ascii="宋体" w:hAnsi="宋体" w:cs="宋体" w:hint="eastAsia"/>
          <w:sz w:val="22"/>
          <w:szCs w:val="22"/>
        </w:rPr>
        <w:t>有权单方终止合同。</w:t>
      </w:r>
    </w:p>
    <w:p w:rsidR="00E113AF" w:rsidRPr="007A0C1C" w:rsidRDefault="00E113AF" w:rsidP="00BA7FAC">
      <w:pPr>
        <w:pStyle w:val="110"/>
        <w:snapToGrid w:val="0"/>
        <w:spacing w:line="360" w:lineRule="auto"/>
        <w:ind w:firstLine="440"/>
        <w:rPr>
          <w:rFonts w:ascii="宋体" w:hAnsi="宋体" w:cs="宋体"/>
          <w:sz w:val="22"/>
          <w:szCs w:val="22"/>
        </w:rPr>
      </w:pPr>
      <w:r w:rsidRPr="007A0C1C">
        <w:rPr>
          <w:rFonts w:ascii="宋体" w:hAnsi="宋体" w:cs="宋体"/>
          <w:sz w:val="22"/>
          <w:szCs w:val="22"/>
        </w:rPr>
        <w:t>5.中标人保安人员须按岗位统一穿着印有公司标识的工作服，言行文明，要注意仪</w:t>
      </w:r>
      <w:r w:rsidRPr="007A0C1C">
        <w:rPr>
          <w:rFonts w:ascii="宋体" w:hAnsi="宋体" w:cs="宋体" w:hint="eastAsia"/>
          <w:sz w:val="22"/>
          <w:szCs w:val="22"/>
        </w:rPr>
        <w:t>容仪表及公众形象。</w:t>
      </w:r>
    </w:p>
    <w:p w:rsidR="00E113AF" w:rsidRPr="007A0C1C" w:rsidRDefault="00E113AF" w:rsidP="00BA7FAC">
      <w:pPr>
        <w:pStyle w:val="110"/>
        <w:snapToGrid w:val="0"/>
        <w:spacing w:line="360" w:lineRule="auto"/>
        <w:ind w:firstLine="440"/>
        <w:rPr>
          <w:rFonts w:ascii="宋体" w:hAnsi="宋体" w:cs="宋体"/>
          <w:sz w:val="22"/>
          <w:szCs w:val="22"/>
        </w:rPr>
      </w:pPr>
      <w:r w:rsidRPr="007A0C1C">
        <w:rPr>
          <w:rFonts w:ascii="宋体" w:hAnsi="宋体" w:cs="宋体"/>
          <w:sz w:val="22"/>
          <w:szCs w:val="22"/>
        </w:rPr>
        <w:t>6.中标人须按岗位要求定期对</w:t>
      </w:r>
      <w:r w:rsidRPr="007A0C1C">
        <w:rPr>
          <w:rFonts w:ascii="宋体" w:hAnsi="宋体" w:cs="宋体" w:hint="eastAsia"/>
          <w:sz w:val="22"/>
          <w:szCs w:val="22"/>
        </w:rPr>
        <w:t>在职保安人员</w:t>
      </w:r>
      <w:r w:rsidRPr="007A0C1C">
        <w:rPr>
          <w:rFonts w:ascii="宋体" w:hAnsi="宋体" w:cs="宋体"/>
          <w:sz w:val="22"/>
          <w:szCs w:val="22"/>
        </w:rPr>
        <w:t>进行业务培训和考核，</w:t>
      </w:r>
      <w:r w:rsidRPr="007A0C1C">
        <w:rPr>
          <w:rFonts w:ascii="宋体" w:hAnsi="宋体" w:cs="宋体" w:hint="eastAsia"/>
          <w:sz w:val="22"/>
          <w:szCs w:val="22"/>
        </w:rPr>
        <w:t>对</w:t>
      </w:r>
      <w:r w:rsidRPr="007A0C1C">
        <w:rPr>
          <w:rFonts w:ascii="宋体" w:hAnsi="宋体" w:cs="宋体"/>
          <w:sz w:val="22"/>
          <w:szCs w:val="22"/>
        </w:rPr>
        <w:t>新入职员工开展系统的入职岗前培训</w:t>
      </w:r>
      <w:r w:rsidRPr="007A0C1C">
        <w:rPr>
          <w:rFonts w:ascii="宋体" w:hAnsi="宋体" w:cs="宋体" w:hint="eastAsia"/>
          <w:sz w:val="22"/>
          <w:szCs w:val="22"/>
        </w:rPr>
        <w:t>。新入职保安</w:t>
      </w:r>
      <w:r w:rsidRPr="007A0C1C">
        <w:rPr>
          <w:rFonts w:ascii="宋体" w:hAnsi="宋体" w:cs="宋体"/>
          <w:sz w:val="22"/>
          <w:szCs w:val="22"/>
        </w:rPr>
        <w:t>人员须</w:t>
      </w:r>
      <w:r w:rsidRPr="007A0C1C">
        <w:rPr>
          <w:rFonts w:ascii="宋体" w:hAnsi="宋体" w:cs="宋体" w:hint="eastAsia"/>
          <w:sz w:val="22"/>
          <w:szCs w:val="22"/>
        </w:rPr>
        <w:t>完成</w:t>
      </w:r>
      <w:r w:rsidRPr="007A0C1C">
        <w:rPr>
          <w:rFonts w:ascii="宋体" w:hAnsi="宋体" w:cs="宋体"/>
          <w:sz w:val="22"/>
          <w:szCs w:val="22"/>
        </w:rPr>
        <w:t>24小时的岗前</w:t>
      </w:r>
      <w:r w:rsidRPr="007A0C1C">
        <w:rPr>
          <w:rFonts w:ascii="宋体" w:hAnsi="宋体" w:cs="宋体" w:hint="eastAsia"/>
          <w:sz w:val="22"/>
          <w:szCs w:val="22"/>
        </w:rPr>
        <w:t>教育</w:t>
      </w:r>
      <w:r w:rsidRPr="007A0C1C">
        <w:rPr>
          <w:rFonts w:ascii="宋体" w:hAnsi="宋体" w:cs="宋体"/>
          <w:sz w:val="22"/>
          <w:szCs w:val="22"/>
        </w:rPr>
        <w:t>培训并</w:t>
      </w:r>
      <w:r w:rsidRPr="007A0C1C">
        <w:rPr>
          <w:rFonts w:ascii="宋体" w:hAnsi="宋体" w:cs="宋体" w:hint="eastAsia"/>
          <w:sz w:val="22"/>
          <w:szCs w:val="22"/>
        </w:rPr>
        <w:t>考核</w:t>
      </w:r>
      <w:r w:rsidRPr="007A0C1C">
        <w:rPr>
          <w:rFonts w:ascii="宋体" w:hAnsi="宋体" w:cs="宋体"/>
          <w:sz w:val="22"/>
          <w:szCs w:val="22"/>
        </w:rPr>
        <w:t>合格方能上岗</w:t>
      </w:r>
      <w:r w:rsidRPr="007A0C1C">
        <w:rPr>
          <w:rFonts w:ascii="宋体" w:hAnsi="宋体" w:cs="宋体" w:hint="eastAsia"/>
          <w:sz w:val="22"/>
          <w:szCs w:val="22"/>
        </w:rPr>
        <w:t>；中标人需对全体</w:t>
      </w:r>
      <w:r w:rsidRPr="007A0C1C">
        <w:rPr>
          <w:rFonts w:ascii="宋体" w:hAnsi="宋体" w:cs="宋体"/>
          <w:sz w:val="22"/>
          <w:szCs w:val="22"/>
        </w:rPr>
        <w:t>在职保安人员</w:t>
      </w:r>
      <w:r w:rsidRPr="007A0C1C">
        <w:rPr>
          <w:rFonts w:ascii="宋体" w:hAnsi="宋体" w:cs="宋体" w:hint="eastAsia"/>
          <w:sz w:val="22"/>
          <w:szCs w:val="22"/>
        </w:rPr>
        <w:t>进行定期</w:t>
      </w:r>
      <w:r w:rsidRPr="007A0C1C">
        <w:rPr>
          <w:rFonts w:ascii="宋体" w:hAnsi="宋体" w:cs="宋体"/>
          <w:sz w:val="22"/>
          <w:szCs w:val="22"/>
        </w:rPr>
        <w:t>教育培训，每年不少于12次，每月至少1次，</w:t>
      </w:r>
      <w:r w:rsidRPr="007A0C1C">
        <w:rPr>
          <w:rFonts w:ascii="宋体" w:hAnsi="宋体" w:cs="宋体" w:hint="eastAsia"/>
          <w:sz w:val="22"/>
          <w:szCs w:val="22"/>
        </w:rPr>
        <w:t>每次</w:t>
      </w:r>
      <w:r w:rsidRPr="007A0C1C">
        <w:rPr>
          <w:rFonts w:ascii="宋体" w:hAnsi="宋体" w:cs="宋体"/>
          <w:sz w:val="22"/>
          <w:szCs w:val="22"/>
        </w:rPr>
        <w:t>不少于45分钟，培训内容主要是保安人员岗位职责、法律知识、</w:t>
      </w:r>
      <w:r w:rsidRPr="007A0C1C">
        <w:rPr>
          <w:rFonts w:ascii="宋体" w:hAnsi="宋体" w:cs="宋体" w:hint="eastAsia"/>
          <w:sz w:val="22"/>
          <w:szCs w:val="22"/>
        </w:rPr>
        <w:t>安全知识、</w:t>
      </w:r>
      <w:r w:rsidRPr="007A0C1C">
        <w:rPr>
          <w:rFonts w:ascii="宋体" w:hAnsi="宋体" w:cs="宋体"/>
          <w:sz w:val="22"/>
          <w:szCs w:val="22"/>
        </w:rPr>
        <w:t>保安知识和专业技能以及与</w:t>
      </w:r>
      <w:r w:rsidR="006B62D8" w:rsidRPr="007A0C1C">
        <w:rPr>
          <w:rFonts w:ascii="宋体" w:hAnsi="宋体" w:hint="eastAsia"/>
          <w:sz w:val="22"/>
          <w:szCs w:val="22"/>
        </w:rPr>
        <w:t>巴士公司</w:t>
      </w:r>
      <w:r w:rsidRPr="007A0C1C">
        <w:rPr>
          <w:rFonts w:ascii="宋体" w:hAnsi="宋体" w:cs="宋体"/>
          <w:sz w:val="22"/>
          <w:szCs w:val="22"/>
        </w:rPr>
        <w:t>业务相关的技能、工作流程等，并于签订合同后1个月内向</w:t>
      </w:r>
      <w:r w:rsidR="006B62D8" w:rsidRPr="007A0C1C">
        <w:rPr>
          <w:rFonts w:ascii="宋体" w:hAnsi="宋体" w:hint="eastAsia"/>
          <w:sz w:val="22"/>
          <w:szCs w:val="22"/>
        </w:rPr>
        <w:t>巴士公司</w:t>
      </w:r>
      <w:r w:rsidRPr="007A0C1C">
        <w:rPr>
          <w:rFonts w:ascii="宋体" w:hAnsi="宋体" w:cs="宋体"/>
          <w:sz w:val="22"/>
          <w:szCs w:val="22"/>
        </w:rPr>
        <w:t>提供人员岗位培训计划和考核方案。</w:t>
      </w:r>
      <w:r w:rsidRPr="007A0C1C">
        <w:rPr>
          <w:rFonts w:ascii="宋体" w:hAnsi="宋体" w:cs="宋体" w:hint="eastAsia"/>
          <w:sz w:val="22"/>
          <w:szCs w:val="22"/>
        </w:rPr>
        <w:t>上述</w:t>
      </w:r>
      <w:r w:rsidRPr="007A0C1C">
        <w:rPr>
          <w:rFonts w:ascii="宋体" w:hAnsi="宋体" w:cs="宋体"/>
          <w:sz w:val="22"/>
          <w:szCs w:val="22"/>
        </w:rPr>
        <w:t>教育培训记录</w:t>
      </w:r>
      <w:r w:rsidRPr="007A0C1C">
        <w:rPr>
          <w:rFonts w:ascii="宋体" w:hAnsi="宋体" w:cs="宋体" w:hint="eastAsia"/>
          <w:sz w:val="22"/>
          <w:szCs w:val="22"/>
        </w:rPr>
        <w:t>原件须</w:t>
      </w:r>
      <w:r w:rsidRPr="007A0C1C">
        <w:rPr>
          <w:rFonts w:ascii="宋体" w:hAnsi="宋体" w:cs="宋体"/>
          <w:sz w:val="22"/>
          <w:szCs w:val="22"/>
        </w:rPr>
        <w:t>交给</w:t>
      </w:r>
      <w:r w:rsidR="003E7998" w:rsidRPr="007A0C1C">
        <w:rPr>
          <w:rFonts w:ascii="宋体" w:hAnsi="宋体" w:cs="宋体" w:hint="eastAsia"/>
          <w:sz w:val="22"/>
          <w:szCs w:val="22"/>
        </w:rPr>
        <w:t>巴士公司</w:t>
      </w:r>
      <w:r w:rsidRPr="007A0C1C">
        <w:rPr>
          <w:rFonts w:ascii="宋体" w:hAnsi="宋体" w:cs="宋体"/>
          <w:sz w:val="22"/>
          <w:szCs w:val="22"/>
        </w:rPr>
        <w:t>保存。</w:t>
      </w:r>
    </w:p>
    <w:p w:rsidR="00E113AF" w:rsidRPr="007A0C1C" w:rsidRDefault="00E113AF" w:rsidP="00BA7FAC">
      <w:pPr>
        <w:pStyle w:val="110"/>
        <w:snapToGrid w:val="0"/>
        <w:spacing w:line="360" w:lineRule="auto"/>
        <w:ind w:firstLine="440"/>
        <w:rPr>
          <w:rFonts w:ascii="宋体" w:hAnsi="宋体" w:cs="宋体"/>
          <w:sz w:val="22"/>
          <w:szCs w:val="22"/>
        </w:rPr>
      </w:pPr>
      <w:r w:rsidRPr="007A0C1C">
        <w:rPr>
          <w:rFonts w:ascii="宋体" w:hAnsi="宋体" w:cs="宋体"/>
          <w:sz w:val="22"/>
          <w:szCs w:val="22"/>
        </w:rPr>
        <w:t>7.中标人须按</w:t>
      </w:r>
      <w:r w:rsidRPr="007A0C1C">
        <w:rPr>
          <w:rFonts w:ascii="宋体" w:hAnsi="宋体" w:cs="宋体" w:hint="eastAsia"/>
          <w:sz w:val="22"/>
          <w:szCs w:val="22"/>
        </w:rPr>
        <w:t>业务</w:t>
      </w:r>
      <w:r w:rsidRPr="007A0C1C">
        <w:rPr>
          <w:rFonts w:ascii="宋体" w:hAnsi="宋体" w:cs="宋体"/>
          <w:sz w:val="22"/>
          <w:szCs w:val="22"/>
        </w:rPr>
        <w:t>要求定期</w:t>
      </w:r>
      <w:r w:rsidRPr="007A0C1C">
        <w:rPr>
          <w:rFonts w:ascii="宋体" w:hAnsi="宋体" w:cs="宋体" w:hint="eastAsia"/>
          <w:sz w:val="22"/>
          <w:szCs w:val="22"/>
        </w:rPr>
        <w:t>每季度组织不少于</w:t>
      </w:r>
      <w:r w:rsidRPr="007A0C1C">
        <w:rPr>
          <w:rFonts w:ascii="宋体" w:hAnsi="宋体" w:cs="宋体"/>
          <w:sz w:val="22"/>
          <w:szCs w:val="22"/>
        </w:rPr>
        <w:t>1次全体在职保安人员</w:t>
      </w:r>
      <w:r w:rsidRPr="007A0C1C">
        <w:rPr>
          <w:rFonts w:ascii="宋体" w:hAnsi="宋体" w:cs="宋体" w:hint="eastAsia"/>
          <w:sz w:val="22"/>
          <w:szCs w:val="22"/>
        </w:rPr>
        <w:t>参与的应急演练</w:t>
      </w:r>
      <w:r w:rsidRPr="007A0C1C">
        <w:rPr>
          <w:rFonts w:ascii="宋体" w:hAnsi="宋体" w:cs="宋体"/>
          <w:sz w:val="22"/>
          <w:szCs w:val="22"/>
        </w:rPr>
        <w:t>，</w:t>
      </w:r>
      <w:r w:rsidRPr="007A0C1C">
        <w:rPr>
          <w:rFonts w:ascii="宋体" w:hAnsi="宋体" w:cs="宋体" w:hint="eastAsia"/>
          <w:sz w:val="22"/>
          <w:szCs w:val="22"/>
        </w:rPr>
        <w:t>要有</w:t>
      </w:r>
      <w:r w:rsidRPr="007A0C1C">
        <w:rPr>
          <w:rFonts w:ascii="宋体" w:hAnsi="宋体" w:cs="宋体"/>
          <w:sz w:val="22"/>
          <w:szCs w:val="22"/>
        </w:rPr>
        <w:t>演练方案、</w:t>
      </w:r>
      <w:r w:rsidRPr="007A0C1C">
        <w:rPr>
          <w:rFonts w:ascii="宋体" w:hAnsi="宋体" w:cs="宋体" w:hint="eastAsia"/>
          <w:sz w:val="22"/>
          <w:szCs w:val="22"/>
        </w:rPr>
        <w:t>签到表</w:t>
      </w:r>
      <w:r w:rsidRPr="007A0C1C">
        <w:rPr>
          <w:rFonts w:ascii="宋体" w:hAnsi="宋体" w:cs="宋体"/>
          <w:sz w:val="22"/>
          <w:szCs w:val="22"/>
        </w:rPr>
        <w:t>、演练照片、演练总结</w:t>
      </w:r>
      <w:r w:rsidRPr="007A0C1C">
        <w:rPr>
          <w:rFonts w:ascii="宋体" w:hAnsi="宋体" w:cs="宋体" w:hint="eastAsia"/>
          <w:sz w:val="22"/>
          <w:szCs w:val="22"/>
        </w:rPr>
        <w:t>（含</w:t>
      </w:r>
      <w:r w:rsidRPr="007A0C1C">
        <w:rPr>
          <w:rFonts w:ascii="宋体" w:hAnsi="宋体" w:cs="宋体"/>
          <w:sz w:val="22"/>
          <w:szCs w:val="22"/>
        </w:rPr>
        <w:t>点评</w:t>
      </w:r>
      <w:r w:rsidRPr="007A0C1C">
        <w:rPr>
          <w:rFonts w:ascii="宋体" w:hAnsi="宋体" w:cs="宋体" w:hint="eastAsia"/>
          <w:sz w:val="22"/>
          <w:szCs w:val="22"/>
        </w:rPr>
        <w:t>），演练</w:t>
      </w:r>
      <w:r w:rsidRPr="007A0C1C">
        <w:rPr>
          <w:rFonts w:ascii="宋体" w:hAnsi="宋体" w:cs="宋体"/>
          <w:sz w:val="22"/>
          <w:szCs w:val="22"/>
        </w:rPr>
        <w:t>记录原件交</w:t>
      </w:r>
      <w:r w:rsidRPr="007A0C1C">
        <w:rPr>
          <w:rFonts w:ascii="宋体" w:hAnsi="宋体" w:cs="宋体" w:hint="eastAsia"/>
          <w:sz w:val="22"/>
          <w:szCs w:val="22"/>
        </w:rPr>
        <w:t>给</w:t>
      </w:r>
      <w:r w:rsidR="006B62D8" w:rsidRPr="007A0C1C">
        <w:rPr>
          <w:rFonts w:ascii="宋体" w:hAnsi="宋体" w:hint="eastAsia"/>
          <w:sz w:val="22"/>
          <w:szCs w:val="22"/>
        </w:rPr>
        <w:t>巴士公司</w:t>
      </w:r>
      <w:r w:rsidRPr="007A0C1C">
        <w:rPr>
          <w:rFonts w:ascii="宋体" w:hAnsi="宋体" w:cs="宋体"/>
          <w:sz w:val="22"/>
          <w:szCs w:val="22"/>
        </w:rPr>
        <w:t>保存。</w:t>
      </w:r>
    </w:p>
    <w:p w:rsidR="00E113AF" w:rsidRPr="007A0C1C" w:rsidRDefault="00E113AF" w:rsidP="00BA7FAC">
      <w:pPr>
        <w:pStyle w:val="110"/>
        <w:snapToGrid w:val="0"/>
        <w:spacing w:line="360" w:lineRule="auto"/>
        <w:ind w:firstLine="440"/>
        <w:rPr>
          <w:rFonts w:ascii="宋体" w:hAnsi="宋体" w:cs="宋体"/>
          <w:sz w:val="22"/>
          <w:szCs w:val="22"/>
        </w:rPr>
      </w:pPr>
      <w:r w:rsidRPr="007A0C1C">
        <w:rPr>
          <w:rFonts w:ascii="宋体" w:hAnsi="宋体" w:cs="宋体"/>
          <w:sz w:val="22"/>
          <w:szCs w:val="22"/>
        </w:rPr>
        <w:t>8.本项目为保安</w:t>
      </w:r>
      <w:r w:rsidRPr="007A0C1C">
        <w:rPr>
          <w:rFonts w:ascii="宋体" w:hAnsi="宋体" w:cs="宋体" w:hint="eastAsia"/>
          <w:sz w:val="22"/>
          <w:szCs w:val="22"/>
        </w:rPr>
        <w:t>服务外包项目，非保安劳务派遣项目，保安人员因劳动时间、休假、工资、社保等发生的劳动纠纷均由中标人负责。</w:t>
      </w:r>
    </w:p>
    <w:p w:rsidR="00E113AF" w:rsidRPr="007A0C1C" w:rsidRDefault="00E113AF" w:rsidP="00BA7FAC">
      <w:pPr>
        <w:pStyle w:val="110"/>
        <w:snapToGrid w:val="0"/>
        <w:spacing w:line="360" w:lineRule="auto"/>
        <w:ind w:firstLine="440"/>
        <w:rPr>
          <w:rFonts w:ascii="宋体" w:hAnsi="宋体" w:cs="宋体"/>
          <w:sz w:val="22"/>
          <w:szCs w:val="22"/>
        </w:rPr>
      </w:pPr>
      <w:r w:rsidRPr="007A0C1C">
        <w:rPr>
          <w:rFonts w:ascii="宋体" w:hAnsi="宋体" w:cs="宋体"/>
          <w:sz w:val="22"/>
          <w:szCs w:val="22"/>
        </w:rPr>
        <w:t>9.</w:t>
      </w:r>
      <w:r w:rsidR="000C4EBA" w:rsidRPr="007A0C1C">
        <w:rPr>
          <w:rFonts w:ascii="宋体" w:hAnsi="宋体" w:cs="宋体" w:hint="eastAsia"/>
          <w:szCs w:val="21"/>
        </w:rPr>
        <w:t>中标单位需安排</w:t>
      </w:r>
      <w:r w:rsidR="000C4EBA" w:rsidRPr="007A0C1C">
        <w:rPr>
          <w:rFonts w:ascii="宋体" w:hAnsi="宋体" w:cs="宋体"/>
          <w:szCs w:val="21"/>
        </w:rPr>
        <w:t>满足本项目要求数量的保安人员，否则</w:t>
      </w:r>
      <w:r w:rsidR="000C4EBA" w:rsidRPr="007A0C1C">
        <w:rPr>
          <w:rFonts w:ascii="宋体" w:hAnsi="宋体" w:cs="宋体" w:hint="eastAsia"/>
          <w:szCs w:val="21"/>
        </w:rPr>
        <w:t>巴士公司有权</w:t>
      </w:r>
      <w:r w:rsidR="000C4EBA" w:rsidRPr="007A0C1C">
        <w:rPr>
          <w:rFonts w:ascii="宋体" w:hAnsi="宋体" w:cs="宋体"/>
          <w:szCs w:val="21"/>
        </w:rPr>
        <w:t>要求</w:t>
      </w:r>
      <w:r w:rsidR="000C4EBA" w:rsidRPr="007A0C1C">
        <w:rPr>
          <w:rFonts w:ascii="宋体" w:hAnsi="宋体" w:cs="宋体" w:hint="eastAsia"/>
          <w:szCs w:val="21"/>
        </w:rPr>
        <w:t>乙方</w:t>
      </w:r>
      <w:r w:rsidR="000C4EBA" w:rsidRPr="007A0C1C">
        <w:rPr>
          <w:rFonts w:ascii="宋体" w:hAnsi="宋体" w:cs="宋体"/>
          <w:szCs w:val="21"/>
        </w:rPr>
        <w:t>在3日内更换，3日后</w:t>
      </w:r>
      <w:r w:rsidR="000C4EBA" w:rsidRPr="007A0C1C">
        <w:rPr>
          <w:rFonts w:ascii="宋体" w:hAnsi="宋体" w:cs="宋体" w:hint="eastAsia"/>
          <w:szCs w:val="21"/>
        </w:rPr>
        <w:t>中标单位</w:t>
      </w:r>
      <w:r w:rsidR="000C4EBA" w:rsidRPr="007A0C1C">
        <w:rPr>
          <w:rFonts w:ascii="宋体" w:hAnsi="宋体" w:cs="宋体"/>
          <w:szCs w:val="21"/>
        </w:rPr>
        <w:t>的保安人员仍不能满足要求的，</w:t>
      </w:r>
      <w:r w:rsidR="000C4EBA" w:rsidRPr="007A0C1C">
        <w:rPr>
          <w:rFonts w:ascii="宋体" w:hAnsi="宋体" w:cs="宋体" w:hint="eastAsia"/>
          <w:szCs w:val="21"/>
        </w:rPr>
        <w:t>处以1</w:t>
      </w:r>
      <w:r w:rsidR="000C4EBA" w:rsidRPr="007A0C1C">
        <w:rPr>
          <w:rFonts w:ascii="宋体" w:hAnsi="宋体" w:cs="宋体"/>
          <w:szCs w:val="21"/>
        </w:rPr>
        <w:t>000元</w:t>
      </w:r>
      <w:r w:rsidR="000C4EBA" w:rsidRPr="007A0C1C">
        <w:rPr>
          <w:rFonts w:ascii="宋体" w:hAnsi="宋体" w:cs="宋体" w:hint="eastAsia"/>
          <w:szCs w:val="21"/>
        </w:rPr>
        <w:t>/人作为</w:t>
      </w:r>
      <w:r w:rsidR="000C4EBA" w:rsidRPr="007A0C1C">
        <w:rPr>
          <w:rFonts w:ascii="宋体" w:hAnsi="宋体" w:cs="宋体"/>
          <w:szCs w:val="21"/>
        </w:rPr>
        <w:t>违约金</w:t>
      </w:r>
      <w:r w:rsidR="00EB2663" w:rsidRPr="007A0C1C">
        <w:rPr>
          <w:rFonts w:ascii="宋体" w:hAnsi="宋体" w:cs="宋体"/>
          <w:szCs w:val="21"/>
        </w:rPr>
        <w:t>。</w:t>
      </w:r>
    </w:p>
    <w:p w:rsidR="006B62D8" w:rsidRPr="007A0C1C" w:rsidRDefault="006B62D8" w:rsidP="00BA7FAC">
      <w:pPr>
        <w:pStyle w:val="110"/>
        <w:snapToGrid w:val="0"/>
        <w:spacing w:line="360" w:lineRule="auto"/>
        <w:ind w:firstLine="440"/>
        <w:rPr>
          <w:rFonts w:ascii="宋体" w:hAnsi="宋体" w:cs="宋体"/>
          <w:sz w:val="22"/>
          <w:szCs w:val="22"/>
        </w:rPr>
      </w:pPr>
      <w:r w:rsidRPr="007A0C1C">
        <w:rPr>
          <w:rFonts w:ascii="宋体" w:hAnsi="宋体" w:cs="宋体" w:hint="eastAsia"/>
          <w:sz w:val="22"/>
          <w:szCs w:val="22"/>
        </w:rPr>
        <w:t>10.每年，由</w:t>
      </w:r>
      <w:r w:rsidRPr="007A0C1C">
        <w:rPr>
          <w:rFonts w:ascii="宋体" w:hAnsi="宋体" w:hint="eastAsia"/>
          <w:sz w:val="22"/>
          <w:szCs w:val="22"/>
        </w:rPr>
        <w:t>巴士公司</w:t>
      </w:r>
      <w:r w:rsidRPr="007A0C1C">
        <w:rPr>
          <w:rFonts w:ascii="宋体" w:hAnsi="宋体" w:cs="宋体" w:hint="eastAsia"/>
          <w:sz w:val="22"/>
          <w:szCs w:val="22"/>
        </w:rPr>
        <w:t>对中标人提供的保安人员进行评优，评优人数比例为保安人员总数的20%，优秀的保安人员将获得1000元/人的奖金，该部分奖励将由中标人按照</w:t>
      </w:r>
      <w:r w:rsidRPr="007A0C1C">
        <w:rPr>
          <w:rFonts w:ascii="宋体" w:hAnsi="宋体" w:hint="eastAsia"/>
          <w:sz w:val="22"/>
          <w:szCs w:val="22"/>
        </w:rPr>
        <w:t>巴士公司</w:t>
      </w:r>
      <w:r w:rsidRPr="007A0C1C">
        <w:rPr>
          <w:rFonts w:ascii="宋体" w:hAnsi="宋体" w:cs="宋体" w:hint="eastAsia"/>
          <w:sz w:val="22"/>
          <w:szCs w:val="22"/>
        </w:rPr>
        <w:t>提供的优秀人员名单向保安人员支付（费用包含在项目预算里面，</w:t>
      </w:r>
      <w:r w:rsidRPr="007A0C1C">
        <w:rPr>
          <w:rFonts w:ascii="宋体" w:hAnsi="宋体" w:hint="eastAsia"/>
          <w:sz w:val="22"/>
          <w:szCs w:val="22"/>
        </w:rPr>
        <w:t>巴士公司</w:t>
      </w:r>
      <w:r w:rsidRPr="007A0C1C">
        <w:rPr>
          <w:rFonts w:ascii="宋体" w:hAnsi="宋体" w:cs="宋体" w:hint="eastAsia"/>
          <w:sz w:val="22"/>
          <w:szCs w:val="22"/>
        </w:rPr>
        <w:t>将不再另外向中标人支付该项费用）。经查实，中标人并未按照</w:t>
      </w:r>
      <w:r w:rsidRPr="007A0C1C">
        <w:rPr>
          <w:rFonts w:ascii="宋体" w:hAnsi="宋体" w:hint="eastAsia"/>
          <w:sz w:val="22"/>
          <w:szCs w:val="22"/>
        </w:rPr>
        <w:t>巴士公司</w:t>
      </w:r>
      <w:r w:rsidRPr="007A0C1C">
        <w:rPr>
          <w:rFonts w:ascii="宋体" w:hAnsi="宋体" w:cs="宋体" w:hint="eastAsia"/>
          <w:sz w:val="22"/>
          <w:szCs w:val="22"/>
        </w:rPr>
        <w:t>提供的优秀人员名单向保安人员足额支付奖金的，</w:t>
      </w:r>
      <w:r w:rsidRPr="007A0C1C">
        <w:rPr>
          <w:rFonts w:ascii="宋体" w:hAnsi="宋体" w:hint="eastAsia"/>
          <w:sz w:val="22"/>
          <w:szCs w:val="22"/>
        </w:rPr>
        <w:t>巴士公司</w:t>
      </w:r>
      <w:r w:rsidRPr="007A0C1C">
        <w:rPr>
          <w:rFonts w:ascii="宋体" w:hAnsi="宋体" w:cs="宋体" w:hint="eastAsia"/>
          <w:sz w:val="22"/>
          <w:szCs w:val="22"/>
        </w:rPr>
        <w:t>有权将未支付部分奖金在保安服务费用中扣除。</w:t>
      </w:r>
    </w:p>
    <w:p w:rsidR="00E113AF" w:rsidRPr="007A0C1C" w:rsidRDefault="00E113AF" w:rsidP="00BA7FAC">
      <w:pPr>
        <w:pStyle w:val="110"/>
        <w:snapToGrid w:val="0"/>
        <w:spacing w:line="360" w:lineRule="auto"/>
        <w:ind w:firstLine="442"/>
        <w:rPr>
          <w:rFonts w:ascii="宋体" w:hAnsi="宋体"/>
          <w:b/>
          <w:sz w:val="22"/>
          <w:szCs w:val="22"/>
        </w:rPr>
      </w:pPr>
      <w:r w:rsidRPr="007A0C1C">
        <w:rPr>
          <w:rFonts w:ascii="宋体" w:hAnsi="宋体" w:hint="eastAsia"/>
          <w:b/>
          <w:sz w:val="22"/>
          <w:szCs w:val="22"/>
        </w:rPr>
        <w:t>（二）安全保卫管理要求</w:t>
      </w:r>
    </w:p>
    <w:p w:rsidR="00E113AF" w:rsidRPr="007A0C1C" w:rsidRDefault="00E113AF" w:rsidP="00BA7FAC">
      <w:pPr>
        <w:pStyle w:val="110"/>
        <w:snapToGrid w:val="0"/>
        <w:spacing w:line="360" w:lineRule="auto"/>
        <w:ind w:firstLine="440"/>
        <w:rPr>
          <w:rFonts w:ascii="宋体" w:hAnsi="宋体" w:cs="宋体"/>
          <w:sz w:val="22"/>
          <w:szCs w:val="22"/>
        </w:rPr>
      </w:pPr>
      <w:r w:rsidRPr="007A0C1C">
        <w:rPr>
          <w:rFonts w:ascii="宋体" w:hAnsi="宋体" w:cs="宋体"/>
          <w:sz w:val="22"/>
          <w:szCs w:val="22"/>
        </w:rPr>
        <w:t>1.安全保卫范围</w:t>
      </w:r>
      <w:r w:rsidRPr="007A0C1C">
        <w:rPr>
          <w:rFonts w:ascii="宋体" w:hAnsi="宋体" w:cs="宋体" w:hint="eastAsia"/>
          <w:sz w:val="22"/>
          <w:szCs w:val="22"/>
        </w:rPr>
        <w:t>（暂定）：</w:t>
      </w:r>
    </w:p>
    <w:p w:rsidR="00E113AF" w:rsidRPr="007A0C1C" w:rsidRDefault="00E113AF" w:rsidP="00BA7FAC">
      <w:pPr>
        <w:snapToGrid w:val="0"/>
        <w:spacing w:line="360" w:lineRule="auto"/>
        <w:ind w:firstLineChars="200" w:firstLine="440"/>
        <w:rPr>
          <w:rFonts w:ascii="宋体" w:hAnsi="宋体" w:cs="宋体"/>
          <w:sz w:val="22"/>
          <w:szCs w:val="22"/>
        </w:rPr>
      </w:pPr>
      <w:r w:rsidRPr="007A0C1C">
        <w:rPr>
          <w:rFonts w:ascii="宋体" w:hAnsi="宋体" w:cs="宋体" w:hint="eastAsia"/>
          <w:sz w:val="22"/>
          <w:szCs w:val="22"/>
        </w:rPr>
        <w:t>（1）</w:t>
      </w:r>
      <w:r w:rsidRPr="007A0C1C">
        <w:rPr>
          <w:rFonts w:ascii="宋体" w:hAnsi="宋体" w:cs="宋体"/>
          <w:sz w:val="22"/>
          <w:szCs w:val="22"/>
        </w:rPr>
        <w:t>13个停车场（楼宇）：总部</w:t>
      </w:r>
      <w:r w:rsidRPr="007A0C1C">
        <w:rPr>
          <w:rFonts w:ascii="宋体" w:hAnsi="宋体" w:cs="宋体" w:hint="eastAsia"/>
          <w:sz w:val="22"/>
          <w:szCs w:val="22"/>
        </w:rPr>
        <w:t>办公楼</w:t>
      </w:r>
      <w:r w:rsidRPr="007A0C1C">
        <w:rPr>
          <w:rFonts w:ascii="宋体" w:hAnsi="宋体" w:cs="宋体"/>
          <w:sz w:val="22"/>
          <w:szCs w:val="22"/>
        </w:rPr>
        <w:t>（楼宇）、</w:t>
      </w:r>
      <w:r w:rsidRPr="007A0C1C">
        <w:rPr>
          <w:rFonts w:ascii="宋体" w:hAnsi="宋体" w:cs="宋体" w:hint="eastAsia"/>
          <w:sz w:val="22"/>
          <w:szCs w:val="22"/>
        </w:rPr>
        <w:t>周溪</w:t>
      </w:r>
      <w:r w:rsidRPr="007A0C1C">
        <w:rPr>
          <w:rFonts w:ascii="宋体" w:hAnsi="宋体" w:cs="宋体"/>
          <w:sz w:val="22"/>
          <w:szCs w:val="22"/>
        </w:rPr>
        <w:t>停车场、</w:t>
      </w:r>
      <w:r w:rsidRPr="007A0C1C">
        <w:rPr>
          <w:rFonts w:ascii="宋体" w:hAnsi="宋体" w:cs="宋体" w:hint="eastAsia"/>
          <w:sz w:val="22"/>
          <w:szCs w:val="22"/>
        </w:rPr>
        <w:t>第一</w:t>
      </w:r>
      <w:r w:rsidRPr="007A0C1C">
        <w:rPr>
          <w:rFonts w:ascii="宋体" w:hAnsi="宋体" w:cs="宋体"/>
          <w:sz w:val="22"/>
          <w:szCs w:val="22"/>
        </w:rPr>
        <w:t>管理处停车场</w:t>
      </w:r>
      <w:r w:rsidRPr="007A0C1C">
        <w:rPr>
          <w:rFonts w:ascii="宋体" w:hAnsi="宋体" w:cs="宋体" w:hint="eastAsia"/>
          <w:sz w:val="22"/>
          <w:szCs w:val="22"/>
        </w:rPr>
        <w:t>、</w:t>
      </w:r>
      <w:r w:rsidRPr="007A0C1C">
        <w:rPr>
          <w:rFonts w:ascii="宋体" w:hAnsi="宋体" w:cs="宋体"/>
          <w:sz w:val="22"/>
          <w:szCs w:val="22"/>
        </w:rPr>
        <w:t>茶山冲美停车场、常平中心停车场、常平公汽停车场、</w:t>
      </w:r>
      <w:r w:rsidRPr="007A0C1C">
        <w:rPr>
          <w:rFonts w:ascii="宋体" w:hAnsi="宋体" w:cs="宋体" w:hint="eastAsia"/>
          <w:sz w:val="22"/>
          <w:szCs w:val="22"/>
        </w:rPr>
        <w:t>虎门</w:t>
      </w:r>
      <w:r w:rsidRPr="007A0C1C">
        <w:rPr>
          <w:rFonts w:ascii="宋体" w:hAnsi="宋体" w:cs="宋体"/>
          <w:sz w:val="22"/>
          <w:szCs w:val="22"/>
        </w:rPr>
        <w:t>富民办公楼（楼宇）</w:t>
      </w:r>
      <w:r w:rsidRPr="007A0C1C">
        <w:rPr>
          <w:rFonts w:ascii="宋体" w:hAnsi="宋体" w:cs="宋体" w:hint="eastAsia"/>
          <w:sz w:val="22"/>
          <w:szCs w:val="22"/>
        </w:rPr>
        <w:t>、虎门富民停车场</w:t>
      </w:r>
      <w:r w:rsidRPr="007A0C1C">
        <w:rPr>
          <w:rFonts w:ascii="宋体" w:hAnsi="宋体" w:cs="宋体"/>
          <w:sz w:val="22"/>
          <w:szCs w:val="22"/>
        </w:rPr>
        <w:t>、沙田海旭停车场、长安霄边停车场、黄江停车场、凤岗金凤凰停车场、塘厦龙背岭停车场，含上述停车场上面的楼宇及其他地上构筑物</w:t>
      </w:r>
      <w:r w:rsidR="00EB2663" w:rsidRPr="007A0C1C">
        <w:rPr>
          <w:rFonts w:ascii="宋体" w:hAnsi="宋体" w:cs="宋体" w:hint="eastAsia"/>
          <w:sz w:val="22"/>
          <w:szCs w:val="22"/>
        </w:rPr>
        <w:t>。</w:t>
      </w:r>
    </w:p>
    <w:p w:rsidR="00E113AF" w:rsidRPr="007A0C1C" w:rsidRDefault="00E113AF" w:rsidP="00BA7FAC">
      <w:pPr>
        <w:pStyle w:val="110"/>
        <w:snapToGrid w:val="0"/>
        <w:spacing w:line="360" w:lineRule="auto"/>
        <w:ind w:firstLine="440"/>
        <w:rPr>
          <w:rFonts w:ascii="宋体" w:hAnsi="宋体" w:cs="宋体"/>
          <w:sz w:val="22"/>
          <w:szCs w:val="22"/>
        </w:rPr>
      </w:pPr>
      <w:r w:rsidRPr="007A0C1C">
        <w:rPr>
          <w:rFonts w:ascii="宋体" w:hAnsi="宋体" w:cs="宋体" w:hint="eastAsia"/>
          <w:sz w:val="22"/>
          <w:szCs w:val="22"/>
        </w:rPr>
        <w:t>（2）</w:t>
      </w:r>
      <w:r w:rsidRPr="007A0C1C">
        <w:rPr>
          <w:rFonts w:ascii="宋体" w:hAnsi="宋体" w:cs="宋体"/>
          <w:sz w:val="22"/>
          <w:szCs w:val="22"/>
        </w:rPr>
        <w:t>21个车站：汽车总站停车场、南城车站停车场、东莞火车站停车场、汽车东站停车场、桥头车站停车场、樟木头振通车站停车场、东莞东火车站停车场、虎门高铁站停车场、虎门高铁站外围、虎门中心区车站停车场、虎门海战馆停车场、长安车站停车场、长安北站停车场、大朗</w:t>
      </w:r>
      <w:r w:rsidRPr="007A0C1C">
        <w:rPr>
          <w:rFonts w:ascii="宋体" w:hAnsi="宋体" w:cs="宋体"/>
          <w:sz w:val="22"/>
          <w:szCs w:val="22"/>
        </w:rPr>
        <w:lastRenderedPageBreak/>
        <w:t>车站停车场、黄江车站停车场</w:t>
      </w:r>
      <w:r w:rsidRPr="007A0C1C">
        <w:rPr>
          <w:rFonts w:ascii="宋体" w:hAnsi="宋体" w:cs="宋体" w:hint="eastAsia"/>
          <w:sz w:val="22"/>
          <w:szCs w:val="22"/>
        </w:rPr>
        <w:t>、松山湖车站停车场、常平新车站停车场、厚街车站停车场、沙田车站停车场、清溪车站停车场、凤岗车站停车场，含上述车站卡位区、待发区等区域</w:t>
      </w:r>
      <w:r w:rsidR="00EB2663" w:rsidRPr="007A0C1C">
        <w:rPr>
          <w:rFonts w:ascii="宋体" w:hAnsi="宋体" w:cs="宋体" w:hint="eastAsia"/>
          <w:sz w:val="22"/>
          <w:szCs w:val="22"/>
        </w:rPr>
        <w:t>。</w:t>
      </w:r>
    </w:p>
    <w:p w:rsidR="00E113AF" w:rsidRPr="007A0C1C" w:rsidRDefault="00E113AF" w:rsidP="00BA7FAC">
      <w:pPr>
        <w:pStyle w:val="110"/>
        <w:snapToGrid w:val="0"/>
        <w:spacing w:line="360" w:lineRule="auto"/>
        <w:ind w:firstLine="440"/>
        <w:rPr>
          <w:rFonts w:ascii="宋体" w:hAnsi="宋体" w:cs="宋体"/>
          <w:sz w:val="22"/>
          <w:szCs w:val="22"/>
        </w:rPr>
      </w:pPr>
      <w:r w:rsidRPr="007A0C1C">
        <w:rPr>
          <w:rFonts w:ascii="宋体" w:hAnsi="宋体" w:cs="宋体"/>
          <w:sz w:val="22"/>
          <w:szCs w:val="22"/>
        </w:rPr>
        <w:t>2.</w:t>
      </w:r>
      <w:r w:rsidR="00BA7FAC" w:rsidRPr="007A0C1C">
        <w:rPr>
          <w:rFonts w:ascii="宋体" w:hAnsi="宋体" w:cs="宋体" w:hint="eastAsia"/>
          <w:sz w:val="22"/>
          <w:szCs w:val="22"/>
        </w:rPr>
        <w:t>中标</w:t>
      </w:r>
      <w:r w:rsidRPr="007A0C1C">
        <w:rPr>
          <w:rFonts w:ascii="宋体" w:hAnsi="宋体" w:cs="宋体"/>
          <w:sz w:val="22"/>
          <w:szCs w:val="22"/>
        </w:rPr>
        <w:t>人须组织一支思想素质高、业务能力强的保安队伍，执行严格的纪律和岗位责任制以确保整个大楼及各站场的安全、有序</w:t>
      </w:r>
      <w:r w:rsidR="00EB2663" w:rsidRPr="007A0C1C">
        <w:rPr>
          <w:rFonts w:ascii="宋体" w:hAnsi="宋体" w:cs="宋体" w:hint="eastAsia"/>
          <w:sz w:val="22"/>
          <w:szCs w:val="22"/>
        </w:rPr>
        <w:t>。</w:t>
      </w:r>
    </w:p>
    <w:p w:rsidR="00E113AF" w:rsidRPr="007A0C1C" w:rsidRDefault="00E113AF" w:rsidP="00E113AF">
      <w:pPr>
        <w:pStyle w:val="110"/>
        <w:snapToGrid w:val="0"/>
        <w:spacing w:line="360" w:lineRule="auto"/>
        <w:ind w:firstLine="440"/>
        <w:rPr>
          <w:rFonts w:ascii="宋体" w:hAnsi="宋体" w:cs="宋体"/>
          <w:sz w:val="22"/>
          <w:szCs w:val="22"/>
        </w:rPr>
      </w:pPr>
      <w:r w:rsidRPr="007A0C1C">
        <w:rPr>
          <w:rFonts w:ascii="宋体" w:hAnsi="宋体" w:cs="宋体"/>
          <w:sz w:val="22"/>
          <w:szCs w:val="22"/>
        </w:rPr>
        <w:t>3.总部、各停场和车站保安人员需按照保安业务需要安排合适数量的人员分1</w:t>
      </w:r>
      <w:r w:rsidR="00BA7FAC" w:rsidRPr="007A0C1C">
        <w:rPr>
          <w:rFonts w:ascii="宋体" w:hAnsi="宋体" w:cs="宋体"/>
          <w:sz w:val="22"/>
          <w:szCs w:val="22"/>
        </w:rPr>
        <w:t>-</w:t>
      </w:r>
      <w:r w:rsidRPr="007A0C1C">
        <w:rPr>
          <w:rFonts w:ascii="宋体" w:hAnsi="宋体" w:cs="宋体"/>
          <w:sz w:val="22"/>
          <w:szCs w:val="22"/>
        </w:rPr>
        <w:t>3班制上班</w:t>
      </w:r>
      <w:r w:rsidR="00EB2663" w:rsidRPr="007A0C1C">
        <w:rPr>
          <w:rFonts w:ascii="宋体" w:hAnsi="宋体" w:cs="宋体" w:hint="eastAsia"/>
          <w:sz w:val="22"/>
          <w:szCs w:val="22"/>
        </w:rPr>
        <w:t>。</w:t>
      </w:r>
      <w:r w:rsidRPr="007A0C1C">
        <w:rPr>
          <w:rFonts w:ascii="宋体" w:hAnsi="宋体" w:cs="宋体"/>
          <w:sz w:val="22"/>
          <w:szCs w:val="22"/>
        </w:rPr>
        <w:t xml:space="preserve"> </w:t>
      </w:r>
    </w:p>
    <w:p w:rsidR="00E113AF" w:rsidRPr="007A0C1C" w:rsidRDefault="00E113AF" w:rsidP="00E113AF">
      <w:pPr>
        <w:pStyle w:val="110"/>
        <w:snapToGrid w:val="0"/>
        <w:spacing w:line="360" w:lineRule="auto"/>
        <w:ind w:firstLine="440"/>
        <w:rPr>
          <w:rFonts w:ascii="宋体" w:hAnsi="宋体" w:cs="宋体"/>
          <w:sz w:val="22"/>
          <w:szCs w:val="22"/>
        </w:rPr>
      </w:pPr>
      <w:r w:rsidRPr="007A0C1C">
        <w:rPr>
          <w:rFonts w:ascii="宋体" w:hAnsi="宋体" w:cs="宋体"/>
          <w:sz w:val="22"/>
          <w:szCs w:val="22"/>
        </w:rPr>
        <w:t>4.保安人员的值勤岗位、值勤时间、岗位职责等由中标人与</w:t>
      </w:r>
      <w:r w:rsidR="006B62D8" w:rsidRPr="007A0C1C">
        <w:rPr>
          <w:rFonts w:ascii="宋体" w:hAnsi="宋体" w:hint="eastAsia"/>
          <w:sz w:val="22"/>
          <w:szCs w:val="22"/>
        </w:rPr>
        <w:t>巴士公司</w:t>
      </w:r>
      <w:r w:rsidRPr="007A0C1C">
        <w:rPr>
          <w:rFonts w:ascii="宋体" w:hAnsi="宋体" w:cs="宋体"/>
          <w:sz w:val="22"/>
          <w:szCs w:val="22"/>
        </w:rPr>
        <w:t>共同确定，</w:t>
      </w:r>
      <w:r w:rsidRPr="007A0C1C">
        <w:rPr>
          <w:rFonts w:ascii="宋体" w:hAnsi="宋体" w:hint="eastAsia"/>
          <w:sz w:val="22"/>
          <w:szCs w:val="22"/>
        </w:rPr>
        <w:t>目标是确保万无一失</w:t>
      </w:r>
      <w:r w:rsidR="00EB2663" w:rsidRPr="007A0C1C">
        <w:rPr>
          <w:rFonts w:ascii="宋体" w:hAnsi="宋体" w:cs="宋体" w:hint="eastAsia"/>
          <w:sz w:val="22"/>
          <w:szCs w:val="22"/>
        </w:rPr>
        <w:t>。</w:t>
      </w:r>
    </w:p>
    <w:p w:rsidR="00E113AF" w:rsidRPr="007A0C1C" w:rsidRDefault="00E113AF" w:rsidP="00E113AF">
      <w:pPr>
        <w:pStyle w:val="110"/>
        <w:snapToGrid w:val="0"/>
        <w:spacing w:line="360" w:lineRule="auto"/>
        <w:ind w:firstLine="440"/>
        <w:rPr>
          <w:rFonts w:ascii="宋体" w:hAnsi="宋体" w:cs="宋体"/>
          <w:sz w:val="22"/>
          <w:szCs w:val="22"/>
        </w:rPr>
      </w:pPr>
      <w:r w:rsidRPr="007A0C1C">
        <w:rPr>
          <w:rFonts w:ascii="宋体" w:hAnsi="宋体" w:cs="宋体"/>
          <w:sz w:val="22"/>
          <w:szCs w:val="22"/>
        </w:rPr>
        <w:t>5.中标人需配合</w:t>
      </w:r>
      <w:r w:rsidR="006B62D8" w:rsidRPr="007A0C1C">
        <w:rPr>
          <w:rFonts w:ascii="宋体" w:hAnsi="宋体" w:hint="eastAsia"/>
          <w:sz w:val="22"/>
          <w:szCs w:val="22"/>
        </w:rPr>
        <w:t>巴士公司</w:t>
      </w:r>
      <w:r w:rsidRPr="007A0C1C">
        <w:rPr>
          <w:rFonts w:ascii="宋体" w:hAnsi="宋体" w:hint="eastAsia"/>
          <w:sz w:val="22"/>
          <w:szCs w:val="22"/>
        </w:rPr>
        <w:t>或公安、消防、安监等部门做好安全宣传和查验工作</w:t>
      </w:r>
      <w:r w:rsidR="00EB2663" w:rsidRPr="007A0C1C">
        <w:rPr>
          <w:rFonts w:ascii="宋体" w:hAnsi="宋体" w:hint="eastAsia"/>
          <w:sz w:val="22"/>
          <w:szCs w:val="22"/>
        </w:rPr>
        <w:t>。</w:t>
      </w:r>
    </w:p>
    <w:p w:rsidR="00E113AF" w:rsidRPr="007A0C1C" w:rsidRDefault="00E113AF" w:rsidP="00E113AF">
      <w:pPr>
        <w:pStyle w:val="110"/>
        <w:snapToGrid w:val="0"/>
        <w:spacing w:line="360" w:lineRule="auto"/>
        <w:ind w:firstLine="440"/>
        <w:rPr>
          <w:rFonts w:ascii="宋体" w:hAnsi="宋体" w:cs="宋体"/>
          <w:sz w:val="22"/>
          <w:szCs w:val="22"/>
        </w:rPr>
      </w:pPr>
      <w:r w:rsidRPr="007A0C1C">
        <w:rPr>
          <w:rFonts w:ascii="宋体" w:hAnsi="宋体" w:cs="宋体"/>
          <w:sz w:val="22"/>
          <w:szCs w:val="22"/>
        </w:rPr>
        <w:t>6.中标人须自备安全保卫所需之通讯器材及警械等装备，</w:t>
      </w:r>
      <w:r w:rsidR="006B62D8" w:rsidRPr="007A0C1C">
        <w:rPr>
          <w:rFonts w:ascii="宋体" w:hAnsi="宋体" w:hint="eastAsia"/>
          <w:sz w:val="22"/>
          <w:szCs w:val="22"/>
        </w:rPr>
        <w:t>巴士公司</w:t>
      </w:r>
      <w:r w:rsidRPr="007A0C1C">
        <w:rPr>
          <w:rFonts w:ascii="宋体" w:hAnsi="宋体" w:cs="宋体"/>
          <w:sz w:val="22"/>
          <w:szCs w:val="22"/>
        </w:rPr>
        <w:t>提供安全保卫办公室及必须的办公家具</w:t>
      </w:r>
      <w:r w:rsidR="00EB2663" w:rsidRPr="007A0C1C">
        <w:rPr>
          <w:rFonts w:ascii="宋体" w:hAnsi="宋体" w:cs="宋体" w:hint="eastAsia"/>
          <w:sz w:val="22"/>
          <w:szCs w:val="22"/>
        </w:rPr>
        <w:t>。</w:t>
      </w:r>
    </w:p>
    <w:p w:rsidR="00E113AF" w:rsidRPr="007A0C1C" w:rsidRDefault="00E113AF" w:rsidP="00E113AF">
      <w:pPr>
        <w:pStyle w:val="110"/>
        <w:snapToGrid w:val="0"/>
        <w:spacing w:line="360" w:lineRule="auto"/>
        <w:ind w:firstLine="440"/>
        <w:rPr>
          <w:rFonts w:ascii="宋体" w:hAnsi="宋体" w:cs="宋体"/>
          <w:sz w:val="22"/>
          <w:szCs w:val="22"/>
        </w:rPr>
      </w:pPr>
      <w:r w:rsidRPr="007A0C1C">
        <w:rPr>
          <w:rFonts w:ascii="宋体" w:hAnsi="宋体" w:cs="宋体"/>
          <w:sz w:val="22"/>
          <w:szCs w:val="22"/>
        </w:rPr>
        <w:t>7.完成</w:t>
      </w:r>
      <w:r w:rsidR="006B62D8" w:rsidRPr="007A0C1C">
        <w:rPr>
          <w:rFonts w:ascii="宋体" w:hAnsi="宋体" w:hint="eastAsia"/>
          <w:sz w:val="22"/>
          <w:szCs w:val="22"/>
        </w:rPr>
        <w:t>巴士公司</w:t>
      </w:r>
      <w:r w:rsidRPr="007A0C1C">
        <w:rPr>
          <w:rFonts w:ascii="宋体" w:hAnsi="宋体" w:cs="宋体"/>
          <w:sz w:val="22"/>
          <w:szCs w:val="22"/>
        </w:rPr>
        <w:t>交办的其他临时性工作任务</w:t>
      </w:r>
      <w:r w:rsidR="00BA7FAC" w:rsidRPr="007A0C1C">
        <w:rPr>
          <w:rFonts w:ascii="宋体" w:hAnsi="宋体" w:cs="宋体" w:hint="eastAsia"/>
          <w:sz w:val="22"/>
          <w:szCs w:val="22"/>
        </w:rPr>
        <w:t>。</w:t>
      </w:r>
    </w:p>
    <w:p w:rsidR="00E113AF" w:rsidRPr="007A0C1C" w:rsidRDefault="00E113AF" w:rsidP="00E113AF">
      <w:pPr>
        <w:pStyle w:val="110"/>
        <w:snapToGrid w:val="0"/>
        <w:spacing w:line="360" w:lineRule="auto"/>
        <w:ind w:firstLine="442"/>
        <w:rPr>
          <w:rFonts w:ascii="宋体" w:hAnsi="宋体"/>
          <w:b/>
          <w:sz w:val="22"/>
          <w:szCs w:val="22"/>
        </w:rPr>
      </w:pPr>
      <w:r w:rsidRPr="007A0C1C">
        <w:rPr>
          <w:rFonts w:ascii="宋体" w:hAnsi="宋体" w:hint="eastAsia"/>
          <w:b/>
          <w:sz w:val="22"/>
          <w:szCs w:val="22"/>
        </w:rPr>
        <w:t>（三）楼宇及站场管理要求</w:t>
      </w:r>
    </w:p>
    <w:p w:rsidR="00E113AF" w:rsidRPr="007A0C1C" w:rsidRDefault="00E113AF" w:rsidP="00E113AF">
      <w:pPr>
        <w:pStyle w:val="110"/>
        <w:snapToGrid w:val="0"/>
        <w:spacing w:line="360" w:lineRule="auto"/>
        <w:ind w:firstLine="440"/>
        <w:rPr>
          <w:rFonts w:ascii="宋体" w:hAnsi="宋体"/>
          <w:sz w:val="22"/>
          <w:szCs w:val="22"/>
        </w:rPr>
      </w:pPr>
      <w:r w:rsidRPr="007A0C1C">
        <w:rPr>
          <w:rFonts w:ascii="宋体" w:hAnsi="宋体"/>
          <w:sz w:val="22"/>
          <w:szCs w:val="22"/>
        </w:rPr>
        <w:t>1.交通、车辆、站场管理要指定专人负责，并制定可行的管理制度</w:t>
      </w:r>
      <w:r w:rsidR="00BA7FAC" w:rsidRPr="007A0C1C">
        <w:rPr>
          <w:rFonts w:ascii="宋体" w:hAnsi="宋体" w:hint="eastAsia"/>
          <w:sz w:val="22"/>
          <w:szCs w:val="22"/>
        </w:rPr>
        <w:t>。</w:t>
      </w:r>
    </w:p>
    <w:p w:rsidR="00E113AF" w:rsidRPr="007A0C1C" w:rsidRDefault="00E113AF" w:rsidP="00E113AF">
      <w:pPr>
        <w:pStyle w:val="110"/>
        <w:snapToGrid w:val="0"/>
        <w:spacing w:line="360" w:lineRule="auto"/>
        <w:ind w:firstLine="440"/>
        <w:rPr>
          <w:rFonts w:ascii="宋体" w:hAnsi="宋体"/>
          <w:sz w:val="22"/>
          <w:szCs w:val="22"/>
        </w:rPr>
      </w:pPr>
      <w:r w:rsidRPr="007A0C1C">
        <w:rPr>
          <w:rFonts w:ascii="宋体" w:hAnsi="宋体"/>
          <w:sz w:val="22"/>
          <w:szCs w:val="22"/>
        </w:rPr>
        <w:t>2.进入车辆要有车辆行驶、停放识别标记，否则需要登记、报告后，经允许后方可进入</w:t>
      </w:r>
      <w:r w:rsidR="00BA7FAC" w:rsidRPr="007A0C1C">
        <w:rPr>
          <w:rFonts w:ascii="宋体" w:hAnsi="宋体" w:hint="eastAsia"/>
          <w:sz w:val="22"/>
          <w:szCs w:val="22"/>
        </w:rPr>
        <w:t>。</w:t>
      </w:r>
    </w:p>
    <w:p w:rsidR="00E113AF" w:rsidRPr="007A0C1C" w:rsidRDefault="00E113AF" w:rsidP="00E113AF">
      <w:pPr>
        <w:pStyle w:val="110"/>
        <w:snapToGrid w:val="0"/>
        <w:spacing w:line="360" w:lineRule="auto"/>
        <w:ind w:firstLine="440"/>
        <w:rPr>
          <w:rFonts w:ascii="宋体" w:hAnsi="宋体"/>
          <w:sz w:val="22"/>
          <w:szCs w:val="22"/>
        </w:rPr>
      </w:pPr>
      <w:r w:rsidRPr="007A0C1C">
        <w:rPr>
          <w:rFonts w:ascii="宋体" w:hAnsi="宋体"/>
          <w:sz w:val="22"/>
          <w:szCs w:val="22"/>
        </w:rPr>
        <w:t>3.自行车、机动车等各种车辆停放有序，</w:t>
      </w:r>
      <w:r w:rsidRPr="007A0C1C">
        <w:rPr>
          <w:rFonts w:ascii="宋体" w:hAnsi="宋体" w:hint="eastAsia"/>
          <w:sz w:val="22"/>
          <w:szCs w:val="22"/>
        </w:rPr>
        <w:t>保安人员指挥车辆倒车和停放在</w:t>
      </w:r>
      <w:r w:rsidRPr="007A0C1C">
        <w:rPr>
          <w:rFonts w:ascii="宋体" w:hAnsi="宋体"/>
          <w:sz w:val="22"/>
          <w:szCs w:val="22"/>
        </w:rPr>
        <w:t>指定</w:t>
      </w:r>
      <w:r w:rsidRPr="007A0C1C">
        <w:rPr>
          <w:rFonts w:ascii="宋体" w:hAnsi="宋体" w:hint="eastAsia"/>
          <w:sz w:val="22"/>
          <w:szCs w:val="22"/>
        </w:rPr>
        <w:t>位置</w:t>
      </w:r>
      <w:r w:rsidRPr="007A0C1C">
        <w:rPr>
          <w:rFonts w:ascii="宋体" w:hAnsi="宋体"/>
          <w:sz w:val="22"/>
          <w:szCs w:val="22"/>
        </w:rPr>
        <w:t>，做到车辆停放规范、整齐、分类、安全</w:t>
      </w:r>
      <w:r w:rsidR="00BA7FAC" w:rsidRPr="007A0C1C">
        <w:rPr>
          <w:rFonts w:ascii="宋体" w:hAnsi="宋体" w:hint="eastAsia"/>
          <w:sz w:val="22"/>
          <w:szCs w:val="22"/>
        </w:rPr>
        <w:t>。</w:t>
      </w:r>
    </w:p>
    <w:p w:rsidR="00E113AF" w:rsidRPr="007A0C1C" w:rsidRDefault="00E113AF" w:rsidP="00E113AF">
      <w:pPr>
        <w:pStyle w:val="110"/>
        <w:snapToGrid w:val="0"/>
        <w:spacing w:line="360" w:lineRule="auto"/>
        <w:ind w:firstLine="440"/>
        <w:rPr>
          <w:rFonts w:ascii="宋体" w:hAnsi="宋体"/>
          <w:sz w:val="22"/>
          <w:szCs w:val="22"/>
        </w:rPr>
      </w:pPr>
      <w:r w:rsidRPr="007A0C1C">
        <w:rPr>
          <w:rFonts w:ascii="宋体" w:hAnsi="宋体"/>
          <w:sz w:val="22"/>
          <w:szCs w:val="22"/>
        </w:rPr>
        <w:t>4.严格管控站场内行走人员，对违规穿行站场的行人应及时警告和驱离</w:t>
      </w:r>
      <w:r w:rsidR="00BA7FAC" w:rsidRPr="007A0C1C">
        <w:rPr>
          <w:rFonts w:ascii="宋体" w:hAnsi="宋体" w:hint="eastAsia"/>
          <w:sz w:val="22"/>
          <w:szCs w:val="22"/>
        </w:rPr>
        <w:t>。</w:t>
      </w:r>
    </w:p>
    <w:p w:rsidR="00E113AF" w:rsidRPr="007A0C1C" w:rsidRDefault="00E113AF" w:rsidP="00E113AF">
      <w:pPr>
        <w:pStyle w:val="110"/>
        <w:snapToGrid w:val="0"/>
        <w:spacing w:line="360" w:lineRule="auto"/>
        <w:ind w:firstLine="440"/>
        <w:rPr>
          <w:rFonts w:ascii="宋体" w:hAnsi="宋体"/>
          <w:sz w:val="22"/>
          <w:szCs w:val="22"/>
        </w:rPr>
      </w:pPr>
      <w:r w:rsidRPr="007A0C1C">
        <w:rPr>
          <w:rFonts w:ascii="宋体" w:hAnsi="宋体"/>
          <w:sz w:val="22"/>
          <w:szCs w:val="22"/>
        </w:rPr>
        <w:t>5.车辆停放建立登记制度，严防被盗事件发生</w:t>
      </w:r>
      <w:r w:rsidR="00BA7FAC" w:rsidRPr="007A0C1C">
        <w:rPr>
          <w:rFonts w:ascii="宋体" w:hAnsi="宋体" w:hint="eastAsia"/>
          <w:sz w:val="22"/>
          <w:szCs w:val="22"/>
        </w:rPr>
        <w:t>。</w:t>
      </w:r>
    </w:p>
    <w:p w:rsidR="00E113AF" w:rsidRPr="007A0C1C" w:rsidRDefault="00E113AF" w:rsidP="00E113AF">
      <w:pPr>
        <w:pStyle w:val="110"/>
        <w:snapToGrid w:val="0"/>
        <w:spacing w:line="360" w:lineRule="auto"/>
        <w:ind w:firstLine="440"/>
        <w:rPr>
          <w:rFonts w:ascii="宋体" w:hAnsi="宋体"/>
          <w:sz w:val="22"/>
          <w:szCs w:val="22"/>
        </w:rPr>
      </w:pPr>
      <w:r w:rsidRPr="007A0C1C">
        <w:rPr>
          <w:rFonts w:ascii="宋体" w:hAnsi="宋体"/>
          <w:sz w:val="22"/>
          <w:szCs w:val="22"/>
        </w:rPr>
        <w:t>6.车辆行驶有序，进场一律不准按喇叭</w:t>
      </w:r>
      <w:r w:rsidR="00BA7FAC" w:rsidRPr="007A0C1C">
        <w:rPr>
          <w:rFonts w:ascii="宋体" w:hAnsi="宋体" w:hint="eastAsia"/>
          <w:sz w:val="22"/>
          <w:szCs w:val="22"/>
        </w:rPr>
        <w:t>。</w:t>
      </w:r>
    </w:p>
    <w:p w:rsidR="00E113AF" w:rsidRPr="007A0C1C" w:rsidRDefault="00E113AF" w:rsidP="00E113AF">
      <w:pPr>
        <w:pStyle w:val="110"/>
        <w:snapToGrid w:val="0"/>
        <w:spacing w:line="360" w:lineRule="auto"/>
        <w:ind w:firstLine="440"/>
        <w:rPr>
          <w:rFonts w:ascii="宋体" w:hAnsi="宋体" w:cs="宋体"/>
          <w:sz w:val="22"/>
          <w:szCs w:val="22"/>
        </w:rPr>
      </w:pPr>
      <w:r w:rsidRPr="007A0C1C">
        <w:rPr>
          <w:rFonts w:ascii="宋体" w:hAnsi="宋体" w:cs="宋体"/>
          <w:sz w:val="22"/>
          <w:szCs w:val="22"/>
        </w:rPr>
        <w:t>7.建立来访询问登记制度，对外来访问、办事人员进行逐一登记</w:t>
      </w:r>
      <w:r w:rsidR="00BA7FAC" w:rsidRPr="007A0C1C">
        <w:rPr>
          <w:rFonts w:ascii="宋体" w:hAnsi="宋体" w:cs="宋体" w:hint="eastAsia"/>
          <w:sz w:val="22"/>
          <w:szCs w:val="22"/>
        </w:rPr>
        <w:t>。</w:t>
      </w:r>
    </w:p>
    <w:p w:rsidR="00E113AF" w:rsidRPr="007A0C1C" w:rsidRDefault="00E113AF" w:rsidP="00E113AF">
      <w:pPr>
        <w:pStyle w:val="110"/>
        <w:snapToGrid w:val="0"/>
        <w:spacing w:line="360" w:lineRule="auto"/>
        <w:ind w:firstLine="440"/>
        <w:rPr>
          <w:rFonts w:ascii="宋体" w:hAnsi="宋体" w:cs="宋体"/>
          <w:sz w:val="22"/>
          <w:szCs w:val="22"/>
        </w:rPr>
      </w:pPr>
      <w:r w:rsidRPr="007A0C1C">
        <w:rPr>
          <w:rFonts w:ascii="宋体" w:hAnsi="宋体" w:cs="宋体"/>
          <w:sz w:val="22"/>
          <w:szCs w:val="22"/>
        </w:rPr>
        <w:t>8.制止他人在各停车场大门口喧哗、吵闹、摆摊等，确保无闲杂人员随意流动影响车辆及工作人员正常出入</w:t>
      </w:r>
      <w:r w:rsidR="00BA7FAC" w:rsidRPr="007A0C1C">
        <w:rPr>
          <w:rFonts w:ascii="宋体" w:hAnsi="宋体" w:cs="宋体" w:hint="eastAsia"/>
          <w:sz w:val="22"/>
          <w:szCs w:val="22"/>
        </w:rPr>
        <w:t>。</w:t>
      </w:r>
    </w:p>
    <w:p w:rsidR="00E113AF" w:rsidRPr="007A0C1C" w:rsidRDefault="00E113AF" w:rsidP="00E113AF">
      <w:pPr>
        <w:pStyle w:val="110"/>
        <w:snapToGrid w:val="0"/>
        <w:spacing w:line="360" w:lineRule="auto"/>
        <w:ind w:firstLine="440"/>
        <w:rPr>
          <w:rFonts w:ascii="宋体" w:hAnsi="宋体" w:cs="宋体"/>
          <w:sz w:val="22"/>
          <w:szCs w:val="22"/>
        </w:rPr>
      </w:pPr>
      <w:r w:rsidRPr="007A0C1C">
        <w:rPr>
          <w:rFonts w:ascii="宋体" w:hAnsi="宋体" w:cs="宋体"/>
          <w:sz w:val="22"/>
          <w:szCs w:val="22"/>
        </w:rPr>
        <w:t>9.重要出入口24小时值班、24小时监控，整个办公大楼和各停车场做到24小时有安全护卫人员巡查</w:t>
      </w:r>
      <w:r w:rsidR="00BA7FAC" w:rsidRPr="007A0C1C">
        <w:rPr>
          <w:rFonts w:ascii="宋体" w:hAnsi="宋体" w:cs="宋体" w:hint="eastAsia"/>
          <w:sz w:val="22"/>
          <w:szCs w:val="22"/>
        </w:rPr>
        <w:t>。</w:t>
      </w:r>
    </w:p>
    <w:p w:rsidR="00E113AF" w:rsidRPr="007A0C1C" w:rsidRDefault="00E113AF" w:rsidP="00E113AF">
      <w:pPr>
        <w:pStyle w:val="110"/>
        <w:snapToGrid w:val="0"/>
        <w:spacing w:line="360" w:lineRule="auto"/>
        <w:ind w:firstLine="440"/>
        <w:rPr>
          <w:rFonts w:ascii="宋体" w:hAnsi="宋体" w:cs="宋体"/>
          <w:sz w:val="22"/>
          <w:szCs w:val="22"/>
        </w:rPr>
      </w:pPr>
      <w:r w:rsidRPr="007A0C1C">
        <w:rPr>
          <w:rFonts w:ascii="宋体" w:hAnsi="宋体"/>
          <w:sz w:val="22"/>
          <w:szCs w:val="22"/>
        </w:rPr>
        <w:t>10.在办公大楼及各停车场内重点区域、场所和设施进行看护，防止物业用户单位财产被盗</w:t>
      </w:r>
      <w:r w:rsidR="00BA7FAC" w:rsidRPr="007A0C1C">
        <w:rPr>
          <w:rFonts w:ascii="宋体" w:hAnsi="宋体" w:hint="eastAsia"/>
          <w:sz w:val="22"/>
          <w:szCs w:val="22"/>
        </w:rPr>
        <w:t>。</w:t>
      </w:r>
    </w:p>
    <w:p w:rsidR="00E113AF" w:rsidRPr="007A0C1C" w:rsidRDefault="00E113AF" w:rsidP="00E113AF">
      <w:pPr>
        <w:pStyle w:val="110"/>
        <w:snapToGrid w:val="0"/>
        <w:spacing w:line="360" w:lineRule="auto"/>
        <w:ind w:firstLine="440"/>
        <w:rPr>
          <w:rFonts w:ascii="宋体" w:hAnsi="宋体" w:cs="宋体"/>
          <w:sz w:val="22"/>
          <w:szCs w:val="22"/>
        </w:rPr>
      </w:pPr>
      <w:r w:rsidRPr="007A0C1C">
        <w:rPr>
          <w:rFonts w:ascii="宋体" w:hAnsi="宋体" w:cs="宋体"/>
          <w:sz w:val="22"/>
          <w:szCs w:val="22"/>
        </w:rPr>
        <w:t>11.负责做好防盗、防火工作，主动排除安全隐患，确保无重大火灾、刑事和交通事故发生</w:t>
      </w:r>
      <w:r w:rsidR="00BA7FAC" w:rsidRPr="007A0C1C">
        <w:rPr>
          <w:rFonts w:ascii="宋体" w:hAnsi="宋体" w:cs="宋体" w:hint="eastAsia"/>
          <w:sz w:val="22"/>
          <w:szCs w:val="22"/>
        </w:rPr>
        <w:t>。</w:t>
      </w:r>
    </w:p>
    <w:p w:rsidR="00E113AF" w:rsidRPr="007A0C1C" w:rsidRDefault="00E113AF" w:rsidP="00E113AF">
      <w:pPr>
        <w:pStyle w:val="110"/>
        <w:snapToGrid w:val="0"/>
        <w:spacing w:line="360" w:lineRule="auto"/>
        <w:ind w:firstLine="440"/>
        <w:rPr>
          <w:rFonts w:ascii="宋体" w:hAnsi="宋体"/>
          <w:sz w:val="22"/>
          <w:szCs w:val="22"/>
        </w:rPr>
      </w:pPr>
      <w:r w:rsidRPr="007A0C1C">
        <w:rPr>
          <w:rFonts w:ascii="宋体" w:hAnsi="宋体" w:cs="宋体"/>
          <w:sz w:val="22"/>
          <w:szCs w:val="22"/>
        </w:rPr>
        <w:t>12.对突发事件有应急处理计划和措施，必要时及时报警并报告采购人，防止事态</w:t>
      </w:r>
      <w:r w:rsidRPr="007A0C1C">
        <w:rPr>
          <w:rFonts w:ascii="宋体" w:hAnsi="宋体" w:cs="宋体" w:hint="eastAsia"/>
          <w:sz w:val="22"/>
          <w:szCs w:val="22"/>
        </w:rPr>
        <w:t>进一步恶化，协助保护现场</w:t>
      </w:r>
      <w:r w:rsidR="00BA7FAC" w:rsidRPr="007A0C1C">
        <w:rPr>
          <w:rFonts w:ascii="宋体" w:hAnsi="宋体" w:cs="宋体" w:hint="eastAsia"/>
          <w:sz w:val="22"/>
          <w:szCs w:val="22"/>
        </w:rPr>
        <w:t>。</w:t>
      </w:r>
    </w:p>
    <w:p w:rsidR="00E113AF" w:rsidRPr="007A0C1C" w:rsidRDefault="00E113AF" w:rsidP="00E113AF">
      <w:pPr>
        <w:pStyle w:val="110"/>
        <w:snapToGrid w:val="0"/>
        <w:spacing w:line="360" w:lineRule="auto"/>
        <w:ind w:firstLine="440"/>
        <w:rPr>
          <w:rFonts w:ascii="宋体" w:hAnsi="宋体"/>
          <w:sz w:val="22"/>
          <w:szCs w:val="22"/>
        </w:rPr>
      </w:pPr>
      <w:r w:rsidRPr="007A0C1C">
        <w:rPr>
          <w:rFonts w:ascii="宋体" w:hAnsi="宋体"/>
          <w:sz w:val="22"/>
          <w:szCs w:val="22"/>
        </w:rPr>
        <w:t>13.其他与交通、车辆、站场有关的事项。</w:t>
      </w:r>
    </w:p>
    <w:p w:rsidR="00E113AF" w:rsidRPr="007A0C1C" w:rsidRDefault="00E113AF" w:rsidP="00E113AF">
      <w:pPr>
        <w:pStyle w:val="110"/>
        <w:snapToGrid w:val="0"/>
        <w:spacing w:line="360" w:lineRule="auto"/>
        <w:ind w:firstLine="442"/>
        <w:rPr>
          <w:rFonts w:ascii="宋体" w:hAnsi="宋体"/>
          <w:b/>
          <w:sz w:val="22"/>
          <w:szCs w:val="22"/>
        </w:rPr>
      </w:pPr>
      <w:r w:rsidRPr="007A0C1C">
        <w:rPr>
          <w:rFonts w:ascii="宋体" w:hAnsi="宋体" w:hint="eastAsia"/>
          <w:b/>
          <w:sz w:val="22"/>
          <w:szCs w:val="22"/>
        </w:rPr>
        <w:t>（四）车站管理要求</w:t>
      </w:r>
    </w:p>
    <w:p w:rsidR="00E113AF" w:rsidRPr="007A0C1C" w:rsidRDefault="00E113AF" w:rsidP="00E113AF">
      <w:pPr>
        <w:pStyle w:val="110"/>
        <w:snapToGrid w:val="0"/>
        <w:spacing w:line="360" w:lineRule="auto"/>
        <w:ind w:firstLine="440"/>
        <w:rPr>
          <w:rFonts w:ascii="宋体" w:hAnsi="宋体"/>
          <w:sz w:val="22"/>
          <w:szCs w:val="22"/>
        </w:rPr>
      </w:pPr>
      <w:r w:rsidRPr="007A0C1C">
        <w:rPr>
          <w:rFonts w:ascii="宋体" w:hAnsi="宋体"/>
          <w:sz w:val="22"/>
          <w:szCs w:val="22"/>
        </w:rPr>
        <w:t>1.协助管理</w:t>
      </w:r>
      <w:r w:rsidR="006B62D8" w:rsidRPr="007A0C1C">
        <w:rPr>
          <w:rFonts w:ascii="宋体" w:hAnsi="宋体" w:hint="eastAsia"/>
          <w:sz w:val="22"/>
          <w:szCs w:val="22"/>
        </w:rPr>
        <w:t>巴士公司</w:t>
      </w:r>
      <w:r w:rsidRPr="007A0C1C">
        <w:rPr>
          <w:rFonts w:ascii="宋体" w:hAnsi="宋体"/>
          <w:sz w:val="22"/>
          <w:szCs w:val="22"/>
        </w:rPr>
        <w:t>车站卡位前旅客的秩序，客流量大时帮助疏导旅客</w:t>
      </w:r>
      <w:r w:rsidRPr="007A0C1C">
        <w:rPr>
          <w:rFonts w:ascii="宋体" w:hAnsi="宋体" w:hint="eastAsia"/>
          <w:sz w:val="22"/>
          <w:szCs w:val="22"/>
        </w:rPr>
        <w:t>，严格管控站场内行走人员，对违规穿行站场的行人应及时警告和驱离</w:t>
      </w:r>
      <w:r w:rsidR="00BA7FAC" w:rsidRPr="007A0C1C">
        <w:rPr>
          <w:rFonts w:ascii="宋体" w:hAnsi="宋体" w:hint="eastAsia"/>
          <w:sz w:val="22"/>
          <w:szCs w:val="22"/>
        </w:rPr>
        <w:t>。</w:t>
      </w:r>
    </w:p>
    <w:p w:rsidR="00E113AF" w:rsidRPr="007A0C1C" w:rsidRDefault="00E113AF" w:rsidP="00E113AF">
      <w:pPr>
        <w:pStyle w:val="110"/>
        <w:snapToGrid w:val="0"/>
        <w:spacing w:line="360" w:lineRule="auto"/>
        <w:ind w:firstLine="440"/>
        <w:rPr>
          <w:rFonts w:ascii="宋体" w:hAnsi="宋体"/>
          <w:sz w:val="22"/>
          <w:szCs w:val="22"/>
        </w:rPr>
      </w:pPr>
      <w:r w:rsidRPr="007A0C1C">
        <w:rPr>
          <w:rFonts w:ascii="宋体" w:hAnsi="宋体"/>
          <w:sz w:val="22"/>
          <w:szCs w:val="22"/>
        </w:rPr>
        <w:lastRenderedPageBreak/>
        <w:t>2.协助</w:t>
      </w:r>
      <w:r w:rsidR="006B62D8" w:rsidRPr="007A0C1C">
        <w:rPr>
          <w:rFonts w:ascii="宋体" w:hAnsi="宋体" w:hint="eastAsia"/>
          <w:sz w:val="22"/>
          <w:szCs w:val="22"/>
        </w:rPr>
        <w:t>巴士公司</w:t>
      </w:r>
      <w:r w:rsidRPr="007A0C1C">
        <w:rPr>
          <w:rFonts w:ascii="宋体" w:hAnsi="宋体"/>
          <w:sz w:val="22"/>
          <w:szCs w:val="22"/>
        </w:rPr>
        <w:t>车辆进站停靠及出站的引导</w:t>
      </w:r>
      <w:r w:rsidRPr="007A0C1C">
        <w:rPr>
          <w:rFonts w:ascii="宋体" w:hAnsi="宋体" w:hint="eastAsia"/>
          <w:sz w:val="22"/>
          <w:szCs w:val="22"/>
        </w:rPr>
        <w:t>，指挥车辆倒车和停放</w:t>
      </w:r>
      <w:r w:rsidR="00BA7FAC" w:rsidRPr="007A0C1C">
        <w:rPr>
          <w:rFonts w:ascii="宋体" w:hAnsi="宋体" w:hint="eastAsia"/>
          <w:sz w:val="22"/>
          <w:szCs w:val="22"/>
        </w:rPr>
        <w:t>。</w:t>
      </w:r>
    </w:p>
    <w:p w:rsidR="00E113AF" w:rsidRPr="007A0C1C" w:rsidRDefault="00E113AF" w:rsidP="00E113AF">
      <w:pPr>
        <w:pStyle w:val="110"/>
        <w:snapToGrid w:val="0"/>
        <w:spacing w:line="360" w:lineRule="auto"/>
        <w:ind w:firstLine="440"/>
        <w:rPr>
          <w:rFonts w:ascii="宋体" w:hAnsi="宋体"/>
          <w:sz w:val="22"/>
          <w:szCs w:val="22"/>
        </w:rPr>
      </w:pPr>
      <w:r w:rsidRPr="007A0C1C">
        <w:rPr>
          <w:rFonts w:ascii="宋体" w:hAnsi="宋体"/>
          <w:sz w:val="22"/>
          <w:szCs w:val="22"/>
        </w:rPr>
        <w:t>3.协助</w:t>
      </w:r>
      <w:r w:rsidR="006B62D8" w:rsidRPr="007A0C1C">
        <w:rPr>
          <w:rFonts w:ascii="宋体" w:hAnsi="宋体" w:hint="eastAsia"/>
          <w:sz w:val="22"/>
          <w:szCs w:val="22"/>
        </w:rPr>
        <w:t>巴士公司</w:t>
      </w:r>
      <w:r w:rsidRPr="007A0C1C">
        <w:rPr>
          <w:rFonts w:ascii="宋体" w:hAnsi="宋体"/>
          <w:sz w:val="22"/>
          <w:szCs w:val="22"/>
        </w:rPr>
        <w:t>司机应对突发事件</w:t>
      </w:r>
      <w:r w:rsidR="00BA7FAC" w:rsidRPr="007A0C1C">
        <w:rPr>
          <w:rFonts w:ascii="宋体" w:hAnsi="宋体" w:hint="eastAsia"/>
          <w:sz w:val="22"/>
          <w:szCs w:val="22"/>
        </w:rPr>
        <w:t>。</w:t>
      </w:r>
    </w:p>
    <w:p w:rsidR="00E113AF" w:rsidRPr="007A0C1C" w:rsidRDefault="00E113AF" w:rsidP="00E113AF">
      <w:pPr>
        <w:pStyle w:val="110"/>
        <w:snapToGrid w:val="0"/>
        <w:spacing w:line="360" w:lineRule="auto"/>
        <w:ind w:firstLine="440"/>
        <w:rPr>
          <w:rFonts w:ascii="宋体" w:hAnsi="宋体"/>
          <w:sz w:val="22"/>
          <w:szCs w:val="22"/>
        </w:rPr>
      </w:pPr>
      <w:r w:rsidRPr="007A0C1C">
        <w:rPr>
          <w:rFonts w:ascii="宋体" w:hAnsi="宋体"/>
          <w:sz w:val="22"/>
          <w:szCs w:val="22"/>
        </w:rPr>
        <w:t>4.其他与车站安全管理有关的事项。</w:t>
      </w:r>
    </w:p>
    <w:p w:rsidR="00E113AF" w:rsidRPr="007A0C1C" w:rsidRDefault="00E113AF" w:rsidP="00243938">
      <w:pPr>
        <w:pStyle w:val="110"/>
        <w:snapToGrid w:val="0"/>
        <w:spacing w:line="360" w:lineRule="auto"/>
        <w:ind w:firstLine="442"/>
        <w:rPr>
          <w:rFonts w:ascii="宋体" w:hAnsi="宋体"/>
          <w:b/>
          <w:sz w:val="22"/>
          <w:szCs w:val="22"/>
        </w:rPr>
      </w:pPr>
      <w:r w:rsidRPr="007A0C1C">
        <w:rPr>
          <w:rFonts w:ascii="宋体" w:hAnsi="宋体" w:hint="eastAsia"/>
          <w:b/>
          <w:sz w:val="22"/>
          <w:szCs w:val="22"/>
        </w:rPr>
        <w:t>六、其它要求</w:t>
      </w:r>
    </w:p>
    <w:p w:rsidR="00E113AF" w:rsidRPr="007A0C1C" w:rsidRDefault="00E113AF" w:rsidP="00E113AF">
      <w:pPr>
        <w:tabs>
          <w:tab w:val="left" w:pos="640"/>
        </w:tabs>
        <w:snapToGrid w:val="0"/>
        <w:spacing w:line="360" w:lineRule="auto"/>
        <w:ind w:firstLineChars="200" w:firstLine="440"/>
        <w:rPr>
          <w:rFonts w:ascii="宋体" w:hAnsi="宋体"/>
          <w:sz w:val="22"/>
          <w:szCs w:val="22"/>
        </w:rPr>
      </w:pPr>
      <w:r w:rsidRPr="007A0C1C">
        <w:rPr>
          <w:rFonts w:ascii="宋体" w:hAnsi="宋体"/>
          <w:sz w:val="22"/>
          <w:szCs w:val="22"/>
        </w:rPr>
        <w:t>1.中标人根据相关法律法规拟定的保安服务管理制度</w:t>
      </w:r>
      <w:r w:rsidR="00BA7FAC" w:rsidRPr="007A0C1C">
        <w:rPr>
          <w:rFonts w:ascii="宋体" w:hAnsi="宋体" w:hint="eastAsia"/>
          <w:sz w:val="22"/>
          <w:szCs w:val="22"/>
        </w:rPr>
        <w:t>。</w:t>
      </w:r>
    </w:p>
    <w:p w:rsidR="00E113AF" w:rsidRPr="007A0C1C" w:rsidRDefault="00E113AF" w:rsidP="00E113AF">
      <w:pPr>
        <w:tabs>
          <w:tab w:val="left" w:pos="640"/>
        </w:tabs>
        <w:snapToGrid w:val="0"/>
        <w:spacing w:line="360" w:lineRule="auto"/>
        <w:ind w:firstLineChars="200" w:firstLine="440"/>
        <w:rPr>
          <w:rFonts w:ascii="宋体" w:hAnsi="宋体"/>
          <w:sz w:val="22"/>
          <w:szCs w:val="22"/>
        </w:rPr>
      </w:pPr>
      <w:r w:rsidRPr="007A0C1C">
        <w:rPr>
          <w:rFonts w:ascii="宋体" w:hAnsi="宋体"/>
          <w:sz w:val="22"/>
          <w:szCs w:val="22"/>
        </w:rPr>
        <w:t>2.在保安服务日常管理过程中，对无法解决的事故中标人要及时向</w:t>
      </w:r>
      <w:r w:rsidR="006B62D8" w:rsidRPr="007A0C1C">
        <w:rPr>
          <w:rFonts w:ascii="宋体" w:hAnsi="宋体" w:hint="eastAsia"/>
          <w:sz w:val="22"/>
          <w:szCs w:val="22"/>
        </w:rPr>
        <w:t>巴士公司</w:t>
      </w:r>
      <w:r w:rsidRPr="007A0C1C">
        <w:rPr>
          <w:rFonts w:ascii="宋体" w:hAnsi="宋体"/>
          <w:sz w:val="22"/>
          <w:szCs w:val="22"/>
        </w:rPr>
        <w:t>反映</w:t>
      </w:r>
      <w:r w:rsidR="00BA7FAC" w:rsidRPr="007A0C1C">
        <w:rPr>
          <w:rFonts w:ascii="宋体" w:hAnsi="宋体" w:hint="eastAsia"/>
          <w:sz w:val="22"/>
          <w:szCs w:val="22"/>
        </w:rPr>
        <w:t>。</w:t>
      </w:r>
    </w:p>
    <w:p w:rsidR="00E113AF" w:rsidRPr="007A0C1C" w:rsidRDefault="00E113AF" w:rsidP="00E113AF">
      <w:pPr>
        <w:snapToGrid w:val="0"/>
        <w:spacing w:line="360" w:lineRule="auto"/>
        <w:ind w:firstLineChars="200" w:firstLine="440"/>
        <w:rPr>
          <w:rFonts w:ascii="宋体" w:hAnsi="宋体"/>
          <w:sz w:val="22"/>
          <w:szCs w:val="22"/>
        </w:rPr>
      </w:pPr>
      <w:r w:rsidRPr="007A0C1C">
        <w:rPr>
          <w:rFonts w:ascii="宋体" w:hAnsi="宋体"/>
          <w:sz w:val="22"/>
          <w:szCs w:val="22"/>
        </w:rPr>
        <w:t>3.对保安服务管理向</w:t>
      </w:r>
      <w:r w:rsidR="006B62D8" w:rsidRPr="007A0C1C">
        <w:rPr>
          <w:rFonts w:ascii="宋体" w:hAnsi="宋体" w:hint="eastAsia"/>
          <w:sz w:val="22"/>
          <w:szCs w:val="22"/>
        </w:rPr>
        <w:t>巴士公司</w:t>
      </w:r>
      <w:r w:rsidRPr="007A0C1C">
        <w:rPr>
          <w:rFonts w:ascii="宋体" w:hAnsi="宋体"/>
          <w:sz w:val="22"/>
          <w:szCs w:val="22"/>
        </w:rPr>
        <w:t>提供合理化建议，以提高管理效率和管理质量。</w:t>
      </w:r>
    </w:p>
    <w:p w:rsidR="00E113AF" w:rsidRPr="007A0C1C" w:rsidRDefault="00E113AF" w:rsidP="00E113AF">
      <w:pPr>
        <w:snapToGrid w:val="0"/>
        <w:spacing w:line="360" w:lineRule="auto"/>
        <w:ind w:firstLineChars="200" w:firstLine="440"/>
        <w:rPr>
          <w:rFonts w:ascii="宋体" w:hAnsi="宋体"/>
          <w:sz w:val="22"/>
          <w:szCs w:val="22"/>
        </w:rPr>
      </w:pPr>
      <w:r w:rsidRPr="007A0C1C">
        <w:rPr>
          <w:rFonts w:ascii="宋体" w:hAnsi="宋体"/>
          <w:sz w:val="22"/>
          <w:szCs w:val="22"/>
        </w:rPr>
        <w:t>4.中标人须按照平时派出人员人数的20%准备机动人员</w:t>
      </w:r>
      <w:r w:rsidRPr="007A0C1C">
        <w:rPr>
          <w:rFonts w:ascii="宋体" w:hAnsi="宋体" w:hint="eastAsia"/>
          <w:sz w:val="22"/>
          <w:szCs w:val="22"/>
        </w:rPr>
        <w:t>（可从中建立专设的顶岗人员队伍），可供</w:t>
      </w:r>
      <w:r w:rsidR="004A5391" w:rsidRPr="007A0C1C">
        <w:rPr>
          <w:rFonts w:ascii="宋体" w:hAnsi="宋体" w:hint="eastAsia"/>
          <w:sz w:val="22"/>
          <w:szCs w:val="22"/>
        </w:rPr>
        <w:t>巴士公司</w:t>
      </w:r>
      <w:r w:rsidRPr="007A0C1C">
        <w:rPr>
          <w:rFonts w:ascii="宋体" w:hAnsi="宋体" w:hint="eastAsia"/>
          <w:sz w:val="22"/>
          <w:szCs w:val="22"/>
        </w:rPr>
        <w:t>随时调配。</w:t>
      </w:r>
      <w:r w:rsidR="004A5391" w:rsidRPr="007A0C1C">
        <w:rPr>
          <w:rFonts w:ascii="宋体" w:hAnsi="宋体" w:hint="eastAsia"/>
          <w:sz w:val="22"/>
          <w:szCs w:val="22"/>
        </w:rPr>
        <w:t>巴士公司</w:t>
      </w:r>
      <w:r w:rsidRPr="007A0C1C">
        <w:rPr>
          <w:rFonts w:ascii="宋体" w:hAnsi="宋体" w:hint="eastAsia"/>
          <w:sz w:val="22"/>
          <w:szCs w:val="22"/>
        </w:rPr>
        <w:t>可根据特别节假日及春运工作需要，提前</w:t>
      </w:r>
      <w:r w:rsidRPr="007A0C1C">
        <w:rPr>
          <w:rFonts w:ascii="宋体" w:hAnsi="宋体"/>
          <w:sz w:val="22"/>
          <w:szCs w:val="22"/>
        </w:rPr>
        <w:t>3</w:t>
      </w:r>
      <w:r w:rsidRPr="007A0C1C">
        <w:rPr>
          <w:rFonts w:ascii="宋体" w:hAnsi="宋体" w:hint="eastAsia"/>
          <w:sz w:val="22"/>
          <w:szCs w:val="22"/>
        </w:rPr>
        <w:t>天向中标人提出增派临时保安人员执勤需求，中标人按</w:t>
      </w:r>
      <w:r w:rsidR="004A5391" w:rsidRPr="007A0C1C">
        <w:rPr>
          <w:rFonts w:ascii="宋体" w:hAnsi="宋体" w:hint="eastAsia"/>
          <w:sz w:val="22"/>
          <w:szCs w:val="22"/>
        </w:rPr>
        <w:t>巴士公司</w:t>
      </w:r>
      <w:r w:rsidRPr="007A0C1C">
        <w:rPr>
          <w:rFonts w:ascii="宋体" w:hAnsi="宋体" w:hint="eastAsia"/>
          <w:sz w:val="22"/>
          <w:szCs w:val="22"/>
        </w:rPr>
        <w:t>的临时需求从机动人员中抽调保安人员临时执勤，其服务费按照中标单价计算（每人</w:t>
      </w:r>
      <w:r w:rsidRPr="007A0C1C">
        <w:rPr>
          <w:rFonts w:ascii="宋体" w:hAnsi="宋体"/>
          <w:sz w:val="22"/>
          <w:szCs w:val="22"/>
        </w:rPr>
        <w:t>/次服务费以每月30日为基数计算）</w:t>
      </w:r>
      <w:r w:rsidRPr="007A0C1C">
        <w:rPr>
          <w:rFonts w:ascii="宋体" w:hAnsi="宋体" w:hint="eastAsia"/>
          <w:sz w:val="22"/>
          <w:szCs w:val="22"/>
        </w:rPr>
        <w:t>。</w:t>
      </w:r>
    </w:p>
    <w:p w:rsidR="00E113AF" w:rsidRPr="007A0C1C" w:rsidRDefault="00E113AF" w:rsidP="00E113AF">
      <w:pPr>
        <w:snapToGrid w:val="0"/>
        <w:spacing w:line="360" w:lineRule="auto"/>
        <w:ind w:firstLineChars="200" w:firstLine="440"/>
        <w:rPr>
          <w:rFonts w:ascii="宋体" w:hAnsi="宋体"/>
          <w:sz w:val="22"/>
          <w:szCs w:val="22"/>
        </w:rPr>
      </w:pPr>
      <w:r w:rsidRPr="007A0C1C">
        <w:rPr>
          <w:rFonts w:ascii="宋体" w:hAnsi="宋体"/>
          <w:sz w:val="22"/>
          <w:szCs w:val="22"/>
        </w:rPr>
        <w:t>5.非经</w:t>
      </w:r>
      <w:r w:rsidR="004A5391" w:rsidRPr="007A0C1C">
        <w:rPr>
          <w:rFonts w:ascii="宋体" w:hAnsi="宋体" w:hint="eastAsia"/>
          <w:sz w:val="22"/>
          <w:szCs w:val="22"/>
        </w:rPr>
        <w:t>巴士公司</w:t>
      </w:r>
      <w:r w:rsidRPr="007A0C1C">
        <w:rPr>
          <w:rFonts w:ascii="宋体" w:hAnsi="宋体"/>
          <w:sz w:val="22"/>
          <w:szCs w:val="22"/>
        </w:rPr>
        <w:t>面同意，不允许</w:t>
      </w:r>
      <w:r w:rsidRPr="007A0C1C">
        <w:rPr>
          <w:rFonts w:ascii="宋体" w:hAnsi="宋体" w:hint="eastAsia"/>
          <w:sz w:val="22"/>
          <w:szCs w:val="22"/>
        </w:rPr>
        <w:t>固定在一个站场值勤的保安人员跨片区、跨站场再值班、顶岗。如有发现，</w:t>
      </w:r>
      <w:r w:rsidR="00BA7FAC" w:rsidRPr="007A0C1C">
        <w:rPr>
          <w:rFonts w:ascii="宋体" w:hAnsi="宋体" w:hint="eastAsia"/>
          <w:sz w:val="22"/>
          <w:szCs w:val="22"/>
        </w:rPr>
        <w:t>我司</w:t>
      </w:r>
      <w:r w:rsidRPr="007A0C1C">
        <w:rPr>
          <w:rFonts w:ascii="宋体" w:hAnsi="宋体" w:hint="eastAsia"/>
          <w:sz w:val="22"/>
          <w:szCs w:val="22"/>
        </w:rPr>
        <w:t>有权不发放相关保安人员当月的服务费。</w:t>
      </w:r>
    </w:p>
    <w:p w:rsidR="00E113AF" w:rsidRPr="007A0C1C" w:rsidRDefault="00E113AF" w:rsidP="00E113AF">
      <w:pPr>
        <w:snapToGrid w:val="0"/>
        <w:spacing w:line="360" w:lineRule="auto"/>
        <w:ind w:firstLineChars="200" w:firstLine="440"/>
        <w:rPr>
          <w:rFonts w:ascii="宋体" w:hAnsi="宋体"/>
          <w:sz w:val="22"/>
          <w:szCs w:val="22"/>
        </w:rPr>
      </w:pPr>
      <w:r w:rsidRPr="007A0C1C">
        <w:rPr>
          <w:rFonts w:ascii="宋体" w:hAnsi="宋体"/>
          <w:sz w:val="22"/>
          <w:szCs w:val="22"/>
        </w:rPr>
        <w:t>6.</w:t>
      </w:r>
      <w:r w:rsidRPr="007A0C1C">
        <w:rPr>
          <w:rFonts w:ascii="宋体" w:hAnsi="宋体" w:hint="eastAsia"/>
          <w:sz w:val="22"/>
          <w:szCs w:val="22"/>
        </w:rPr>
        <w:t>当保安人员离职后，中标人必须在</w:t>
      </w:r>
      <w:r w:rsidRPr="007A0C1C">
        <w:rPr>
          <w:rFonts w:ascii="宋体" w:hAnsi="宋体"/>
          <w:sz w:val="22"/>
          <w:szCs w:val="22"/>
        </w:rPr>
        <w:t>7</w:t>
      </w:r>
      <w:r w:rsidRPr="007A0C1C">
        <w:rPr>
          <w:rFonts w:ascii="宋体" w:hAnsi="宋体" w:hint="eastAsia"/>
          <w:sz w:val="22"/>
          <w:szCs w:val="22"/>
        </w:rPr>
        <w:t>天内（含</w:t>
      </w:r>
      <w:r w:rsidRPr="007A0C1C">
        <w:rPr>
          <w:rFonts w:ascii="宋体" w:hAnsi="宋体"/>
          <w:sz w:val="22"/>
          <w:szCs w:val="22"/>
        </w:rPr>
        <w:t>7天）</w:t>
      </w:r>
      <w:r w:rsidRPr="007A0C1C">
        <w:rPr>
          <w:rFonts w:ascii="宋体" w:hAnsi="宋体" w:hint="eastAsia"/>
          <w:sz w:val="22"/>
          <w:szCs w:val="22"/>
        </w:rPr>
        <w:t>补充新的保安人员到位，在新补充的保安人员到岗之前由中标人派出人员（优先专设的顶班人员，其次是同站场的休息人员）顶替上岗，否则</w:t>
      </w:r>
      <w:r w:rsidR="004A5391" w:rsidRPr="007A0C1C">
        <w:rPr>
          <w:rFonts w:ascii="宋体" w:hAnsi="宋体" w:hint="eastAsia"/>
          <w:sz w:val="22"/>
          <w:szCs w:val="22"/>
        </w:rPr>
        <w:t>巴士公司</w:t>
      </w:r>
      <w:r w:rsidRPr="007A0C1C">
        <w:rPr>
          <w:rFonts w:ascii="宋体" w:hAnsi="宋体" w:hint="eastAsia"/>
          <w:sz w:val="22"/>
          <w:szCs w:val="22"/>
        </w:rPr>
        <w:t>有权不发放离职保安人员当月的服务费。</w:t>
      </w:r>
    </w:p>
    <w:p w:rsidR="00E113AF" w:rsidRPr="007A0C1C" w:rsidRDefault="00E113AF" w:rsidP="00E113AF">
      <w:pPr>
        <w:spacing w:line="360" w:lineRule="auto"/>
        <w:ind w:firstLineChars="200" w:firstLine="440"/>
        <w:rPr>
          <w:rFonts w:ascii="宋体" w:hAnsi="宋体"/>
          <w:sz w:val="22"/>
          <w:szCs w:val="22"/>
        </w:rPr>
      </w:pPr>
      <w:r w:rsidRPr="007A0C1C">
        <w:rPr>
          <w:rFonts w:ascii="宋体" w:hAnsi="宋体"/>
          <w:sz w:val="22"/>
          <w:szCs w:val="22"/>
        </w:rPr>
        <w:t>7.</w:t>
      </w:r>
      <w:r w:rsidRPr="007A0C1C">
        <w:rPr>
          <w:rFonts w:ascii="宋体" w:hAnsi="宋体" w:hint="eastAsia"/>
          <w:sz w:val="22"/>
          <w:szCs w:val="22"/>
        </w:rPr>
        <w:t>中标人必须按照</w:t>
      </w:r>
      <w:r w:rsidR="004A5391" w:rsidRPr="007A0C1C">
        <w:rPr>
          <w:rFonts w:ascii="宋体" w:hAnsi="宋体" w:hint="eastAsia"/>
          <w:sz w:val="22"/>
          <w:szCs w:val="22"/>
        </w:rPr>
        <w:t>巴士公司</w:t>
      </w:r>
      <w:r w:rsidRPr="007A0C1C">
        <w:rPr>
          <w:rFonts w:ascii="宋体" w:hAnsi="宋体" w:hint="eastAsia"/>
          <w:sz w:val="22"/>
          <w:szCs w:val="22"/>
        </w:rPr>
        <w:t>设定的各站场保安队长、队员人数配置要求，派驻固定的保安人员进行排班值勤，确保每一个岗位必须有保安人员值勤，且全体保安人员的假期由中标方统一安排，固定保安人员休假时由中标人专设的顶岗人员顶替上岗（队长与队员之间因职位不同故不能顶替对方上岗值勤），不参加排班值勤的保安队长每月最多可休假</w:t>
      </w:r>
      <w:r w:rsidRPr="007A0C1C">
        <w:rPr>
          <w:rFonts w:ascii="宋体" w:hAnsi="宋体"/>
          <w:sz w:val="22"/>
          <w:szCs w:val="22"/>
        </w:rPr>
        <w:t>4天但需每天保持24小时联系以确保有突发事件时及时到岗处理，</w:t>
      </w:r>
      <w:r w:rsidRPr="007A0C1C">
        <w:rPr>
          <w:rFonts w:ascii="宋体" w:hAnsi="宋体" w:hint="eastAsia"/>
          <w:sz w:val="22"/>
          <w:szCs w:val="22"/>
        </w:rPr>
        <w:t>专设的顶岗人员顶替休假的固定保安人员上岗所产生的全部费用由中标人承担。</w:t>
      </w:r>
    </w:p>
    <w:p w:rsidR="00E113AF" w:rsidRPr="007A0C1C" w:rsidRDefault="00E113AF" w:rsidP="00E113AF">
      <w:pPr>
        <w:spacing w:line="360" w:lineRule="auto"/>
        <w:ind w:firstLineChars="200" w:firstLine="440"/>
        <w:rPr>
          <w:rFonts w:ascii="宋体" w:hAnsi="宋体"/>
          <w:sz w:val="22"/>
          <w:szCs w:val="22"/>
        </w:rPr>
      </w:pPr>
      <w:r w:rsidRPr="007A0C1C">
        <w:rPr>
          <w:rFonts w:ascii="宋体" w:hAnsi="宋体"/>
          <w:sz w:val="22"/>
          <w:szCs w:val="22"/>
        </w:rPr>
        <w:t>8.</w:t>
      </w:r>
      <w:r w:rsidRPr="007A0C1C">
        <w:rPr>
          <w:rFonts w:ascii="宋体" w:hAnsi="宋体" w:hint="eastAsia"/>
          <w:sz w:val="22"/>
          <w:szCs w:val="22"/>
        </w:rPr>
        <w:t>中标人须按照劳动法律法规的相关规定，合理合法安排保安人员假期，确保保安人员以良好的身体和精神状态上岗。</w:t>
      </w:r>
    </w:p>
    <w:p w:rsidR="00E113AF" w:rsidRPr="007A0C1C" w:rsidRDefault="00E113AF" w:rsidP="00E113AF">
      <w:pPr>
        <w:spacing w:line="360" w:lineRule="auto"/>
        <w:ind w:firstLineChars="200" w:firstLine="440"/>
        <w:rPr>
          <w:rFonts w:ascii="宋体" w:hAnsi="宋体"/>
          <w:sz w:val="22"/>
          <w:szCs w:val="22"/>
        </w:rPr>
      </w:pPr>
      <w:r w:rsidRPr="007A0C1C">
        <w:rPr>
          <w:rFonts w:ascii="宋体" w:hAnsi="宋体"/>
          <w:sz w:val="22"/>
          <w:szCs w:val="22"/>
        </w:rPr>
        <w:t>9.</w:t>
      </w:r>
      <w:r w:rsidRPr="007A0C1C">
        <w:rPr>
          <w:rFonts w:ascii="宋体" w:hAnsi="宋体" w:hint="eastAsia"/>
          <w:sz w:val="22"/>
          <w:szCs w:val="22"/>
        </w:rPr>
        <w:t>中标人专设的顶岗保安人员必须是公司内的优秀人员，具有高度的责任心，较强的应变能力，业务能力高于平均水平，中标人需安排专设的顶岗保安人员在指定的片区执行顶岗工作，不得跨片区顶岗。</w:t>
      </w:r>
    </w:p>
    <w:p w:rsidR="00E113AF" w:rsidRPr="007A0C1C" w:rsidRDefault="00E113AF" w:rsidP="00E113AF">
      <w:pPr>
        <w:spacing w:line="360" w:lineRule="auto"/>
        <w:ind w:firstLineChars="200" w:firstLine="440"/>
        <w:rPr>
          <w:rFonts w:ascii="宋体" w:hAnsi="宋体"/>
          <w:sz w:val="22"/>
          <w:szCs w:val="22"/>
        </w:rPr>
      </w:pPr>
      <w:r w:rsidRPr="007A0C1C">
        <w:rPr>
          <w:rFonts w:ascii="宋体" w:hAnsi="宋体"/>
          <w:sz w:val="22"/>
          <w:szCs w:val="22"/>
        </w:rPr>
        <w:t>10.</w:t>
      </w:r>
      <w:r w:rsidRPr="007A0C1C">
        <w:rPr>
          <w:rFonts w:ascii="宋体" w:hAnsi="宋体" w:hint="eastAsia"/>
          <w:sz w:val="22"/>
          <w:szCs w:val="22"/>
        </w:rPr>
        <w:t>中标人须对专设的顶岗人员进行强化培训，保证其熟悉顶班站场的设施、车辆和管理流程等各项特性，确保无服务项目缺失和无保安死角。</w:t>
      </w:r>
    </w:p>
    <w:p w:rsidR="00BF3CB7" w:rsidRPr="007A0C1C" w:rsidRDefault="00BF3CB7" w:rsidP="00E113AF">
      <w:pPr>
        <w:spacing w:line="360" w:lineRule="auto"/>
        <w:ind w:firstLineChars="200" w:firstLine="440"/>
        <w:rPr>
          <w:rFonts w:ascii="宋体" w:hAnsi="宋体"/>
          <w:sz w:val="22"/>
          <w:szCs w:val="22"/>
        </w:rPr>
      </w:pPr>
      <w:r w:rsidRPr="007A0C1C">
        <w:rPr>
          <w:rFonts w:ascii="宋体" w:hAnsi="宋体" w:hint="eastAsia"/>
          <w:sz w:val="22"/>
          <w:szCs w:val="22"/>
          <w:lang w:val="zh-CN"/>
        </w:rPr>
        <w:t>1</w:t>
      </w:r>
      <w:r w:rsidRPr="007A0C1C">
        <w:rPr>
          <w:rFonts w:ascii="宋体" w:hAnsi="宋体"/>
          <w:sz w:val="22"/>
          <w:szCs w:val="22"/>
          <w:lang w:val="zh-CN"/>
        </w:rPr>
        <w:t>1.</w:t>
      </w:r>
      <w:r w:rsidRPr="007A0C1C">
        <w:rPr>
          <w:rFonts w:ascii="宋体" w:hAnsi="宋体" w:hint="eastAsia"/>
          <w:sz w:val="22"/>
          <w:szCs w:val="22"/>
          <w:lang w:val="zh-CN"/>
        </w:rPr>
        <w:t>中标人未按合同要求向巴士公司提供的优秀保安人员发放足额奖金的，巴士公司有权将未支付奖金在保安服务费中双倍扣除。</w:t>
      </w:r>
    </w:p>
    <w:p w:rsidR="00E113AF" w:rsidRPr="007A0C1C" w:rsidRDefault="00E113AF" w:rsidP="00243938">
      <w:pPr>
        <w:spacing w:line="360" w:lineRule="auto"/>
        <w:ind w:firstLineChars="200" w:firstLine="442"/>
        <w:rPr>
          <w:rFonts w:ascii="宋体" w:hAnsi="宋体"/>
          <w:b/>
          <w:sz w:val="22"/>
          <w:szCs w:val="22"/>
        </w:rPr>
      </w:pPr>
      <w:r w:rsidRPr="007A0C1C">
        <w:rPr>
          <w:rFonts w:ascii="宋体" w:hAnsi="宋体" w:hint="eastAsia"/>
          <w:b/>
          <w:sz w:val="22"/>
          <w:szCs w:val="22"/>
        </w:rPr>
        <w:lastRenderedPageBreak/>
        <w:t>七、服务</w:t>
      </w:r>
      <w:r w:rsidRPr="007A0C1C">
        <w:rPr>
          <w:rFonts w:ascii="宋体" w:hAnsi="宋体"/>
          <w:b/>
          <w:sz w:val="22"/>
          <w:szCs w:val="22"/>
        </w:rPr>
        <w:t>考核</w:t>
      </w:r>
    </w:p>
    <w:p w:rsidR="00E113AF" w:rsidRPr="007A0C1C" w:rsidRDefault="00E113AF" w:rsidP="00E113AF">
      <w:pPr>
        <w:spacing w:line="360" w:lineRule="auto"/>
        <w:rPr>
          <w:rFonts w:ascii="宋体" w:hAnsi="宋体"/>
          <w:sz w:val="22"/>
          <w:szCs w:val="22"/>
        </w:rPr>
      </w:pPr>
      <w:r w:rsidRPr="007A0C1C">
        <w:rPr>
          <w:rFonts w:ascii="宋体" w:hAnsi="宋体" w:hint="eastAsia"/>
          <w:b/>
          <w:sz w:val="22"/>
          <w:szCs w:val="22"/>
        </w:rPr>
        <w:t xml:space="preserve">    </w:t>
      </w:r>
      <w:r w:rsidRPr="007A0C1C">
        <w:rPr>
          <w:rFonts w:ascii="宋体" w:hAnsi="宋体" w:hint="eastAsia"/>
          <w:sz w:val="22"/>
          <w:szCs w:val="22"/>
        </w:rPr>
        <w:t>每月10日前，</w:t>
      </w:r>
      <w:r w:rsidRPr="007A0C1C">
        <w:rPr>
          <w:rFonts w:ascii="宋体" w:hAnsi="宋体"/>
          <w:sz w:val="22"/>
          <w:szCs w:val="22"/>
        </w:rPr>
        <w:t>由</w:t>
      </w:r>
      <w:r w:rsidR="004A5391" w:rsidRPr="007A0C1C">
        <w:rPr>
          <w:rFonts w:ascii="宋体" w:hAnsi="宋体" w:hint="eastAsia"/>
          <w:sz w:val="22"/>
          <w:szCs w:val="22"/>
        </w:rPr>
        <w:t>巴士公司</w:t>
      </w:r>
      <w:r w:rsidRPr="007A0C1C">
        <w:rPr>
          <w:rFonts w:ascii="宋体" w:hAnsi="宋体" w:hint="eastAsia"/>
          <w:sz w:val="22"/>
          <w:szCs w:val="22"/>
        </w:rPr>
        <w:t>按照</w:t>
      </w:r>
      <w:r w:rsidRPr="007A0C1C">
        <w:rPr>
          <w:rFonts w:ascii="宋体" w:hAnsi="宋体"/>
          <w:sz w:val="22"/>
          <w:szCs w:val="22"/>
        </w:rPr>
        <w:t>下表</w:t>
      </w:r>
      <w:r w:rsidRPr="007A0C1C">
        <w:rPr>
          <w:rFonts w:ascii="宋体" w:hAnsi="宋体" w:hint="eastAsia"/>
          <w:sz w:val="22"/>
          <w:szCs w:val="22"/>
        </w:rPr>
        <w:t>对中标单位上月</w:t>
      </w:r>
      <w:r w:rsidRPr="007A0C1C">
        <w:rPr>
          <w:rFonts w:ascii="宋体" w:hAnsi="宋体"/>
          <w:sz w:val="22"/>
          <w:szCs w:val="22"/>
        </w:rPr>
        <w:t>的保安</w:t>
      </w:r>
      <w:r w:rsidRPr="007A0C1C">
        <w:rPr>
          <w:rFonts w:ascii="宋体" w:hAnsi="宋体" w:hint="eastAsia"/>
          <w:sz w:val="22"/>
          <w:szCs w:val="22"/>
        </w:rPr>
        <w:t>服务进行</w:t>
      </w:r>
      <w:r w:rsidRPr="007A0C1C">
        <w:rPr>
          <w:rFonts w:ascii="宋体" w:hAnsi="宋体"/>
          <w:sz w:val="22"/>
          <w:szCs w:val="22"/>
        </w:rPr>
        <w:t>考核，</w:t>
      </w:r>
      <w:r w:rsidRPr="007A0C1C">
        <w:rPr>
          <w:rFonts w:ascii="宋体" w:hAnsi="宋体" w:hint="eastAsia"/>
          <w:sz w:val="22"/>
          <w:szCs w:val="22"/>
        </w:rPr>
        <w:t>考核</w:t>
      </w:r>
      <w:r w:rsidRPr="007A0C1C">
        <w:rPr>
          <w:rFonts w:ascii="宋体" w:hAnsi="宋体"/>
          <w:sz w:val="22"/>
          <w:szCs w:val="22"/>
        </w:rPr>
        <w:t>结果经双方确认后再行结算相关费用。</w:t>
      </w:r>
    </w:p>
    <w:p w:rsidR="00243938" w:rsidRPr="007A0C1C" w:rsidRDefault="00243938">
      <w:pPr>
        <w:rPr>
          <w:sz w:val="22"/>
          <w:szCs w:val="22"/>
        </w:rPr>
      </w:pPr>
      <w:r w:rsidRPr="007A0C1C">
        <w:rPr>
          <w:sz w:val="22"/>
          <w:szCs w:val="22"/>
        </w:rPr>
        <w:br w:type="page"/>
      </w:r>
    </w:p>
    <w:tbl>
      <w:tblPr>
        <w:tblW w:w="9844" w:type="dxa"/>
        <w:jc w:val="center"/>
        <w:tblLayout w:type="fixed"/>
        <w:tblLook w:val="04A0" w:firstRow="1" w:lastRow="0" w:firstColumn="1" w:lastColumn="0" w:noHBand="0" w:noVBand="1"/>
      </w:tblPr>
      <w:tblGrid>
        <w:gridCol w:w="1192"/>
        <w:gridCol w:w="2945"/>
        <w:gridCol w:w="882"/>
        <w:gridCol w:w="3301"/>
        <w:gridCol w:w="777"/>
        <w:gridCol w:w="709"/>
        <w:gridCol w:w="21"/>
        <w:gridCol w:w="17"/>
      </w:tblGrid>
      <w:tr w:rsidR="009777B0" w:rsidRPr="007A0C1C" w:rsidTr="00E113AF">
        <w:trPr>
          <w:trHeight w:val="660"/>
          <w:jc w:val="center"/>
        </w:trPr>
        <w:tc>
          <w:tcPr>
            <w:tcW w:w="9844" w:type="dxa"/>
            <w:gridSpan w:val="8"/>
            <w:tcBorders>
              <w:top w:val="nil"/>
              <w:left w:val="nil"/>
              <w:bottom w:val="nil"/>
              <w:right w:val="nil"/>
            </w:tcBorders>
            <w:shd w:val="clear" w:color="auto" w:fill="auto"/>
            <w:noWrap/>
            <w:vAlign w:val="center"/>
          </w:tcPr>
          <w:p w:rsidR="00E113AF" w:rsidRPr="007A0C1C" w:rsidRDefault="00E113AF" w:rsidP="00243938">
            <w:pPr>
              <w:widowControl/>
              <w:adjustRightInd w:val="0"/>
              <w:snapToGrid w:val="0"/>
              <w:spacing w:line="300" w:lineRule="exact"/>
              <w:jc w:val="center"/>
              <w:rPr>
                <w:rFonts w:ascii="宋体" w:hAnsi="宋体"/>
                <w:b/>
                <w:kern w:val="0"/>
                <w:sz w:val="22"/>
                <w:szCs w:val="22"/>
              </w:rPr>
            </w:pPr>
            <w:r w:rsidRPr="007A0C1C">
              <w:rPr>
                <w:rFonts w:ascii="宋体" w:hAnsi="宋体" w:hint="eastAsia"/>
                <w:b/>
                <w:kern w:val="0"/>
                <w:sz w:val="22"/>
                <w:szCs w:val="22"/>
              </w:rPr>
              <w:lastRenderedPageBreak/>
              <w:t>东莞巴士 年    月份外聘保安服务公司服务考核评分表</w:t>
            </w:r>
          </w:p>
        </w:tc>
      </w:tr>
      <w:tr w:rsidR="009777B0" w:rsidRPr="007A0C1C" w:rsidTr="00243938">
        <w:trPr>
          <w:gridAfter w:val="1"/>
          <w:wAfter w:w="17" w:type="dxa"/>
          <w:trHeight w:val="465"/>
          <w:jc w:val="center"/>
        </w:trPr>
        <w:tc>
          <w:tcPr>
            <w:tcW w:w="4137" w:type="dxa"/>
            <w:gridSpan w:val="2"/>
            <w:tcBorders>
              <w:top w:val="nil"/>
              <w:left w:val="nil"/>
              <w:bottom w:val="nil"/>
              <w:right w:val="nil"/>
            </w:tcBorders>
            <w:shd w:val="clear" w:color="auto" w:fill="auto"/>
            <w:noWrap/>
            <w:vAlign w:val="center"/>
          </w:tcPr>
          <w:p w:rsidR="00E113AF" w:rsidRPr="007A0C1C" w:rsidRDefault="00E113AF" w:rsidP="00243938">
            <w:pPr>
              <w:widowControl/>
              <w:adjustRightInd w:val="0"/>
              <w:snapToGrid w:val="0"/>
              <w:spacing w:line="300" w:lineRule="exact"/>
              <w:jc w:val="left"/>
              <w:rPr>
                <w:rFonts w:ascii="宋体" w:hAnsi="宋体"/>
                <w:kern w:val="0"/>
                <w:sz w:val="22"/>
                <w:szCs w:val="22"/>
              </w:rPr>
            </w:pPr>
            <w:r w:rsidRPr="007A0C1C">
              <w:rPr>
                <w:rFonts w:ascii="宋体" w:hAnsi="宋体" w:hint="eastAsia"/>
                <w:kern w:val="0"/>
                <w:sz w:val="22"/>
                <w:szCs w:val="22"/>
              </w:rPr>
              <w:t>考核部门（单位）：</w:t>
            </w:r>
          </w:p>
        </w:tc>
        <w:tc>
          <w:tcPr>
            <w:tcW w:w="882" w:type="dxa"/>
            <w:tcBorders>
              <w:top w:val="nil"/>
              <w:left w:val="nil"/>
              <w:bottom w:val="nil"/>
              <w:right w:val="nil"/>
            </w:tcBorders>
            <w:shd w:val="clear" w:color="auto" w:fill="auto"/>
            <w:noWrap/>
            <w:vAlign w:val="center"/>
          </w:tcPr>
          <w:p w:rsidR="00E113AF" w:rsidRPr="007A0C1C" w:rsidRDefault="00E113AF" w:rsidP="00243938">
            <w:pPr>
              <w:widowControl/>
              <w:adjustRightInd w:val="0"/>
              <w:snapToGrid w:val="0"/>
              <w:spacing w:line="300" w:lineRule="exact"/>
              <w:jc w:val="left"/>
              <w:rPr>
                <w:rFonts w:ascii="宋体" w:hAnsi="宋体"/>
                <w:kern w:val="0"/>
                <w:sz w:val="22"/>
                <w:szCs w:val="22"/>
              </w:rPr>
            </w:pPr>
          </w:p>
        </w:tc>
        <w:tc>
          <w:tcPr>
            <w:tcW w:w="4808" w:type="dxa"/>
            <w:gridSpan w:val="4"/>
            <w:tcBorders>
              <w:top w:val="nil"/>
              <w:left w:val="nil"/>
              <w:bottom w:val="single" w:sz="4" w:space="0" w:color="auto"/>
              <w:right w:val="nil"/>
            </w:tcBorders>
            <w:shd w:val="clear" w:color="auto" w:fill="auto"/>
            <w:noWrap/>
            <w:vAlign w:val="center"/>
          </w:tcPr>
          <w:p w:rsidR="00E113AF" w:rsidRPr="007A0C1C" w:rsidRDefault="00E113AF" w:rsidP="00243938">
            <w:pPr>
              <w:widowControl/>
              <w:adjustRightInd w:val="0"/>
              <w:snapToGrid w:val="0"/>
              <w:spacing w:line="300" w:lineRule="exact"/>
              <w:jc w:val="right"/>
              <w:rPr>
                <w:rFonts w:ascii="宋体" w:hAnsi="宋体"/>
                <w:kern w:val="0"/>
                <w:sz w:val="22"/>
                <w:szCs w:val="22"/>
              </w:rPr>
            </w:pPr>
            <w:r w:rsidRPr="007A0C1C">
              <w:rPr>
                <w:rFonts w:ascii="宋体" w:hAnsi="宋体" w:hint="eastAsia"/>
                <w:kern w:val="0"/>
                <w:sz w:val="22"/>
                <w:szCs w:val="22"/>
              </w:rPr>
              <w:t xml:space="preserve">　</w:t>
            </w:r>
          </w:p>
        </w:tc>
      </w:tr>
      <w:tr w:rsidR="009777B0" w:rsidRPr="007A0C1C" w:rsidTr="00243938">
        <w:trPr>
          <w:gridAfter w:val="2"/>
          <w:wAfter w:w="38" w:type="dxa"/>
          <w:trHeight w:val="630"/>
          <w:jc w:val="center"/>
        </w:trPr>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243938" w:rsidRPr="007A0C1C" w:rsidRDefault="00E113AF" w:rsidP="00243938">
            <w:pPr>
              <w:widowControl/>
              <w:adjustRightInd w:val="0"/>
              <w:snapToGrid w:val="0"/>
              <w:spacing w:line="300" w:lineRule="exact"/>
              <w:jc w:val="center"/>
              <w:rPr>
                <w:rFonts w:ascii="宋体" w:hAnsi="宋体"/>
                <w:b/>
                <w:bCs/>
                <w:kern w:val="0"/>
                <w:sz w:val="22"/>
                <w:szCs w:val="22"/>
              </w:rPr>
            </w:pPr>
            <w:r w:rsidRPr="007A0C1C">
              <w:rPr>
                <w:rFonts w:ascii="宋体" w:hAnsi="宋体" w:hint="eastAsia"/>
                <w:b/>
                <w:bCs/>
                <w:kern w:val="0"/>
                <w:sz w:val="22"/>
                <w:szCs w:val="22"/>
              </w:rPr>
              <w:t>考核</w:t>
            </w:r>
          </w:p>
          <w:p w:rsidR="00E113AF" w:rsidRPr="007A0C1C" w:rsidRDefault="00E113AF" w:rsidP="00243938">
            <w:pPr>
              <w:widowControl/>
              <w:adjustRightInd w:val="0"/>
              <w:snapToGrid w:val="0"/>
              <w:spacing w:line="300" w:lineRule="exact"/>
              <w:jc w:val="center"/>
              <w:rPr>
                <w:rFonts w:ascii="宋体" w:hAnsi="宋体"/>
                <w:b/>
                <w:bCs/>
                <w:kern w:val="0"/>
                <w:sz w:val="22"/>
                <w:szCs w:val="22"/>
              </w:rPr>
            </w:pPr>
            <w:r w:rsidRPr="007A0C1C">
              <w:rPr>
                <w:rFonts w:ascii="宋体" w:hAnsi="宋体" w:hint="eastAsia"/>
                <w:b/>
                <w:bCs/>
                <w:kern w:val="0"/>
                <w:sz w:val="22"/>
                <w:szCs w:val="22"/>
              </w:rPr>
              <w:t>项目</w:t>
            </w:r>
          </w:p>
        </w:tc>
        <w:tc>
          <w:tcPr>
            <w:tcW w:w="2945" w:type="dxa"/>
            <w:tcBorders>
              <w:top w:val="single" w:sz="4" w:space="0" w:color="auto"/>
              <w:left w:val="nil"/>
              <w:bottom w:val="single" w:sz="4" w:space="0" w:color="auto"/>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center"/>
              <w:rPr>
                <w:rFonts w:ascii="宋体" w:hAnsi="宋体"/>
                <w:b/>
                <w:bCs/>
                <w:kern w:val="0"/>
                <w:sz w:val="22"/>
                <w:szCs w:val="22"/>
              </w:rPr>
            </w:pPr>
            <w:r w:rsidRPr="007A0C1C">
              <w:rPr>
                <w:rFonts w:ascii="宋体" w:hAnsi="宋体" w:hint="eastAsia"/>
                <w:b/>
                <w:bCs/>
                <w:kern w:val="0"/>
                <w:sz w:val="22"/>
                <w:szCs w:val="22"/>
              </w:rPr>
              <w:t>考评要求</w:t>
            </w:r>
          </w:p>
        </w:tc>
        <w:tc>
          <w:tcPr>
            <w:tcW w:w="882" w:type="dxa"/>
            <w:tcBorders>
              <w:top w:val="single" w:sz="4" w:space="0" w:color="auto"/>
              <w:left w:val="nil"/>
              <w:bottom w:val="single" w:sz="4" w:space="0" w:color="auto"/>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center"/>
              <w:rPr>
                <w:rFonts w:ascii="宋体" w:hAnsi="宋体"/>
                <w:b/>
                <w:bCs/>
                <w:kern w:val="0"/>
                <w:sz w:val="22"/>
                <w:szCs w:val="22"/>
              </w:rPr>
            </w:pPr>
            <w:r w:rsidRPr="007A0C1C">
              <w:rPr>
                <w:rFonts w:ascii="宋体" w:hAnsi="宋体" w:hint="eastAsia"/>
                <w:b/>
                <w:bCs/>
                <w:kern w:val="0"/>
                <w:sz w:val="22"/>
                <w:szCs w:val="22"/>
              </w:rPr>
              <w:t>标准分</w:t>
            </w:r>
          </w:p>
        </w:tc>
        <w:tc>
          <w:tcPr>
            <w:tcW w:w="3301" w:type="dxa"/>
            <w:tcBorders>
              <w:top w:val="nil"/>
              <w:left w:val="nil"/>
              <w:bottom w:val="single" w:sz="4" w:space="0" w:color="auto"/>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center"/>
              <w:rPr>
                <w:rFonts w:ascii="宋体" w:hAnsi="宋体"/>
                <w:b/>
                <w:bCs/>
                <w:kern w:val="0"/>
                <w:sz w:val="22"/>
                <w:szCs w:val="22"/>
              </w:rPr>
            </w:pPr>
            <w:r w:rsidRPr="007A0C1C">
              <w:rPr>
                <w:rFonts w:ascii="宋体" w:hAnsi="宋体" w:hint="eastAsia"/>
                <w:b/>
                <w:bCs/>
                <w:kern w:val="0"/>
                <w:sz w:val="22"/>
                <w:szCs w:val="22"/>
              </w:rPr>
              <w:t>评分标准</w:t>
            </w:r>
          </w:p>
        </w:tc>
        <w:tc>
          <w:tcPr>
            <w:tcW w:w="777" w:type="dxa"/>
            <w:tcBorders>
              <w:top w:val="nil"/>
              <w:left w:val="nil"/>
              <w:bottom w:val="single" w:sz="4" w:space="0" w:color="auto"/>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center"/>
              <w:rPr>
                <w:rFonts w:ascii="宋体" w:hAnsi="宋体"/>
                <w:b/>
                <w:bCs/>
                <w:kern w:val="0"/>
                <w:sz w:val="22"/>
                <w:szCs w:val="22"/>
              </w:rPr>
            </w:pPr>
            <w:r w:rsidRPr="007A0C1C">
              <w:rPr>
                <w:rFonts w:ascii="宋体" w:hAnsi="宋体" w:hint="eastAsia"/>
                <w:b/>
                <w:bCs/>
                <w:kern w:val="0"/>
                <w:sz w:val="22"/>
                <w:szCs w:val="22"/>
              </w:rPr>
              <w:t>扣分</w:t>
            </w:r>
          </w:p>
        </w:tc>
        <w:tc>
          <w:tcPr>
            <w:tcW w:w="709" w:type="dxa"/>
            <w:tcBorders>
              <w:top w:val="nil"/>
              <w:left w:val="nil"/>
              <w:bottom w:val="single" w:sz="4" w:space="0" w:color="auto"/>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center"/>
              <w:rPr>
                <w:rFonts w:ascii="宋体" w:hAnsi="宋体"/>
                <w:b/>
                <w:bCs/>
                <w:kern w:val="0"/>
                <w:sz w:val="22"/>
                <w:szCs w:val="22"/>
              </w:rPr>
            </w:pPr>
            <w:r w:rsidRPr="007A0C1C">
              <w:rPr>
                <w:rFonts w:ascii="宋体" w:hAnsi="宋体" w:hint="eastAsia"/>
                <w:b/>
                <w:bCs/>
                <w:kern w:val="0"/>
                <w:sz w:val="22"/>
                <w:szCs w:val="22"/>
              </w:rPr>
              <w:t>备注</w:t>
            </w:r>
          </w:p>
        </w:tc>
      </w:tr>
      <w:tr w:rsidR="009777B0" w:rsidRPr="007A0C1C" w:rsidTr="00243938">
        <w:trPr>
          <w:gridAfter w:val="2"/>
          <w:wAfter w:w="38" w:type="dxa"/>
          <w:trHeight w:val="495"/>
          <w:jc w:val="center"/>
        </w:trPr>
        <w:tc>
          <w:tcPr>
            <w:tcW w:w="1192" w:type="dxa"/>
            <w:vMerge w:val="restart"/>
            <w:tcBorders>
              <w:top w:val="nil"/>
              <w:left w:val="single" w:sz="4" w:space="0" w:color="auto"/>
              <w:bottom w:val="single" w:sz="4" w:space="0" w:color="auto"/>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center"/>
              <w:rPr>
                <w:rFonts w:ascii="宋体" w:hAnsi="宋体"/>
                <w:b/>
                <w:bCs/>
                <w:kern w:val="0"/>
                <w:sz w:val="22"/>
                <w:szCs w:val="22"/>
              </w:rPr>
            </w:pPr>
            <w:r w:rsidRPr="007A0C1C">
              <w:rPr>
                <w:rFonts w:ascii="宋体" w:hAnsi="宋体" w:hint="eastAsia"/>
                <w:b/>
                <w:bCs/>
                <w:kern w:val="0"/>
                <w:sz w:val="22"/>
                <w:szCs w:val="22"/>
              </w:rPr>
              <w:t>保安员</w:t>
            </w:r>
            <w:r w:rsidRPr="007A0C1C">
              <w:rPr>
                <w:rFonts w:ascii="宋体" w:hAnsi="宋体" w:hint="eastAsia"/>
                <w:b/>
                <w:bCs/>
                <w:kern w:val="0"/>
                <w:sz w:val="22"/>
                <w:szCs w:val="22"/>
              </w:rPr>
              <w:br/>
              <w:t>素质</w:t>
            </w:r>
          </w:p>
        </w:tc>
        <w:tc>
          <w:tcPr>
            <w:tcW w:w="2945"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1、身高165cm以上、年龄18-50岁。</w:t>
            </w:r>
          </w:p>
        </w:tc>
        <w:tc>
          <w:tcPr>
            <w:tcW w:w="882" w:type="dxa"/>
            <w:vMerge w:val="restart"/>
            <w:tcBorders>
              <w:top w:val="nil"/>
              <w:left w:val="single" w:sz="4" w:space="0" w:color="auto"/>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center"/>
              <w:rPr>
                <w:rFonts w:ascii="宋体" w:hAnsi="宋体"/>
                <w:b/>
                <w:bCs/>
                <w:kern w:val="0"/>
                <w:sz w:val="22"/>
                <w:szCs w:val="22"/>
              </w:rPr>
            </w:pPr>
            <w:r w:rsidRPr="007A0C1C">
              <w:rPr>
                <w:rFonts w:ascii="宋体" w:hAnsi="宋体" w:hint="eastAsia"/>
                <w:b/>
                <w:bCs/>
                <w:kern w:val="0"/>
                <w:sz w:val="22"/>
                <w:szCs w:val="22"/>
              </w:rPr>
              <w:t>10</w:t>
            </w:r>
          </w:p>
        </w:tc>
        <w:tc>
          <w:tcPr>
            <w:tcW w:w="3301"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保安人员身高、年龄不符合要求每人扣1分</w:t>
            </w:r>
            <w:r w:rsidR="002269A0" w:rsidRPr="007A0C1C">
              <w:rPr>
                <w:rFonts w:ascii="宋体" w:hAnsi="宋体" w:hint="eastAsia"/>
                <w:kern w:val="0"/>
                <w:sz w:val="22"/>
                <w:szCs w:val="22"/>
              </w:rPr>
              <w:t>。</w:t>
            </w:r>
          </w:p>
        </w:tc>
        <w:tc>
          <w:tcPr>
            <w:tcW w:w="777"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center"/>
              <w:rPr>
                <w:rFonts w:ascii="宋体" w:hAnsi="宋体"/>
                <w:kern w:val="0"/>
                <w:sz w:val="22"/>
                <w:szCs w:val="22"/>
              </w:rPr>
            </w:pPr>
            <w:r w:rsidRPr="007A0C1C">
              <w:rPr>
                <w:rFonts w:ascii="宋体" w:hAnsi="宋体"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center"/>
              <w:rPr>
                <w:rFonts w:ascii="宋体" w:hAnsi="宋体"/>
                <w:kern w:val="0"/>
                <w:sz w:val="22"/>
                <w:szCs w:val="22"/>
              </w:rPr>
            </w:pPr>
            <w:r w:rsidRPr="007A0C1C">
              <w:rPr>
                <w:rFonts w:ascii="宋体" w:hAnsi="宋体" w:hint="eastAsia"/>
                <w:kern w:val="0"/>
                <w:sz w:val="22"/>
                <w:szCs w:val="22"/>
              </w:rPr>
              <w:t xml:space="preserve">　</w:t>
            </w:r>
          </w:p>
        </w:tc>
      </w:tr>
      <w:tr w:rsidR="009777B0" w:rsidRPr="007A0C1C" w:rsidTr="00243938">
        <w:trPr>
          <w:gridAfter w:val="2"/>
          <w:wAfter w:w="38" w:type="dxa"/>
          <w:trHeight w:val="495"/>
          <w:jc w:val="center"/>
        </w:trPr>
        <w:tc>
          <w:tcPr>
            <w:tcW w:w="1192" w:type="dxa"/>
            <w:vMerge/>
            <w:tcBorders>
              <w:top w:val="nil"/>
              <w:left w:val="single" w:sz="4" w:space="0" w:color="auto"/>
              <w:bottom w:val="single" w:sz="4" w:space="0" w:color="auto"/>
              <w:right w:val="single" w:sz="4" w:space="0" w:color="auto"/>
            </w:tcBorders>
            <w:vAlign w:val="center"/>
          </w:tcPr>
          <w:p w:rsidR="00E113AF" w:rsidRPr="007A0C1C" w:rsidRDefault="00E113AF" w:rsidP="00243938">
            <w:pPr>
              <w:widowControl/>
              <w:adjustRightInd w:val="0"/>
              <w:snapToGrid w:val="0"/>
              <w:spacing w:line="300" w:lineRule="exact"/>
              <w:jc w:val="left"/>
              <w:rPr>
                <w:rFonts w:ascii="宋体" w:hAnsi="宋体"/>
                <w:b/>
                <w:bCs/>
                <w:kern w:val="0"/>
                <w:sz w:val="22"/>
                <w:szCs w:val="22"/>
              </w:rPr>
            </w:pPr>
          </w:p>
        </w:tc>
        <w:tc>
          <w:tcPr>
            <w:tcW w:w="2945"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2、保安人员健康状况适应岗位要求，不带病上班。</w:t>
            </w:r>
          </w:p>
        </w:tc>
        <w:tc>
          <w:tcPr>
            <w:tcW w:w="882" w:type="dxa"/>
            <w:vMerge/>
            <w:tcBorders>
              <w:top w:val="nil"/>
              <w:left w:val="single" w:sz="4" w:space="0" w:color="auto"/>
              <w:bottom w:val="single" w:sz="4" w:space="0" w:color="auto"/>
              <w:right w:val="single" w:sz="4" w:space="0" w:color="auto"/>
            </w:tcBorders>
            <w:vAlign w:val="center"/>
          </w:tcPr>
          <w:p w:rsidR="00E113AF" w:rsidRPr="007A0C1C" w:rsidRDefault="00E113AF" w:rsidP="00D3565A">
            <w:pPr>
              <w:widowControl/>
              <w:adjustRightInd w:val="0"/>
              <w:snapToGrid w:val="0"/>
              <w:spacing w:line="360" w:lineRule="auto"/>
              <w:jc w:val="left"/>
              <w:rPr>
                <w:rFonts w:ascii="宋体" w:hAnsi="宋体"/>
                <w:b/>
                <w:bCs/>
                <w:kern w:val="0"/>
                <w:sz w:val="22"/>
                <w:szCs w:val="22"/>
              </w:rPr>
            </w:pPr>
          </w:p>
        </w:tc>
        <w:tc>
          <w:tcPr>
            <w:tcW w:w="3301"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保安人员身体条件不适宜岗位要求或带病上岗的每人次扣1分</w:t>
            </w:r>
            <w:r w:rsidR="002269A0" w:rsidRPr="007A0C1C">
              <w:rPr>
                <w:rFonts w:ascii="宋体" w:hAnsi="宋体" w:hint="eastAsia"/>
                <w:kern w:val="0"/>
                <w:sz w:val="22"/>
                <w:szCs w:val="22"/>
              </w:rPr>
              <w:t>。</w:t>
            </w:r>
          </w:p>
        </w:tc>
        <w:tc>
          <w:tcPr>
            <w:tcW w:w="777"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center"/>
              <w:rPr>
                <w:rFonts w:ascii="宋体" w:hAnsi="宋体"/>
                <w:kern w:val="0"/>
                <w:sz w:val="22"/>
                <w:szCs w:val="22"/>
              </w:rPr>
            </w:pPr>
            <w:r w:rsidRPr="007A0C1C">
              <w:rPr>
                <w:rFonts w:ascii="宋体" w:hAnsi="宋体"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center"/>
              <w:rPr>
                <w:rFonts w:ascii="宋体" w:hAnsi="宋体"/>
                <w:kern w:val="0"/>
                <w:sz w:val="22"/>
                <w:szCs w:val="22"/>
              </w:rPr>
            </w:pPr>
            <w:r w:rsidRPr="007A0C1C">
              <w:rPr>
                <w:rFonts w:ascii="宋体" w:hAnsi="宋体" w:hint="eastAsia"/>
                <w:kern w:val="0"/>
                <w:sz w:val="22"/>
                <w:szCs w:val="22"/>
              </w:rPr>
              <w:t xml:space="preserve">　</w:t>
            </w:r>
          </w:p>
        </w:tc>
      </w:tr>
      <w:tr w:rsidR="009777B0" w:rsidRPr="007A0C1C" w:rsidTr="00243938">
        <w:trPr>
          <w:gridAfter w:val="2"/>
          <w:wAfter w:w="38" w:type="dxa"/>
          <w:trHeight w:val="1260"/>
          <w:jc w:val="center"/>
        </w:trPr>
        <w:tc>
          <w:tcPr>
            <w:tcW w:w="1192" w:type="dxa"/>
            <w:vMerge/>
            <w:tcBorders>
              <w:top w:val="nil"/>
              <w:left w:val="single" w:sz="4" w:space="0" w:color="auto"/>
              <w:bottom w:val="single" w:sz="4" w:space="0" w:color="auto"/>
              <w:right w:val="single" w:sz="4" w:space="0" w:color="auto"/>
            </w:tcBorders>
            <w:vAlign w:val="center"/>
          </w:tcPr>
          <w:p w:rsidR="00E113AF" w:rsidRPr="007A0C1C" w:rsidRDefault="00E113AF" w:rsidP="00243938">
            <w:pPr>
              <w:widowControl/>
              <w:adjustRightInd w:val="0"/>
              <w:snapToGrid w:val="0"/>
              <w:spacing w:line="300" w:lineRule="exact"/>
              <w:jc w:val="left"/>
              <w:rPr>
                <w:rFonts w:ascii="宋体" w:hAnsi="宋体"/>
                <w:b/>
                <w:bCs/>
                <w:kern w:val="0"/>
                <w:sz w:val="22"/>
                <w:szCs w:val="22"/>
              </w:rPr>
            </w:pPr>
          </w:p>
        </w:tc>
        <w:tc>
          <w:tcPr>
            <w:tcW w:w="2945"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3、新入职保安人员须完成24小时的岗前教育培训并考核合格方能上岗，持有《保安员上岗证》；中标人需对全体在职保安人员进行定期教育培训，每年不少于12次，每月至少1次，每次不少于45分钟；每季度进行1次全体保安人员参加的应急演练。</w:t>
            </w:r>
          </w:p>
        </w:tc>
        <w:tc>
          <w:tcPr>
            <w:tcW w:w="882" w:type="dxa"/>
            <w:vMerge/>
            <w:tcBorders>
              <w:top w:val="nil"/>
              <w:left w:val="single" w:sz="4" w:space="0" w:color="auto"/>
              <w:bottom w:val="single" w:sz="4" w:space="0" w:color="auto"/>
              <w:right w:val="single" w:sz="4" w:space="0" w:color="auto"/>
            </w:tcBorders>
            <w:vAlign w:val="center"/>
          </w:tcPr>
          <w:p w:rsidR="00E113AF" w:rsidRPr="007A0C1C" w:rsidRDefault="00E113AF" w:rsidP="00D3565A">
            <w:pPr>
              <w:widowControl/>
              <w:adjustRightInd w:val="0"/>
              <w:snapToGrid w:val="0"/>
              <w:spacing w:line="360" w:lineRule="auto"/>
              <w:jc w:val="left"/>
              <w:rPr>
                <w:rFonts w:ascii="宋体" w:hAnsi="宋体"/>
                <w:b/>
                <w:bCs/>
                <w:kern w:val="0"/>
                <w:sz w:val="22"/>
                <w:szCs w:val="22"/>
              </w:rPr>
            </w:pPr>
          </w:p>
        </w:tc>
        <w:tc>
          <w:tcPr>
            <w:tcW w:w="3301"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派出保安人员未经岗前培训，无上岗证或申请办理记录的扣1分/人；无进行定期教育培训或者应急演练，扣5分/次；在职保安人员无参加进行教育培训或应急演练，扣1分/人次；无教育培训记录和应急演练记录扣3分/次，记录不完整扣1分/项</w:t>
            </w:r>
            <w:r w:rsidR="002269A0" w:rsidRPr="007A0C1C">
              <w:rPr>
                <w:rFonts w:ascii="宋体" w:hAnsi="宋体" w:hint="eastAsia"/>
                <w:kern w:val="0"/>
                <w:sz w:val="22"/>
                <w:szCs w:val="22"/>
              </w:rPr>
              <w:t>。</w:t>
            </w:r>
          </w:p>
        </w:tc>
        <w:tc>
          <w:tcPr>
            <w:tcW w:w="777"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center"/>
              <w:rPr>
                <w:rFonts w:ascii="宋体" w:hAnsi="宋体"/>
                <w:kern w:val="0"/>
                <w:sz w:val="22"/>
                <w:szCs w:val="22"/>
              </w:rPr>
            </w:pPr>
            <w:r w:rsidRPr="007A0C1C">
              <w:rPr>
                <w:rFonts w:ascii="宋体" w:hAnsi="宋体"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center"/>
              <w:rPr>
                <w:rFonts w:ascii="宋体" w:hAnsi="宋体"/>
                <w:kern w:val="0"/>
                <w:sz w:val="22"/>
                <w:szCs w:val="22"/>
              </w:rPr>
            </w:pPr>
            <w:r w:rsidRPr="007A0C1C">
              <w:rPr>
                <w:rFonts w:ascii="宋体" w:hAnsi="宋体" w:hint="eastAsia"/>
                <w:kern w:val="0"/>
                <w:sz w:val="22"/>
                <w:szCs w:val="22"/>
              </w:rPr>
              <w:t xml:space="preserve">　</w:t>
            </w:r>
          </w:p>
        </w:tc>
      </w:tr>
      <w:tr w:rsidR="009777B0" w:rsidRPr="007A0C1C" w:rsidTr="00243938">
        <w:trPr>
          <w:gridAfter w:val="2"/>
          <w:wAfter w:w="38" w:type="dxa"/>
          <w:trHeight w:val="495"/>
          <w:jc w:val="center"/>
        </w:trPr>
        <w:tc>
          <w:tcPr>
            <w:tcW w:w="1192" w:type="dxa"/>
            <w:vMerge/>
            <w:tcBorders>
              <w:top w:val="nil"/>
              <w:left w:val="single" w:sz="4" w:space="0" w:color="auto"/>
              <w:bottom w:val="single" w:sz="4" w:space="0" w:color="auto"/>
              <w:right w:val="single" w:sz="4" w:space="0" w:color="auto"/>
            </w:tcBorders>
            <w:vAlign w:val="center"/>
          </w:tcPr>
          <w:p w:rsidR="00E113AF" w:rsidRPr="007A0C1C" w:rsidRDefault="00E113AF" w:rsidP="00243938">
            <w:pPr>
              <w:widowControl/>
              <w:adjustRightInd w:val="0"/>
              <w:snapToGrid w:val="0"/>
              <w:spacing w:line="300" w:lineRule="exact"/>
              <w:jc w:val="left"/>
              <w:rPr>
                <w:rFonts w:ascii="宋体" w:hAnsi="宋体"/>
                <w:b/>
                <w:bCs/>
                <w:kern w:val="0"/>
                <w:sz w:val="22"/>
                <w:szCs w:val="22"/>
              </w:rPr>
            </w:pPr>
          </w:p>
        </w:tc>
        <w:tc>
          <w:tcPr>
            <w:tcW w:w="2945"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4、保安人员熟悉场站巡查点、消防器材摆放位置。</w:t>
            </w:r>
          </w:p>
        </w:tc>
        <w:tc>
          <w:tcPr>
            <w:tcW w:w="882" w:type="dxa"/>
            <w:vMerge/>
            <w:tcBorders>
              <w:top w:val="nil"/>
              <w:left w:val="single" w:sz="4" w:space="0" w:color="auto"/>
              <w:bottom w:val="single" w:sz="4" w:space="0" w:color="auto"/>
              <w:right w:val="single" w:sz="4" w:space="0" w:color="auto"/>
            </w:tcBorders>
            <w:vAlign w:val="center"/>
          </w:tcPr>
          <w:p w:rsidR="00E113AF" w:rsidRPr="007A0C1C" w:rsidRDefault="00E113AF" w:rsidP="00D3565A">
            <w:pPr>
              <w:widowControl/>
              <w:adjustRightInd w:val="0"/>
              <w:snapToGrid w:val="0"/>
              <w:spacing w:line="360" w:lineRule="auto"/>
              <w:jc w:val="left"/>
              <w:rPr>
                <w:rFonts w:ascii="宋体" w:hAnsi="宋体"/>
                <w:b/>
                <w:bCs/>
                <w:kern w:val="0"/>
                <w:sz w:val="22"/>
                <w:szCs w:val="22"/>
              </w:rPr>
            </w:pPr>
          </w:p>
        </w:tc>
        <w:tc>
          <w:tcPr>
            <w:tcW w:w="3301"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不知场站巡查点、消防器材摆放位置的每人次扣1分</w:t>
            </w:r>
            <w:r w:rsidR="002269A0" w:rsidRPr="007A0C1C">
              <w:rPr>
                <w:rFonts w:ascii="宋体" w:hAnsi="宋体" w:hint="eastAsia"/>
                <w:kern w:val="0"/>
                <w:sz w:val="22"/>
                <w:szCs w:val="22"/>
              </w:rPr>
              <w:t>。</w:t>
            </w:r>
          </w:p>
        </w:tc>
        <w:tc>
          <w:tcPr>
            <w:tcW w:w="777"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center"/>
              <w:rPr>
                <w:rFonts w:ascii="宋体" w:hAnsi="宋体"/>
                <w:kern w:val="0"/>
                <w:sz w:val="22"/>
                <w:szCs w:val="22"/>
              </w:rPr>
            </w:pPr>
            <w:r w:rsidRPr="007A0C1C">
              <w:rPr>
                <w:rFonts w:ascii="宋体" w:hAnsi="宋体"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center"/>
              <w:rPr>
                <w:rFonts w:ascii="宋体" w:hAnsi="宋体"/>
                <w:kern w:val="0"/>
                <w:sz w:val="22"/>
                <w:szCs w:val="22"/>
              </w:rPr>
            </w:pPr>
            <w:r w:rsidRPr="007A0C1C">
              <w:rPr>
                <w:rFonts w:ascii="宋体" w:hAnsi="宋体" w:hint="eastAsia"/>
                <w:kern w:val="0"/>
                <w:sz w:val="22"/>
                <w:szCs w:val="22"/>
              </w:rPr>
              <w:t xml:space="preserve">　</w:t>
            </w:r>
          </w:p>
        </w:tc>
      </w:tr>
      <w:tr w:rsidR="009777B0" w:rsidRPr="007A0C1C" w:rsidTr="00243938">
        <w:trPr>
          <w:gridAfter w:val="2"/>
          <w:wAfter w:w="38" w:type="dxa"/>
          <w:trHeight w:val="510"/>
          <w:jc w:val="center"/>
        </w:trPr>
        <w:tc>
          <w:tcPr>
            <w:tcW w:w="1192" w:type="dxa"/>
            <w:vMerge w:val="restart"/>
            <w:tcBorders>
              <w:top w:val="nil"/>
              <w:left w:val="single" w:sz="4" w:space="0" w:color="auto"/>
              <w:bottom w:val="single" w:sz="4" w:space="0" w:color="auto"/>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center"/>
              <w:rPr>
                <w:rFonts w:ascii="宋体" w:hAnsi="宋体"/>
                <w:b/>
                <w:bCs/>
                <w:kern w:val="0"/>
                <w:sz w:val="22"/>
                <w:szCs w:val="22"/>
              </w:rPr>
            </w:pPr>
            <w:r w:rsidRPr="007A0C1C">
              <w:rPr>
                <w:rFonts w:ascii="宋体" w:hAnsi="宋体" w:hint="eastAsia"/>
                <w:b/>
                <w:bCs/>
                <w:kern w:val="0"/>
                <w:sz w:val="22"/>
                <w:szCs w:val="22"/>
              </w:rPr>
              <w:t>业务管理和装备</w:t>
            </w:r>
          </w:p>
        </w:tc>
        <w:tc>
          <w:tcPr>
            <w:tcW w:w="2945"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1、中标人必须按照</w:t>
            </w:r>
            <w:r w:rsidR="002269A0" w:rsidRPr="007A0C1C">
              <w:rPr>
                <w:rFonts w:ascii="宋体" w:hAnsi="宋体" w:hint="eastAsia"/>
                <w:kern w:val="0"/>
                <w:sz w:val="22"/>
                <w:szCs w:val="22"/>
              </w:rPr>
              <w:t>服务</w:t>
            </w:r>
            <w:r w:rsidR="00243938" w:rsidRPr="007A0C1C">
              <w:rPr>
                <w:rFonts w:ascii="宋体" w:hAnsi="宋体" w:hint="eastAsia"/>
                <w:kern w:val="0"/>
                <w:sz w:val="22"/>
                <w:szCs w:val="22"/>
              </w:rPr>
              <w:t>单位</w:t>
            </w:r>
            <w:r w:rsidRPr="007A0C1C">
              <w:rPr>
                <w:rFonts w:ascii="宋体" w:hAnsi="宋体" w:hint="eastAsia"/>
                <w:kern w:val="0"/>
                <w:sz w:val="22"/>
                <w:szCs w:val="22"/>
              </w:rPr>
              <w:t>的考勤规定每月30日前提交次月的保安排班表。</w:t>
            </w:r>
          </w:p>
        </w:tc>
        <w:tc>
          <w:tcPr>
            <w:tcW w:w="882" w:type="dxa"/>
            <w:vMerge w:val="restart"/>
            <w:tcBorders>
              <w:top w:val="nil"/>
              <w:left w:val="single" w:sz="4" w:space="0" w:color="auto"/>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center"/>
              <w:rPr>
                <w:rFonts w:ascii="宋体" w:hAnsi="宋体"/>
                <w:b/>
                <w:bCs/>
                <w:kern w:val="0"/>
                <w:sz w:val="22"/>
                <w:szCs w:val="22"/>
              </w:rPr>
            </w:pPr>
            <w:r w:rsidRPr="007A0C1C">
              <w:rPr>
                <w:rFonts w:ascii="宋体" w:hAnsi="宋体" w:hint="eastAsia"/>
                <w:b/>
                <w:bCs/>
                <w:kern w:val="0"/>
                <w:sz w:val="22"/>
                <w:szCs w:val="22"/>
              </w:rPr>
              <w:t>30</w:t>
            </w:r>
          </w:p>
        </w:tc>
        <w:tc>
          <w:tcPr>
            <w:tcW w:w="3301"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中标人</w:t>
            </w:r>
            <w:r w:rsidR="002269A0" w:rsidRPr="007A0C1C">
              <w:rPr>
                <w:rFonts w:ascii="宋体" w:hAnsi="宋体" w:hint="eastAsia"/>
                <w:kern w:val="0"/>
                <w:sz w:val="22"/>
                <w:szCs w:val="22"/>
              </w:rPr>
              <w:t>不</w:t>
            </w:r>
            <w:r w:rsidRPr="007A0C1C">
              <w:rPr>
                <w:rFonts w:ascii="宋体" w:hAnsi="宋体" w:hint="eastAsia"/>
                <w:kern w:val="0"/>
                <w:sz w:val="22"/>
                <w:szCs w:val="22"/>
              </w:rPr>
              <w:t>按时提供次月的保安排班表交给采购方的每站场扣1分</w:t>
            </w:r>
            <w:r w:rsidR="002269A0" w:rsidRPr="007A0C1C">
              <w:rPr>
                <w:rFonts w:ascii="宋体" w:hAnsi="宋体" w:hint="eastAsia"/>
                <w:kern w:val="0"/>
                <w:sz w:val="22"/>
                <w:szCs w:val="22"/>
              </w:rPr>
              <w:t>。</w:t>
            </w:r>
          </w:p>
        </w:tc>
        <w:tc>
          <w:tcPr>
            <w:tcW w:w="777"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center"/>
              <w:rPr>
                <w:rFonts w:ascii="宋体" w:hAnsi="宋体"/>
                <w:kern w:val="0"/>
                <w:sz w:val="22"/>
                <w:szCs w:val="22"/>
              </w:rPr>
            </w:pPr>
            <w:r w:rsidRPr="007A0C1C">
              <w:rPr>
                <w:rFonts w:ascii="宋体" w:hAnsi="宋体"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center"/>
              <w:rPr>
                <w:rFonts w:ascii="宋体" w:hAnsi="宋体"/>
                <w:kern w:val="0"/>
                <w:sz w:val="22"/>
                <w:szCs w:val="22"/>
              </w:rPr>
            </w:pPr>
            <w:r w:rsidRPr="007A0C1C">
              <w:rPr>
                <w:rFonts w:ascii="宋体" w:hAnsi="宋体" w:hint="eastAsia"/>
                <w:kern w:val="0"/>
                <w:sz w:val="22"/>
                <w:szCs w:val="22"/>
              </w:rPr>
              <w:t xml:space="preserve">　</w:t>
            </w:r>
          </w:p>
        </w:tc>
      </w:tr>
      <w:tr w:rsidR="009777B0" w:rsidRPr="007A0C1C" w:rsidTr="00243938">
        <w:trPr>
          <w:gridAfter w:val="2"/>
          <w:wAfter w:w="38" w:type="dxa"/>
          <w:trHeight w:val="990"/>
          <w:jc w:val="center"/>
        </w:trPr>
        <w:tc>
          <w:tcPr>
            <w:tcW w:w="1192" w:type="dxa"/>
            <w:vMerge/>
            <w:tcBorders>
              <w:top w:val="nil"/>
              <w:left w:val="single" w:sz="4" w:space="0" w:color="auto"/>
              <w:bottom w:val="single" w:sz="4" w:space="0" w:color="auto"/>
              <w:right w:val="single" w:sz="4" w:space="0" w:color="auto"/>
            </w:tcBorders>
            <w:vAlign w:val="center"/>
          </w:tcPr>
          <w:p w:rsidR="00E113AF" w:rsidRPr="007A0C1C" w:rsidRDefault="00E113AF" w:rsidP="00243938">
            <w:pPr>
              <w:widowControl/>
              <w:adjustRightInd w:val="0"/>
              <w:snapToGrid w:val="0"/>
              <w:spacing w:line="300" w:lineRule="exact"/>
              <w:jc w:val="left"/>
              <w:rPr>
                <w:rFonts w:ascii="宋体" w:hAnsi="宋体"/>
                <w:b/>
                <w:bCs/>
                <w:kern w:val="0"/>
                <w:sz w:val="22"/>
                <w:szCs w:val="22"/>
              </w:rPr>
            </w:pPr>
          </w:p>
        </w:tc>
        <w:tc>
          <w:tcPr>
            <w:tcW w:w="2945"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2、根据</w:t>
            </w:r>
            <w:r w:rsidR="002269A0" w:rsidRPr="007A0C1C">
              <w:rPr>
                <w:rFonts w:ascii="宋体" w:hAnsi="宋体" w:hint="eastAsia"/>
                <w:kern w:val="0"/>
                <w:sz w:val="22"/>
                <w:szCs w:val="22"/>
              </w:rPr>
              <w:t>服务</w:t>
            </w:r>
            <w:r w:rsidR="00243938" w:rsidRPr="007A0C1C">
              <w:rPr>
                <w:rFonts w:ascii="宋体" w:hAnsi="宋体" w:hint="eastAsia"/>
                <w:kern w:val="0"/>
                <w:sz w:val="22"/>
                <w:szCs w:val="22"/>
              </w:rPr>
              <w:t>单位</w:t>
            </w:r>
            <w:r w:rsidRPr="007A0C1C">
              <w:rPr>
                <w:rFonts w:ascii="宋体" w:hAnsi="宋体" w:hint="eastAsia"/>
                <w:kern w:val="0"/>
                <w:sz w:val="22"/>
                <w:szCs w:val="22"/>
              </w:rPr>
              <w:t>的整改意见及时整改，以及更换不符合条件或工作不称职的保安人员，2天内能完成。</w:t>
            </w:r>
            <w:r w:rsidR="002269A0" w:rsidRPr="007A0C1C">
              <w:rPr>
                <w:rFonts w:ascii="宋体" w:hAnsi="宋体" w:hint="eastAsia"/>
                <w:kern w:val="0"/>
                <w:sz w:val="22"/>
                <w:szCs w:val="22"/>
              </w:rPr>
              <w:t>服务</w:t>
            </w:r>
            <w:r w:rsidR="00243938" w:rsidRPr="007A0C1C">
              <w:rPr>
                <w:rFonts w:ascii="宋体" w:hAnsi="宋体" w:hint="eastAsia"/>
                <w:kern w:val="0"/>
                <w:sz w:val="22"/>
                <w:szCs w:val="22"/>
              </w:rPr>
              <w:t>单位</w:t>
            </w:r>
            <w:r w:rsidRPr="007A0C1C">
              <w:rPr>
                <w:rFonts w:ascii="宋体" w:hAnsi="宋体" w:hint="eastAsia"/>
                <w:kern w:val="0"/>
                <w:sz w:val="22"/>
                <w:szCs w:val="22"/>
              </w:rPr>
              <w:t>因场站的调整需要变更保安人员岗位人数时，中标人应积极配合。</w:t>
            </w:r>
          </w:p>
        </w:tc>
        <w:tc>
          <w:tcPr>
            <w:tcW w:w="882" w:type="dxa"/>
            <w:vMerge/>
            <w:tcBorders>
              <w:top w:val="nil"/>
              <w:left w:val="single" w:sz="4" w:space="0" w:color="auto"/>
              <w:bottom w:val="single" w:sz="4" w:space="0" w:color="auto"/>
              <w:right w:val="single" w:sz="4" w:space="0" w:color="auto"/>
            </w:tcBorders>
            <w:vAlign w:val="center"/>
          </w:tcPr>
          <w:p w:rsidR="00E113AF" w:rsidRPr="007A0C1C" w:rsidRDefault="00E113AF" w:rsidP="00D3565A">
            <w:pPr>
              <w:widowControl/>
              <w:adjustRightInd w:val="0"/>
              <w:snapToGrid w:val="0"/>
              <w:spacing w:line="360" w:lineRule="auto"/>
              <w:jc w:val="left"/>
              <w:rPr>
                <w:rFonts w:ascii="宋体" w:hAnsi="宋体"/>
                <w:b/>
                <w:bCs/>
                <w:kern w:val="0"/>
                <w:sz w:val="22"/>
                <w:szCs w:val="22"/>
              </w:rPr>
            </w:pPr>
          </w:p>
        </w:tc>
        <w:tc>
          <w:tcPr>
            <w:tcW w:w="3301"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对</w:t>
            </w:r>
            <w:r w:rsidR="002269A0" w:rsidRPr="007A0C1C">
              <w:rPr>
                <w:rFonts w:ascii="宋体" w:hAnsi="宋体" w:hint="eastAsia"/>
                <w:kern w:val="0"/>
                <w:sz w:val="22"/>
                <w:szCs w:val="22"/>
              </w:rPr>
              <w:t>服务单位</w:t>
            </w:r>
            <w:r w:rsidRPr="007A0C1C">
              <w:rPr>
                <w:rFonts w:ascii="宋体" w:hAnsi="宋体" w:hint="eastAsia"/>
                <w:kern w:val="0"/>
                <w:sz w:val="22"/>
                <w:szCs w:val="22"/>
              </w:rPr>
              <w:t>整改要求未按时完成的扣2分/次，不配合</w:t>
            </w:r>
            <w:r w:rsidR="002269A0" w:rsidRPr="007A0C1C">
              <w:rPr>
                <w:rFonts w:ascii="宋体" w:hAnsi="宋体" w:hint="eastAsia"/>
                <w:kern w:val="0"/>
                <w:sz w:val="22"/>
                <w:szCs w:val="22"/>
              </w:rPr>
              <w:t>服务单位</w:t>
            </w:r>
            <w:r w:rsidRPr="007A0C1C">
              <w:rPr>
                <w:rFonts w:ascii="宋体" w:hAnsi="宋体" w:hint="eastAsia"/>
                <w:kern w:val="0"/>
                <w:sz w:val="22"/>
                <w:szCs w:val="22"/>
              </w:rPr>
              <w:t>关于保安人员调整要求的扣5分/次</w:t>
            </w:r>
            <w:r w:rsidR="002269A0" w:rsidRPr="007A0C1C">
              <w:rPr>
                <w:rFonts w:ascii="宋体" w:hAnsi="宋体" w:hint="eastAsia"/>
                <w:kern w:val="0"/>
                <w:sz w:val="22"/>
                <w:szCs w:val="22"/>
              </w:rPr>
              <w:t>。</w:t>
            </w:r>
          </w:p>
        </w:tc>
        <w:tc>
          <w:tcPr>
            <w:tcW w:w="777"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center"/>
              <w:rPr>
                <w:rFonts w:ascii="宋体" w:hAnsi="宋体"/>
                <w:kern w:val="0"/>
                <w:sz w:val="22"/>
                <w:szCs w:val="22"/>
              </w:rPr>
            </w:pPr>
            <w:r w:rsidRPr="007A0C1C">
              <w:rPr>
                <w:rFonts w:ascii="宋体" w:hAnsi="宋体"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center"/>
              <w:rPr>
                <w:rFonts w:ascii="宋体" w:hAnsi="宋体"/>
                <w:kern w:val="0"/>
                <w:sz w:val="22"/>
                <w:szCs w:val="22"/>
              </w:rPr>
            </w:pPr>
            <w:r w:rsidRPr="007A0C1C">
              <w:rPr>
                <w:rFonts w:ascii="宋体" w:hAnsi="宋体" w:hint="eastAsia"/>
                <w:kern w:val="0"/>
                <w:sz w:val="22"/>
                <w:szCs w:val="22"/>
              </w:rPr>
              <w:t xml:space="preserve">　</w:t>
            </w:r>
          </w:p>
        </w:tc>
      </w:tr>
      <w:tr w:rsidR="009777B0" w:rsidRPr="007A0C1C" w:rsidTr="00243938">
        <w:trPr>
          <w:gridAfter w:val="2"/>
          <w:wAfter w:w="38" w:type="dxa"/>
          <w:trHeight w:val="690"/>
          <w:jc w:val="center"/>
        </w:trPr>
        <w:tc>
          <w:tcPr>
            <w:tcW w:w="1192" w:type="dxa"/>
            <w:vMerge/>
            <w:tcBorders>
              <w:top w:val="nil"/>
              <w:left w:val="single" w:sz="4" w:space="0" w:color="auto"/>
              <w:bottom w:val="single" w:sz="4" w:space="0" w:color="auto"/>
              <w:right w:val="single" w:sz="4" w:space="0" w:color="auto"/>
            </w:tcBorders>
            <w:vAlign w:val="center"/>
          </w:tcPr>
          <w:p w:rsidR="00E113AF" w:rsidRPr="007A0C1C" w:rsidRDefault="00E113AF" w:rsidP="00243938">
            <w:pPr>
              <w:widowControl/>
              <w:adjustRightInd w:val="0"/>
              <w:snapToGrid w:val="0"/>
              <w:spacing w:line="300" w:lineRule="exact"/>
              <w:jc w:val="left"/>
              <w:rPr>
                <w:rFonts w:ascii="宋体" w:hAnsi="宋体"/>
                <w:b/>
                <w:bCs/>
                <w:kern w:val="0"/>
                <w:sz w:val="22"/>
                <w:szCs w:val="22"/>
              </w:rPr>
            </w:pPr>
          </w:p>
        </w:tc>
        <w:tc>
          <w:tcPr>
            <w:tcW w:w="2945"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3、中标人应约束自身和员工对提供保安服务时知悉和得</w:t>
            </w:r>
            <w:r w:rsidRPr="007A0C1C">
              <w:rPr>
                <w:rFonts w:ascii="宋体" w:hAnsi="宋体" w:hint="eastAsia"/>
                <w:kern w:val="0"/>
                <w:sz w:val="22"/>
                <w:szCs w:val="22"/>
              </w:rPr>
              <w:lastRenderedPageBreak/>
              <w:t>到的</w:t>
            </w:r>
            <w:r w:rsidR="002269A0" w:rsidRPr="007A0C1C">
              <w:rPr>
                <w:rFonts w:ascii="宋体" w:hAnsi="宋体" w:hint="eastAsia"/>
                <w:kern w:val="0"/>
                <w:sz w:val="22"/>
                <w:szCs w:val="22"/>
              </w:rPr>
              <w:t>服务</w:t>
            </w:r>
            <w:r w:rsidR="00243938" w:rsidRPr="007A0C1C">
              <w:rPr>
                <w:rFonts w:ascii="宋体" w:hAnsi="宋体" w:hint="eastAsia"/>
                <w:kern w:val="0"/>
                <w:sz w:val="22"/>
                <w:szCs w:val="22"/>
              </w:rPr>
              <w:t>单位</w:t>
            </w:r>
            <w:r w:rsidRPr="007A0C1C">
              <w:rPr>
                <w:rFonts w:ascii="宋体" w:hAnsi="宋体" w:hint="eastAsia"/>
                <w:kern w:val="0"/>
                <w:sz w:val="22"/>
                <w:szCs w:val="22"/>
              </w:rPr>
              <w:t>商业机密、秘密、生产经营信息等保密。</w:t>
            </w:r>
          </w:p>
        </w:tc>
        <w:tc>
          <w:tcPr>
            <w:tcW w:w="882" w:type="dxa"/>
            <w:vMerge/>
            <w:tcBorders>
              <w:top w:val="nil"/>
              <w:left w:val="single" w:sz="4" w:space="0" w:color="auto"/>
              <w:bottom w:val="single" w:sz="4" w:space="0" w:color="auto"/>
              <w:right w:val="single" w:sz="4" w:space="0" w:color="auto"/>
            </w:tcBorders>
            <w:vAlign w:val="center"/>
          </w:tcPr>
          <w:p w:rsidR="00E113AF" w:rsidRPr="007A0C1C" w:rsidRDefault="00E113AF" w:rsidP="00D3565A">
            <w:pPr>
              <w:widowControl/>
              <w:adjustRightInd w:val="0"/>
              <w:snapToGrid w:val="0"/>
              <w:spacing w:line="360" w:lineRule="auto"/>
              <w:jc w:val="left"/>
              <w:rPr>
                <w:rFonts w:ascii="宋体" w:hAnsi="宋体"/>
                <w:b/>
                <w:bCs/>
                <w:kern w:val="0"/>
                <w:sz w:val="22"/>
                <w:szCs w:val="22"/>
              </w:rPr>
            </w:pPr>
          </w:p>
        </w:tc>
        <w:tc>
          <w:tcPr>
            <w:tcW w:w="3301"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向第三方泄露</w:t>
            </w:r>
            <w:r w:rsidR="002269A0" w:rsidRPr="007A0C1C">
              <w:rPr>
                <w:rFonts w:ascii="宋体" w:hAnsi="宋体" w:hint="eastAsia"/>
                <w:kern w:val="0"/>
                <w:sz w:val="22"/>
                <w:szCs w:val="22"/>
              </w:rPr>
              <w:t>服务单位</w:t>
            </w:r>
            <w:r w:rsidRPr="007A0C1C">
              <w:rPr>
                <w:rFonts w:ascii="宋体" w:hAnsi="宋体" w:hint="eastAsia"/>
                <w:kern w:val="0"/>
                <w:sz w:val="22"/>
                <w:szCs w:val="22"/>
              </w:rPr>
              <w:t>经营情况、财物状况、管理制度、安防</w:t>
            </w:r>
            <w:r w:rsidRPr="007A0C1C">
              <w:rPr>
                <w:rFonts w:ascii="宋体" w:hAnsi="宋体" w:hint="eastAsia"/>
                <w:kern w:val="0"/>
                <w:sz w:val="22"/>
                <w:szCs w:val="22"/>
              </w:rPr>
              <w:lastRenderedPageBreak/>
              <w:t>设施等及其它机密的扣10分/次</w:t>
            </w:r>
            <w:r w:rsidR="002269A0" w:rsidRPr="007A0C1C">
              <w:rPr>
                <w:rFonts w:ascii="宋体" w:hAnsi="宋体" w:hint="eastAsia"/>
                <w:kern w:val="0"/>
                <w:sz w:val="22"/>
                <w:szCs w:val="22"/>
              </w:rPr>
              <w:t>。</w:t>
            </w:r>
          </w:p>
        </w:tc>
        <w:tc>
          <w:tcPr>
            <w:tcW w:w="777"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center"/>
              <w:rPr>
                <w:rFonts w:ascii="宋体" w:hAnsi="宋体"/>
                <w:kern w:val="0"/>
                <w:sz w:val="22"/>
                <w:szCs w:val="22"/>
              </w:rPr>
            </w:pPr>
            <w:r w:rsidRPr="007A0C1C">
              <w:rPr>
                <w:rFonts w:ascii="宋体" w:hAnsi="宋体" w:hint="eastAsia"/>
                <w:kern w:val="0"/>
                <w:sz w:val="22"/>
                <w:szCs w:val="22"/>
              </w:rPr>
              <w:lastRenderedPageBreak/>
              <w:t xml:space="preserve">　</w:t>
            </w:r>
          </w:p>
        </w:tc>
        <w:tc>
          <w:tcPr>
            <w:tcW w:w="709" w:type="dxa"/>
            <w:tcBorders>
              <w:top w:val="nil"/>
              <w:left w:val="nil"/>
              <w:bottom w:val="single" w:sz="4" w:space="0" w:color="auto"/>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center"/>
              <w:rPr>
                <w:rFonts w:ascii="宋体" w:hAnsi="宋体"/>
                <w:kern w:val="0"/>
                <w:sz w:val="22"/>
                <w:szCs w:val="22"/>
              </w:rPr>
            </w:pPr>
            <w:r w:rsidRPr="007A0C1C">
              <w:rPr>
                <w:rFonts w:ascii="宋体" w:hAnsi="宋体" w:hint="eastAsia"/>
                <w:kern w:val="0"/>
                <w:sz w:val="22"/>
                <w:szCs w:val="22"/>
              </w:rPr>
              <w:t xml:space="preserve">　</w:t>
            </w:r>
          </w:p>
        </w:tc>
      </w:tr>
      <w:tr w:rsidR="009777B0" w:rsidRPr="007A0C1C" w:rsidTr="00243938">
        <w:trPr>
          <w:gridAfter w:val="2"/>
          <w:wAfter w:w="38" w:type="dxa"/>
          <w:trHeight w:val="690"/>
          <w:jc w:val="center"/>
        </w:trPr>
        <w:tc>
          <w:tcPr>
            <w:tcW w:w="1192" w:type="dxa"/>
            <w:vMerge/>
            <w:tcBorders>
              <w:top w:val="nil"/>
              <w:left w:val="single" w:sz="4" w:space="0" w:color="auto"/>
              <w:bottom w:val="single" w:sz="4" w:space="0" w:color="auto"/>
              <w:right w:val="single" w:sz="4" w:space="0" w:color="auto"/>
            </w:tcBorders>
            <w:vAlign w:val="center"/>
          </w:tcPr>
          <w:p w:rsidR="00E113AF" w:rsidRPr="007A0C1C" w:rsidRDefault="00E113AF" w:rsidP="00243938">
            <w:pPr>
              <w:widowControl/>
              <w:adjustRightInd w:val="0"/>
              <w:snapToGrid w:val="0"/>
              <w:spacing w:line="300" w:lineRule="exact"/>
              <w:jc w:val="left"/>
              <w:rPr>
                <w:rFonts w:ascii="宋体" w:hAnsi="宋体"/>
                <w:b/>
                <w:bCs/>
                <w:kern w:val="0"/>
                <w:sz w:val="22"/>
                <w:szCs w:val="22"/>
              </w:rPr>
            </w:pPr>
          </w:p>
        </w:tc>
        <w:tc>
          <w:tcPr>
            <w:tcW w:w="2945"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4、设岗合理，对视线盲区和重点部位有巡查、督查记录。</w:t>
            </w:r>
          </w:p>
        </w:tc>
        <w:tc>
          <w:tcPr>
            <w:tcW w:w="882" w:type="dxa"/>
            <w:vMerge/>
            <w:tcBorders>
              <w:top w:val="nil"/>
              <w:left w:val="single" w:sz="4" w:space="0" w:color="auto"/>
              <w:bottom w:val="single" w:sz="4" w:space="0" w:color="auto"/>
              <w:right w:val="single" w:sz="4" w:space="0" w:color="auto"/>
            </w:tcBorders>
            <w:vAlign w:val="center"/>
          </w:tcPr>
          <w:p w:rsidR="00E113AF" w:rsidRPr="007A0C1C" w:rsidRDefault="00E113AF" w:rsidP="00D3565A">
            <w:pPr>
              <w:widowControl/>
              <w:adjustRightInd w:val="0"/>
              <w:snapToGrid w:val="0"/>
              <w:spacing w:line="360" w:lineRule="auto"/>
              <w:jc w:val="left"/>
              <w:rPr>
                <w:rFonts w:ascii="宋体" w:hAnsi="宋体"/>
                <w:b/>
                <w:bCs/>
                <w:kern w:val="0"/>
                <w:sz w:val="22"/>
                <w:szCs w:val="22"/>
              </w:rPr>
            </w:pPr>
          </w:p>
        </w:tc>
        <w:tc>
          <w:tcPr>
            <w:tcW w:w="3301"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保安人员上班期间2人以上聚集上岗扣1分/次，对重点区域、视线盲区无巡查记录扣1分/点</w:t>
            </w:r>
            <w:r w:rsidR="002269A0" w:rsidRPr="007A0C1C">
              <w:rPr>
                <w:rFonts w:ascii="宋体" w:hAnsi="宋体" w:hint="eastAsia"/>
                <w:kern w:val="0"/>
                <w:sz w:val="22"/>
                <w:szCs w:val="22"/>
              </w:rPr>
              <w:t>。</w:t>
            </w:r>
          </w:p>
        </w:tc>
        <w:tc>
          <w:tcPr>
            <w:tcW w:w="777"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center"/>
              <w:rPr>
                <w:rFonts w:ascii="宋体" w:hAnsi="宋体"/>
                <w:kern w:val="0"/>
                <w:sz w:val="22"/>
                <w:szCs w:val="22"/>
              </w:rPr>
            </w:pPr>
            <w:r w:rsidRPr="007A0C1C">
              <w:rPr>
                <w:rFonts w:ascii="宋体" w:hAnsi="宋体"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center"/>
              <w:rPr>
                <w:rFonts w:ascii="宋体" w:hAnsi="宋体"/>
                <w:kern w:val="0"/>
                <w:sz w:val="22"/>
                <w:szCs w:val="22"/>
              </w:rPr>
            </w:pPr>
            <w:r w:rsidRPr="007A0C1C">
              <w:rPr>
                <w:rFonts w:ascii="宋体" w:hAnsi="宋体" w:hint="eastAsia"/>
                <w:kern w:val="0"/>
                <w:sz w:val="22"/>
                <w:szCs w:val="22"/>
              </w:rPr>
              <w:t xml:space="preserve">　</w:t>
            </w:r>
          </w:p>
        </w:tc>
      </w:tr>
      <w:tr w:rsidR="009777B0" w:rsidRPr="007A0C1C" w:rsidTr="00243938">
        <w:trPr>
          <w:gridAfter w:val="2"/>
          <w:wAfter w:w="38" w:type="dxa"/>
          <w:trHeight w:val="675"/>
          <w:jc w:val="center"/>
        </w:trPr>
        <w:tc>
          <w:tcPr>
            <w:tcW w:w="1192" w:type="dxa"/>
            <w:vMerge/>
            <w:tcBorders>
              <w:top w:val="nil"/>
              <w:left w:val="single" w:sz="4" w:space="0" w:color="auto"/>
              <w:bottom w:val="single" w:sz="4" w:space="0" w:color="auto"/>
              <w:right w:val="single" w:sz="4" w:space="0" w:color="auto"/>
            </w:tcBorders>
            <w:vAlign w:val="center"/>
          </w:tcPr>
          <w:p w:rsidR="00E113AF" w:rsidRPr="007A0C1C" w:rsidRDefault="00E113AF" w:rsidP="00243938">
            <w:pPr>
              <w:widowControl/>
              <w:adjustRightInd w:val="0"/>
              <w:snapToGrid w:val="0"/>
              <w:spacing w:line="300" w:lineRule="exact"/>
              <w:jc w:val="left"/>
              <w:rPr>
                <w:rFonts w:ascii="宋体" w:hAnsi="宋体"/>
                <w:b/>
                <w:bCs/>
                <w:kern w:val="0"/>
                <w:sz w:val="22"/>
                <w:szCs w:val="22"/>
              </w:rPr>
            </w:pPr>
          </w:p>
        </w:tc>
        <w:tc>
          <w:tcPr>
            <w:tcW w:w="2945"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5、做好回场车辆、财物交接登记及指挥车辆有序停放，保证停车场的消防通道畅通，交接记录填写及时规范。</w:t>
            </w:r>
          </w:p>
        </w:tc>
        <w:tc>
          <w:tcPr>
            <w:tcW w:w="882" w:type="dxa"/>
            <w:vMerge/>
            <w:tcBorders>
              <w:top w:val="nil"/>
              <w:left w:val="single" w:sz="4" w:space="0" w:color="auto"/>
              <w:bottom w:val="single" w:sz="4" w:space="0" w:color="auto"/>
              <w:right w:val="single" w:sz="4" w:space="0" w:color="auto"/>
            </w:tcBorders>
            <w:vAlign w:val="center"/>
          </w:tcPr>
          <w:p w:rsidR="00E113AF" w:rsidRPr="007A0C1C" w:rsidRDefault="00E113AF" w:rsidP="00D3565A">
            <w:pPr>
              <w:widowControl/>
              <w:adjustRightInd w:val="0"/>
              <w:snapToGrid w:val="0"/>
              <w:spacing w:line="360" w:lineRule="auto"/>
              <w:jc w:val="left"/>
              <w:rPr>
                <w:rFonts w:ascii="宋体" w:hAnsi="宋体"/>
                <w:b/>
                <w:bCs/>
                <w:kern w:val="0"/>
                <w:sz w:val="22"/>
                <w:szCs w:val="22"/>
              </w:rPr>
            </w:pPr>
          </w:p>
        </w:tc>
        <w:tc>
          <w:tcPr>
            <w:tcW w:w="3301"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未填写交接记录扣分，交接记录填写不规范扣1分/次，不指挥车辆造成停放混乱扣1分/次</w:t>
            </w:r>
            <w:r w:rsidR="002269A0" w:rsidRPr="007A0C1C">
              <w:rPr>
                <w:rFonts w:ascii="宋体" w:hAnsi="宋体" w:hint="eastAsia"/>
                <w:kern w:val="0"/>
                <w:sz w:val="22"/>
                <w:szCs w:val="22"/>
              </w:rPr>
              <w:t>。</w:t>
            </w:r>
          </w:p>
        </w:tc>
        <w:tc>
          <w:tcPr>
            <w:tcW w:w="777"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center"/>
              <w:rPr>
                <w:rFonts w:ascii="宋体" w:hAnsi="宋体"/>
                <w:kern w:val="0"/>
                <w:sz w:val="22"/>
                <w:szCs w:val="22"/>
              </w:rPr>
            </w:pPr>
            <w:r w:rsidRPr="007A0C1C">
              <w:rPr>
                <w:rFonts w:ascii="宋体" w:hAnsi="宋体"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center"/>
              <w:rPr>
                <w:rFonts w:ascii="宋体" w:hAnsi="宋体"/>
                <w:kern w:val="0"/>
                <w:sz w:val="22"/>
                <w:szCs w:val="22"/>
              </w:rPr>
            </w:pPr>
            <w:r w:rsidRPr="007A0C1C">
              <w:rPr>
                <w:rFonts w:ascii="宋体" w:hAnsi="宋体" w:hint="eastAsia"/>
                <w:kern w:val="0"/>
                <w:sz w:val="22"/>
                <w:szCs w:val="22"/>
              </w:rPr>
              <w:t xml:space="preserve">　</w:t>
            </w:r>
          </w:p>
        </w:tc>
      </w:tr>
      <w:tr w:rsidR="009777B0" w:rsidRPr="007A0C1C" w:rsidTr="00243938">
        <w:trPr>
          <w:gridAfter w:val="2"/>
          <w:wAfter w:w="38" w:type="dxa"/>
          <w:trHeight w:val="660"/>
          <w:jc w:val="center"/>
        </w:trPr>
        <w:tc>
          <w:tcPr>
            <w:tcW w:w="1192" w:type="dxa"/>
            <w:vMerge/>
            <w:tcBorders>
              <w:top w:val="nil"/>
              <w:left w:val="single" w:sz="4" w:space="0" w:color="auto"/>
              <w:bottom w:val="single" w:sz="4" w:space="0" w:color="auto"/>
              <w:right w:val="single" w:sz="4" w:space="0" w:color="auto"/>
            </w:tcBorders>
            <w:vAlign w:val="center"/>
          </w:tcPr>
          <w:p w:rsidR="00E113AF" w:rsidRPr="007A0C1C" w:rsidRDefault="00E113AF" w:rsidP="00243938">
            <w:pPr>
              <w:widowControl/>
              <w:adjustRightInd w:val="0"/>
              <w:snapToGrid w:val="0"/>
              <w:spacing w:line="300" w:lineRule="exact"/>
              <w:jc w:val="left"/>
              <w:rPr>
                <w:rFonts w:ascii="宋体" w:hAnsi="宋体"/>
                <w:b/>
                <w:bCs/>
                <w:kern w:val="0"/>
                <w:sz w:val="22"/>
                <w:szCs w:val="22"/>
              </w:rPr>
            </w:pPr>
          </w:p>
        </w:tc>
        <w:tc>
          <w:tcPr>
            <w:tcW w:w="2945"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6、保安人员上岗值勤时必须按规定穿着保安制式服装、佩戴保安标志和保安员上岗证，按规定配带和使用保安器械。</w:t>
            </w:r>
          </w:p>
        </w:tc>
        <w:tc>
          <w:tcPr>
            <w:tcW w:w="882" w:type="dxa"/>
            <w:vMerge/>
            <w:tcBorders>
              <w:top w:val="nil"/>
              <w:left w:val="single" w:sz="4" w:space="0" w:color="auto"/>
              <w:bottom w:val="single" w:sz="4" w:space="0" w:color="auto"/>
              <w:right w:val="single" w:sz="4" w:space="0" w:color="auto"/>
            </w:tcBorders>
            <w:vAlign w:val="center"/>
          </w:tcPr>
          <w:p w:rsidR="00E113AF" w:rsidRPr="007A0C1C" w:rsidRDefault="00E113AF" w:rsidP="00D3565A">
            <w:pPr>
              <w:widowControl/>
              <w:adjustRightInd w:val="0"/>
              <w:snapToGrid w:val="0"/>
              <w:spacing w:line="360" w:lineRule="auto"/>
              <w:jc w:val="left"/>
              <w:rPr>
                <w:rFonts w:ascii="宋体" w:hAnsi="宋体"/>
                <w:b/>
                <w:bCs/>
                <w:kern w:val="0"/>
                <w:sz w:val="22"/>
                <w:szCs w:val="22"/>
              </w:rPr>
            </w:pPr>
          </w:p>
        </w:tc>
        <w:tc>
          <w:tcPr>
            <w:tcW w:w="3301"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保安人员着装不规范扣1分/人次，保安装备不足扣1分/处</w:t>
            </w:r>
            <w:r w:rsidR="002269A0" w:rsidRPr="007A0C1C">
              <w:rPr>
                <w:rFonts w:ascii="宋体" w:hAnsi="宋体" w:hint="eastAsia"/>
                <w:kern w:val="0"/>
                <w:sz w:val="22"/>
                <w:szCs w:val="22"/>
              </w:rPr>
              <w:t>。</w:t>
            </w:r>
          </w:p>
        </w:tc>
        <w:tc>
          <w:tcPr>
            <w:tcW w:w="777"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center"/>
              <w:rPr>
                <w:rFonts w:ascii="宋体" w:hAnsi="宋体"/>
                <w:kern w:val="0"/>
                <w:sz w:val="22"/>
                <w:szCs w:val="22"/>
              </w:rPr>
            </w:pPr>
            <w:r w:rsidRPr="007A0C1C">
              <w:rPr>
                <w:rFonts w:ascii="宋体" w:hAnsi="宋体"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center"/>
              <w:rPr>
                <w:rFonts w:ascii="宋体" w:hAnsi="宋体"/>
                <w:kern w:val="0"/>
                <w:sz w:val="22"/>
                <w:szCs w:val="22"/>
              </w:rPr>
            </w:pPr>
            <w:r w:rsidRPr="007A0C1C">
              <w:rPr>
                <w:rFonts w:ascii="宋体" w:hAnsi="宋体" w:hint="eastAsia"/>
                <w:kern w:val="0"/>
                <w:sz w:val="22"/>
                <w:szCs w:val="22"/>
              </w:rPr>
              <w:t xml:space="preserve">　</w:t>
            </w:r>
          </w:p>
        </w:tc>
      </w:tr>
      <w:tr w:rsidR="009777B0" w:rsidRPr="007A0C1C" w:rsidTr="00243938">
        <w:trPr>
          <w:gridAfter w:val="2"/>
          <w:wAfter w:w="38" w:type="dxa"/>
          <w:trHeight w:val="690"/>
          <w:jc w:val="center"/>
        </w:trPr>
        <w:tc>
          <w:tcPr>
            <w:tcW w:w="1192" w:type="dxa"/>
            <w:vMerge/>
            <w:tcBorders>
              <w:top w:val="nil"/>
              <w:left w:val="single" w:sz="4" w:space="0" w:color="auto"/>
              <w:bottom w:val="single" w:sz="4" w:space="0" w:color="auto"/>
              <w:right w:val="single" w:sz="4" w:space="0" w:color="auto"/>
            </w:tcBorders>
            <w:vAlign w:val="center"/>
          </w:tcPr>
          <w:p w:rsidR="00E113AF" w:rsidRPr="007A0C1C" w:rsidRDefault="00E113AF" w:rsidP="00243938">
            <w:pPr>
              <w:widowControl/>
              <w:adjustRightInd w:val="0"/>
              <w:snapToGrid w:val="0"/>
              <w:spacing w:line="300" w:lineRule="exact"/>
              <w:jc w:val="left"/>
              <w:rPr>
                <w:rFonts w:ascii="宋体" w:hAnsi="宋体"/>
                <w:b/>
                <w:bCs/>
                <w:kern w:val="0"/>
                <w:sz w:val="22"/>
                <w:szCs w:val="22"/>
              </w:rPr>
            </w:pPr>
          </w:p>
        </w:tc>
        <w:tc>
          <w:tcPr>
            <w:tcW w:w="2945"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7、中标人调整或变动派出到</w:t>
            </w:r>
            <w:r w:rsidR="002269A0" w:rsidRPr="007A0C1C">
              <w:rPr>
                <w:rFonts w:ascii="宋体" w:hAnsi="宋体" w:hint="eastAsia"/>
                <w:kern w:val="0"/>
                <w:sz w:val="22"/>
                <w:szCs w:val="22"/>
              </w:rPr>
              <w:t>服务</w:t>
            </w:r>
            <w:r w:rsidR="00243938" w:rsidRPr="007A0C1C">
              <w:rPr>
                <w:rFonts w:ascii="宋体" w:hAnsi="宋体" w:hint="eastAsia"/>
                <w:kern w:val="0"/>
                <w:sz w:val="22"/>
                <w:szCs w:val="22"/>
              </w:rPr>
              <w:t>单位</w:t>
            </w:r>
            <w:r w:rsidRPr="007A0C1C">
              <w:rPr>
                <w:rFonts w:ascii="宋体" w:hAnsi="宋体" w:hint="eastAsia"/>
                <w:kern w:val="0"/>
                <w:sz w:val="22"/>
                <w:szCs w:val="22"/>
              </w:rPr>
              <w:t>服务的保安人员，必须提前5天与</w:t>
            </w:r>
            <w:r w:rsidR="002269A0" w:rsidRPr="007A0C1C">
              <w:rPr>
                <w:rFonts w:ascii="宋体" w:hAnsi="宋体" w:hint="eastAsia"/>
                <w:kern w:val="0"/>
                <w:sz w:val="22"/>
                <w:szCs w:val="22"/>
              </w:rPr>
              <w:t>服务</w:t>
            </w:r>
            <w:r w:rsidR="00243938" w:rsidRPr="007A0C1C">
              <w:rPr>
                <w:rFonts w:ascii="宋体" w:hAnsi="宋体" w:hint="eastAsia"/>
                <w:kern w:val="0"/>
                <w:sz w:val="22"/>
                <w:szCs w:val="22"/>
              </w:rPr>
              <w:t>单位</w:t>
            </w:r>
            <w:r w:rsidRPr="007A0C1C">
              <w:rPr>
                <w:rFonts w:ascii="宋体" w:hAnsi="宋体" w:hint="eastAsia"/>
                <w:kern w:val="0"/>
                <w:sz w:val="22"/>
                <w:szCs w:val="22"/>
              </w:rPr>
              <w:t>沟通并取得</w:t>
            </w:r>
            <w:r w:rsidR="002269A0" w:rsidRPr="007A0C1C">
              <w:rPr>
                <w:rFonts w:ascii="宋体" w:hAnsi="宋体" w:hint="eastAsia"/>
                <w:kern w:val="0"/>
                <w:sz w:val="22"/>
                <w:szCs w:val="22"/>
              </w:rPr>
              <w:t>服务单位</w:t>
            </w:r>
            <w:r w:rsidRPr="007A0C1C">
              <w:rPr>
                <w:rFonts w:ascii="宋体" w:hAnsi="宋体" w:hint="eastAsia"/>
                <w:kern w:val="0"/>
                <w:sz w:val="22"/>
                <w:szCs w:val="22"/>
              </w:rPr>
              <w:t>同意后方可调整或变动。</w:t>
            </w:r>
          </w:p>
        </w:tc>
        <w:tc>
          <w:tcPr>
            <w:tcW w:w="882" w:type="dxa"/>
            <w:vMerge/>
            <w:tcBorders>
              <w:top w:val="nil"/>
              <w:left w:val="single" w:sz="4" w:space="0" w:color="auto"/>
              <w:bottom w:val="single" w:sz="4" w:space="0" w:color="auto"/>
              <w:right w:val="single" w:sz="4" w:space="0" w:color="auto"/>
            </w:tcBorders>
            <w:vAlign w:val="center"/>
          </w:tcPr>
          <w:p w:rsidR="00E113AF" w:rsidRPr="007A0C1C" w:rsidRDefault="00E113AF" w:rsidP="00D3565A">
            <w:pPr>
              <w:widowControl/>
              <w:adjustRightInd w:val="0"/>
              <w:snapToGrid w:val="0"/>
              <w:spacing w:line="360" w:lineRule="auto"/>
              <w:jc w:val="left"/>
              <w:rPr>
                <w:rFonts w:ascii="宋体" w:hAnsi="宋体"/>
                <w:b/>
                <w:bCs/>
                <w:kern w:val="0"/>
                <w:sz w:val="22"/>
                <w:szCs w:val="22"/>
              </w:rPr>
            </w:pPr>
          </w:p>
        </w:tc>
        <w:tc>
          <w:tcPr>
            <w:tcW w:w="3301"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调整保安人员未经</w:t>
            </w:r>
            <w:r w:rsidR="002269A0" w:rsidRPr="007A0C1C">
              <w:rPr>
                <w:rFonts w:ascii="宋体" w:hAnsi="宋体" w:hint="eastAsia"/>
                <w:kern w:val="0"/>
                <w:sz w:val="22"/>
                <w:szCs w:val="22"/>
              </w:rPr>
              <w:t>服务单位</w:t>
            </w:r>
            <w:r w:rsidRPr="007A0C1C">
              <w:rPr>
                <w:rFonts w:ascii="宋体" w:hAnsi="宋体" w:hint="eastAsia"/>
                <w:kern w:val="0"/>
                <w:sz w:val="22"/>
                <w:szCs w:val="22"/>
              </w:rPr>
              <w:t>同意扣1分/人次</w:t>
            </w:r>
            <w:r w:rsidR="002269A0" w:rsidRPr="007A0C1C">
              <w:rPr>
                <w:rFonts w:ascii="宋体" w:hAnsi="宋体" w:hint="eastAsia"/>
                <w:kern w:val="0"/>
                <w:sz w:val="22"/>
                <w:szCs w:val="22"/>
              </w:rPr>
              <w:t>。</w:t>
            </w:r>
          </w:p>
        </w:tc>
        <w:tc>
          <w:tcPr>
            <w:tcW w:w="777"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center"/>
              <w:rPr>
                <w:rFonts w:ascii="宋体" w:hAnsi="宋体"/>
                <w:kern w:val="0"/>
                <w:sz w:val="22"/>
                <w:szCs w:val="22"/>
              </w:rPr>
            </w:pPr>
            <w:r w:rsidRPr="007A0C1C">
              <w:rPr>
                <w:rFonts w:ascii="宋体" w:hAnsi="宋体"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center"/>
              <w:rPr>
                <w:rFonts w:ascii="宋体" w:hAnsi="宋体"/>
                <w:kern w:val="0"/>
                <w:sz w:val="22"/>
                <w:szCs w:val="22"/>
              </w:rPr>
            </w:pPr>
            <w:r w:rsidRPr="007A0C1C">
              <w:rPr>
                <w:rFonts w:ascii="宋体" w:hAnsi="宋体" w:hint="eastAsia"/>
                <w:kern w:val="0"/>
                <w:sz w:val="22"/>
                <w:szCs w:val="22"/>
              </w:rPr>
              <w:t xml:space="preserve">　</w:t>
            </w:r>
          </w:p>
        </w:tc>
      </w:tr>
      <w:tr w:rsidR="009777B0" w:rsidRPr="007A0C1C" w:rsidTr="00243938">
        <w:trPr>
          <w:gridAfter w:val="2"/>
          <w:wAfter w:w="38" w:type="dxa"/>
          <w:trHeight w:val="675"/>
          <w:jc w:val="center"/>
        </w:trPr>
        <w:tc>
          <w:tcPr>
            <w:tcW w:w="1192" w:type="dxa"/>
            <w:vMerge/>
            <w:tcBorders>
              <w:top w:val="nil"/>
              <w:left w:val="single" w:sz="4" w:space="0" w:color="auto"/>
              <w:bottom w:val="single" w:sz="4" w:space="0" w:color="auto"/>
              <w:right w:val="single" w:sz="4" w:space="0" w:color="auto"/>
            </w:tcBorders>
            <w:vAlign w:val="center"/>
          </w:tcPr>
          <w:p w:rsidR="00E113AF" w:rsidRPr="007A0C1C" w:rsidRDefault="00E113AF" w:rsidP="00243938">
            <w:pPr>
              <w:widowControl/>
              <w:adjustRightInd w:val="0"/>
              <w:snapToGrid w:val="0"/>
              <w:spacing w:line="300" w:lineRule="exact"/>
              <w:jc w:val="left"/>
              <w:rPr>
                <w:rFonts w:ascii="宋体" w:hAnsi="宋体"/>
                <w:b/>
                <w:bCs/>
                <w:kern w:val="0"/>
                <w:sz w:val="22"/>
                <w:szCs w:val="22"/>
              </w:rPr>
            </w:pPr>
          </w:p>
        </w:tc>
        <w:tc>
          <w:tcPr>
            <w:tcW w:w="2945"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8、固定站场保安人员工作日在本站场加班顶岗，顶岗时间不得超过4小时；休息日顶岗时间不得超过8小时。</w:t>
            </w:r>
          </w:p>
        </w:tc>
        <w:tc>
          <w:tcPr>
            <w:tcW w:w="882" w:type="dxa"/>
            <w:vMerge/>
            <w:tcBorders>
              <w:top w:val="nil"/>
              <w:left w:val="single" w:sz="4" w:space="0" w:color="auto"/>
              <w:bottom w:val="single" w:sz="4" w:space="0" w:color="auto"/>
              <w:right w:val="single" w:sz="4" w:space="0" w:color="auto"/>
            </w:tcBorders>
            <w:vAlign w:val="center"/>
          </w:tcPr>
          <w:p w:rsidR="00E113AF" w:rsidRPr="007A0C1C" w:rsidRDefault="00E113AF" w:rsidP="00D3565A">
            <w:pPr>
              <w:widowControl/>
              <w:adjustRightInd w:val="0"/>
              <w:snapToGrid w:val="0"/>
              <w:spacing w:line="360" w:lineRule="auto"/>
              <w:jc w:val="left"/>
              <w:rPr>
                <w:rFonts w:ascii="宋体" w:hAnsi="宋体"/>
                <w:b/>
                <w:bCs/>
                <w:kern w:val="0"/>
                <w:sz w:val="22"/>
                <w:szCs w:val="22"/>
              </w:rPr>
            </w:pPr>
          </w:p>
        </w:tc>
        <w:tc>
          <w:tcPr>
            <w:tcW w:w="3301"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工作日顶岗时间超过4小时以上扣2分/人次，超过8小时扣5分/人次；休息日顶岗时间超过8小时扣5分/人次</w:t>
            </w:r>
            <w:r w:rsidR="002269A0" w:rsidRPr="007A0C1C">
              <w:rPr>
                <w:rFonts w:ascii="宋体" w:hAnsi="宋体" w:hint="eastAsia"/>
                <w:kern w:val="0"/>
                <w:sz w:val="22"/>
                <w:szCs w:val="22"/>
              </w:rPr>
              <w:t>。</w:t>
            </w:r>
          </w:p>
        </w:tc>
        <w:tc>
          <w:tcPr>
            <w:tcW w:w="777"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left"/>
              <w:rPr>
                <w:rFonts w:ascii="宋体" w:hAnsi="宋体"/>
                <w:kern w:val="0"/>
                <w:sz w:val="22"/>
                <w:szCs w:val="22"/>
              </w:rPr>
            </w:pPr>
            <w:r w:rsidRPr="007A0C1C">
              <w:rPr>
                <w:rFonts w:ascii="宋体" w:hAnsi="宋体"/>
                <w:kern w:val="0"/>
                <w:sz w:val="22"/>
                <w:szCs w:val="22"/>
              </w:rPr>
              <w:t xml:space="preserve">　</w:t>
            </w:r>
          </w:p>
        </w:tc>
      </w:tr>
      <w:tr w:rsidR="009777B0" w:rsidRPr="007A0C1C" w:rsidTr="00243938">
        <w:trPr>
          <w:gridAfter w:val="2"/>
          <w:wAfter w:w="38" w:type="dxa"/>
          <w:trHeight w:val="495"/>
          <w:jc w:val="center"/>
        </w:trPr>
        <w:tc>
          <w:tcPr>
            <w:tcW w:w="1192" w:type="dxa"/>
            <w:vMerge/>
            <w:tcBorders>
              <w:top w:val="nil"/>
              <w:left w:val="single" w:sz="4" w:space="0" w:color="auto"/>
              <w:bottom w:val="single" w:sz="4" w:space="0" w:color="auto"/>
              <w:right w:val="single" w:sz="4" w:space="0" w:color="auto"/>
            </w:tcBorders>
            <w:vAlign w:val="center"/>
          </w:tcPr>
          <w:p w:rsidR="00E113AF" w:rsidRPr="007A0C1C" w:rsidRDefault="00E113AF" w:rsidP="00243938">
            <w:pPr>
              <w:widowControl/>
              <w:adjustRightInd w:val="0"/>
              <w:snapToGrid w:val="0"/>
              <w:spacing w:line="300" w:lineRule="exact"/>
              <w:jc w:val="left"/>
              <w:rPr>
                <w:rFonts w:ascii="宋体" w:hAnsi="宋体"/>
                <w:b/>
                <w:bCs/>
                <w:kern w:val="0"/>
                <w:sz w:val="22"/>
                <w:szCs w:val="22"/>
              </w:rPr>
            </w:pPr>
          </w:p>
        </w:tc>
        <w:tc>
          <w:tcPr>
            <w:tcW w:w="2945"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9、固定站场保安员不得跨片区、跨站场顶岗。</w:t>
            </w:r>
          </w:p>
        </w:tc>
        <w:tc>
          <w:tcPr>
            <w:tcW w:w="882" w:type="dxa"/>
            <w:vMerge/>
            <w:tcBorders>
              <w:top w:val="nil"/>
              <w:left w:val="single" w:sz="4" w:space="0" w:color="auto"/>
              <w:bottom w:val="single" w:sz="4" w:space="0" w:color="auto"/>
              <w:right w:val="single" w:sz="4" w:space="0" w:color="auto"/>
            </w:tcBorders>
            <w:vAlign w:val="center"/>
          </w:tcPr>
          <w:p w:rsidR="00E113AF" w:rsidRPr="007A0C1C" w:rsidRDefault="00E113AF" w:rsidP="00D3565A">
            <w:pPr>
              <w:widowControl/>
              <w:adjustRightInd w:val="0"/>
              <w:snapToGrid w:val="0"/>
              <w:spacing w:line="360" w:lineRule="auto"/>
              <w:jc w:val="left"/>
              <w:rPr>
                <w:rFonts w:ascii="宋体" w:hAnsi="宋体"/>
                <w:b/>
                <w:bCs/>
                <w:kern w:val="0"/>
                <w:sz w:val="22"/>
                <w:szCs w:val="22"/>
              </w:rPr>
            </w:pPr>
          </w:p>
        </w:tc>
        <w:tc>
          <w:tcPr>
            <w:tcW w:w="3301"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跨站场顶岗扣2分/人次，跨片区顶岗扣5分/人次</w:t>
            </w:r>
            <w:r w:rsidR="002269A0" w:rsidRPr="007A0C1C">
              <w:rPr>
                <w:rFonts w:ascii="宋体" w:hAnsi="宋体" w:hint="eastAsia"/>
                <w:kern w:val="0"/>
                <w:sz w:val="22"/>
                <w:szCs w:val="22"/>
              </w:rPr>
              <w:t>。</w:t>
            </w:r>
          </w:p>
        </w:tc>
        <w:tc>
          <w:tcPr>
            <w:tcW w:w="777"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left"/>
              <w:rPr>
                <w:rFonts w:ascii="宋体" w:hAnsi="宋体"/>
                <w:kern w:val="0"/>
                <w:sz w:val="22"/>
                <w:szCs w:val="22"/>
              </w:rPr>
            </w:pPr>
            <w:r w:rsidRPr="007A0C1C">
              <w:rPr>
                <w:rFonts w:ascii="宋体" w:hAnsi="宋体"/>
                <w:kern w:val="0"/>
                <w:sz w:val="22"/>
                <w:szCs w:val="22"/>
              </w:rPr>
              <w:t xml:space="preserve">　</w:t>
            </w:r>
          </w:p>
        </w:tc>
      </w:tr>
      <w:tr w:rsidR="009777B0" w:rsidRPr="007A0C1C" w:rsidTr="00243938">
        <w:trPr>
          <w:gridAfter w:val="2"/>
          <w:wAfter w:w="38" w:type="dxa"/>
          <w:trHeight w:val="690"/>
          <w:jc w:val="center"/>
        </w:trPr>
        <w:tc>
          <w:tcPr>
            <w:tcW w:w="1192" w:type="dxa"/>
            <w:vMerge/>
            <w:tcBorders>
              <w:top w:val="nil"/>
              <w:left w:val="single" w:sz="4" w:space="0" w:color="auto"/>
              <w:bottom w:val="single" w:sz="4" w:space="0" w:color="auto"/>
              <w:right w:val="single" w:sz="4" w:space="0" w:color="auto"/>
            </w:tcBorders>
            <w:vAlign w:val="center"/>
          </w:tcPr>
          <w:p w:rsidR="00E113AF" w:rsidRPr="007A0C1C" w:rsidRDefault="00E113AF" w:rsidP="00243938">
            <w:pPr>
              <w:widowControl/>
              <w:adjustRightInd w:val="0"/>
              <w:snapToGrid w:val="0"/>
              <w:spacing w:line="300" w:lineRule="exact"/>
              <w:jc w:val="left"/>
              <w:rPr>
                <w:rFonts w:ascii="宋体" w:hAnsi="宋体"/>
                <w:b/>
                <w:bCs/>
                <w:kern w:val="0"/>
                <w:sz w:val="22"/>
                <w:szCs w:val="22"/>
              </w:rPr>
            </w:pPr>
          </w:p>
        </w:tc>
        <w:tc>
          <w:tcPr>
            <w:tcW w:w="2945"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10、合理合法安排保安员假期，确保保安人员以良好的身体和精神状态上岗，每名保安人员不得连续值勤超过14天。</w:t>
            </w:r>
          </w:p>
        </w:tc>
        <w:tc>
          <w:tcPr>
            <w:tcW w:w="882" w:type="dxa"/>
            <w:vMerge/>
            <w:tcBorders>
              <w:top w:val="nil"/>
              <w:left w:val="single" w:sz="4" w:space="0" w:color="auto"/>
              <w:bottom w:val="single" w:sz="4" w:space="0" w:color="auto"/>
              <w:right w:val="single" w:sz="4" w:space="0" w:color="auto"/>
            </w:tcBorders>
            <w:vAlign w:val="center"/>
          </w:tcPr>
          <w:p w:rsidR="00E113AF" w:rsidRPr="007A0C1C" w:rsidRDefault="00E113AF" w:rsidP="00D3565A">
            <w:pPr>
              <w:widowControl/>
              <w:adjustRightInd w:val="0"/>
              <w:snapToGrid w:val="0"/>
              <w:spacing w:line="360" w:lineRule="auto"/>
              <w:jc w:val="left"/>
              <w:rPr>
                <w:rFonts w:ascii="宋体" w:hAnsi="宋体"/>
                <w:b/>
                <w:bCs/>
                <w:kern w:val="0"/>
                <w:sz w:val="22"/>
                <w:szCs w:val="22"/>
              </w:rPr>
            </w:pPr>
          </w:p>
        </w:tc>
        <w:tc>
          <w:tcPr>
            <w:tcW w:w="3301"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连续值勤超过14天扣2分/人次，连续值勤超过21天扣5分/人次，连续值勤超过28天扣10分/人次</w:t>
            </w:r>
            <w:r w:rsidR="002269A0" w:rsidRPr="007A0C1C">
              <w:rPr>
                <w:rFonts w:ascii="宋体" w:hAnsi="宋体" w:hint="eastAsia"/>
                <w:kern w:val="0"/>
                <w:sz w:val="22"/>
                <w:szCs w:val="22"/>
              </w:rPr>
              <w:t>。</w:t>
            </w:r>
          </w:p>
        </w:tc>
        <w:tc>
          <w:tcPr>
            <w:tcW w:w="777"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center"/>
              <w:rPr>
                <w:rFonts w:ascii="宋体" w:hAnsi="宋体"/>
                <w:kern w:val="0"/>
                <w:sz w:val="22"/>
                <w:szCs w:val="22"/>
              </w:rPr>
            </w:pPr>
            <w:r w:rsidRPr="007A0C1C">
              <w:rPr>
                <w:rFonts w:ascii="宋体" w:hAnsi="宋体"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center"/>
              <w:rPr>
                <w:rFonts w:ascii="宋体" w:hAnsi="宋体"/>
                <w:kern w:val="0"/>
                <w:sz w:val="22"/>
                <w:szCs w:val="22"/>
              </w:rPr>
            </w:pPr>
            <w:r w:rsidRPr="007A0C1C">
              <w:rPr>
                <w:rFonts w:ascii="宋体" w:hAnsi="宋体" w:hint="eastAsia"/>
                <w:kern w:val="0"/>
                <w:sz w:val="22"/>
                <w:szCs w:val="22"/>
              </w:rPr>
              <w:t xml:space="preserve">　</w:t>
            </w:r>
          </w:p>
        </w:tc>
      </w:tr>
      <w:tr w:rsidR="009777B0" w:rsidRPr="007A0C1C" w:rsidTr="00243938">
        <w:trPr>
          <w:gridAfter w:val="2"/>
          <w:wAfter w:w="38" w:type="dxa"/>
          <w:trHeight w:val="495"/>
          <w:jc w:val="center"/>
        </w:trPr>
        <w:tc>
          <w:tcPr>
            <w:tcW w:w="1192" w:type="dxa"/>
            <w:vMerge w:val="restart"/>
            <w:tcBorders>
              <w:top w:val="nil"/>
              <w:left w:val="single" w:sz="4" w:space="0" w:color="auto"/>
              <w:bottom w:val="single" w:sz="4" w:space="0" w:color="auto"/>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center"/>
              <w:rPr>
                <w:rFonts w:ascii="宋体" w:hAnsi="宋体"/>
                <w:b/>
                <w:bCs/>
                <w:kern w:val="0"/>
                <w:sz w:val="22"/>
                <w:szCs w:val="22"/>
              </w:rPr>
            </w:pPr>
            <w:r w:rsidRPr="007A0C1C">
              <w:rPr>
                <w:rFonts w:ascii="宋体" w:hAnsi="宋体" w:hint="eastAsia"/>
                <w:b/>
                <w:bCs/>
                <w:kern w:val="0"/>
                <w:sz w:val="22"/>
                <w:szCs w:val="22"/>
              </w:rPr>
              <w:t>业绩考核</w:t>
            </w:r>
          </w:p>
        </w:tc>
        <w:tc>
          <w:tcPr>
            <w:tcW w:w="2945"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1、保安人员配置必须按照双方约定人数遵守排班表出</w:t>
            </w:r>
            <w:r w:rsidRPr="007A0C1C">
              <w:rPr>
                <w:rFonts w:ascii="宋体" w:hAnsi="宋体" w:hint="eastAsia"/>
                <w:kern w:val="0"/>
                <w:sz w:val="22"/>
                <w:szCs w:val="22"/>
              </w:rPr>
              <w:lastRenderedPageBreak/>
              <w:t>勤。</w:t>
            </w:r>
          </w:p>
        </w:tc>
        <w:tc>
          <w:tcPr>
            <w:tcW w:w="882" w:type="dxa"/>
            <w:vMerge w:val="restart"/>
            <w:tcBorders>
              <w:top w:val="nil"/>
              <w:left w:val="single" w:sz="4" w:space="0" w:color="auto"/>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center"/>
              <w:rPr>
                <w:rFonts w:ascii="宋体" w:hAnsi="宋体"/>
                <w:b/>
                <w:bCs/>
                <w:kern w:val="0"/>
                <w:sz w:val="22"/>
                <w:szCs w:val="22"/>
              </w:rPr>
            </w:pPr>
            <w:r w:rsidRPr="007A0C1C">
              <w:rPr>
                <w:rFonts w:ascii="宋体" w:hAnsi="宋体" w:hint="eastAsia"/>
                <w:b/>
                <w:bCs/>
                <w:kern w:val="0"/>
                <w:sz w:val="22"/>
                <w:szCs w:val="22"/>
              </w:rPr>
              <w:lastRenderedPageBreak/>
              <w:t>30</w:t>
            </w:r>
          </w:p>
        </w:tc>
        <w:tc>
          <w:tcPr>
            <w:tcW w:w="3301"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保安人员缺岗扣5分/人次，空岗扣10分/人次</w:t>
            </w:r>
            <w:r w:rsidR="002269A0" w:rsidRPr="007A0C1C">
              <w:rPr>
                <w:rFonts w:ascii="宋体" w:hAnsi="宋体" w:hint="eastAsia"/>
                <w:kern w:val="0"/>
                <w:sz w:val="22"/>
                <w:szCs w:val="22"/>
              </w:rPr>
              <w:t>。</w:t>
            </w:r>
          </w:p>
        </w:tc>
        <w:tc>
          <w:tcPr>
            <w:tcW w:w="777"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center"/>
              <w:rPr>
                <w:rFonts w:ascii="宋体" w:hAnsi="宋体"/>
                <w:kern w:val="0"/>
                <w:sz w:val="22"/>
                <w:szCs w:val="22"/>
              </w:rPr>
            </w:pPr>
            <w:r w:rsidRPr="007A0C1C">
              <w:rPr>
                <w:rFonts w:ascii="宋体" w:hAnsi="宋体"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center"/>
              <w:rPr>
                <w:rFonts w:ascii="宋体" w:hAnsi="宋体"/>
                <w:kern w:val="0"/>
                <w:sz w:val="22"/>
                <w:szCs w:val="22"/>
              </w:rPr>
            </w:pPr>
            <w:r w:rsidRPr="007A0C1C">
              <w:rPr>
                <w:rFonts w:ascii="宋体" w:hAnsi="宋体" w:hint="eastAsia"/>
                <w:kern w:val="0"/>
                <w:sz w:val="22"/>
                <w:szCs w:val="22"/>
              </w:rPr>
              <w:t xml:space="preserve">　</w:t>
            </w:r>
          </w:p>
        </w:tc>
      </w:tr>
      <w:tr w:rsidR="009777B0" w:rsidRPr="007A0C1C" w:rsidTr="00243938">
        <w:trPr>
          <w:gridAfter w:val="2"/>
          <w:wAfter w:w="38" w:type="dxa"/>
          <w:trHeight w:val="690"/>
          <w:jc w:val="center"/>
        </w:trPr>
        <w:tc>
          <w:tcPr>
            <w:tcW w:w="1192" w:type="dxa"/>
            <w:vMerge/>
            <w:tcBorders>
              <w:top w:val="nil"/>
              <w:left w:val="single" w:sz="4" w:space="0" w:color="auto"/>
              <w:bottom w:val="single" w:sz="4" w:space="0" w:color="auto"/>
              <w:right w:val="single" w:sz="4" w:space="0" w:color="auto"/>
            </w:tcBorders>
            <w:vAlign w:val="center"/>
          </w:tcPr>
          <w:p w:rsidR="00E113AF" w:rsidRPr="007A0C1C" w:rsidRDefault="00E113AF" w:rsidP="00243938">
            <w:pPr>
              <w:widowControl/>
              <w:adjustRightInd w:val="0"/>
              <w:snapToGrid w:val="0"/>
              <w:spacing w:line="300" w:lineRule="exact"/>
              <w:jc w:val="left"/>
              <w:rPr>
                <w:rFonts w:ascii="宋体" w:hAnsi="宋体"/>
                <w:b/>
                <w:bCs/>
                <w:kern w:val="0"/>
                <w:sz w:val="22"/>
                <w:szCs w:val="22"/>
              </w:rPr>
            </w:pPr>
          </w:p>
        </w:tc>
        <w:tc>
          <w:tcPr>
            <w:tcW w:w="2945"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2、举止文明、礼貌大方、服务热情、仪表整洁，并依法、依约配合、服从</w:t>
            </w:r>
            <w:r w:rsidR="002269A0" w:rsidRPr="007A0C1C">
              <w:rPr>
                <w:rFonts w:ascii="宋体" w:hAnsi="宋体" w:hint="eastAsia"/>
                <w:kern w:val="0"/>
                <w:sz w:val="22"/>
                <w:szCs w:val="22"/>
              </w:rPr>
              <w:t>服务单位</w:t>
            </w:r>
            <w:r w:rsidRPr="007A0C1C">
              <w:rPr>
                <w:rFonts w:ascii="宋体" w:hAnsi="宋体" w:hint="eastAsia"/>
                <w:kern w:val="0"/>
                <w:sz w:val="22"/>
                <w:szCs w:val="22"/>
              </w:rPr>
              <w:t>基层单位的现场管理、服务需要。</w:t>
            </w:r>
          </w:p>
        </w:tc>
        <w:tc>
          <w:tcPr>
            <w:tcW w:w="882" w:type="dxa"/>
            <w:vMerge/>
            <w:tcBorders>
              <w:top w:val="nil"/>
              <w:left w:val="single" w:sz="4" w:space="0" w:color="auto"/>
              <w:bottom w:val="single" w:sz="4" w:space="0" w:color="auto"/>
              <w:right w:val="single" w:sz="4" w:space="0" w:color="auto"/>
            </w:tcBorders>
            <w:vAlign w:val="center"/>
          </w:tcPr>
          <w:p w:rsidR="00E113AF" w:rsidRPr="007A0C1C" w:rsidRDefault="00E113AF" w:rsidP="00D3565A">
            <w:pPr>
              <w:widowControl/>
              <w:adjustRightInd w:val="0"/>
              <w:snapToGrid w:val="0"/>
              <w:spacing w:line="360" w:lineRule="auto"/>
              <w:jc w:val="left"/>
              <w:rPr>
                <w:rFonts w:ascii="宋体" w:hAnsi="宋体"/>
                <w:b/>
                <w:bCs/>
                <w:kern w:val="0"/>
                <w:sz w:val="22"/>
                <w:szCs w:val="22"/>
              </w:rPr>
            </w:pPr>
          </w:p>
        </w:tc>
        <w:tc>
          <w:tcPr>
            <w:tcW w:w="3301"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保安人员不服从</w:t>
            </w:r>
            <w:r w:rsidR="002269A0" w:rsidRPr="007A0C1C">
              <w:rPr>
                <w:rFonts w:ascii="宋体" w:hAnsi="宋体" w:hint="eastAsia"/>
                <w:kern w:val="0"/>
                <w:sz w:val="22"/>
                <w:szCs w:val="22"/>
              </w:rPr>
              <w:t>服务单位</w:t>
            </w:r>
            <w:r w:rsidRPr="007A0C1C">
              <w:rPr>
                <w:rFonts w:ascii="宋体" w:hAnsi="宋体" w:hint="eastAsia"/>
                <w:kern w:val="0"/>
                <w:sz w:val="22"/>
                <w:szCs w:val="22"/>
              </w:rPr>
              <w:t>正当管理要求的扣5分/次</w:t>
            </w:r>
            <w:r w:rsidR="002269A0" w:rsidRPr="007A0C1C">
              <w:rPr>
                <w:rFonts w:ascii="宋体" w:hAnsi="宋体" w:hint="eastAsia"/>
                <w:kern w:val="0"/>
                <w:sz w:val="22"/>
                <w:szCs w:val="22"/>
              </w:rPr>
              <w:t>。</w:t>
            </w:r>
          </w:p>
        </w:tc>
        <w:tc>
          <w:tcPr>
            <w:tcW w:w="777"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center"/>
              <w:rPr>
                <w:rFonts w:ascii="宋体" w:hAnsi="宋体"/>
                <w:kern w:val="0"/>
                <w:sz w:val="22"/>
                <w:szCs w:val="22"/>
              </w:rPr>
            </w:pPr>
            <w:r w:rsidRPr="007A0C1C">
              <w:rPr>
                <w:rFonts w:ascii="宋体" w:hAnsi="宋体"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center"/>
              <w:rPr>
                <w:rFonts w:ascii="宋体" w:hAnsi="宋体"/>
                <w:kern w:val="0"/>
                <w:sz w:val="22"/>
                <w:szCs w:val="22"/>
              </w:rPr>
            </w:pPr>
            <w:r w:rsidRPr="007A0C1C">
              <w:rPr>
                <w:rFonts w:ascii="宋体" w:hAnsi="宋体" w:hint="eastAsia"/>
                <w:kern w:val="0"/>
                <w:sz w:val="22"/>
                <w:szCs w:val="22"/>
              </w:rPr>
              <w:t xml:space="preserve">　</w:t>
            </w:r>
          </w:p>
        </w:tc>
      </w:tr>
      <w:tr w:rsidR="009777B0" w:rsidRPr="007A0C1C" w:rsidTr="00243938">
        <w:trPr>
          <w:gridAfter w:val="2"/>
          <w:wAfter w:w="38" w:type="dxa"/>
          <w:trHeight w:val="1200"/>
          <w:jc w:val="center"/>
        </w:trPr>
        <w:tc>
          <w:tcPr>
            <w:tcW w:w="1192" w:type="dxa"/>
            <w:vMerge/>
            <w:tcBorders>
              <w:top w:val="nil"/>
              <w:left w:val="single" w:sz="4" w:space="0" w:color="auto"/>
              <w:bottom w:val="single" w:sz="4" w:space="0" w:color="auto"/>
              <w:right w:val="single" w:sz="4" w:space="0" w:color="auto"/>
            </w:tcBorders>
            <w:vAlign w:val="center"/>
          </w:tcPr>
          <w:p w:rsidR="00E113AF" w:rsidRPr="007A0C1C" w:rsidRDefault="00E113AF" w:rsidP="00243938">
            <w:pPr>
              <w:widowControl/>
              <w:adjustRightInd w:val="0"/>
              <w:snapToGrid w:val="0"/>
              <w:spacing w:line="300" w:lineRule="exact"/>
              <w:jc w:val="left"/>
              <w:rPr>
                <w:rFonts w:ascii="宋体" w:hAnsi="宋体"/>
                <w:b/>
                <w:bCs/>
                <w:kern w:val="0"/>
                <w:sz w:val="22"/>
                <w:szCs w:val="22"/>
              </w:rPr>
            </w:pPr>
          </w:p>
        </w:tc>
        <w:tc>
          <w:tcPr>
            <w:tcW w:w="2945"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3、保安人员上班做好出勤签到，严禁擅自离岗、脱岗、睡觉、喝酒、吸烟和进行其他与工作无关的活动，上班期间不能带手机等。保证在当班期间服务区域不发生火灾、被盗、被破坏、偷开车辆及监守自盗等事件，确保服务区域的财产安全。</w:t>
            </w:r>
          </w:p>
        </w:tc>
        <w:tc>
          <w:tcPr>
            <w:tcW w:w="882" w:type="dxa"/>
            <w:vMerge/>
            <w:tcBorders>
              <w:top w:val="nil"/>
              <w:left w:val="single" w:sz="4" w:space="0" w:color="auto"/>
              <w:bottom w:val="single" w:sz="4" w:space="0" w:color="auto"/>
              <w:right w:val="single" w:sz="4" w:space="0" w:color="auto"/>
            </w:tcBorders>
            <w:vAlign w:val="center"/>
          </w:tcPr>
          <w:p w:rsidR="00E113AF" w:rsidRPr="007A0C1C" w:rsidRDefault="00E113AF" w:rsidP="00D3565A">
            <w:pPr>
              <w:widowControl/>
              <w:adjustRightInd w:val="0"/>
              <w:snapToGrid w:val="0"/>
              <w:spacing w:line="360" w:lineRule="auto"/>
              <w:jc w:val="left"/>
              <w:rPr>
                <w:rFonts w:ascii="宋体" w:hAnsi="宋体"/>
                <w:b/>
                <w:bCs/>
                <w:kern w:val="0"/>
                <w:sz w:val="22"/>
                <w:szCs w:val="22"/>
              </w:rPr>
            </w:pPr>
          </w:p>
        </w:tc>
        <w:tc>
          <w:tcPr>
            <w:tcW w:w="3301"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有发生保安人员轻微违规行为扣1分/人次，偷开车辆发生事故、监守自盗等违法行为扣10分/次</w:t>
            </w:r>
            <w:r w:rsidR="002269A0" w:rsidRPr="007A0C1C">
              <w:rPr>
                <w:rFonts w:ascii="宋体" w:hAnsi="宋体" w:hint="eastAsia"/>
                <w:kern w:val="0"/>
                <w:sz w:val="22"/>
                <w:szCs w:val="22"/>
              </w:rPr>
              <w:t>。</w:t>
            </w:r>
          </w:p>
        </w:tc>
        <w:tc>
          <w:tcPr>
            <w:tcW w:w="777"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center"/>
              <w:rPr>
                <w:rFonts w:ascii="宋体" w:hAnsi="宋体"/>
                <w:kern w:val="0"/>
                <w:sz w:val="22"/>
                <w:szCs w:val="22"/>
              </w:rPr>
            </w:pPr>
            <w:r w:rsidRPr="007A0C1C">
              <w:rPr>
                <w:rFonts w:ascii="宋体" w:hAnsi="宋体"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center"/>
              <w:rPr>
                <w:rFonts w:ascii="宋体" w:hAnsi="宋体"/>
                <w:kern w:val="0"/>
                <w:sz w:val="22"/>
                <w:szCs w:val="22"/>
              </w:rPr>
            </w:pPr>
            <w:r w:rsidRPr="007A0C1C">
              <w:rPr>
                <w:rFonts w:ascii="宋体" w:hAnsi="宋体" w:hint="eastAsia"/>
                <w:kern w:val="0"/>
                <w:sz w:val="22"/>
                <w:szCs w:val="22"/>
              </w:rPr>
              <w:t xml:space="preserve">　</w:t>
            </w:r>
          </w:p>
        </w:tc>
      </w:tr>
      <w:tr w:rsidR="009777B0" w:rsidRPr="007A0C1C" w:rsidTr="00243938">
        <w:trPr>
          <w:gridAfter w:val="2"/>
          <w:wAfter w:w="38" w:type="dxa"/>
          <w:trHeight w:val="1290"/>
          <w:jc w:val="center"/>
        </w:trPr>
        <w:tc>
          <w:tcPr>
            <w:tcW w:w="1192" w:type="dxa"/>
            <w:vMerge/>
            <w:tcBorders>
              <w:top w:val="nil"/>
              <w:left w:val="single" w:sz="4" w:space="0" w:color="auto"/>
              <w:bottom w:val="single" w:sz="4" w:space="0" w:color="auto"/>
              <w:right w:val="single" w:sz="4" w:space="0" w:color="auto"/>
            </w:tcBorders>
            <w:vAlign w:val="center"/>
          </w:tcPr>
          <w:p w:rsidR="00E113AF" w:rsidRPr="007A0C1C" w:rsidRDefault="00E113AF" w:rsidP="00243938">
            <w:pPr>
              <w:widowControl/>
              <w:adjustRightInd w:val="0"/>
              <w:snapToGrid w:val="0"/>
              <w:spacing w:line="300" w:lineRule="exact"/>
              <w:jc w:val="left"/>
              <w:rPr>
                <w:rFonts w:ascii="宋体" w:hAnsi="宋体"/>
                <w:b/>
                <w:bCs/>
                <w:kern w:val="0"/>
                <w:sz w:val="22"/>
                <w:szCs w:val="22"/>
              </w:rPr>
            </w:pPr>
          </w:p>
        </w:tc>
        <w:tc>
          <w:tcPr>
            <w:tcW w:w="2945"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4、保持高度警惕，勤巡逻、勤检查、勤观察，要密切留意、控制进入服务区域的来往人员、车辆及其携带的物品，对可疑人员要严密监视、及时询问登记。不准带亲友或无关人员进入服务区域内，禁止任何人携带易燃易爆物品和火种等危险物品进入看守范围。</w:t>
            </w:r>
          </w:p>
        </w:tc>
        <w:tc>
          <w:tcPr>
            <w:tcW w:w="882" w:type="dxa"/>
            <w:vMerge/>
            <w:tcBorders>
              <w:top w:val="nil"/>
              <w:left w:val="single" w:sz="4" w:space="0" w:color="auto"/>
              <w:bottom w:val="single" w:sz="4" w:space="0" w:color="auto"/>
              <w:right w:val="single" w:sz="4" w:space="0" w:color="auto"/>
            </w:tcBorders>
            <w:vAlign w:val="center"/>
          </w:tcPr>
          <w:p w:rsidR="00E113AF" w:rsidRPr="007A0C1C" w:rsidRDefault="00E113AF" w:rsidP="00D3565A">
            <w:pPr>
              <w:widowControl/>
              <w:adjustRightInd w:val="0"/>
              <w:snapToGrid w:val="0"/>
              <w:spacing w:line="360" w:lineRule="auto"/>
              <w:jc w:val="left"/>
              <w:rPr>
                <w:rFonts w:ascii="宋体" w:hAnsi="宋体"/>
                <w:b/>
                <w:bCs/>
                <w:kern w:val="0"/>
                <w:sz w:val="22"/>
                <w:szCs w:val="22"/>
              </w:rPr>
            </w:pPr>
          </w:p>
        </w:tc>
        <w:tc>
          <w:tcPr>
            <w:tcW w:w="3301"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有可疑人员、危险物品进入服务区域，保安人员未加以阻止或阻止无效未及时上报扣1分/人次</w:t>
            </w:r>
            <w:r w:rsidR="002269A0" w:rsidRPr="007A0C1C">
              <w:rPr>
                <w:rFonts w:ascii="宋体" w:hAnsi="宋体" w:hint="eastAsia"/>
                <w:kern w:val="0"/>
                <w:sz w:val="22"/>
                <w:szCs w:val="22"/>
              </w:rPr>
              <w:t>。</w:t>
            </w:r>
          </w:p>
        </w:tc>
        <w:tc>
          <w:tcPr>
            <w:tcW w:w="777"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center"/>
              <w:rPr>
                <w:rFonts w:ascii="宋体" w:hAnsi="宋体"/>
                <w:kern w:val="0"/>
                <w:sz w:val="22"/>
                <w:szCs w:val="22"/>
              </w:rPr>
            </w:pPr>
            <w:r w:rsidRPr="007A0C1C">
              <w:rPr>
                <w:rFonts w:ascii="宋体" w:hAnsi="宋体"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center"/>
              <w:rPr>
                <w:rFonts w:ascii="宋体" w:hAnsi="宋体"/>
                <w:kern w:val="0"/>
                <w:sz w:val="22"/>
                <w:szCs w:val="22"/>
              </w:rPr>
            </w:pPr>
            <w:r w:rsidRPr="007A0C1C">
              <w:rPr>
                <w:rFonts w:ascii="宋体" w:hAnsi="宋体" w:hint="eastAsia"/>
                <w:kern w:val="0"/>
                <w:sz w:val="22"/>
                <w:szCs w:val="22"/>
              </w:rPr>
              <w:t xml:space="preserve">　</w:t>
            </w:r>
          </w:p>
        </w:tc>
      </w:tr>
      <w:tr w:rsidR="009777B0" w:rsidRPr="007A0C1C" w:rsidTr="00243938">
        <w:trPr>
          <w:gridAfter w:val="2"/>
          <w:wAfter w:w="38" w:type="dxa"/>
          <w:trHeight w:val="705"/>
          <w:jc w:val="center"/>
        </w:trPr>
        <w:tc>
          <w:tcPr>
            <w:tcW w:w="1192" w:type="dxa"/>
            <w:vMerge/>
            <w:tcBorders>
              <w:top w:val="nil"/>
              <w:left w:val="single" w:sz="4" w:space="0" w:color="auto"/>
              <w:bottom w:val="single" w:sz="4" w:space="0" w:color="auto"/>
              <w:right w:val="single" w:sz="4" w:space="0" w:color="auto"/>
            </w:tcBorders>
            <w:vAlign w:val="center"/>
          </w:tcPr>
          <w:p w:rsidR="00E113AF" w:rsidRPr="007A0C1C" w:rsidRDefault="00E113AF" w:rsidP="00243938">
            <w:pPr>
              <w:widowControl/>
              <w:adjustRightInd w:val="0"/>
              <w:snapToGrid w:val="0"/>
              <w:spacing w:line="300" w:lineRule="exact"/>
              <w:jc w:val="left"/>
              <w:rPr>
                <w:rFonts w:ascii="宋体" w:hAnsi="宋体"/>
                <w:b/>
                <w:bCs/>
                <w:kern w:val="0"/>
                <w:sz w:val="22"/>
                <w:szCs w:val="22"/>
              </w:rPr>
            </w:pPr>
          </w:p>
        </w:tc>
        <w:tc>
          <w:tcPr>
            <w:tcW w:w="2945"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5、落实防火、防盗、防爆炸、防破坏等治安防范措施，发现服务区域内的消防、治安隐患，立即报告</w:t>
            </w:r>
            <w:r w:rsidR="002269A0" w:rsidRPr="007A0C1C">
              <w:rPr>
                <w:rFonts w:ascii="宋体" w:hAnsi="宋体" w:hint="eastAsia"/>
                <w:kern w:val="0"/>
                <w:sz w:val="22"/>
                <w:szCs w:val="22"/>
              </w:rPr>
              <w:t>服务单位</w:t>
            </w:r>
            <w:r w:rsidRPr="007A0C1C">
              <w:rPr>
                <w:rFonts w:ascii="宋体" w:hAnsi="宋体" w:hint="eastAsia"/>
                <w:kern w:val="0"/>
                <w:sz w:val="22"/>
                <w:szCs w:val="22"/>
              </w:rPr>
              <w:t>和有关部门，并做好前期处置工作。</w:t>
            </w:r>
          </w:p>
        </w:tc>
        <w:tc>
          <w:tcPr>
            <w:tcW w:w="882" w:type="dxa"/>
            <w:vMerge/>
            <w:tcBorders>
              <w:top w:val="nil"/>
              <w:left w:val="single" w:sz="4" w:space="0" w:color="auto"/>
              <w:bottom w:val="single" w:sz="4" w:space="0" w:color="auto"/>
              <w:right w:val="single" w:sz="4" w:space="0" w:color="auto"/>
            </w:tcBorders>
            <w:vAlign w:val="center"/>
          </w:tcPr>
          <w:p w:rsidR="00E113AF" w:rsidRPr="007A0C1C" w:rsidRDefault="00E113AF" w:rsidP="00D3565A">
            <w:pPr>
              <w:widowControl/>
              <w:adjustRightInd w:val="0"/>
              <w:snapToGrid w:val="0"/>
              <w:spacing w:line="360" w:lineRule="auto"/>
              <w:jc w:val="left"/>
              <w:rPr>
                <w:rFonts w:ascii="宋体" w:hAnsi="宋体"/>
                <w:b/>
                <w:bCs/>
                <w:kern w:val="0"/>
                <w:sz w:val="22"/>
                <w:szCs w:val="22"/>
              </w:rPr>
            </w:pPr>
          </w:p>
        </w:tc>
        <w:tc>
          <w:tcPr>
            <w:tcW w:w="3301"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服务区域有明显安全隐患保安人员未上报扣1分/处</w:t>
            </w:r>
            <w:r w:rsidR="002269A0" w:rsidRPr="007A0C1C">
              <w:rPr>
                <w:rFonts w:ascii="宋体" w:hAnsi="宋体" w:hint="eastAsia"/>
                <w:kern w:val="0"/>
                <w:sz w:val="22"/>
                <w:szCs w:val="22"/>
              </w:rPr>
              <w:t>。</w:t>
            </w:r>
          </w:p>
        </w:tc>
        <w:tc>
          <w:tcPr>
            <w:tcW w:w="777"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center"/>
              <w:rPr>
                <w:rFonts w:ascii="宋体" w:hAnsi="宋体"/>
                <w:kern w:val="0"/>
                <w:sz w:val="22"/>
                <w:szCs w:val="22"/>
              </w:rPr>
            </w:pPr>
            <w:r w:rsidRPr="007A0C1C">
              <w:rPr>
                <w:rFonts w:ascii="宋体" w:hAnsi="宋体"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center"/>
              <w:rPr>
                <w:rFonts w:ascii="宋体" w:hAnsi="宋体"/>
                <w:kern w:val="0"/>
                <w:sz w:val="22"/>
                <w:szCs w:val="22"/>
              </w:rPr>
            </w:pPr>
            <w:r w:rsidRPr="007A0C1C">
              <w:rPr>
                <w:rFonts w:ascii="宋体" w:hAnsi="宋体" w:hint="eastAsia"/>
                <w:kern w:val="0"/>
                <w:sz w:val="22"/>
                <w:szCs w:val="22"/>
              </w:rPr>
              <w:t xml:space="preserve">　</w:t>
            </w:r>
          </w:p>
        </w:tc>
      </w:tr>
      <w:tr w:rsidR="009777B0" w:rsidRPr="007A0C1C" w:rsidTr="00243938">
        <w:trPr>
          <w:gridAfter w:val="2"/>
          <w:wAfter w:w="38" w:type="dxa"/>
          <w:trHeight w:val="975"/>
          <w:jc w:val="center"/>
        </w:trPr>
        <w:tc>
          <w:tcPr>
            <w:tcW w:w="1192" w:type="dxa"/>
            <w:vMerge/>
            <w:tcBorders>
              <w:top w:val="nil"/>
              <w:left w:val="single" w:sz="4" w:space="0" w:color="auto"/>
              <w:bottom w:val="single" w:sz="4" w:space="0" w:color="auto"/>
              <w:right w:val="single" w:sz="4" w:space="0" w:color="auto"/>
            </w:tcBorders>
            <w:vAlign w:val="center"/>
          </w:tcPr>
          <w:p w:rsidR="00E113AF" w:rsidRPr="007A0C1C" w:rsidRDefault="00E113AF" w:rsidP="00243938">
            <w:pPr>
              <w:widowControl/>
              <w:adjustRightInd w:val="0"/>
              <w:snapToGrid w:val="0"/>
              <w:spacing w:line="300" w:lineRule="exact"/>
              <w:jc w:val="left"/>
              <w:rPr>
                <w:rFonts w:ascii="宋体" w:hAnsi="宋体"/>
                <w:b/>
                <w:bCs/>
                <w:kern w:val="0"/>
                <w:sz w:val="22"/>
                <w:szCs w:val="22"/>
              </w:rPr>
            </w:pPr>
          </w:p>
        </w:tc>
        <w:tc>
          <w:tcPr>
            <w:tcW w:w="2945"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6、对在服务区域内发生的违法犯罪行为,能勇于挺身而出,予以制止或将违法嫌疑人擒获扭送公安机关；制止无效的，应当立即报警并通知采购方安全部门，同时采取措施保护现场，协助公安机关及</w:t>
            </w:r>
            <w:r w:rsidR="002269A0" w:rsidRPr="007A0C1C">
              <w:rPr>
                <w:rFonts w:ascii="宋体" w:hAnsi="宋体" w:hint="eastAsia"/>
                <w:kern w:val="0"/>
                <w:sz w:val="22"/>
                <w:szCs w:val="22"/>
              </w:rPr>
              <w:t>服务单位</w:t>
            </w:r>
            <w:r w:rsidRPr="007A0C1C">
              <w:rPr>
                <w:rFonts w:ascii="宋体" w:hAnsi="宋体" w:hint="eastAsia"/>
                <w:kern w:val="0"/>
                <w:sz w:val="22"/>
                <w:szCs w:val="22"/>
              </w:rPr>
              <w:t>安全部门处理。</w:t>
            </w:r>
          </w:p>
        </w:tc>
        <w:tc>
          <w:tcPr>
            <w:tcW w:w="882" w:type="dxa"/>
            <w:vMerge/>
            <w:tcBorders>
              <w:top w:val="nil"/>
              <w:left w:val="single" w:sz="4" w:space="0" w:color="auto"/>
              <w:bottom w:val="single" w:sz="4" w:space="0" w:color="auto"/>
              <w:right w:val="single" w:sz="4" w:space="0" w:color="auto"/>
            </w:tcBorders>
            <w:vAlign w:val="center"/>
          </w:tcPr>
          <w:p w:rsidR="00E113AF" w:rsidRPr="007A0C1C" w:rsidRDefault="00E113AF" w:rsidP="00D3565A">
            <w:pPr>
              <w:widowControl/>
              <w:adjustRightInd w:val="0"/>
              <w:snapToGrid w:val="0"/>
              <w:spacing w:line="360" w:lineRule="auto"/>
              <w:jc w:val="left"/>
              <w:rPr>
                <w:rFonts w:ascii="宋体" w:hAnsi="宋体"/>
                <w:b/>
                <w:bCs/>
                <w:kern w:val="0"/>
                <w:sz w:val="22"/>
                <w:szCs w:val="22"/>
              </w:rPr>
            </w:pPr>
          </w:p>
        </w:tc>
        <w:tc>
          <w:tcPr>
            <w:tcW w:w="3301"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保安人员不协助公安机关打击犯罪分子，不及时报警或协助当事人报警处理扣2分/次，保安人员擒获犯罪分子每人次加5分</w:t>
            </w:r>
            <w:r w:rsidR="002269A0" w:rsidRPr="007A0C1C">
              <w:rPr>
                <w:rFonts w:ascii="宋体" w:hAnsi="宋体" w:hint="eastAsia"/>
                <w:kern w:val="0"/>
                <w:sz w:val="22"/>
                <w:szCs w:val="22"/>
              </w:rPr>
              <w:t>。</w:t>
            </w:r>
          </w:p>
        </w:tc>
        <w:tc>
          <w:tcPr>
            <w:tcW w:w="777"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center"/>
              <w:rPr>
                <w:rFonts w:ascii="宋体" w:hAnsi="宋体"/>
                <w:kern w:val="0"/>
                <w:sz w:val="22"/>
                <w:szCs w:val="22"/>
              </w:rPr>
            </w:pPr>
            <w:r w:rsidRPr="007A0C1C">
              <w:rPr>
                <w:rFonts w:ascii="宋体" w:hAnsi="宋体"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center"/>
              <w:rPr>
                <w:rFonts w:ascii="宋体" w:hAnsi="宋体"/>
                <w:kern w:val="0"/>
                <w:sz w:val="22"/>
                <w:szCs w:val="22"/>
              </w:rPr>
            </w:pPr>
            <w:r w:rsidRPr="007A0C1C">
              <w:rPr>
                <w:rFonts w:ascii="宋体" w:hAnsi="宋体" w:hint="eastAsia"/>
                <w:kern w:val="0"/>
                <w:sz w:val="22"/>
                <w:szCs w:val="22"/>
              </w:rPr>
              <w:t xml:space="preserve">　</w:t>
            </w:r>
          </w:p>
        </w:tc>
      </w:tr>
      <w:tr w:rsidR="009777B0" w:rsidRPr="007A0C1C" w:rsidTr="00243938">
        <w:trPr>
          <w:gridAfter w:val="2"/>
          <w:wAfter w:w="38" w:type="dxa"/>
          <w:trHeight w:val="675"/>
          <w:jc w:val="center"/>
        </w:trPr>
        <w:tc>
          <w:tcPr>
            <w:tcW w:w="1192" w:type="dxa"/>
            <w:vMerge/>
            <w:tcBorders>
              <w:top w:val="nil"/>
              <w:left w:val="single" w:sz="4" w:space="0" w:color="auto"/>
              <w:bottom w:val="single" w:sz="4" w:space="0" w:color="auto"/>
              <w:right w:val="single" w:sz="4" w:space="0" w:color="auto"/>
            </w:tcBorders>
            <w:vAlign w:val="center"/>
          </w:tcPr>
          <w:p w:rsidR="00E113AF" w:rsidRPr="007A0C1C" w:rsidRDefault="00E113AF" w:rsidP="00243938">
            <w:pPr>
              <w:widowControl/>
              <w:adjustRightInd w:val="0"/>
              <w:snapToGrid w:val="0"/>
              <w:spacing w:line="300" w:lineRule="exact"/>
              <w:jc w:val="left"/>
              <w:rPr>
                <w:rFonts w:ascii="宋体" w:hAnsi="宋体"/>
                <w:b/>
                <w:bCs/>
                <w:kern w:val="0"/>
                <w:sz w:val="22"/>
                <w:szCs w:val="22"/>
              </w:rPr>
            </w:pPr>
          </w:p>
        </w:tc>
        <w:tc>
          <w:tcPr>
            <w:tcW w:w="2945"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7、发现可疑情况、危险要及时处理，并向服务单位的安全管理部门报告，发现事态严重时，应向公安机关报警求助。</w:t>
            </w:r>
          </w:p>
        </w:tc>
        <w:tc>
          <w:tcPr>
            <w:tcW w:w="882" w:type="dxa"/>
            <w:vMerge/>
            <w:tcBorders>
              <w:top w:val="nil"/>
              <w:left w:val="single" w:sz="4" w:space="0" w:color="auto"/>
              <w:bottom w:val="single" w:sz="4" w:space="0" w:color="auto"/>
              <w:right w:val="single" w:sz="4" w:space="0" w:color="auto"/>
            </w:tcBorders>
            <w:vAlign w:val="center"/>
          </w:tcPr>
          <w:p w:rsidR="00E113AF" w:rsidRPr="007A0C1C" w:rsidRDefault="00E113AF" w:rsidP="00D3565A">
            <w:pPr>
              <w:widowControl/>
              <w:adjustRightInd w:val="0"/>
              <w:snapToGrid w:val="0"/>
              <w:spacing w:line="360" w:lineRule="auto"/>
              <w:jc w:val="left"/>
              <w:rPr>
                <w:rFonts w:ascii="宋体" w:hAnsi="宋体"/>
                <w:b/>
                <w:bCs/>
                <w:kern w:val="0"/>
                <w:sz w:val="22"/>
                <w:szCs w:val="22"/>
              </w:rPr>
            </w:pPr>
          </w:p>
        </w:tc>
        <w:tc>
          <w:tcPr>
            <w:tcW w:w="3301"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保安人员及时排除险情有功加5分/次</w:t>
            </w:r>
            <w:r w:rsidR="002269A0" w:rsidRPr="007A0C1C">
              <w:rPr>
                <w:rFonts w:ascii="宋体" w:hAnsi="宋体" w:hint="eastAsia"/>
                <w:kern w:val="0"/>
                <w:sz w:val="22"/>
                <w:szCs w:val="22"/>
              </w:rPr>
              <w:t>。</w:t>
            </w:r>
          </w:p>
        </w:tc>
        <w:tc>
          <w:tcPr>
            <w:tcW w:w="777"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center"/>
              <w:rPr>
                <w:rFonts w:ascii="宋体" w:hAnsi="宋体"/>
                <w:kern w:val="0"/>
                <w:sz w:val="22"/>
                <w:szCs w:val="22"/>
              </w:rPr>
            </w:pPr>
            <w:r w:rsidRPr="007A0C1C">
              <w:rPr>
                <w:rFonts w:ascii="宋体" w:hAnsi="宋体"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center"/>
              <w:rPr>
                <w:rFonts w:ascii="宋体" w:hAnsi="宋体"/>
                <w:kern w:val="0"/>
                <w:sz w:val="22"/>
                <w:szCs w:val="22"/>
              </w:rPr>
            </w:pPr>
            <w:r w:rsidRPr="007A0C1C">
              <w:rPr>
                <w:rFonts w:ascii="宋体" w:hAnsi="宋体" w:hint="eastAsia"/>
                <w:kern w:val="0"/>
                <w:sz w:val="22"/>
                <w:szCs w:val="22"/>
              </w:rPr>
              <w:t xml:space="preserve">　</w:t>
            </w:r>
          </w:p>
        </w:tc>
      </w:tr>
      <w:tr w:rsidR="009777B0" w:rsidRPr="007A0C1C" w:rsidTr="00243938">
        <w:trPr>
          <w:gridAfter w:val="2"/>
          <w:wAfter w:w="38" w:type="dxa"/>
          <w:trHeight w:val="945"/>
          <w:jc w:val="center"/>
        </w:trPr>
        <w:tc>
          <w:tcPr>
            <w:tcW w:w="1192" w:type="dxa"/>
            <w:vMerge/>
            <w:tcBorders>
              <w:top w:val="nil"/>
              <w:left w:val="single" w:sz="4" w:space="0" w:color="auto"/>
              <w:bottom w:val="single" w:sz="4" w:space="0" w:color="auto"/>
              <w:right w:val="single" w:sz="4" w:space="0" w:color="auto"/>
            </w:tcBorders>
            <w:vAlign w:val="center"/>
          </w:tcPr>
          <w:p w:rsidR="00E113AF" w:rsidRPr="007A0C1C" w:rsidRDefault="00E113AF" w:rsidP="00243938">
            <w:pPr>
              <w:widowControl/>
              <w:adjustRightInd w:val="0"/>
              <w:snapToGrid w:val="0"/>
              <w:spacing w:line="300" w:lineRule="exact"/>
              <w:jc w:val="left"/>
              <w:rPr>
                <w:rFonts w:ascii="宋体" w:hAnsi="宋体"/>
                <w:b/>
                <w:bCs/>
                <w:kern w:val="0"/>
                <w:sz w:val="22"/>
                <w:szCs w:val="22"/>
              </w:rPr>
            </w:pPr>
          </w:p>
        </w:tc>
        <w:tc>
          <w:tcPr>
            <w:tcW w:w="2945"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8、制止外单位车辆进入看守区域内停放，晚间回场停放的营运车辆需要离开场站的，必须凭所在单位负责人批条和登记好驾驶员身份资料及车辆号码后方可放行，并于次日将情况报告该场站的负责人。</w:t>
            </w:r>
          </w:p>
        </w:tc>
        <w:tc>
          <w:tcPr>
            <w:tcW w:w="882" w:type="dxa"/>
            <w:vMerge/>
            <w:tcBorders>
              <w:top w:val="nil"/>
              <w:left w:val="single" w:sz="4" w:space="0" w:color="auto"/>
              <w:bottom w:val="single" w:sz="4" w:space="0" w:color="auto"/>
              <w:right w:val="single" w:sz="4" w:space="0" w:color="auto"/>
            </w:tcBorders>
            <w:vAlign w:val="center"/>
          </w:tcPr>
          <w:p w:rsidR="00E113AF" w:rsidRPr="007A0C1C" w:rsidRDefault="00E113AF" w:rsidP="00D3565A">
            <w:pPr>
              <w:widowControl/>
              <w:adjustRightInd w:val="0"/>
              <w:snapToGrid w:val="0"/>
              <w:spacing w:line="360" w:lineRule="auto"/>
              <w:jc w:val="left"/>
              <w:rPr>
                <w:rFonts w:ascii="宋体" w:hAnsi="宋体"/>
                <w:b/>
                <w:bCs/>
                <w:kern w:val="0"/>
                <w:sz w:val="22"/>
                <w:szCs w:val="22"/>
              </w:rPr>
            </w:pPr>
          </w:p>
        </w:tc>
        <w:tc>
          <w:tcPr>
            <w:tcW w:w="3301"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未做好进出场放行验审工作扣1分/台次</w:t>
            </w:r>
            <w:r w:rsidR="002269A0" w:rsidRPr="007A0C1C">
              <w:rPr>
                <w:rFonts w:ascii="宋体" w:hAnsi="宋体" w:hint="eastAsia"/>
                <w:kern w:val="0"/>
                <w:sz w:val="22"/>
                <w:szCs w:val="22"/>
              </w:rPr>
              <w:t>。</w:t>
            </w:r>
          </w:p>
        </w:tc>
        <w:tc>
          <w:tcPr>
            <w:tcW w:w="777"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center"/>
              <w:rPr>
                <w:rFonts w:ascii="宋体" w:hAnsi="宋体"/>
                <w:kern w:val="0"/>
                <w:sz w:val="22"/>
                <w:szCs w:val="22"/>
              </w:rPr>
            </w:pPr>
            <w:r w:rsidRPr="007A0C1C">
              <w:rPr>
                <w:rFonts w:ascii="宋体" w:hAnsi="宋体"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center"/>
              <w:rPr>
                <w:rFonts w:ascii="宋体" w:hAnsi="宋体"/>
                <w:kern w:val="0"/>
                <w:sz w:val="22"/>
                <w:szCs w:val="22"/>
              </w:rPr>
            </w:pPr>
            <w:r w:rsidRPr="007A0C1C">
              <w:rPr>
                <w:rFonts w:ascii="宋体" w:hAnsi="宋体" w:hint="eastAsia"/>
                <w:kern w:val="0"/>
                <w:sz w:val="22"/>
                <w:szCs w:val="22"/>
              </w:rPr>
              <w:t xml:space="preserve">　</w:t>
            </w:r>
          </w:p>
        </w:tc>
      </w:tr>
      <w:tr w:rsidR="009777B0" w:rsidRPr="007A0C1C" w:rsidTr="00243938">
        <w:trPr>
          <w:gridAfter w:val="2"/>
          <w:wAfter w:w="38" w:type="dxa"/>
          <w:trHeight w:val="1050"/>
          <w:jc w:val="center"/>
        </w:trPr>
        <w:tc>
          <w:tcPr>
            <w:tcW w:w="1192" w:type="dxa"/>
            <w:vMerge w:val="restart"/>
            <w:tcBorders>
              <w:top w:val="nil"/>
              <w:left w:val="single" w:sz="4" w:space="0" w:color="auto"/>
              <w:bottom w:val="single" w:sz="4" w:space="0" w:color="000000"/>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center"/>
              <w:rPr>
                <w:rFonts w:ascii="宋体" w:hAnsi="宋体"/>
                <w:b/>
                <w:bCs/>
                <w:kern w:val="0"/>
                <w:sz w:val="22"/>
                <w:szCs w:val="22"/>
              </w:rPr>
            </w:pPr>
            <w:r w:rsidRPr="007A0C1C">
              <w:rPr>
                <w:rFonts w:ascii="宋体" w:hAnsi="宋体" w:hint="eastAsia"/>
                <w:b/>
                <w:bCs/>
                <w:kern w:val="0"/>
                <w:sz w:val="22"/>
                <w:szCs w:val="22"/>
              </w:rPr>
              <w:t>安全责任</w:t>
            </w:r>
          </w:p>
        </w:tc>
        <w:tc>
          <w:tcPr>
            <w:tcW w:w="2945"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1、保安人员积极执行指挥倒车停放、车辆进出卡位工作，严格管控站场内行走人员，对违规穿行站场的行人应及时警告和驱离。发生事故后被公安机关或者上级主管单位等认定负有责任者，应主动积极承担责任、进行理赔。</w:t>
            </w:r>
          </w:p>
        </w:tc>
        <w:tc>
          <w:tcPr>
            <w:tcW w:w="882" w:type="dxa"/>
            <w:vMerge w:val="restart"/>
            <w:tcBorders>
              <w:top w:val="nil"/>
              <w:left w:val="single" w:sz="4" w:space="0" w:color="auto"/>
              <w:bottom w:val="single" w:sz="4" w:space="0" w:color="000000"/>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center"/>
              <w:rPr>
                <w:rFonts w:ascii="宋体" w:hAnsi="宋体"/>
                <w:b/>
                <w:bCs/>
                <w:kern w:val="0"/>
                <w:sz w:val="22"/>
                <w:szCs w:val="22"/>
              </w:rPr>
            </w:pPr>
            <w:r w:rsidRPr="007A0C1C">
              <w:rPr>
                <w:rFonts w:ascii="宋体" w:hAnsi="宋体" w:hint="eastAsia"/>
                <w:b/>
                <w:bCs/>
                <w:kern w:val="0"/>
                <w:sz w:val="22"/>
                <w:szCs w:val="22"/>
              </w:rPr>
              <w:t>30</w:t>
            </w:r>
          </w:p>
        </w:tc>
        <w:tc>
          <w:tcPr>
            <w:tcW w:w="3301"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由于保安人员不履行职责而导致车辆互相碰刮、或车辆撞伤站场人员等事故的，每宗事故负全责者扣10分、主责者扣8分、同责者扣6分、次责者扣4分；不积极承担责任、进行理赔，扣10分/宗</w:t>
            </w:r>
            <w:r w:rsidR="002269A0" w:rsidRPr="007A0C1C">
              <w:rPr>
                <w:rFonts w:ascii="宋体" w:hAnsi="宋体" w:hint="eastAsia"/>
                <w:kern w:val="0"/>
                <w:sz w:val="22"/>
                <w:szCs w:val="22"/>
              </w:rPr>
              <w:t>。</w:t>
            </w:r>
          </w:p>
        </w:tc>
        <w:tc>
          <w:tcPr>
            <w:tcW w:w="777"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center"/>
              <w:rPr>
                <w:rFonts w:ascii="宋体" w:hAnsi="宋体"/>
                <w:kern w:val="0"/>
                <w:sz w:val="22"/>
                <w:szCs w:val="22"/>
              </w:rPr>
            </w:pPr>
            <w:r w:rsidRPr="007A0C1C">
              <w:rPr>
                <w:rFonts w:ascii="宋体" w:hAnsi="宋体"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center"/>
              <w:rPr>
                <w:rFonts w:ascii="宋体" w:hAnsi="宋体"/>
                <w:kern w:val="0"/>
                <w:sz w:val="22"/>
                <w:szCs w:val="22"/>
              </w:rPr>
            </w:pPr>
            <w:r w:rsidRPr="007A0C1C">
              <w:rPr>
                <w:rFonts w:ascii="宋体" w:hAnsi="宋体" w:hint="eastAsia"/>
                <w:kern w:val="0"/>
                <w:sz w:val="22"/>
                <w:szCs w:val="22"/>
              </w:rPr>
              <w:t xml:space="preserve">　</w:t>
            </w:r>
          </w:p>
        </w:tc>
      </w:tr>
      <w:tr w:rsidR="009777B0" w:rsidRPr="007A0C1C" w:rsidTr="00243938">
        <w:trPr>
          <w:gridAfter w:val="2"/>
          <w:wAfter w:w="38" w:type="dxa"/>
          <w:trHeight w:val="1035"/>
          <w:jc w:val="center"/>
        </w:trPr>
        <w:tc>
          <w:tcPr>
            <w:tcW w:w="1192" w:type="dxa"/>
            <w:vMerge/>
            <w:tcBorders>
              <w:top w:val="nil"/>
              <w:left w:val="single" w:sz="4" w:space="0" w:color="auto"/>
              <w:bottom w:val="single" w:sz="4" w:space="0" w:color="000000"/>
              <w:right w:val="single" w:sz="4" w:space="0" w:color="auto"/>
            </w:tcBorders>
            <w:vAlign w:val="center"/>
          </w:tcPr>
          <w:p w:rsidR="00E113AF" w:rsidRPr="007A0C1C" w:rsidRDefault="00E113AF" w:rsidP="00243938">
            <w:pPr>
              <w:widowControl/>
              <w:adjustRightInd w:val="0"/>
              <w:snapToGrid w:val="0"/>
              <w:spacing w:line="300" w:lineRule="exact"/>
              <w:jc w:val="left"/>
              <w:rPr>
                <w:rFonts w:ascii="宋体" w:hAnsi="宋体"/>
                <w:b/>
                <w:bCs/>
                <w:kern w:val="0"/>
                <w:sz w:val="22"/>
                <w:szCs w:val="22"/>
              </w:rPr>
            </w:pPr>
          </w:p>
        </w:tc>
        <w:tc>
          <w:tcPr>
            <w:tcW w:w="2945"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2、保安人员严格遵守工作纪律、提供文明服务，骂不还</w:t>
            </w:r>
            <w:r w:rsidRPr="007A0C1C">
              <w:rPr>
                <w:rFonts w:ascii="宋体" w:hAnsi="宋体" w:hint="eastAsia"/>
                <w:kern w:val="0"/>
                <w:sz w:val="22"/>
                <w:szCs w:val="22"/>
              </w:rPr>
              <w:lastRenderedPageBreak/>
              <w:t>口、打不还手，时刻保持理智，绝对禁止使用暴力行为主动攻击他人。发生冲突后被公安机关或者上级主管单位等认定负有责任者，应主动积极承担责任、进行理赔。</w:t>
            </w:r>
          </w:p>
        </w:tc>
        <w:tc>
          <w:tcPr>
            <w:tcW w:w="882" w:type="dxa"/>
            <w:vMerge/>
            <w:tcBorders>
              <w:top w:val="nil"/>
              <w:left w:val="single" w:sz="4" w:space="0" w:color="auto"/>
              <w:bottom w:val="single" w:sz="4" w:space="0" w:color="000000"/>
              <w:right w:val="single" w:sz="4" w:space="0" w:color="auto"/>
            </w:tcBorders>
            <w:vAlign w:val="center"/>
          </w:tcPr>
          <w:p w:rsidR="00E113AF" w:rsidRPr="007A0C1C" w:rsidRDefault="00E113AF" w:rsidP="00D3565A">
            <w:pPr>
              <w:widowControl/>
              <w:adjustRightInd w:val="0"/>
              <w:snapToGrid w:val="0"/>
              <w:spacing w:line="360" w:lineRule="auto"/>
              <w:jc w:val="left"/>
              <w:rPr>
                <w:rFonts w:ascii="宋体" w:hAnsi="宋体"/>
                <w:b/>
                <w:bCs/>
                <w:kern w:val="0"/>
                <w:sz w:val="22"/>
                <w:szCs w:val="22"/>
              </w:rPr>
            </w:pPr>
          </w:p>
        </w:tc>
        <w:tc>
          <w:tcPr>
            <w:tcW w:w="3301"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由于保安人员采用暴力行为导致他人受伤的，负全责者扣10分/</w:t>
            </w:r>
            <w:r w:rsidRPr="007A0C1C">
              <w:rPr>
                <w:rFonts w:ascii="宋体" w:hAnsi="宋体" w:hint="eastAsia"/>
                <w:kern w:val="0"/>
                <w:sz w:val="22"/>
                <w:szCs w:val="22"/>
              </w:rPr>
              <w:lastRenderedPageBreak/>
              <w:t>人次、主责者扣8分/人次、同责者扣6分/人次、次责者扣4分/人次；不积极承担责任、进行理赔，扣10分/人次</w:t>
            </w:r>
            <w:r w:rsidR="002269A0" w:rsidRPr="007A0C1C">
              <w:rPr>
                <w:rFonts w:ascii="宋体" w:hAnsi="宋体" w:hint="eastAsia"/>
                <w:kern w:val="0"/>
                <w:sz w:val="22"/>
                <w:szCs w:val="22"/>
              </w:rPr>
              <w:t>。</w:t>
            </w:r>
          </w:p>
        </w:tc>
        <w:tc>
          <w:tcPr>
            <w:tcW w:w="777"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center"/>
              <w:rPr>
                <w:rFonts w:ascii="宋体" w:hAnsi="宋体"/>
                <w:kern w:val="0"/>
                <w:sz w:val="22"/>
                <w:szCs w:val="22"/>
              </w:rPr>
            </w:pPr>
            <w:r w:rsidRPr="007A0C1C">
              <w:rPr>
                <w:rFonts w:ascii="宋体" w:hAnsi="宋体" w:hint="eastAsia"/>
                <w:kern w:val="0"/>
                <w:sz w:val="22"/>
                <w:szCs w:val="22"/>
              </w:rPr>
              <w:lastRenderedPageBreak/>
              <w:t xml:space="preserve">　</w:t>
            </w:r>
          </w:p>
        </w:tc>
        <w:tc>
          <w:tcPr>
            <w:tcW w:w="709" w:type="dxa"/>
            <w:tcBorders>
              <w:top w:val="nil"/>
              <w:left w:val="nil"/>
              <w:bottom w:val="single" w:sz="4" w:space="0" w:color="auto"/>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center"/>
              <w:rPr>
                <w:rFonts w:ascii="宋体" w:hAnsi="宋体"/>
                <w:kern w:val="0"/>
                <w:sz w:val="22"/>
                <w:szCs w:val="22"/>
              </w:rPr>
            </w:pPr>
            <w:r w:rsidRPr="007A0C1C">
              <w:rPr>
                <w:rFonts w:ascii="宋体" w:hAnsi="宋体" w:hint="eastAsia"/>
                <w:kern w:val="0"/>
                <w:sz w:val="22"/>
                <w:szCs w:val="22"/>
              </w:rPr>
              <w:t xml:space="preserve">　</w:t>
            </w:r>
          </w:p>
        </w:tc>
      </w:tr>
      <w:tr w:rsidR="009777B0" w:rsidRPr="007A0C1C" w:rsidTr="00243938">
        <w:trPr>
          <w:gridAfter w:val="2"/>
          <w:wAfter w:w="38" w:type="dxa"/>
          <w:trHeight w:val="735"/>
          <w:jc w:val="center"/>
        </w:trPr>
        <w:tc>
          <w:tcPr>
            <w:tcW w:w="1192" w:type="dxa"/>
            <w:vMerge/>
            <w:tcBorders>
              <w:top w:val="nil"/>
              <w:left w:val="single" w:sz="4" w:space="0" w:color="auto"/>
              <w:bottom w:val="single" w:sz="4" w:space="0" w:color="000000"/>
              <w:right w:val="single" w:sz="4" w:space="0" w:color="auto"/>
            </w:tcBorders>
            <w:vAlign w:val="center"/>
          </w:tcPr>
          <w:p w:rsidR="00E113AF" w:rsidRPr="007A0C1C" w:rsidRDefault="00E113AF" w:rsidP="00243938">
            <w:pPr>
              <w:widowControl/>
              <w:adjustRightInd w:val="0"/>
              <w:snapToGrid w:val="0"/>
              <w:spacing w:line="300" w:lineRule="exact"/>
              <w:jc w:val="left"/>
              <w:rPr>
                <w:rFonts w:ascii="宋体" w:hAnsi="宋体"/>
                <w:b/>
                <w:bCs/>
                <w:kern w:val="0"/>
                <w:sz w:val="22"/>
                <w:szCs w:val="22"/>
              </w:rPr>
            </w:pPr>
          </w:p>
        </w:tc>
        <w:tc>
          <w:tcPr>
            <w:tcW w:w="2945"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3、保安人员值勤时严格履行保安员职责，遵守国家法律法规和</w:t>
            </w:r>
            <w:r w:rsidR="002269A0" w:rsidRPr="007A0C1C">
              <w:rPr>
                <w:rFonts w:ascii="宋体" w:hAnsi="宋体" w:hint="eastAsia"/>
                <w:kern w:val="0"/>
                <w:sz w:val="22"/>
                <w:szCs w:val="22"/>
              </w:rPr>
              <w:t>服务单位</w:t>
            </w:r>
            <w:r w:rsidRPr="007A0C1C">
              <w:rPr>
                <w:rFonts w:ascii="宋体" w:hAnsi="宋体" w:hint="eastAsia"/>
                <w:kern w:val="0"/>
                <w:sz w:val="22"/>
                <w:szCs w:val="22"/>
              </w:rPr>
              <w:t>有关规章制度。无保安人员违法犯罪行为发生。</w:t>
            </w:r>
          </w:p>
        </w:tc>
        <w:tc>
          <w:tcPr>
            <w:tcW w:w="882" w:type="dxa"/>
            <w:vMerge/>
            <w:tcBorders>
              <w:top w:val="nil"/>
              <w:left w:val="single" w:sz="4" w:space="0" w:color="auto"/>
              <w:bottom w:val="single" w:sz="4" w:space="0" w:color="000000"/>
              <w:right w:val="single" w:sz="4" w:space="0" w:color="auto"/>
            </w:tcBorders>
            <w:vAlign w:val="center"/>
          </w:tcPr>
          <w:p w:rsidR="00E113AF" w:rsidRPr="007A0C1C" w:rsidRDefault="00E113AF" w:rsidP="00D3565A">
            <w:pPr>
              <w:widowControl/>
              <w:adjustRightInd w:val="0"/>
              <w:snapToGrid w:val="0"/>
              <w:spacing w:line="360" w:lineRule="auto"/>
              <w:jc w:val="left"/>
              <w:rPr>
                <w:rFonts w:ascii="宋体" w:hAnsi="宋体"/>
                <w:b/>
                <w:bCs/>
                <w:kern w:val="0"/>
                <w:sz w:val="22"/>
                <w:szCs w:val="22"/>
              </w:rPr>
            </w:pPr>
          </w:p>
        </w:tc>
        <w:tc>
          <w:tcPr>
            <w:tcW w:w="3301"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保安人员有违法犯罪行为扣10分/人次</w:t>
            </w:r>
            <w:r w:rsidR="002269A0" w:rsidRPr="007A0C1C">
              <w:rPr>
                <w:rFonts w:ascii="宋体" w:hAnsi="宋体" w:hint="eastAsia"/>
                <w:kern w:val="0"/>
                <w:sz w:val="22"/>
                <w:szCs w:val="22"/>
              </w:rPr>
              <w:t>。</w:t>
            </w:r>
          </w:p>
        </w:tc>
        <w:tc>
          <w:tcPr>
            <w:tcW w:w="777"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left"/>
              <w:rPr>
                <w:rFonts w:ascii="宋体" w:hAnsi="宋体"/>
                <w:kern w:val="0"/>
                <w:sz w:val="22"/>
                <w:szCs w:val="22"/>
              </w:rPr>
            </w:pPr>
            <w:r w:rsidRPr="007A0C1C">
              <w:rPr>
                <w:rFonts w:ascii="宋体" w:hAnsi="宋体"/>
                <w:kern w:val="0"/>
                <w:sz w:val="22"/>
                <w:szCs w:val="22"/>
              </w:rPr>
              <w:t xml:space="preserve">　</w:t>
            </w:r>
          </w:p>
        </w:tc>
      </w:tr>
      <w:tr w:rsidR="009777B0" w:rsidRPr="007A0C1C" w:rsidTr="00243938">
        <w:trPr>
          <w:gridAfter w:val="2"/>
          <w:wAfter w:w="38" w:type="dxa"/>
          <w:trHeight w:val="1045"/>
          <w:jc w:val="center"/>
        </w:trPr>
        <w:tc>
          <w:tcPr>
            <w:tcW w:w="1192" w:type="dxa"/>
            <w:vMerge/>
            <w:tcBorders>
              <w:top w:val="nil"/>
              <w:left w:val="single" w:sz="4" w:space="0" w:color="auto"/>
              <w:bottom w:val="single" w:sz="4" w:space="0" w:color="000000"/>
              <w:right w:val="single" w:sz="4" w:space="0" w:color="auto"/>
            </w:tcBorders>
            <w:vAlign w:val="center"/>
          </w:tcPr>
          <w:p w:rsidR="00E113AF" w:rsidRPr="007A0C1C" w:rsidRDefault="00E113AF" w:rsidP="00243938">
            <w:pPr>
              <w:widowControl/>
              <w:adjustRightInd w:val="0"/>
              <w:snapToGrid w:val="0"/>
              <w:spacing w:line="300" w:lineRule="exact"/>
              <w:jc w:val="left"/>
              <w:rPr>
                <w:rFonts w:ascii="宋体" w:hAnsi="宋体"/>
                <w:b/>
                <w:bCs/>
                <w:kern w:val="0"/>
                <w:sz w:val="22"/>
                <w:szCs w:val="22"/>
              </w:rPr>
            </w:pPr>
          </w:p>
        </w:tc>
        <w:tc>
          <w:tcPr>
            <w:tcW w:w="2945"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4、发生火灾、盗窃案件、保安人员监守自盗或与内外人员勾结行盗等事件，如因中标人责任而造成</w:t>
            </w:r>
            <w:r w:rsidR="002269A0" w:rsidRPr="007A0C1C">
              <w:rPr>
                <w:rFonts w:ascii="宋体" w:hAnsi="宋体" w:hint="eastAsia"/>
                <w:kern w:val="0"/>
                <w:sz w:val="22"/>
                <w:szCs w:val="22"/>
              </w:rPr>
              <w:t>服务单位</w:t>
            </w:r>
            <w:r w:rsidRPr="007A0C1C">
              <w:rPr>
                <w:rFonts w:ascii="宋体" w:hAnsi="宋体" w:hint="eastAsia"/>
                <w:kern w:val="0"/>
                <w:sz w:val="22"/>
                <w:szCs w:val="22"/>
              </w:rPr>
              <w:t>经济损失，中标人应赔偿采购方损失；如以上所述事件构成刑事犯罪的，由中标人负责移送公安机关。</w:t>
            </w:r>
          </w:p>
        </w:tc>
        <w:tc>
          <w:tcPr>
            <w:tcW w:w="882" w:type="dxa"/>
            <w:vMerge/>
            <w:tcBorders>
              <w:top w:val="nil"/>
              <w:left w:val="single" w:sz="4" w:space="0" w:color="auto"/>
              <w:bottom w:val="single" w:sz="4" w:space="0" w:color="000000"/>
              <w:right w:val="single" w:sz="4" w:space="0" w:color="auto"/>
            </w:tcBorders>
            <w:vAlign w:val="center"/>
          </w:tcPr>
          <w:p w:rsidR="00E113AF" w:rsidRPr="007A0C1C" w:rsidRDefault="00E113AF" w:rsidP="00D3565A">
            <w:pPr>
              <w:widowControl/>
              <w:adjustRightInd w:val="0"/>
              <w:snapToGrid w:val="0"/>
              <w:spacing w:line="360" w:lineRule="auto"/>
              <w:jc w:val="left"/>
              <w:rPr>
                <w:rFonts w:ascii="宋体" w:hAnsi="宋体"/>
                <w:b/>
                <w:bCs/>
                <w:kern w:val="0"/>
                <w:sz w:val="22"/>
                <w:szCs w:val="22"/>
              </w:rPr>
            </w:pPr>
          </w:p>
        </w:tc>
        <w:tc>
          <w:tcPr>
            <w:tcW w:w="3301"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hint="eastAsia"/>
                <w:kern w:val="0"/>
                <w:sz w:val="22"/>
                <w:szCs w:val="22"/>
              </w:rPr>
              <w:t>中标人未能按规定及时足额赔付，事件构成刑事犯罪的未及时移送公安的扣10分/次</w:t>
            </w:r>
            <w:r w:rsidR="002269A0" w:rsidRPr="007A0C1C">
              <w:rPr>
                <w:rFonts w:ascii="宋体" w:hAnsi="宋体" w:hint="eastAsia"/>
                <w:kern w:val="0"/>
                <w:sz w:val="22"/>
                <w:szCs w:val="22"/>
              </w:rPr>
              <w:t>。</w:t>
            </w:r>
          </w:p>
        </w:tc>
        <w:tc>
          <w:tcPr>
            <w:tcW w:w="777" w:type="dxa"/>
            <w:tcBorders>
              <w:top w:val="nil"/>
              <w:left w:val="nil"/>
              <w:bottom w:val="single" w:sz="4" w:space="0" w:color="auto"/>
              <w:right w:val="single" w:sz="4" w:space="0" w:color="auto"/>
            </w:tcBorders>
            <w:shd w:val="clear" w:color="auto" w:fill="auto"/>
            <w:vAlign w:val="center"/>
          </w:tcPr>
          <w:p w:rsidR="00E113AF" w:rsidRPr="007A0C1C" w:rsidRDefault="00E113AF" w:rsidP="00D3565A">
            <w:pPr>
              <w:widowControl/>
              <w:adjustRightInd w:val="0"/>
              <w:snapToGrid w:val="0"/>
              <w:spacing w:line="360" w:lineRule="auto"/>
              <w:jc w:val="left"/>
              <w:rPr>
                <w:rFonts w:ascii="宋体" w:hAnsi="宋体"/>
                <w:kern w:val="0"/>
                <w:sz w:val="22"/>
                <w:szCs w:val="22"/>
              </w:rPr>
            </w:pPr>
            <w:r w:rsidRPr="007A0C1C">
              <w:rPr>
                <w:rFonts w:ascii="宋体" w:hAnsi="宋体"/>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left"/>
              <w:rPr>
                <w:rFonts w:ascii="宋体" w:hAnsi="宋体"/>
                <w:kern w:val="0"/>
                <w:sz w:val="22"/>
                <w:szCs w:val="22"/>
              </w:rPr>
            </w:pPr>
            <w:r w:rsidRPr="007A0C1C">
              <w:rPr>
                <w:rFonts w:ascii="宋体" w:hAnsi="宋体"/>
                <w:kern w:val="0"/>
                <w:sz w:val="22"/>
                <w:szCs w:val="22"/>
              </w:rPr>
              <w:t xml:space="preserve">　</w:t>
            </w:r>
          </w:p>
        </w:tc>
      </w:tr>
      <w:tr w:rsidR="009777B0" w:rsidRPr="007A0C1C" w:rsidTr="00243938">
        <w:trPr>
          <w:gridAfter w:val="2"/>
          <w:wAfter w:w="38" w:type="dxa"/>
          <w:trHeight w:val="570"/>
          <w:jc w:val="center"/>
        </w:trPr>
        <w:tc>
          <w:tcPr>
            <w:tcW w:w="4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center"/>
              <w:rPr>
                <w:rFonts w:ascii="宋体" w:hAnsi="宋体"/>
                <w:b/>
                <w:bCs/>
                <w:kern w:val="0"/>
                <w:sz w:val="22"/>
                <w:szCs w:val="22"/>
              </w:rPr>
            </w:pPr>
            <w:r w:rsidRPr="007A0C1C">
              <w:rPr>
                <w:rFonts w:ascii="宋体" w:hAnsi="宋体" w:hint="eastAsia"/>
                <w:b/>
                <w:bCs/>
                <w:kern w:val="0"/>
                <w:sz w:val="22"/>
                <w:szCs w:val="22"/>
              </w:rPr>
              <w:t>合   计</w:t>
            </w:r>
          </w:p>
        </w:tc>
        <w:tc>
          <w:tcPr>
            <w:tcW w:w="882" w:type="dxa"/>
            <w:tcBorders>
              <w:top w:val="nil"/>
              <w:left w:val="nil"/>
              <w:bottom w:val="single" w:sz="4" w:space="0" w:color="auto"/>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center"/>
              <w:rPr>
                <w:rFonts w:ascii="宋体" w:hAnsi="宋体"/>
                <w:b/>
                <w:bCs/>
                <w:kern w:val="0"/>
                <w:sz w:val="22"/>
                <w:szCs w:val="22"/>
              </w:rPr>
            </w:pPr>
            <w:r w:rsidRPr="007A0C1C">
              <w:rPr>
                <w:rFonts w:ascii="宋体" w:hAnsi="宋体" w:hint="eastAsia"/>
                <w:b/>
                <w:bCs/>
                <w:kern w:val="0"/>
                <w:sz w:val="22"/>
                <w:szCs w:val="22"/>
              </w:rPr>
              <w:t>100</w:t>
            </w:r>
          </w:p>
        </w:tc>
        <w:tc>
          <w:tcPr>
            <w:tcW w:w="3301" w:type="dxa"/>
            <w:tcBorders>
              <w:top w:val="nil"/>
              <w:left w:val="nil"/>
              <w:bottom w:val="single" w:sz="4" w:space="0" w:color="auto"/>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center"/>
              <w:rPr>
                <w:rFonts w:ascii="宋体" w:hAnsi="宋体"/>
                <w:b/>
                <w:bCs/>
                <w:kern w:val="0"/>
                <w:sz w:val="22"/>
                <w:szCs w:val="22"/>
              </w:rPr>
            </w:pPr>
            <w:r w:rsidRPr="007A0C1C">
              <w:rPr>
                <w:rFonts w:ascii="宋体" w:hAnsi="宋体" w:hint="eastAsia"/>
                <w:b/>
                <w:bCs/>
                <w:kern w:val="0"/>
                <w:sz w:val="22"/>
                <w:szCs w:val="22"/>
              </w:rPr>
              <w:t>——</w:t>
            </w:r>
          </w:p>
        </w:tc>
        <w:tc>
          <w:tcPr>
            <w:tcW w:w="777" w:type="dxa"/>
            <w:tcBorders>
              <w:top w:val="nil"/>
              <w:left w:val="nil"/>
              <w:bottom w:val="single" w:sz="4" w:space="0" w:color="auto"/>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center"/>
              <w:rPr>
                <w:rFonts w:ascii="宋体" w:hAnsi="宋体"/>
                <w:b/>
                <w:bCs/>
                <w:kern w:val="0"/>
                <w:sz w:val="22"/>
                <w:szCs w:val="22"/>
              </w:rPr>
            </w:pPr>
            <w:r w:rsidRPr="007A0C1C">
              <w:rPr>
                <w:rFonts w:ascii="宋体" w:hAnsi="宋体" w:hint="eastAsia"/>
                <w:b/>
                <w:bCs/>
                <w:kern w:val="0"/>
                <w:sz w:val="22"/>
                <w:szCs w:val="22"/>
              </w:rPr>
              <w:t xml:space="preserve">　</w:t>
            </w:r>
          </w:p>
        </w:tc>
        <w:tc>
          <w:tcPr>
            <w:tcW w:w="709" w:type="dxa"/>
            <w:tcBorders>
              <w:top w:val="nil"/>
              <w:left w:val="nil"/>
              <w:bottom w:val="single" w:sz="4" w:space="0" w:color="auto"/>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center"/>
              <w:rPr>
                <w:rFonts w:ascii="宋体" w:hAnsi="宋体"/>
                <w:b/>
                <w:bCs/>
                <w:kern w:val="0"/>
                <w:sz w:val="22"/>
                <w:szCs w:val="22"/>
              </w:rPr>
            </w:pPr>
            <w:r w:rsidRPr="007A0C1C">
              <w:rPr>
                <w:rFonts w:ascii="宋体" w:hAnsi="宋体" w:hint="eastAsia"/>
                <w:b/>
                <w:bCs/>
                <w:kern w:val="0"/>
                <w:sz w:val="22"/>
                <w:szCs w:val="22"/>
              </w:rPr>
              <w:t xml:space="preserve">　</w:t>
            </w:r>
          </w:p>
        </w:tc>
      </w:tr>
      <w:tr w:rsidR="009777B0" w:rsidRPr="007A0C1C" w:rsidTr="00243938">
        <w:trPr>
          <w:gridAfter w:val="2"/>
          <w:wAfter w:w="38" w:type="dxa"/>
          <w:trHeight w:val="615"/>
          <w:jc w:val="center"/>
        </w:trPr>
        <w:tc>
          <w:tcPr>
            <w:tcW w:w="119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center"/>
              <w:rPr>
                <w:rFonts w:ascii="宋体" w:hAnsi="宋体"/>
                <w:b/>
                <w:bCs/>
                <w:kern w:val="0"/>
                <w:sz w:val="22"/>
                <w:szCs w:val="22"/>
              </w:rPr>
            </w:pPr>
            <w:r w:rsidRPr="007A0C1C">
              <w:rPr>
                <w:rFonts w:ascii="宋体" w:hAnsi="宋体" w:hint="eastAsia"/>
                <w:b/>
                <w:bCs/>
                <w:kern w:val="0"/>
                <w:sz w:val="22"/>
                <w:szCs w:val="22"/>
              </w:rPr>
              <w:t>总体</w:t>
            </w:r>
            <w:r w:rsidRPr="007A0C1C">
              <w:rPr>
                <w:rFonts w:ascii="宋体" w:hAnsi="宋体" w:hint="eastAsia"/>
                <w:b/>
                <w:bCs/>
                <w:kern w:val="0"/>
                <w:sz w:val="22"/>
                <w:szCs w:val="22"/>
              </w:rPr>
              <w:br/>
              <w:t>评价</w:t>
            </w:r>
          </w:p>
        </w:tc>
        <w:tc>
          <w:tcPr>
            <w:tcW w:w="2945"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left"/>
              <w:rPr>
                <w:rFonts w:ascii="宋体" w:hAnsi="宋体"/>
                <w:kern w:val="0"/>
                <w:sz w:val="22"/>
                <w:szCs w:val="22"/>
              </w:rPr>
            </w:pPr>
            <w:r w:rsidRPr="007A0C1C">
              <w:rPr>
                <w:rFonts w:ascii="宋体" w:hAnsi="宋体" w:hint="eastAsia"/>
                <w:kern w:val="0"/>
                <w:sz w:val="22"/>
                <w:szCs w:val="22"/>
              </w:rPr>
              <w:t xml:space="preserve">　</w:t>
            </w:r>
          </w:p>
        </w:tc>
        <w:tc>
          <w:tcPr>
            <w:tcW w:w="882" w:type="dxa"/>
            <w:tcBorders>
              <w:top w:val="single" w:sz="8" w:space="0" w:color="auto"/>
              <w:left w:val="nil"/>
              <w:bottom w:val="single" w:sz="4" w:space="0" w:color="auto"/>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center"/>
              <w:rPr>
                <w:rFonts w:ascii="宋体" w:hAnsi="宋体"/>
                <w:b/>
                <w:bCs/>
                <w:kern w:val="0"/>
                <w:sz w:val="22"/>
                <w:szCs w:val="22"/>
              </w:rPr>
            </w:pPr>
            <w:r w:rsidRPr="007A0C1C">
              <w:rPr>
                <w:rFonts w:ascii="宋体" w:hAnsi="宋体" w:hint="eastAsia"/>
                <w:b/>
                <w:bCs/>
                <w:kern w:val="0"/>
                <w:sz w:val="22"/>
                <w:szCs w:val="22"/>
              </w:rPr>
              <w:t>考评</w:t>
            </w:r>
          </w:p>
        </w:tc>
        <w:tc>
          <w:tcPr>
            <w:tcW w:w="3301" w:type="dxa"/>
            <w:tcBorders>
              <w:top w:val="single" w:sz="8" w:space="0" w:color="auto"/>
              <w:left w:val="nil"/>
              <w:bottom w:val="single" w:sz="4" w:space="0" w:color="auto"/>
              <w:right w:val="single" w:sz="4" w:space="0" w:color="auto"/>
            </w:tcBorders>
            <w:shd w:val="clear" w:color="auto" w:fill="auto"/>
            <w:noWrap/>
            <w:vAlign w:val="center"/>
          </w:tcPr>
          <w:p w:rsidR="00E113AF" w:rsidRPr="007A0C1C" w:rsidRDefault="00E113AF" w:rsidP="00243938">
            <w:pPr>
              <w:widowControl/>
              <w:adjustRightInd w:val="0"/>
              <w:snapToGrid w:val="0"/>
              <w:spacing w:line="300" w:lineRule="exact"/>
              <w:jc w:val="center"/>
              <w:rPr>
                <w:rFonts w:ascii="宋体" w:hAnsi="宋体"/>
                <w:b/>
                <w:bCs/>
                <w:kern w:val="0"/>
                <w:sz w:val="22"/>
                <w:szCs w:val="22"/>
              </w:rPr>
            </w:pPr>
            <w:r w:rsidRPr="007A0C1C">
              <w:rPr>
                <w:rFonts w:ascii="宋体" w:hAnsi="宋体" w:hint="eastAsia"/>
                <w:b/>
                <w:bCs/>
                <w:kern w:val="0"/>
                <w:sz w:val="22"/>
                <w:szCs w:val="22"/>
              </w:rPr>
              <w:t>考 核 得 分 合 计</w:t>
            </w:r>
          </w:p>
        </w:tc>
        <w:tc>
          <w:tcPr>
            <w:tcW w:w="1486" w:type="dxa"/>
            <w:gridSpan w:val="2"/>
            <w:tcBorders>
              <w:top w:val="single" w:sz="8" w:space="0" w:color="auto"/>
              <w:left w:val="nil"/>
              <w:bottom w:val="single" w:sz="4" w:space="0" w:color="auto"/>
              <w:right w:val="single" w:sz="8" w:space="0" w:color="000000"/>
            </w:tcBorders>
            <w:shd w:val="clear" w:color="auto" w:fill="auto"/>
            <w:vAlign w:val="center"/>
          </w:tcPr>
          <w:p w:rsidR="00E113AF" w:rsidRPr="007A0C1C" w:rsidRDefault="00E113AF" w:rsidP="00243938">
            <w:pPr>
              <w:widowControl/>
              <w:adjustRightInd w:val="0"/>
              <w:snapToGrid w:val="0"/>
              <w:spacing w:line="300" w:lineRule="exact"/>
              <w:jc w:val="center"/>
              <w:rPr>
                <w:rFonts w:ascii="宋体" w:hAnsi="宋体"/>
                <w:b/>
                <w:bCs/>
                <w:kern w:val="0"/>
                <w:sz w:val="22"/>
                <w:szCs w:val="22"/>
              </w:rPr>
            </w:pPr>
            <w:r w:rsidRPr="007A0C1C">
              <w:rPr>
                <w:rFonts w:ascii="宋体" w:hAnsi="宋体" w:hint="eastAsia"/>
                <w:b/>
                <w:bCs/>
                <w:kern w:val="0"/>
                <w:sz w:val="22"/>
                <w:szCs w:val="22"/>
              </w:rPr>
              <w:t xml:space="preserve">　</w:t>
            </w:r>
          </w:p>
        </w:tc>
      </w:tr>
      <w:tr w:rsidR="009777B0" w:rsidRPr="007A0C1C" w:rsidTr="00243938">
        <w:trPr>
          <w:gridAfter w:val="1"/>
          <w:wAfter w:w="17" w:type="dxa"/>
          <w:trHeight w:val="1035"/>
          <w:jc w:val="center"/>
        </w:trPr>
        <w:tc>
          <w:tcPr>
            <w:tcW w:w="1192" w:type="dxa"/>
            <w:vMerge/>
            <w:tcBorders>
              <w:top w:val="single" w:sz="8" w:space="0" w:color="auto"/>
              <w:left w:val="single" w:sz="8" w:space="0" w:color="auto"/>
              <w:bottom w:val="single" w:sz="8" w:space="0" w:color="000000"/>
              <w:right w:val="single" w:sz="4" w:space="0" w:color="auto"/>
            </w:tcBorders>
            <w:vAlign w:val="center"/>
          </w:tcPr>
          <w:p w:rsidR="00E113AF" w:rsidRPr="007A0C1C" w:rsidRDefault="00E113AF" w:rsidP="00243938">
            <w:pPr>
              <w:widowControl/>
              <w:adjustRightInd w:val="0"/>
              <w:snapToGrid w:val="0"/>
              <w:spacing w:line="300" w:lineRule="exact"/>
              <w:jc w:val="left"/>
              <w:rPr>
                <w:rFonts w:ascii="宋体" w:hAnsi="宋体"/>
                <w:b/>
                <w:bCs/>
                <w:kern w:val="0"/>
                <w:sz w:val="22"/>
                <w:szCs w:val="22"/>
              </w:rPr>
            </w:pPr>
          </w:p>
        </w:tc>
        <w:tc>
          <w:tcPr>
            <w:tcW w:w="2945" w:type="dxa"/>
            <w:vMerge/>
            <w:tcBorders>
              <w:top w:val="single" w:sz="8" w:space="0" w:color="auto"/>
              <w:left w:val="single" w:sz="4" w:space="0" w:color="auto"/>
              <w:bottom w:val="single" w:sz="8" w:space="0" w:color="000000"/>
              <w:right w:val="single" w:sz="4" w:space="0" w:color="auto"/>
            </w:tcBorders>
            <w:vAlign w:val="center"/>
          </w:tcPr>
          <w:p w:rsidR="00E113AF" w:rsidRPr="007A0C1C" w:rsidRDefault="00E113AF" w:rsidP="00243938">
            <w:pPr>
              <w:widowControl/>
              <w:adjustRightInd w:val="0"/>
              <w:snapToGrid w:val="0"/>
              <w:spacing w:line="300" w:lineRule="exact"/>
              <w:jc w:val="left"/>
              <w:rPr>
                <w:rFonts w:ascii="宋体" w:hAnsi="宋体"/>
                <w:kern w:val="0"/>
                <w:sz w:val="22"/>
                <w:szCs w:val="22"/>
              </w:rPr>
            </w:pPr>
          </w:p>
        </w:tc>
        <w:tc>
          <w:tcPr>
            <w:tcW w:w="882" w:type="dxa"/>
            <w:tcBorders>
              <w:top w:val="nil"/>
              <w:left w:val="nil"/>
              <w:bottom w:val="single" w:sz="8" w:space="0" w:color="auto"/>
              <w:right w:val="single" w:sz="4" w:space="0" w:color="auto"/>
            </w:tcBorders>
            <w:shd w:val="clear" w:color="auto" w:fill="auto"/>
            <w:vAlign w:val="center"/>
          </w:tcPr>
          <w:p w:rsidR="00E113AF" w:rsidRPr="007A0C1C" w:rsidRDefault="00E113AF" w:rsidP="00243938">
            <w:pPr>
              <w:widowControl/>
              <w:adjustRightInd w:val="0"/>
              <w:snapToGrid w:val="0"/>
              <w:spacing w:line="300" w:lineRule="exact"/>
              <w:jc w:val="center"/>
              <w:rPr>
                <w:rFonts w:ascii="宋体" w:hAnsi="宋体"/>
                <w:b/>
                <w:bCs/>
                <w:kern w:val="0"/>
                <w:sz w:val="22"/>
                <w:szCs w:val="22"/>
              </w:rPr>
            </w:pPr>
            <w:r w:rsidRPr="007A0C1C">
              <w:rPr>
                <w:rFonts w:ascii="宋体" w:hAnsi="宋体" w:hint="eastAsia"/>
                <w:b/>
                <w:bCs/>
                <w:kern w:val="0"/>
                <w:sz w:val="22"/>
                <w:szCs w:val="22"/>
              </w:rPr>
              <w:t>签名</w:t>
            </w:r>
          </w:p>
        </w:tc>
        <w:tc>
          <w:tcPr>
            <w:tcW w:w="4808" w:type="dxa"/>
            <w:gridSpan w:val="4"/>
            <w:tcBorders>
              <w:top w:val="single" w:sz="4" w:space="0" w:color="auto"/>
              <w:left w:val="nil"/>
              <w:bottom w:val="single" w:sz="8" w:space="0" w:color="auto"/>
              <w:right w:val="single" w:sz="8" w:space="0" w:color="000000"/>
            </w:tcBorders>
            <w:shd w:val="clear" w:color="auto" w:fill="auto"/>
            <w:vAlign w:val="center"/>
          </w:tcPr>
          <w:p w:rsidR="00E113AF" w:rsidRPr="007A0C1C" w:rsidRDefault="00E113AF" w:rsidP="00243938">
            <w:pPr>
              <w:widowControl/>
              <w:adjustRightInd w:val="0"/>
              <w:snapToGrid w:val="0"/>
              <w:spacing w:line="300" w:lineRule="exact"/>
              <w:jc w:val="left"/>
              <w:rPr>
                <w:rFonts w:ascii="宋体" w:hAnsi="宋体"/>
                <w:b/>
                <w:bCs/>
                <w:kern w:val="0"/>
                <w:sz w:val="22"/>
                <w:szCs w:val="22"/>
              </w:rPr>
            </w:pPr>
            <w:r w:rsidRPr="007A0C1C">
              <w:rPr>
                <w:rFonts w:ascii="宋体" w:hAnsi="宋体" w:hint="eastAsia"/>
                <w:b/>
                <w:bCs/>
                <w:kern w:val="0"/>
                <w:sz w:val="22"/>
                <w:szCs w:val="22"/>
              </w:rPr>
              <w:t xml:space="preserve">  考评人：           审核人：</w:t>
            </w:r>
          </w:p>
        </w:tc>
      </w:tr>
      <w:tr w:rsidR="00E113AF" w:rsidRPr="007A0C1C" w:rsidTr="00E113AF">
        <w:trPr>
          <w:trHeight w:val="505"/>
          <w:jc w:val="center"/>
        </w:trPr>
        <w:tc>
          <w:tcPr>
            <w:tcW w:w="9844" w:type="dxa"/>
            <w:gridSpan w:val="8"/>
            <w:tcBorders>
              <w:top w:val="single" w:sz="8" w:space="0" w:color="auto"/>
              <w:left w:val="nil"/>
              <w:bottom w:val="nil"/>
              <w:right w:val="nil"/>
            </w:tcBorders>
            <w:shd w:val="clear" w:color="auto" w:fill="auto"/>
            <w:noWrap/>
            <w:vAlign w:val="center"/>
          </w:tcPr>
          <w:p w:rsidR="00E113AF" w:rsidRPr="007A0C1C" w:rsidRDefault="00E113AF" w:rsidP="00E113AF">
            <w:pPr>
              <w:widowControl/>
              <w:jc w:val="left"/>
              <w:rPr>
                <w:rFonts w:ascii="宋体" w:hAnsi="宋体"/>
                <w:kern w:val="0"/>
                <w:sz w:val="22"/>
                <w:szCs w:val="22"/>
              </w:rPr>
            </w:pPr>
            <w:r w:rsidRPr="007A0C1C">
              <w:rPr>
                <w:rFonts w:ascii="宋体" w:hAnsi="宋体" w:hint="eastAsia"/>
                <w:kern w:val="0"/>
                <w:sz w:val="22"/>
                <w:szCs w:val="22"/>
              </w:rPr>
              <w:t>注：每考核项目的标准分扣完即止。</w:t>
            </w:r>
          </w:p>
        </w:tc>
      </w:tr>
    </w:tbl>
    <w:p w:rsidR="00CB6DE5" w:rsidRPr="007A0C1C" w:rsidRDefault="00CB6DE5">
      <w:pPr>
        <w:widowControl/>
        <w:jc w:val="left"/>
        <w:rPr>
          <w:rFonts w:ascii="宋体" w:hAnsi="宋体"/>
          <w:sz w:val="22"/>
          <w:szCs w:val="22"/>
        </w:rPr>
      </w:pPr>
    </w:p>
    <w:p w:rsidR="00CB6DE5" w:rsidRPr="007A0C1C" w:rsidRDefault="00CB6DE5">
      <w:pPr>
        <w:widowControl/>
        <w:jc w:val="left"/>
        <w:rPr>
          <w:rFonts w:ascii="宋体" w:hAnsi="宋体"/>
          <w:sz w:val="22"/>
          <w:szCs w:val="22"/>
        </w:rPr>
      </w:pPr>
      <w:r w:rsidRPr="007A0C1C">
        <w:rPr>
          <w:rFonts w:ascii="宋体" w:hAnsi="宋体"/>
          <w:sz w:val="22"/>
          <w:szCs w:val="22"/>
        </w:rPr>
        <w:br w:type="page"/>
      </w:r>
    </w:p>
    <w:p w:rsidR="00CB6DE5" w:rsidRPr="007A0C1C" w:rsidRDefault="00CB6DE5" w:rsidP="00CB6DE5">
      <w:pPr>
        <w:pStyle w:val="2"/>
        <w:tabs>
          <w:tab w:val="clear" w:pos="1440"/>
          <w:tab w:val="left" w:pos="0"/>
        </w:tabs>
        <w:ind w:left="0" w:firstLine="0"/>
        <w:jc w:val="center"/>
        <w:rPr>
          <w:rFonts w:ascii="Times New Roman" w:hAnsi="Times New Roman"/>
          <w:sz w:val="22"/>
          <w:szCs w:val="22"/>
        </w:rPr>
      </w:pPr>
      <w:bookmarkStart w:id="193" w:name="_Toc5131404"/>
      <w:r w:rsidRPr="007A0C1C">
        <w:rPr>
          <w:rFonts w:ascii="Times New Roman" w:hAnsi="Times New Roman" w:hint="eastAsia"/>
          <w:sz w:val="22"/>
          <w:szCs w:val="22"/>
        </w:rPr>
        <w:lastRenderedPageBreak/>
        <w:t>包号</w:t>
      </w:r>
      <w:r w:rsidRPr="007A0C1C">
        <w:rPr>
          <w:rFonts w:ascii="Times New Roman" w:hAnsi="Times New Roman"/>
          <w:sz w:val="22"/>
          <w:szCs w:val="22"/>
        </w:rPr>
        <w:t>C</w:t>
      </w:r>
      <w:r w:rsidRPr="007A0C1C">
        <w:rPr>
          <w:rFonts w:ascii="Times New Roman" w:hAnsi="Times New Roman" w:hint="eastAsia"/>
          <w:sz w:val="22"/>
          <w:szCs w:val="22"/>
        </w:rPr>
        <w:t>用户需求</w:t>
      </w:r>
      <w:bookmarkEnd w:id="193"/>
    </w:p>
    <w:tbl>
      <w:tblPr>
        <w:tblW w:w="907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737"/>
        <w:gridCol w:w="7339"/>
      </w:tblGrid>
      <w:tr w:rsidR="009777B0" w:rsidRPr="007A0C1C" w:rsidTr="00DD22E5">
        <w:trPr>
          <w:tblCellSpacing w:w="0" w:type="dxa"/>
        </w:trPr>
        <w:tc>
          <w:tcPr>
            <w:tcW w:w="1737" w:type="dxa"/>
            <w:vAlign w:val="center"/>
          </w:tcPr>
          <w:p w:rsidR="00CB6DE5" w:rsidRPr="007A0C1C" w:rsidRDefault="00CB6DE5" w:rsidP="00DD22E5">
            <w:pPr>
              <w:spacing w:line="360" w:lineRule="auto"/>
              <w:jc w:val="center"/>
              <w:rPr>
                <w:rFonts w:ascii="宋体" w:hAnsi="宋体"/>
                <w:b/>
                <w:sz w:val="22"/>
                <w:szCs w:val="22"/>
              </w:rPr>
            </w:pPr>
            <w:r w:rsidRPr="007A0C1C">
              <w:rPr>
                <w:rFonts w:ascii="宋体" w:hAnsi="宋体"/>
                <w:b/>
                <w:sz w:val="22"/>
                <w:szCs w:val="22"/>
              </w:rPr>
              <w:t>需求名称</w:t>
            </w:r>
          </w:p>
        </w:tc>
        <w:tc>
          <w:tcPr>
            <w:tcW w:w="7339" w:type="dxa"/>
            <w:vAlign w:val="center"/>
          </w:tcPr>
          <w:p w:rsidR="00CB6DE5" w:rsidRPr="007A0C1C" w:rsidRDefault="00CB6DE5" w:rsidP="00DD22E5">
            <w:pPr>
              <w:spacing w:line="360" w:lineRule="auto"/>
              <w:jc w:val="center"/>
              <w:rPr>
                <w:rFonts w:ascii="宋体" w:hAnsi="宋体"/>
                <w:b/>
                <w:sz w:val="22"/>
                <w:szCs w:val="22"/>
              </w:rPr>
            </w:pPr>
            <w:r w:rsidRPr="007A0C1C">
              <w:rPr>
                <w:rFonts w:ascii="宋体" w:hAnsi="宋体"/>
                <w:b/>
                <w:sz w:val="22"/>
                <w:szCs w:val="22"/>
              </w:rPr>
              <w:t>需求说明</w:t>
            </w:r>
          </w:p>
        </w:tc>
      </w:tr>
      <w:tr w:rsidR="009777B0" w:rsidRPr="007A0C1C" w:rsidTr="00DD22E5">
        <w:trPr>
          <w:trHeight w:val="1502"/>
          <w:tblCellSpacing w:w="0" w:type="dxa"/>
        </w:trPr>
        <w:tc>
          <w:tcPr>
            <w:tcW w:w="1737" w:type="dxa"/>
            <w:vAlign w:val="center"/>
          </w:tcPr>
          <w:p w:rsidR="00CB6DE5" w:rsidRPr="007A0C1C" w:rsidRDefault="00CB6DE5" w:rsidP="00DD22E5">
            <w:pPr>
              <w:spacing w:line="360" w:lineRule="auto"/>
              <w:rPr>
                <w:rFonts w:ascii="宋体" w:hAnsi="宋体"/>
                <w:sz w:val="22"/>
                <w:szCs w:val="22"/>
              </w:rPr>
            </w:pPr>
            <w:r w:rsidRPr="007A0C1C">
              <w:rPr>
                <w:rFonts w:ascii="宋体" w:hAnsi="宋体" w:hint="eastAsia"/>
                <w:sz w:val="22"/>
                <w:szCs w:val="22"/>
              </w:rPr>
              <w:t>★</w:t>
            </w:r>
            <w:r w:rsidRPr="007A0C1C">
              <w:rPr>
                <w:rFonts w:ascii="宋体" w:hAnsi="宋体"/>
                <w:sz w:val="22"/>
                <w:szCs w:val="22"/>
              </w:rPr>
              <w:t>投标人资格要求</w:t>
            </w:r>
          </w:p>
        </w:tc>
        <w:tc>
          <w:tcPr>
            <w:tcW w:w="7339" w:type="dxa"/>
            <w:vAlign w:val="center"/>
          </w:tcPr>
          <w:p w:rsidR="00CB6DE5" w:rsidRPr="007A0C1C" w:rsidRDefault="00CB6DE5" w:rsidP="00DD22E5">
            <w:pPr>
              <w:adjustRightInd w:val="0"/>
              <w:snapToGrid w:val="0"/>
              <w:spacing w:line="360" w:lineRule="auto"/>
              <w:ind w:left="488" w:hanging="488"/>
              <w:rPr>
                <w:rFonts w:ascii="宋体" w:hAnsi="宋体"/>
                <w:sz w:val="22"/>
                <w:szCs w:val="22"/>
              </w:rPr>
            </w:pPr>
            <w:r w:rsidRPr="007A0C1C">
              <w:rPr>
                <w:rFonts w:ascii="宋体" w:hAnsi="宋体" w:hint="eastAsia"/>
                <w:sz w:val="22"/>
                <w:szCs w:val="22"/>
                <w:lang w:val="zh-CN"/>
              </w:rPr>
              <w:t>（1）投标人为中华人民共和国境内登记注册的法人，具有独立承担民事责任的能力</w:t>
            </w:r>
            <w:r w:rsidRPr="007A0C1C">
              <w:rPr>
                <w:rFonts w:ascii="宋体" w:hAnsi="宋体" w:hint="eastAsia"/>
                <w:sz w:val="22"/>
                <w:szCs w:val="22"/>
              </w:rPr>
              <w:t>；</w:t>
            </w:r>
          </w:p>
          <w:p w:rsidR="00CB6DE5" w:rsidRPr="007A0C1C" w:rsidRDefault="00CB6DE5" w:rsidP="00DD22E5">
            <w:pPr>
              <w:tabs>
                <w:tab w:val="left" w:pos="425"/>
              </w:tabs>
              <w:adjustRightInd w:val="0"/>
              <w:snapToGrid w:val="0"/>
              <w:spacing w:line="360" w:lineRule="auto"/>
              <w:ind w:left="488" w:hanging="488"/>
              <w:rPr>
                <w:rFonts w:ascii="宋体" w:hAnsi="宋体"/>
                <w:sz w:val="22"/>
                <w:szCs w:val="22"/>
              </w:rPr>
            </w:pPr>
            <w:r w:rsidRPr="007A0C1C">
              <w:rPr>
                <w:rFonts w:ascii="宋体" w:hAnsi="宋体" w:hint="eastAsia"/>
                <w:sz w:val="22"/>
                <w:szCs w:val="22"/>
              </w:rPr>
              <w:t>（</w:t>
            </w:r>
            <w:r w:rsidRPr="007A0C1C">
              <w:rPr>
                <w:rFonts w:ascii="宋体" w:hAnsi="宋体"/>
                <w:sz w:val="22"/>
                <w:szCs w:val="22"/>
              </w:rPr>
              <w:t>2</w:t>
            </w:r>
            <w:r w:rsidRPr="007A0C1C">
              <w:rPr>
                <w:rFonts w:ascii="宋体" w:hAnsi="宋体" w:hint="eastAsia"/>
                <w:sz w:val="22"/>
                <w:szCs w:val="22"/>
              </w:rPr>
              <w:t>）投标人须具有公安机关核发的《保安服务许可证》，</w:t>
            </w:r>
            <w:r w:rsidR="0065726E" w:rsidRPr="007A0C1C">
              <w:rPr>
                <w:rFonts w:ascii="宋体" w:hAnsi="宋体" w:hint="eastAsia"/>
                <w:sz w:val="22"/>
                <w:szCs w:val="22"/>
              </w:rPr>
              <w:t>跨区经营保安业务</w:t>
            </w:r>
            <w:r w:rsidRPr="007A0C1C">
              <w:rPr>
                <w:rFonts w:ascii="宋体" w:hAnsi="宋体" w:hint="eastAsia"/>
                <w:sz w:val="22"/>
                <w:szCs w:val="22"/>
              </w:rPr>
              <w:t>的保安公司，须在投标文件中承诺中标后在开始提供保安服务之前30个工作日内取得本市公安机关的备案证明；</w:t>
            </w:r>
          </w:p>
          <w:p w:rsidR="00CB6DE5" w:rsidRPr="007A0C1C" w:rsidRDefault="00CB6DE5" w:rsidP="00DD22E5">
            <w:pPr>
              <w:tabs>
                <w:tab w:val="left" w:pos="425"/>
              </w:tabs>
              <w:adjustRightInd w:val="0"/>
              <w:snapToGrid w:val="0"/>
              <w:spacing w:line="360" w:lineRule="auto"/>
              <w:ind w:left="488" w:hanging="488"/>
              <w:rPr>
                <w:rFonts w:ascii="宋体" w:hAnsi="宋体"/>
                <w:sz w:val="22"/>
                <w:szCs w:val="22"/>
              </w:rPr>
            </w:pPr>
            <w:r w:rsidRPr="007A0C1C">
              <w:rPr>
                <w:rFonts w:ascii="宋体" w:hAnsi="宋体" w:hint="eastAsia"/>
                <w:sz w:val="22"/>
                <w:szCs w:val="22"/>
              </w:rPr>
              <w:t>（</w:t>
            </w:r>
            <w:r w:rsidRPr="007A0C1C">
              <w:rPr>
                <w:rFonts w:ascii="宋体" w:hAnsi="宋体"/>
                <w:sz w:val="22"/>
                <w:szCs w:val="22"/>
              </w:rPr>
              <w:t>3</w:t>
            </w:r>
            <w:r w:rsidRPr="007A0C1C">
              <w:rPr>
                <w:rFonts w:ascii="宋体" w:hAnsi="宋体" w:hint="eastAsia"/>
                <w:sz w:val="22"/>
                <w:szCs w:val="22"/>
              </w:rPr>
              <w:t>）投标人必须具有独立经营权，不能外包或挂靠形式经营，一经发现招标人有权单方无条件终止合同；</w:t>
            </w:r>
          </w:p>
          <w:p w:rsidR="00CB6DE5" w:rsidRPr="007A0C1C" w:rsidRDefault="00CB6DE5" w:rsidP="00DD22E5">
            <w:pPr>
              <w:tabs>
                <w:tab w:val="left" w:pos="425"/>
              </w:tabs>
              <w:adjustRightInd w:val="0"/>
              <w:snapToGrid w:val="0"/>
              <w:spacing w:line="360" w:lineRule="auto"/>
              <w:ind w:left="488" w:hanging="488"/>
              <w:rPr>
                <w:rFonts w:ascii="宋体" w:hAnsi="宋体"/>
                <w:sz w:val="22"/>
                <w:szCs w:val="22"/>
              </w:rPr>
            </w:pPr>
            <w:r w:rsidRPr="007A0C1C">
              <w:rPr>
                <w:rFonts w:ascii="宋体" w:hAnsi="宋体" w:hint="eastAsia"/>
                <w:sz w:val="22"/>
                <w:szCs w:val="22"/>
              </w:rPr>
              <w:t>（</w:t>
            </w:r>
            <w:r w:rsidRPr="007A0C1C">
              <w:rPr>
                <w:rFonts w:ascii="宋体" w:hAnsi="宋体"/>
                <w:sz w:val="22"/>
                <w:szCs w:val="22"/>
              </w:rPr>
              <w:t>4</w:t>
            </w:r>
            <w:r w:rsidRPr="007A0C1C">
              <w:rPr>
                <w:rFonts w:ascii="宋体" w:hAnsi="宋体" w:hint="eastAsia"/>
                <w:sz w:val="22"/>
                <w:szCs w:val="22"/>
              </w:rPr>
              <w:t>）投标人未被列入“信用中国”网站</w:t>
            </w:r>
            <w:r w:rsidRPr="007A0C1C">
              <w:rPr>
                <w:rFonts w:ascii="宋体" w:hAnsi="宋体"/>
                <w:sz w:val="22"/>
                <w:szCs w:val="22"/>
              </w:rPr>
              <w:t>(www.creditchina.gov.cn)</w:t>
            </w:r>
            <w:r w:rsidRPr="007A0C1C">
              <w:rPr>
                <w:rFonts w:ascii="宋体" w:hAnsi="宋体" w:hint="eastAsia"/>
                <w:sz w:val="22"/>
                <w:szCs w:val="22"/>
              </w:rPr>
              <w:t>“记录失信被执行人或重大税收违法案件当事人名单或政府采购严重违法失信名单”记录名单；不处于中国政府采购网</w:t>
            </w:r>
            <w:r w:rsidRPr="007A0C1C">
              <w:rPr>
                <w:rFonts w:ascii="宋体" w:hAnsi="宋体"/>
                <w:sz w:val="22"/>
                <w:szCs w:val="22"/>
              </w:rPr>
              <w:t>(www.ccgp.gov.cn)</w:t>
            </w:r>
            <w:r w:rsidRPr="007A0C1C">
              <w:rPr>
                <w:rFonts w:ascii="宋体" w:hAnsi="宋体" w:hint="eastAsia"/>
                <w:sz w:val="22"/>
                <w:szCs w:val="22"/>
              </w:rPr>
              <w:t>“政府采购严重违法失信行为信息记录”中的禁止参加政府采购活动期间（处罚限届满的除外）。（以招标代理机构于投标截止日当天在“信用中国”网站及中国政府采购网查询结果为准，同时对信用信息查询记录和证据进行打印存档）；</w:t>
            </w:r>
          </w:p>
          <w:p w:rsidR="00CB6DE5" w:rsidRPr="007A0C1C" w:rsidRDefault="00CB6DE5" w:rsidP="00DD22E5">
            <w:pPr>
              <w:spacing w:line="360" w:lineRule="auto"/>
              <w:rPr>
                <w:rFonts w:ascii="宋体" w:hAnsi="宋体"/>
                <w:sz w:val="22"/>
                <w:szCs w:val="22"/>
              </w:rPr>
            </w:pPr>
            <w:r w:rsidRPr="007A0C1C">
              <w:rPr>
                <w:rFonts w:ascii="宋体" w:hAnsi="宋体" w:hint="eastAsia"/>
                <w:sz w:val="22"/>
                <w:szCs w:val="22"/>
              </w:rPr>
              <w:t>（</w:t>
            </w:r>
            <w:r w:rsidRPr="007A0C1C">
              <w:rPr>
                <w:rFonts w:ascii="宋体" w:hAnsi="宋体"/>
                <w:sz w:val="22"/>
                <w:szCs w:val="22"/>
              </w:rPr>
              <w:t>5</w:t>
            </w:r>
            <w:r w:rsidRPr="007A0C1C">
              <w:rPr>
                <w:rFonts w:ascii="宋体" w:hAnsi="宋体" w:hint="eastAsia"/>
                <w:sz w:val="22"/>
                <w:szCs w:val="22"/>
              </w:rPr>
              <w:t>）本项目不接受联合体投标。</w:t>
            </w:r>
          </w:p>
        </w:tc>
      </w:tr>
      <w:tr w:rsidR="009777B0" w:rsidRPr="007A0C1C" w:rsidTr="00DD22E5">
        <w:trPr>
          <w:trHeight w:val="692"/>
          <w:tblCellSpacing w:w="0" w:type="dxa"/>
        </w:trPr>
        <w:tc>
          <w:tcPr>
            <w:tcW w:w="1737" w:type="dxa"/>
            <w:vAlign w:val="center"/>
          </w:tcPr>
          <w:p w:rsidR="00CB6DE5" w:rsidRPr="007A0C1C" w:rsidRDefault="00CB6DE5" w:rsidP="00DD22E5">
            <w:pPr>
              <w:spacing w:line="360" w:lineRule="auto"/>
              <w:rPr>
                <w:rFonts w:ascii="宋体" w:hAnsi="宋体"/>
                <w:sz w:val="22"/>
                <w:szCs w:val="22"/>
              </w:rPr>
            </w:pPr>
            <w:r w:rsidRPr="007A0C1C">
              <w:rPr>
                <w:rFonts w:ascii="宋体" w:hAnsi="宋体" w:hint="eastAsia"/>
                <w:sz w:val="22"/>
                <w:szCs w:val="22"/>
              </w:rPr>
              <w:t>★服务期限</w:t>
            </w:r>
          </w:p>
        </w:tc>
        <w:tc>
          <w:tcPr>
            <w:tcW w:w="7339" w:type="dxa"/>
            <w:shd w:val="clear" w:color="auto" w:fill="auto"/>
            <w:vAlign w:val="center"/>
          </w:tcPr>
          <w:p w:rsidR="00CB6DE5" w:rsidRPr="007A0C1C" w:rsidRDefault="00CB6DE5" w:rsidP="00DD22E5">
            <w:pPr>
              <w:spacing w:line="360" w:lineRule="auto"/>
              <w:rPr>
                <w:rFonts w:ascii="宋体" w:hAnsi="宋体"/>
                <w:sz w:val="22"/>
                <w:szCs w:val="22"/>
                <w:lang w:val="zh-CN"/>
              </w:rPr>
            </w:pPr>
            <w:r w:rsidRPr="007A0C1C">
              <w:rPr>
                <w:rFonts w:ascii="宋体" w:hAnsi="宋体" w:hint="eastAsia"/>
                <w:sz w:val="22"/>
                <w:szCs w:val="22"/>
                <w:lang w:val="zh-CN"/>
              </w:rPr>
              <w:t>服务期限：3</w:t>
            </w:r>
            <w:r w:rsidRPr="007A0C1C">
              <w:rPr>
                <w:rFonts w:ascii="宋体" w:hAnsi="宋体"/>
                <w:sz w:val="22"/>
                <w:szCs w:val="22"/>
                <w:lang w:val="zh-CN"/>
              </w:rPr>
              <w:t>6</w:t>
            </w:r>
            <w:r w:rsidRPr="007A0C1C">
              <w:rPr>
                <w:rFonts w:ascii="宋体" w:hAnsi="宋体" w:hint="eastAsia"/>
                <w:sz w:val="22"/>
                <w:szCs w:val="22"/>
                <w:lang w:val="zh-CN"/>
              </w:rPr>
              <w:t>个月，2019年5月26日至2022年5月25日</w:t>
            </w:r>
          </w:p>
        </w:tc>
      </w:tr>
      <w:tr w:rsidR="009777B0" w:rsidRPr="007A0C1C" w:rsidTr="00DD22E5">
        <w:trPr>
          <w:trHeight w:val="692"/>
          <w:tblCellSpacing w:w="0" w:type="dxa"/>
        </w:trPr>
        <w:tc>
          <w:tcPr>
            <w:tcW w:w="1737" w:type="dxa"/>
            <w:vAlign w:val="center"/>
          </w:tcPr>
          <w:p w:rsidR="00CB6DE5" w:rsidRPr="007A0C1C" w:rsidRDefault="00CB6DE5" w:rsidP="00DD22E5">
            <w:pPr>
              <w:spacing w:line="360" w:lineRule="auto"/>
              <w:rPr>
                <w:rFonts w:ascii="宋体" w:hAnsi="宋体"/>
                <w:sz w:val="22"/>
                <w:szCs w:val="22"/>
              </w:rPr>
            </w:pPr>
            <w:r w:rsidRPr="007A0C1C">
              <w:rPr>
                <w:rFonts w:ascii="宋体" w:hAnsi="宋体" w:hint="eastAsia"/>
                <w:sz w:val="22"/>
                <w:szCs w:val="22"/>
              </w:rPr>
              <w:t>★</w:t>
            </w:r>
            <w:r w:rsidRPr="007A0C1C">
              <w:rPr>
                <w:rFonts w:ascii="宋体" w:hAnsi="宋体"/>
                <w:sz w:val="22"/>
                <w:szCs w:val="22"/>
              </w:rPr>
              <w:t>报价</w:t>
            </w:r>
            <w:r w:rsidRPr="007A0C1C">
              <w:rPr>
                <w:rFonts w:ascii="宋体" w:hAnsi="宋体" w:hint="eastAsia"/>
                <w:sz w:val="22"/>
                <w:szCs w:val="22"/>
              </w:rPr>
              <w:t>方式</w:t>
            </w:r>
          </w:p>
        </w:tc>
        <w:tc>
          <w:tcPr>
            <w:tcW w:w="7339" w:type="dxa"/>
            <w:shd w:val="clear" w:color="auto" w:fill="auto"/>
            <w:vAlign w:val="center"/>
          </w:tcPr>
          <w:p w:rsidR="00CB6DE5" w:rsidRPr="007A0C1C" w:rsidRDefault="00CB6DE5" w:rsidP="00DD22E5">
            <w:pPr>
              <w:spacing w:line="360" w:lineRule="auto"/>
              <w:rPr>
                <w:rFonts w:ascii="宋体" w:hAnsi="宋体"/>
                <w:sz w:val="22"/>
                <w:szCs w:val="22"/>
                <w:lang w:val="zh-CN"/>
              </w:rPr>
            </w:pPr>
            <w:r w:rsidRPr="007A0C1C">
              <w:rPr>
                <w:rFonts w:ascii="宋体" w:hAnsi="宋体" w:hint="eastAsia"/>
                <w:sz w:val="22"/>
                <w:szCs w:val="22"/>
                <w:lang w:val="zh-CN"/>
              </w:rPr>
              <w:t>1.投标人报价以人民币为准，投标报价应包含履行合同所有相关服务所需的费用、税金。</w:t>
            </w:r>
          </w:p>
          <w:p w:rsidR="00CB6DE5" w:rsidRPr="007A0C1C" w:rsidRDefault="00CB6DE5" w:rsidP="00DD22E5">
            <w:pPr>
              <w:spacing w:line="360" w:lineRule="auto"/>
              <w:rPr>
                <w:rFonts w:ascii="宋体" w:hAnsi="宋体"/>
                <w:sz w:val="22"/>
                <w:szCs w:val="22"/>
                <w:lang w:val="zh-CN"/>
              </w:rPr>
            </w:pPr>
            <w:r w:rsidRPr="007A0C1C">
              <w:rPr>
                <w:rFonts w:ascii="宋体" w:hAnsi="宋体" w:hint="eastAsia"/>
                <w:sz w:val="22"/>
                <w:szCs w:val="22"/>
                <w:lang w:val="zh-CN"/>
              </w:rPr>
              <w:t>2.投标人在报价时除需报合同总价以外，还需同时提供包含履行合同所有相关服务所需的费用、税金之后的安检员的单独月薪作为分项报价。</w:t>
            </w:r>
          </w:p>
          <w:p w:rsidR="00CB6DE5" w:rsidRPr="007A0C1C" w:rsidRDefault="00CB6DE5" w:rsidP="00DD22E5">
            <w:pPr>
              <w:spacing w:line="360" w:lineRule="auto"/>
              <w:rPr>
                <w:rFonts w:ascii="宋体" w:hAnsi="宋体"/>
                <w:sz w:val="22"/>
                <w:szCs w:val="22"/>
                <w:lang w:val="zh-CN"/>
              </w:rPr>
            </w:pPr>
            <w:r w:rsidRPr="007A0C1C">
              <w:rPr>
                <w:rFonts w:ascii="宋体" w:hAnsi="宋体" w:hint="eastAsia"/>
                <w:sz w:val="22"/>
                <w:szCs w:val="22"/>
                <w:lang w:val="zh-CN"/>
              </w:rPr>
              <w:t>3.不能在报价之外还有其他费用出现。</w:t>
            </w:r>
          </w:p>
          <w:p w:rsidR="00CB6DE5" w:rsidRPr="007A0C1C" w:rsidRDefault="00CB6DE5" w:rsidP="00DD22E5">
            <w:pPr>
              <w:spacing w:line="360" w:lineRule="auto"/>
              <w:rPr>
                <w:rFonts w:ascii="宋体" w:hAnsi="宋体"/>
                <w:sz w:val="22"/>
                <w:szCs w:val="22"/>
                <w:lang w:val="zh-CN"/>
              </w:rPr>
            </w:pPr>
            <w:r w:rsidRPr="007A0C1C">
              <w:rPr>
                <w:rFonts w:ascii="宋体" w:hAnsi="宋体" w:hint="eastAsia"/>
                <w:sz w:val="22"/>
                <w:szCs w:val="22"/>
                <w:lang w:val="zh-CN"/>
              </w:rPr>
              <w:t>4.</w:t>
            </w:r>
            <w:r w:rsidR="005B0CF5" w:rsidRPr="007A0C1C">
              <w:rPr>
                <w:rFonts w:hint="eastAsia"/>
              </w:rPr>
              <w:t>本项目安检设备</w:t>
            </w:r>
            <w:r w:rsidR="005B0CF5" w:rsidRPr="007A0C1C">
              <w:rPr>
                <w:rFonts w:ascii="宋体" w:hAnsi="宋体" w:hint="eastAsia"/>
                <w:sz w:val="22"/>
                <w:szCs w:val="22"/>
                <w:lang w:val="zh-CN"/>
              </w:rPr>
              <w:t>后期保养、维保费含在投标报价中，投标报价时需综合考虑，</w:t>
            </w:r>
            <w:r w:rsidRPr="007A0C1C">
              <w:rPr>
                <w:rFonts w:ascii="宋体" w:hAnsi="宋体" w:hint="eastAsia"/>
                <w:sz w:val="22"/>
                <w:szCs w:val="22"/>
                <w:lang w:val="zh-CN"/>
              </w:rPr>
              <w:t>投标人报价为合同期内固定不变金额。</w:t>
            </w:r>
          </w:p>
        </w:tc>
      </w:tr>
      <w:tr w:rsidR="009777B0" w:rsidRPr="007A0C1C" w:rsidTr="00DD22E5">
        <w:trPr>
          <w:trHeight w:val="605"/>
          <w:tblCellSpacing w:w="0" w:type="dxa"/>
        </w:trPr>
        <w:tc>
          <w:tcPr>
            <w:tcW w:w="1737" w:type="dxa"/>
            <w:vAlign w:val="center"/>
          </w:tcPr>
          <w:p w:rsidR="00CB6DE5" w:rsidRPr="007A0C1C" w:rsidRDefault="00CB6DE5" w:rsidP="00DD22E5">
            <w:pPr>
              <w:spacing w:line="360" w:lineRule="auto"/>
              <w:rPr>
                <w:rFonts w:ascii="宋体" w:hAnsi="宋体"/>
                <w:sz w:val="22"/>
                <w:szCs w:val="22"/>
              </w:rPr>
            </w:pPr>
            <w:r w:rsidRPr="007A0C1C">
              <w:rPr>
                <w:rFonts w:ascii="宋体" w:hAnsi="宋体" w:hint="eastAsia"/>
                <w:sz w:val="22"/>
                <w:szCs w:val="22"/>
              </w:rPr>
              <w:t>★付款方法和条件</w:t>
            </w:r>
          </w:p>
        </w:tc>
        <w:tc>
          <w:tcPr>
            <w:tcW w:w="7339" w:type="dxa"/>
            <w:vAlign w:val="center"/>
          </w:tcPr>
          <w:p w:rsidR="00CB6DE5" w:rsidRPr="007A0C1C" w:rsidRDefault="00CB6DE5" w:rsidP="00DD22E5">
            <w:pPr>
              <w:spacing w:line="360" w:lineRule="auto"/>
              <w:rPr>
                <w:rFonts w:ascii="宋体" w:hAnsi="宋体"/>
                <w:sz w:val="22"/>
                <w:szCs w:val="22"/>
              </w:rPr>
            </w:pPr>
            <w:r w:rsidRPr="007A0C1C">
              <w:rPr>
                <w:rFonts w:ascii="宋体" w:hAnsi="宋体" w:hint="eastAsia"/>
                <w:sz w:val="22"/>
                <w:szCs w:val="22"/>
              </w:rPr>
              <w:t>详见本包号用户需求。</w:t>
            </w:r>
          </w:p>
        </w:tc>
      </w:tr>
      <w:tr w:rsidR="009777B0" w:rsidRPr="007A0C1C" w:rsidTr="00DD22E5">
        <w:trPr>
          <w:trHeight w:val="528"/>
          <w:tblCellSpacing w:w="0" w:type="dxa"/>
        </w:trPr>
        <w:tc>
          <w:tcPr>
            <w:tcW w:w="1737" w:type="dxa"/>
            <w:vAlign w:val="center"/>
          </w:tcPr>
          <w:p w:rsidR="00CB6DE5" w:rsidRPr="007A0C1C" w:rsidRDefault="00CB6DE5" w:rsidP="00DD22E5">
            <w:pPr>
              <w:spacing w:line="360" w:lineRule="auto"/>
              <w:rPr>
                <w:rFonts w:ascii="宋体" w:hAnsi="宋体"/>
                <w:sz w:val="22"/>
                <w:szCs w:val="22"/>
              </w:rPr>
            </w:pPr>
            <w:r w:rsidRPr="007A0C1C">
              <w:rPr>
                <w:rFonts w:ascii="宋体" w:hAnsi="宋体" w:hint="eastAsia"/>
                <w:sz w:val="22"/>
                <w:szCs w:val="22"/>
              </w:rPr>
              <w:t>★</w:t>
            </w:r>
            <w:r w:rsidRPr="007A0C1C">
              <w:rPr>
                <w:rFonts w:ascii="宋体" w:hAnsi="宋体"/>
                <w:sz w:val="22"/>
                <w:szCs w:val="22"/>
              </w:rPr>
              <w:t>投标有效期</w:t>
            </w:r>
          </w:p>
        </w:tc>
        <w:tc>
          <w:tcPr>
            <w:tcW w:w="7339" w:type="dxa"/>
            <w:vAlign w:val="center"/>
          </w:tcPr>
          <w:p w:rsidR="00CB6DE5" w:rsidRPr="007A0C1C" w:rsidRDefault="00CB6DE5" w:rsidP="00DD22E5">
            <w:pPr>
              <w:spacing w:line="360" w:lineRule="auto"/>
              <w:rPr>
                <w:rFonts w:ascii="宋体" w:hAnsi="宋体"/>
                <w:sz w:val="22"/>
                <w:szCs w:val="22"/>
                <w:lang w:val="zh-CN"/>
              </w:rPr>
            </w:pPr>
            <w:r w:rsidRPr="007A0C1C">
              <w:rPr>
                <w:rFonts w:ascii="宋体" w:hAnsi="宋体"/>
                <w:sz w:val="22"/>
                <w:szCs w:val="22"/>
                <w:lang w:val="zh-CN"/>
              </w:rPr>
              <w:t>自开标日起90个日历日。</w:t>
            </w:r>
          </w:p>
        </w:tc>
      </w:tr>
      <w:tr w:rsidR="009777B0" w:rsidRPr="007A0C1C" w:rsidTr="00DD22E5">
        <w:trPr>
          <w:trHeight w:val="528"/>
          <w:tblCellSpacing w:w="0" w:type="dxa"/>
        </w:trPr>
        <w:tc>
          <w:tcPr>
            <w:tcW w:w="1737" w:type="dxa"/>
            <w:vAlign w:val="center"/>
          </w:tcPr>
          <w:p w:rsidR="00CB6DE5" w:rsidRPr="007A0C1C" w:rsidRDefault="00CB6DE5" w:rsidP="00DD22E5">
            <w:pPr>
              <w:spacing w:line="360" w:lineRule="auto"/>
              <w:rPr>
                <w:rFonts w:ascii="宋体" w:hAnsi="宋体"/>
                <w:sz w:val="22"/>
                <w:szCs w:val="22"/>
              </w:rPr>
            </w:pPr>
            <w:r w:rsidRPr="007A0C1C">
              <w:rPr>
                <w:rFonts w:ascii="宋体" w:hAnsi="宋体" w:hint="eastAsia"/>
                <w:sz w:val="22"/>
                <w:szCs w:val="22"/>
              </w:rPr>
              <w:t>合同签订</w:t>
            </w:r>
          </w:p>
        </w:tc>
        <w:tc>
          <w:tcPr>
            <w:tcW w:w="7339" w:type="dxa"/>
            <w:vAlign w:val="center"/>
          </w:tcPr>
          <w:p w:rsidR="00CB6DE5" w:rsidRPr="007A0C1C" w:rsidRDefault="00CB6DE5" w:rsidP="00DD22E5">
            <w:pPr>
              <w:spacing w:line="360" w:lineRule="auto"/>
              <w:rPr>
                <w:rFonts w:ascii="宋体" w:hAnsi="宋体"/>
                <w:sz w:val="22"/>
                <w:szCs w:val="22"/>
                <w:lang w:val="zh-CN"/>
              </w:rPr>
            </w:pPr>
            <w:r w:rsidRPr="007A0C1C">
              <w:rPr>
                <w:rFonts w:ascii="宋体" w:hAnsi="宋体" w:hint="eastAsia"/>
                <w:sz w:val="22"/>
                <w:szCs w:val="22"/>
              </w:rPr>
              <w:t>本项目由东莞市轨道交通有限公司与中标人签订合同。</w:t>
            </w:r>
          </w:p>
        </w:tc>
      </w:tr>
      <w:tr w:rsidR="009777B0" w:rsidRPr="007A0C1C" w:rsidTr="00DD22E5">
        <w:trPr>
          <w:trHeight w:val="528"/>
          <w:tblCellSpacing w:w="0" w:type="dxa"/>
        </w:trPr>
        <w:tc>
          <w:tcPr>
            <w:tcW w:w="1737" w:type="dxa"/>
            <w:vAlign w:val="center"/>
          </w:tcPr>
          <w:p w:rsidR="00CB6DE5" w:rsidRPr="007A0C1C" w:rsidRDefault="00CB6DE5" w:rsidP="00DD22E5">
            <w:pPr>
              <w:spacing w:line="360" w:lineRule="auto"/>
              <w:rPr>
                <w:rFonts w:ascii="宋体" w:hAnsi="宋体"/>
                <w:sz w:val="22"/>
                <w:szCs w:val="22"/>
              </w:rPr>
            </w:pPr>
            <w:r w:rsidRPr="007A0C1C">
              <w:rPr>
                <w:rFonts w:ascii="宋体" w:hAnsi="宋体" w:hint="eastAsia"/>
                <w:sz w:val="22"/>
                <w:szCs w:val="22"/>
              </w:rPr>
              <w:lastRenderedPageBreak/>
              <w:t>★合同条款</w:t>
            </w:r>
          </w:p>
        </w:tc>
        <w:tc>
          <w:tcPr>
            <w:tcW w:w="7339" w:type="dxa"/>
            <w:vAlign w:val="center"/>
          </w:tcPr>
          <w:p w:rsidR="00CB6DE5" w:rsidRPr="007A0C1C" w:rsidRDefault="00CB6DE5" w:rsidP="00DD22E5">
            <w:pPr>
              <w:spacing w:line="360" w:lineRule="auto"/>
              <w:rPr>
                <w:rFonts w:ascii="宋体" w:hAnsi="宋体"/>
                <w:sz w:val="22"/>
                <w:szCs w:val="22"/>
              </w:rPr>
            </w:pPr>
            <w:r w:rsidRPr="007A0C1C">
              <w:rPr>
                <w:rFonts w:ascii="宋体" w:hAnsi="宋体" w:cs="宋体"/>
                <w:sz w:val="22"/>
                <w:szCs w:val="22"/>
              </w:rPr>
              <w:t>投标人实质响应合同各条款</w:t>
            </w:r>
            <w:r w:rsidRPr="007A0C1C">
              <w:rPr>
                <w:rFonts w:ascii="宋体" w:hAnsi="宋体" w:cs="宋体" w:hint="eastAsia"/>
                <w:sz w:val="22"/>
                <w:szCs w:val="22"/>
              </w:rPr>
              <w:t>。</w:t>
            </w:r>
          </w:p>
        </w:tc>
      </w:tr>
      <w:tr w:rsidR="009777B0" w:rsidRPr="007A0C1C" w:rsidTr="00DD22E5">
        <w:trPr>
          <w:trHeight w:val="397"/>
          <w:tblCellSpacing w:w="0" w:type="dxa"/>
        </w:trPr>
        <w:tc>
          <w:tcPr>
            <w:tcW w:w="1737" w:type="dxa"/>
            <w:vAlign w:val="center"/>
          </w:tcPr>
          <w:p w:rsidR="00CB6DE5" w:rsidRPr="007A0C1C" w:rsidRDefault="00CB6DE5" w:rsidP="00DD22E5">
            <w:pPr>
              <w:spacing w:line="360" w:lineRule="auto"/>
              <w:rPr>
                <w:rFonts w:ascii="宋体" w:hAnsi="宋体"/>
                <w:sz w:val="22"/>
                <w:szCs w:val="22"/>
              </w:rPr>
            </w:pPr>
            <w:r w:rsidRPr="007A0C1C">
              <w:rPr>
                <w:rFonts w:ascii="宋体" w:hAnsi="宋体"/>
                <w:sz w:val="22"/>
                <w:szCs w:val="22"/>
              </w:rPr>
              <w:t>重要说明</w:t>
            </w:r>
          </w:p>
        </w:tc>
        <w:tc>
          <w:tcPr>
            <w:tcW w:w="7339" w:type="dxa"/>
            <w:vAlign w:val="center"/>
          </w:tcPr>
          <w:p w:rsidR="00CB6DE5" w:rsidRPr="007A0C1C" w:rsidRDefault="00CB6DE5" w:rsidP="00DD22E5">
            <w:pPr>
              <w:spacing w:line="360" w:lineRule="auto"/>
              <w:rPr>
                <w:rFonts w:ascii="宋体" w:hAnsi="宋体"/>
                <w:sz w:val="22"/>
                <w:szCs w:val="22"/>
                <w:lang w:val="zh-CN"/>
              </w:rPr>
            </w:pPr>
            <w:r w:rsidRPr="007A0C1C">
              <w:rPr>
                <w:rFonts w:ascii="宋体" w:hAnsi="宋体"/>
                <w:sz w:val="22"/>
                <w:szCs w:val="22"/>
                <w:lang w:val="zh-CN"/>
              </w:rPr>
              <w:t>招标文件中标注“</w:t>
            </w:r>
            <w:r w:rsidRPr="007A0C1C">
              <w:rPr>
                <w:rFonts w:ascii="宋体" w:hAnsi="宋体" w:hint="eastAsia"/>
                <w:sz w:val="22"/>
                <w:szCs w:val="22"/>
                <w:lang w:val="zh-CN"/>
              </w:rPr>
              <w:t>★</w:t>
            </w:r>
            <w:r w:rsidRPr="007A0C1C">
              <w:rPr>
                <w:rFonts w:ascii="宋体" w:hAnsi="宋体"/>
                <w:sz w:val="22"/>
                <w:szCs w:val="22"/>
                <w:lang w:val="zh-CN"/>
              </w:rPr>
              <w:t>”号的为重要要求或关键指标，对这些重要要求或关键指标的任何偏离或不满足将导致废标。</w:t>
            </w:r>
          </w:p>
        </w:tc>
      </w:tr>
    </w:tbl>
    <w:p w:rsidR="00CB6DE5" w:rsidRPr="007A0C1C" w:rsidRDefault="00CB6DE5" w:rsidP="00CB6DE5">
      <w:pPr>
        <w:widowControl/>
        <w:jc w:val="left"/>
        <w:rPr>
          <w:b/>
          <w:sz w:val="24"/>
        </w:rPr>
      </w:pPr>
    </w:p>
    <w:p w:rsidR="00CB6DE5" w:rsidRPr="007A0C1C" w:rsidRDefault="00CB6DE5" w:rsidP="00CB6DE5">
      <w:pPr>
        <w:spacing w:line="360" w:lineRule="auto"/>
        <w:ind w:firstLineChars="200" w:firstLine="442"/>
        <w:rPr>
          <w:b/>
          <w:sz w:val="22"/>
          <w:szCs w:val="22"/>
        </w:rPr>
      </w:pPr>
      <w:bookmarkStart w:id="194" w:name="_Toc28752"/>
      <w:r w:rsidRPr="007A0C1C">
        <w:rPr>
          <w:rFonts w:hint="eastAsia"/>
          <w:b/>
          <w:sz w:val="22"/>
          <w:szCs w:val="22"/>
        </w:rPr>
        <w:t>一、项目概述</w:t>
      </w:r>
      <w:bookmarkEnd w:id="194"/>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东莞市轨道交通2号线是一条由北部—西南方向的市域快速干线，线路总长37.785km。</w:t>
      </w:r>
    </w:p>
    <w:p w:rsidR="00CB6DE5" w:rsidRPr="007A0C1C" w:rsidRDefault="00CB6DE5" w:rsidP="00CB6DE5">
      <w:pPr>
        <w:widowControl/>
        <w:spacing w:line="360" w:lineRule="auto"/>
        <w:jc w:val="left"/>
        <w:rPr>
          <w:rFonts w:ascii="宋体" w:hAnsi="宋体" w:cs="仿宋_GB2312"/>
          <w:kern w:val="0"/>
          <w:sz w:val="22"/>
          <w:szCs w:val="22"/>
        </w:rPr>
      </w:pPr>
      <w:r w:rsidRPr="007A0C1C">
        <w:rPr>
          <w:rFonts w:ascii="宋体" w:hAnsi="宋体" w:cs="仿宋_GB2312" w:hint="eastAsia"/>
          <w:kern w:val="0"/>
          <w:sz w:val="22"/>
          <w:szCs w:val="22"/>
        </w:rPr>
        <w:t>2号线共设车站15座，含东莞火车站、茶山站、榴花公园站、下桥站、天宝站、东城站、旗峰公园站、鸿福路站、西平站、蛤地站、陈屋站、寮厦站、珊美站、展览中心站及虎门火车站，采用常态化安检模式进行乘客进站安全检查。为确保2号线的安检工作有序延续，</w:t>
      </w:r>
      <w:r w:rsidRPr="007A0C1C">
        <w:rPr>
          <w:rFonts w:ascii="宋体" w:hAnsi="宋体" w:hint="eastAsia"/>
          <w:sz w:val="22"/>
          <w:szCs w:val="22"/>
        </w:rPr>
        <w:t>东莞市轨道交通有限公司（以下简称“市轨道公司”）</w:t>
      </w:r>
      <w:r w:rsidRPr="007A0C1C">
        <w:rPr>
          <w:rFonts w:ascii="宋体" w:hAnsi="宋体" w:cs="仿宋_GB2312" w:hint="eastAsia"/>
          <w:kern w:val="0"/>
          <w:sz w:val="22"/>
          <w:szCs w:val="22"/>
        </w:rPr>
        <w:t>现对2019-2022年全线安检委外服务进行招标。</w:t>
      </w:r>
    </w:p>
    <w:p w:rsidR="00CB6DE5" w:rsidRPr="007A0C1C" w:rsidRDefault="00CB6DE5" w:rsidP="00CB6DE5">
      <w:pPr>
        <w:widowControl/>
        <w:spacing w:line="360" w:lineRule="auto"/>
        <w:jc w:val="left"/>
        <w:rPr>
          <w:rFonts w:ascii="宋体" w:hAnsi="宋体" w:cs="仿宋_GB2312"/>
          <w:kern w:val="0"/>
          <w:sz w:val="22"/>
          <w:szCs w:val="22"/>
        </w:rPr>
      </w:pPr>
    </w:p>
    <w:p w:rsidR="00CB6DE5" w:rsidRPr="007A0C1C" w:rsidRDefault="00CB6DE5" w:rsidP="00CB6DE5">
      <w:pPr>
        <w:spacing w:line="360" w:lineRule="auto"/>
        <w:ind w:firstLineChars="200" w:firstLine="442"/>
        <w:rPr>
          <w:rFonts w:ascii="宋体" w:hAnsi="宋体"/>
          <w:b/>
          <w:sz w:val="22"/>
          <w:szCs w:val="22"/>
        </w:rPr>
      </w:pPr>
      <w:bookmarkStart w:id="195" w:name="_Toc24504"/>
      <w:r w:rsidRPr="007A0C1C">
        <w:rPr>
          <w:rFonts w:ascii="宋体" w:hAnsi="宋体" w:hint="eastAsia"/>
          <w:b/>
          <w:sz w:val="22"/>
          <w:szCs w:val="22"/>
        </w:rPr>
        <w:t>二、</w:t>
      </w:r>
      <w:bookmarkEnd w:id="195"/>
      <w:r w:rsidRPr="007A0C1C">
        <w:rPr>
          <w:rFonts w:ascii="宋体" w:hAnsi="宋体" w:hint="eastAsia"/>
          <w:b/>
          <w:sz w:val="22"/>
          <w:szCs w:val="22"/>
        </w:rPr>
        <w:t>安检值勤岗位要求</w:t>
      </w:r>
    </w:p>
    <w:p w:rsidR="00CB6DE5" w:rsidRPr="007A0C1C" w:rsidRDefault="00CB6DE5" w:rsidP="00CB6DE5">
      <w:pPr>
        <w:widowControl/>
        <w:spacing w:line="360" w:lineRule="auto"/>
        <w:jc w:val="left"/>
        <w:rPr>
          <w:rFonts w:ascii="宋体" w:hAnsi="宋体" w:cs="仿宋_GB2312"/>
          <w:b/>
          <w:kern w:val="0"/>
          <w:sz w:val="22"/>
          <w:szCs w:val="22"/>
        </w:rPr>
      </w:pPr>
      <w:r w:rsidRPr="007A0C1C">
        <w:rPr>
          <w:rFonts w:ascii="宋体" w:hAnsi="宋体" w:cs="仿宋_GB2312" w:hint="eastAsia"/>
          <w:kern w:val="0"/>
          <w:sz w:val="22"/>
          <w:szCs w:val="22"/>
        </w:rPr>
        <w:t>★（一）</w:t>
      </w:r>
      <w:r w:rsidRPr="007A0C1C">
        <w:rPr>
          <w:rFonts w:ascii="宋体" w:hAnsi="宋体" w:cs="仿宋_GB2312" w:hint="eastAsia"/>
          <w:b/>
          <w:kern w:val="0"/>
          <w:sz w:val="22"/>
          <w:szCs w:val="22"/>
        </w:rPr>
        <w:t>安检服务地段划分及岗位设置表</w:t>
      </w:r>
    </w:p>
    <w:p w:rsidR="00CB6DE5" w:rsidRPr="007A0C1C" w:rsidRDefault="00CB6DE5" w:rsidP="00CB6DE5">
      <w:pPr>
        <w:widowControl/>
        <w:spacing w:line="360" w:lineRule="auto"/>
        <w:ind w:firstLineChars="200" w:firstLine="440"/>
        <w:jc w:val="left"/>
        <w:rPr>
          <w:rFonts w:ascii="宋体" w:hAnsi="宋体" w:cs="仿宋_GB2312"/>
          <w:b/>
          <w:kern w:val="0"/>
          <w:sz w:val="22"/>
          <w:szCs w:val="22"/>
        </w:rPr>
      </w:pPr>
      <w:r w:rsidRPr="007A0C1C">
        <w:rPr>
          <w:rFonts w:ascii="宋体" w:hAnsi="宋体" w:cs="仿宋_GB2312" w:hint="eastAsia"/>
          <w:kern w:val="0"/>
          <w:sz w:val="22"/>
          <w:szCs w:val="22"/>
        </w:rPr>
        <w:t>1.</w:t>
      </w:r>
      <w:r w:rsidRPr="007A0C1C">
        <w:rPr>
          <w:rFonts w:ascii="宋体" w:hAnsi="宋体" w:cs="仿宋_GB2312" w:hint="eastAsia"/>
          <w:b/>
          <w:kern w:val="0"/>
          <w:sz w:val="22"/>
          <w:szCs w:val="22"/>
        </w:rPr>
        <w:t>安检A区内容划分</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2号线8个车站东莞火车站、茶山站、榴花公园站、下桥站、天宝站、东城站、旗峰公园站、鸿福路站的入闸口前设置安检点共21个，每个安检点实行两班制，每班配置安检员3至4人，每天共值勤岗位164个。按安检员每周5天，每天8小时工作制。全年岗位合计工时：8*365*164=478880小时，每个安检员全年工时：8*21.75（法定月计薪天数）*12=2088小时，即每月需安检员共229人</w:t>
      </w:r>
      <w:r w:rsidRPr="007A0C1C">
        <w:rPr>
          <w:rFonts w:ascii="宋体" w:hAnsi="宋体" w:cs="仿宋_GB2312" w:hint="eastAsia"/>
          <w:b/>
          <w:kern w:val="0"/>
          <w:sz w:val="22"/>
          <w:szCs w:val="22"/>
        </w:rPr>
        <w:t>。</w:t>
      </w:r>
      <w:r w:rsidRPr="007A0C1C">
        <w:rPr>
          <w:rFonts w:ascii="宋体" w:hAnsi="宋体" w:cs="仿宋_GB2312" w:hint="eastAsia"/>
          <w:kern w:val="0"/>
          <w:sz w:val="22"/>
          <w:szCs w:val="22"/>
        </w:rPr>
        <w:t>如有加班值勤情况，需严格按劳动法相关规定执行。（合同期间如有安检点增、减情况，安检员配置数量按实际需求设置，安检服务费用亦按实际安检员配置数量计算）</w:t>
      </w:r>
    </w:p>
    <w:p w:rsidR="00CB6DE5" w:rsidRPr="007A0C1C" w:rsidRDefault="00CB6DE5" w:rsidP="00CB6DE5">
      <w:pPr>
        <w:widowControl/>
        <w:spacing w:line="360" w:lineRule="auto"/>
        <w:ind w:firstLineChars="200" w:firstLine="442"/>
        <w:jc w:val="center"/>
        <w:rPr>
          <w:rFonts w:ascii="宋体" w:hAnsi="宋体" w:cs="仿宋_GB2312"/>
          <w:kern w:val="0"/>
          <w:sz w:val="22"/>
          <w:szCs w:val="22"/>
        </w:rPr>
      </w:pPr>
      <w:r w:rsidRPr="007A0C1C">
        <w:rPr>
          <w:rFonts w:ascii="宋体" w:hAnsi="宋体" w:cs="仿宋_GB2312" w:hint="eastAsia"/>
          <w:b/>
          <w:kern w:val="0"/>
          <w:sz w:val="22"/>
          <w:szCs w:val="22"/>
        </w:rPr>
        <w:t>表一：A区值勤岗位设置</w:t>
      </w:r>
    </w:p>
    <w:tbl>
      <w:tblPr>
        <w:tblW w:w="50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850"/>
        <w:gridCol w:w="396"/>
        <w:gridCol w:w="396"/>
        <w:gridCol w:w="396"/>
        <w:gridCol w:w="397"/>
        <w:gridCol w:w="397"/>
        <w:gridCol w:w="397"/>
        <w:gridCol w:w="397"/>
        <w:gridCol w:w="397"/>
        <w:gridCol w:w="397"/>
        <w:gridCol w:w="397"/>
        <w:gridCol w:w="397"/>
        <w:gridCol w:w="397"/>
        <w:gridCol w:w="397"/>
        <w:gridCol w:w="399"/>
        <w:gridCol w:w="598"/>
        <w:gridCol w:w="598"/>
        <w:gridCol w:w="724"/>
        <w:gridCol w:w="655"/>
      </w:tblGrid>
      <w:tr w:rsidR="009777B0" w:rsidRPr="007A0C1C" w:rsidTr="00DD22E5">
        <w:trPr>
          <w:trHeight w:val="405"/>
          <w:jc w:val="center"/>
        </w:trPr>
        <w:tc>
          <w:tcPr>
            <w:tcW w:w="313" w:type="pct"/>
            <w:vMerge w:val="restart"/>
            <w:vAlign w:val="center"/>
          </w:tcPr>
          <w:p w:rsidR="00CB6DE5" w:rsidRPr="007A0C1C" w:rsidRDefault="00CB6DE5" w:rsidP="00DD22E5">
            <w:pPr>
              <w:widowControl/>
              <w:spacing w:line="360" w:lineRule="auto"/>
              <w:rPr>
                <w:rFonts w:ascii="宋体" w:hAnsi="宋体" w:cs="仿宋_GB2312"/>
                <w:b/>
                <w:bCs/>
                <w:kern w:val="0"/>
                <w:sz w:val="18"/>
                <w:szCs w:val="18"/>
              </w:rPr>
            </w:pPr>
            <w:r w:rsidRPr="007A0C1C">
              <w:rPr>
                <w:rFonts w:ascii="宋体" w:hAnsi="宋体" w:cs="仿宋_GB2312" w:hint="eastAsia"/>
                <w:b/>
                <w:bCs/>
                <w:kern w:val="0"/>
                <w:sz w:val="18"/>
                <w:szCs w:val="18"/>
              </w:rPr>
              <w:t>序号</w:t>
            </w:r>
          </w:p>
        </w:tc>
        <w:tc>
          <w:tcPr>
            <w:tcW w:w="444" w:type="pct"/>
            <w:vMerge w:val="restart"/>
            <w:vAlign w:val="center"/>
          </w:tcPr>
          <w:p w:rsidR="00CB6DE5" w:rsidRPr="007A0C1C" w:rsidRDefault="00CB6DE5" w:rsidP="00DD22E5">
            <w:pPr>
              <w:widowControl/>
              <w:spacing w:line="360" w:lineRule="auto"/>
              <w:jc w:val="center"/>
              <w:rPr>
                <w:rFonts w:ascii="宋体" w:hAnsi="宋体" w:cs="仿宋_GB2312"/>
                <w:b/>
                <w:bCs/>
                <w:kern w:val="0"/>
                <w:sz w:val="18"/>
                <w:szCs w:val="18"/>
              </w:rPr>
            </w:pPr>
            <w:r w:rsidRPr="007A0C1C">
              <w:rPr>
                <w:rFonts w:ascii="宋体" w:hAnsi="宋体" w:cs="仿宋_GB2312" w:hint="eastAsia"/>
                <w:b/>
                <w:bCs/>
                <w:kern w:val="0"/>
                <w:sz w:val="18"/>
                <w:szCs w:val="18"/>
              </w:rPr>
              <w:t>车站</w:t>
            </w:r>
          </w:p>
        </w:tc>
        <w:tc>
          <w:tcPr>
            <w:tcW w:w="2895" w:type="pct"/>
            <w:gridSpan w:val="14"/>
            <w:vAlign w:val="center"/>
          </w:tcPr>
          <w:p w:rsidR="00CB6DE5" w:rsidRPr="007A0C1C" w:rsidRDefault="00CB6DE5" w:rsidP="00DD22E5">
            <w:pPr>
              <w:widowControl/>
              <w:spacing w:line="360" w:lineRule="auto"/>
              <w:jc w:val="center"/>
              <w:rPr>
                <w:rFonts w:ascii="宋体" w:hAnsi="宋体" w:cs="仿宋_GB2312"/>
                <w:b/>
                <w:bCs/>
                <w:kern w:val="0"/>
                <w:sz w:val="18"/>
                <w:szCs w:val="18"/>
              </w:rPr>
            </w:pPr>
            <w:r w:rsidRPr="007A0C1C">
              <w:rPr>
                <w:rFonts w:ascii="宋体" w:hAnsi="宋体" w:cs="仿宋_GB2312" w:hint="eastAsia"/>
                <w:b/>
                <w:bCs/>
                <w:kern w:val="0"/>
                <w:sz w:val="18"/>
                <w:szCs w:val="18"/>
              </w:rPr>
              <w:t>值勤岗位设置</w:t>
            </w:r>
          </w:p>
        </w:tc>
        <w:tc>
          <w:tcPr>
            <w:tcW w:w="312" w:type="pct"/>
            <w:vMerge w:val="restart"/>
            <w:vAlign w:val="center"/>
          </w:tcPr>
          <w:p w:rsidR="00CB6DE5" w:rsidRPr="007A0C1C" w:rsidRDefault="00CB6DE5" w:rsidP="00DD22E5">
            <w:pPr>
              <w:widowControl/>
              <w:spacing w:line="360" w:lineRule="auto"/>
              <w:jc w:val="center"/>
              <w:rPr>
                <w:rFonts w:ascii="宋体" w:hAnsi="宋体" w:cs="仿宋_GB2312"/>
                <w:b/>
                <w:bCs/>
                <w:kern w:val="0"/>
                <w:sz w:val="18"/>
                <w:szCs w:val="18"/>
              </w:rPr>
            </w:pPr>
            <w:r w:rsidRPr="007A0C1C">
              <w:rPr>
                <w:rFonts w:ascii="宋体" w:hAnsi="宋体" w:cs="仿宋_GB2312" w:hint="eastAsia"/>
                <w:b/>
                <w:bCs/>
                <w:kern w:val="0"/>
                <w:sz w:val="18"/>
                <w:szCs w:val="18"/>
              </w:rPr>
              <w:t>值勤岗位数量</w:t>
            </w:r>
          </w:p>
        </w:tc>
        <w:tc>
          <w:tcPr>
            <w:tcW w:w="312" w:type="pct"/>
            <w:vMerge w:val="restart"/>
            <w:vAlign w:val="center"/>
          </w:tcPr>
          <w:p w:rsidR="00CB6DE5" w:rsidRPr="007A0C1C" w:rsidRDefault="00CB6DE5" w:rsidP="00DD22E5">
            <w:pPr>
              <w:widowControl/>
              <w:spacing w:line="360" w:lineRule="auto"/>
              <w:jc w:val="center"/>
              <w:rPr>
                <w:rFonts w:ascii="宋体" w:hAnsi="宋体" w:cs="仿宋_GB2312"/>
                <w:b/>
                <w:bCs/>
                <w:kern w:val="0"/>
                <w:sz w:val="18"/>
                <w:szCs w:val="18"/>
              </w:rPr>
            </w:pPr>
            <w:r w:rsidRPr="007A0C1C">
              <w:rPr>
                <w:rFonts w:ascii="宋体" w:hAnsi="宋体" w:cs="仿宋_GB2312" w:hint="eastAsia"/>
                <w:b/>
                <w:bCs/>
                <w:kern w:val="0"/>
                <w:sz w:val="18"/>
                <w:szCs w:val="18"/>
              </w:rPr>
              <w:t>轮休岗</w:t>
            </w:r>
          </w:p>
        </w:tc>
        <w:tc>
          <w:tcPr>
            <w:tcW w:w="378" w:type="pct"/>
            <w:vMerge w:val="restart"/>
            <w:vAlign w:val="center"/>
          </w:tcPr>
          <w:p w:rsidR="00CB6DE5" w:rsidRPr="007A0C1C" w:rsidRDefault="00CB6DE5" w:rsidP="00DD22E5">
            <w:pPr>
              <w:widowControl/>
              <w:spacing w:line="360" w:lineRule="auto"/>
              <w:jc w:val="center"/>
              <w:rPr>
                <w:rFonts w:ascii="宋体" w:hAnsi="宋体" w:cs="仿宋_GB2312"/>
                <w:b/>
                <w:bCs/>
                <w:kern w:val="0"/>
                <w:sz w:val="18"/>
                <w:szCs w:val="18"/>
              </w:rPr>
            </w:pPr>
            <w:r w:rsidRPr="007A0C1C">
              <w:rPr>
                <w:rFonts w:ascii="宋体" w:hAnsi="宋体" w:cs="仿宋_GB2312" w:hint="eastAsia"/>
                <w:b/>
                <w:bCs/>
                <w:kern w:val="0"/>
                <w:sz w:val="18"/>
                <w:szCs w:val="18"/>
              </w:rPr>
              <w:t>安检员数量合计</w:t>
            </w:r>
          </w:p>
        </w:tc>
        <w:tc>
          <w:tcPr>
            <w:tcW w:w="346" w:type="pct"/>
            <w:vMerge w:val="restart"/>
            <w:vAlign w:val="center"/>
          </w:tcPr>
          <w:p w:rsidR="00CB6DE5" w:rsidRPr="007A0C1C" w:rsidRDefault="00CB6DE5" w:rsidP="00DD22E5">
            <w:pPr>
              <w:widowControl/>
              <w:spacing w:line="360" w:lineRule="auto"/>
              <w:jc w:val="center"/>
              <w:rPr>
                <w:rFonts w:ascii="宋体" w:hAnsi="宋体" w:cs="仿宋_GB2312"/>
                <w:b/>
                <w:bCs/>
                <w:kern w:val="0"/>
                <w:sz w:val="18"/>
                <w:szCs w:val="18"/>
              </w:rPr>
            </w:pPr>
            <w:r w:rsidRPr="007A0C1C">
              <w:rPr>
                <w:rFonts w:ascii="宋体" w:hAnsi="宋体" w:cs="仿宋_GB2312" w:hint="eastAsia"/>
                <w:b/>
                <w:bCs/>
                <w:kern w:val="0"/>
                <w:sz w:val="18"/>
                <w:szCs w:val="18"/>
              </w:rPr>
              <w:t>备注</w:t>
            </w:r>
          </w:p>
        </w:tc>
      </w:tr>
      <w:tr w:rsidR="009777B0" w:rsidRPr="007A0C1C" w:rsidTr="00DD22E5">
        <w:trPr>
          <w:trHeight w:val="315"/>
          <w:jc w:val="center"/>
        </w:trPr>
        <w:tc>
          <w:tcPr>
            <w:tcW w:w="313" w:type="pct"/>
            <w:vMerge/>
            <w:vAlign w:val="center"/>
          </w:tcPr>
          <w:p w:rsidR="00CB6DE5" w:rsidRPr="007A0C1C" w:rsidRDefault="00CB6DE5" w:rsidP="00DD22E5">
            <w:pPr>
              <w:widowControl/>
              <w:spacing w:line="360" w:lineRule="auto"/>
              <w:jc w:val="left"/>
              <w:rPr>
                <w:rFonts w:ascii="宋体" w:hAnsi="宋体" w:cs="仿宋_GB2312"/>
                <w:b/>
                <w:bCs/>
                <w:kern w:val="0"/>
                <w:sz w:val="18"/>
                <w:szCs w:val="18"/>
              </w:rPr>
            </w:pPr>
          </w:p>
        </w:tc>
        <w:tc>
          <w:tcPr>
            <w:tcW w:w="444" w:type="pct"/>
            <w:vMerge/>
            <w:vAlign w:val="center"/>
          </w:tcPr>
          <w:p w:rsidR="00CB6DE5" w:rsidRPr="007A0C1C" w:rsidRDefault="00CB6DE5" w:rsidP="00DD22E5">
            <w:pPr>
              <w:widowControl/>
              <w:spacing w:line="360" w:lineRule="auto"/>
              <w:jc w:val="left"/>
              <w:rPr>
                <w:rFonts w:ascii="宋体" w:hAnsi="宋体" w:cs="仿宋_GB2312"/>
                <w:b/>
                <w:bCs/>
                <w:kern w:val="0"/>
                <w:sz w:val="18"/>
                <w:szCs w:val="18"/>
              </w:rPr>
            </w:pPr>
          </w:p>
        </w:tc>
        <w:tc>
          <w:tcPr>
            <w:tcW w:w="413" w:type="pct"/>
            <w:gridSpan w:val="2"/>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安检点1</w:t>
            </w:r>
          </w:p>
        </w:tc>
        <w:tc>
          <w:tcPr>
            <w:tcW w:w="413" w:type="pct"/>
            <w:gridSpan w:val="2"/>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安检点2</w:t>
            </w:r>
          </w:p>
        </w:tc>
        <w:tc>
          <w:tcPr>
            <w:tcW w:w="413" w:type="pct"/>
            <w:gridSpan w:val="2"/>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安检点3</w:t>
            </w:r>
          </w:p>
        </w:tc>
        <w:tc>
          <w:tcPr>
            <w:tcW w:w="413" w:type="pct"/>
            <w:gridSpan w:val="2"/>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安检点4</w:t>
            </w:r>
          </w:p>
        </w:tc>
        <w:tc>
          <w:tcPr>
            <w:tcW w:w="413" w:type="pct"/>
            <w:gridSpan w:val="2"/>
            <w:vAlign w:val="center"/>
          </w:tcPr>
          <w:p w:rsidR="00CB6DE5" w:rsidRPr="007A0C1C" w:rsidRDefault="00CB6DE5" w:rsidP="00DD22E5">
            <w:pPr>
              <w:widowControl/>
              <w:spacing w:line="360" w:lineRule="auto"/>
              <w:jc w:val="center"/>
              <w:rPr>
                <w:rFonts w:ascii="宋体" w:hAnsi="宋体" w:cs="仿宋_GB2312"/>
                <w:b/>
                <w:bCs/>
                <w:kern w:val="0"/>
                <w:sz w:val="18"/>
                <w:szCs w:val="18"/>
              </w:rPr>
            </w:pPr>
            <w:r w:rsidRPr="007A0C1C">
              <w:rPr>
                <w:rFonts w:ascii="宋体" w:hAnsi="宋体" w:cs="仿宋_GB2312" w:hint="eastAsia"/>
                <w:kern w:val="0"/>
                <w:sz w:val="18"/>
                <w:szCs w:val="18"/>
              </w:rPr>
              <w:t>安检点5</w:t>
            </w:r>
          </w:p>
        </w:tc>
        <w:tc>
          <w:tcPr>
            <w:tcW w:w="413" w:type="pct"/>
            <w:gridSpan w:val="2"/>
            <w:vAlign w:val="center"/>
          </w:tcPr>
          <w:p w:rsidR="00CB6DE5" w:rsidRPr="007A0C1C" w:rsidRDefault="00CB6DE5" w:rsidP="00DD22E5">
            <w:pPr>
              <w:widowControl/>
              <w:spacing w:line="360" w:lineRule="auto"/>
              <w:jc w:val="center"/>
              <w:rPr>
                <w:rFonts w:ascii="宋体" w:hAnsi="宋体" w:cs="仿宋_GB2312"/>
                <w:b/>
                <w:bCs/>
                <w:kern w:val="0"/>
                <w:sz w:val="18"/>
                <w:szCs w:val="18"/>
              </w:rPr>
            </w:pPr>
            <w:r w:rsidRPr="007A0C1C">
              <w:rPr>
                <w:rFonts w:ascii="宋体" w:hAnsi="宋体" w:cs="仿宋_GB2312" w:hint="eastAsia"/>
                <w:kern w:val="0"/>
                <w:sz w:val="18"/>
                <w:szCs w:val="18"/>
              </w:rPr>
              <w:t>安检点6</w:t>
            </w:r>
          </w:p>
        </w:tc>
        <w:tc>
          <w:tcPr>
            <w:tcW w:w="415" w:type="pct"/>
            <w:gridSpan w:val="2"/>
            <w:vAlign w:val="center"/>
          </w:tcPr>
          <w:p w:rsidR="00CB6DE5" w:rsidRPr="007A0C1C" w:rsidRDefault="00CB6DE5" w:rsidP="00DD22E5">
            <w:pPr>
              <w:widowControl/>
              <w:spacing w:line="360" w:lineRule="auto"/>
              <w:jc w:val="center"/>
              <w:rPr>
                <w:rFonts w:ascii="宋体" w:hAnsi="宋体" w:cs="仿宋_GB2312"/>
                <w:b/>
                <w:bCs/>
                <w:kern w:val="0"/>
                <w:sz w:val="18"/>
                <w:szCs w:val="18"/>
              </w:rPr>
            </w:pPr>
            <w:r w:rsidRPr="007A0C1C">
              <w:rPr>
                <w:rFonts w:ascii="宋体" w:hAnsi="宋体" w:cs="仿宋_GB2312" w:hint="eastAsia"/>
                <w:kern w:val="0"/>
                <w:sz w:val="18"/>
                <w:szCs w:val="18"/>
              </w:rPr>
              <w:t>安检点7</w:t>
            </w:r>
          </w:p>
        </w:tc>
        <w:tc>
          <w:tcPr>
            <w:tcW w:w="312" w:type="pct"/>
            <w:vMerge/>
            <w:vAlign w:val="center"/>
          </w:tcPr>
          <w:p w:rsidR="00CB6DE5" w:rsidRPr="007A0C1C" w:rsidRDefault="00CB6DE5" w:rsidP="00DD22E5">
            <w:pPr>
              <w:widowControl/>
              <w:spacing w:line="360" w:lineRule="auto"/>
              <w:jc w:val="left"/>
              <w:rPr>
                <w:rFonts w:ascii="宋体" w:hAnsi="宋体" w:cs="仿宋_GB2312"/>
                <w:b/>
                <w:bCs/>
                <w:kern w:val="0"/>
                <w:sz w:val="18"/>
                <w:szCs w:val="18"/>
              </w:rPr>
            </w:pPr>
          </w:p>
        </w:tc>
        <w:tc>
          <w:tcPr>
            <w:tcW w:w="312" w:type="pct"/>
            <w:vMerge/>
            <w:vAlign w:val="center"/>
          </w:tcPr>
          <w:p w:rsidR="00CB6DE5" w:rsidRPr="007A0C1C" w:rsidRDefault="00CB6DE5" w:rsidP="00DD22E5">
            <w:pPr>
              <w:widowControl/>
              <w:spacing w:line="360" w:lineRule="auto"/>
              <w:jc w:val="left"/>
              <w:rPr>
                <w:rFonts w:ascii="宋体" w:hAnsi="宋体" w:cs="仿宋_GB2312"/>
                <w:b/>
                <w:bCs/>
                <w:kern w:val="0"/>
                <w:sz w:val="18"/>
                <w:szCs w:val="18"/>
              </w:rPr>
            </w:pPr>
          </w:p>
        </w:tc>
        <w:tc>
          <w:tcPr>
            <w:tcW w:w="378" w:type="pct"/>
            <w:vMerge/>
            <w:vAlign w:val="center"/>
          </w:tcPr>
          <w:p w:rsidR="00CB6DE5" w:rsidRPr="007A0C1C" w:rsidRDefault="00CB6DE5" w:rsidP="00DD22E5">
            <w:pPr>
              <w:widowControl/>
              <w:spacing w:line="360" w:lineRule="auto"/>
              <w:jc w:val="left"/>
              <w:rPr>
                <w:rFonts w:ascii="宋体" w:hAnsi="宋体" w:cs="仿宋_GB2312"/>
                <w:b/>
                <w:bCs/>
                <w:kern w:val="0"/>
                <w:sz w:val="18"/>
                <w:szCs w:val="18"/>
              </w:rPr>
            </w:pPr>
          </w:p>
        </w:tc>
        <w:tc>
          <w:tcPr>
            <w:tcW w:w="346" w:type="pct"/>
            <w:vMerge/>
            <w:vAlign w:val="center"/>
          </w:tcPr>
          <w:p w:rsidR="00CB6DE5" w:rsidRPr="007A0C1C" w:rsidRDefault="00CB6DE5" w:rsidP="00DD22E5">
            <w:pPr>
              <w:widowControl/>
              <w:spacing w:line="360" w:lineRule="auto"/>
              <w:jc w:val="left"/>
              <w:rPr>
                <w:rFonts w:ascii="宋体" w:hAnsi="宋体" w:cs="仿宋_GB2312"/>
                <w:b/>
                <w:bCs/>
                <w:kern w:val="0"/>
                <w:sz w:val="18"/>
                <w:szCs w:val="18"/>
              </w:rPr>
            </w:pPr>
          </w:p>
        </w:tc>
      </w:tr>
      <w:tr w:rsidR="009777B0" w:rsidRPr="007A0C1C" w:rsidTr="00DD22E5">
        <w:trPr>
          <w:trHeight w:val="270"/>
          <w:jc w:val="center"/>
        </w:trPr>
        <w:tc>
          <w:tcPr>
            <w:tcW w:w="313" w:type="pct"/>
            <w:vMerge/>
            <w:vAlign w:val="center"/>
          </w:tcPr>
          <w:p w:rsidR="00CB6DE5" w:rsidRPr="007A0C1C" w:rsidRDefault="00CB6DE5" w:rsidP="00DD22E5">
            <w:pPr>
              <w:widowControl/>
              <w:spacing w:line="360" w:lineRule="auto"/>
              <w:jc w:val="left"/>
              <w:rPr>
                <w:rFonts w:ascii="宋体" w:hAnsi="宋体" w:cs="仿宋_GB2312"/>
                <w:b/>
                <w:bCs/>
                <w:kern w:val="0"/>
                <w:sz w:val="18"/>
                <w:szCs w:val="18"/>
              </w:rPr>
            </w:pPr>
          </w:p>
        </w:tc>
        <w:tc>
          <w:tcPr>
            <w:tcW w:w="444" w:type="pct"/>
            <w:vMerge/>
            <w:vAlign w:val="center"/>
          </w:tcPr>
          <w:p w:rsidR="00CB6DE5" w:rsidRPr="007A0C1C" w:rsidRDefault="00CB6DE5" w:rsidP="00DD22E5">
            <w:pPr>
              <w:widowControl/>
              <w:spacing w:line="360" w:lineRule="auto"/>
              <w:jc w:val="left"/>
              <w:rPr>
                <w:rFonts w:ascii="宋体" w:hAnsi="宋体" w:cs="仿宋_GB2312"/>
                <w:b/>
                <w:bCs/>
                <w:kern w:val="0"/>
                <w:sz w:val="18"/>
                <w:szCs w:val="18"/>
              </w:rPr>
            </w:pP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早班</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中班</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早班</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中班</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早班</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中班</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早班</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中班</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早班</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中班</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早班</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中班</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早班</w:t>
            </w:r>
          </w:p>
        </w:tc>
        <w:tc>
          <w:tcPr>
            <w:tcW w:w="208"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中班</w:t>
            </w:r>
          </w:p>
        </w:tc>
        <w:tc>
          <w:tcPr>
            <w:tcW w:w="312"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312"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378"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346"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r>
      <w:tr w:rsidR="009777B0" w:rsidRPr="007A0C1C" w:rsidTr="00DD22E5">
        <w:trPr>
          <w:trHeight w:val="340"/>
          <w:jc w:val="center"/>
        </w:trPr>
        <w:tc>
          <w:tcPr>
            <w:tcW w:w="313" w:type="pct"/>
            <w:vAlign w:val="center"/>
          </w:tcPr>
          <w:p w:rsidR="00CB6DE5" w:rsidRPr="007A0C1C" w:rsidRDefault="00CB6DE5" w:rsidP="00DD22E5">
            <w:pPr>
              <w:widowControl/>
              <w:spacing w:line="360" w:lineRule="auto"/>
              <w:jc w:val="center"/>
              <w:rPr>
                <w:rFonts w:ascii="宋体" w:hAnsi="宋体" w:cs="仿宋_GB2312"/>
                <w:b/>
                <w:bCs/>
                <w:kern w:val="0"/>
                <w:sz w:val="18"/>
                <w:szCs w:val="18"/>
              </w:rPr>
            </w:pPr>
            <w:r w:rsidRPr="007A0C1C">
              <w:rPr>
                <w:rFonts w:ascii="宋体" w:hAnsi="宋体" w:cs="仿宋_GB2312" w:hint="eastAsia"/>
                <w:b/>
                <w:bCs/>
                <w:kern w:val="0"/>
                <w:sz w:val="18"/>
                <w:szCs w:val="18"/>
              </w:rPr>
              <w:t>1</w:t>
            </w:r>
          </w:p>
        </w:tc>
        <w:tc>
          <w:tcPr>
            <w:tcW w:w="444"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东莞火车站</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07" w:type="pct"/>
          </w:tcPr>
          <w:p w:rsidR="00CB6DE5" w:rsidRPr="007A0C1C" w:rsidRDefault="00CB6DE5" w:rsidP="00DD22E5">
            <w:pPr>
              <w:widowControl/>
              <w:spacing w:line="360" w:lineRule="auto"/>
              <w:jc w:val="center"/>
              <w:rPr>
                <w:rFonts w:ascii="宋体" w:hAnsi="宋体" w:cs="仿宋_GB2312"/>
                <w:kern w:val="0"/>
                <w:sz w:val="18"/>
                <w:szCs w:val="18"/>
              </w:rPr>
            </w:pPr>
          </w:p>
        </w:tc>
        <w:tc>
          <w:tcPr>
            <w:tcW w:w="207" w:type="pct"/>
          </w:tcPr>
          <w:p w:rsidR="00CB6DE5" w:rsidRPr="007A0C1C" w:rsidRDefault="00CB6DE5" w:rsidP="00DD22E5">
            <w:pPr>
              <w:widowControl/>
              <w:spacing w:line="360" w:lineRule="auto"/>
              <w:jc w:val="center"/>
              <w:rPr>
                <w:rFonts w:ascii="宋体" w:hAnsi="宋体" w:cs="仿宋_GB2312"/>
                <w:kern w:val="0"/>
                <w:sz w:val="18"/>
                <w:szCs w:val="18"/>
              </w:rPr>
            </w:pPr>
          </w:p>
        </w:tc>
        <w:tc>
          <w:tcPr>
            <w:tcW w:w="207" w:type="pct"/>
          </w:tcPr>
          <w:p w:rsidR="00CB6DE5" w:rsidRPr="007A0C1C" w:rsidRDefault="00CB6DE5" w:rsidP="00DD22E5">
            <w:pPr>
              <w:widowControl/>
              <w:spacing w:line="360" w:lineRule="auto"/>
              <w:jc w:val="center"/>
              <w:rPr>
                <w:rFonts w:ascii="宋体" w:hAnsi="宋体" w:cs="仿宋_GB2312"/>
                <w:kern w:val="0"/>
                <w:sz w:val="18"/>
                <w:szCs w:val="18"/>
              </w:rPr>
            </w:pPr>
          </w:p>
        </w:tc>
        <w:tc>
          <w:tcPr>
            <w:tcW w:w="207" w:type="pct"/>
          </w:tcPr>
          <w:p w:rsidR="00CB6DE5" w:rsidRPr="007A0C1C" w:rsidRDefault="00CB6DE5" w:rsidP="00DD22E5">
            <w:pPr>
              <w:widowControl/>
              <w:spacing w:line="360" w:lineRule="auto"/>
              <w:jc w:val="center"/>
              <w:rPr>
                <w:rFonts w:ascii="宋体" w:hAnsi="宋体" w:cs="仿宋_GB2312"/>
                <w:kern w:val="0"/>
                <w:sz w:val="18"/>
                <w:szCs w:val="18"/>
              </w:rPr>
            </w:pPr>
          </w:p>
        </w:tc>
        <w:tc>
          <w:tcPr>
            <w:tcW w:w="207" w:type="pct"/>
          </w:tcPr>
          <w:p w:rsidR="00CB6DE5" w:rsidRPr="007A0C1C" w:rsidRDefault="00CB6DE5" w:rsidP="00DD22E5">
            <w:pPr>
              <w:widowControl/>
              <w:spacing w:line="360" w:lineRule="auto"/>
              <w:jc w:val="center"/>
              <w:rPr>
                <w:rFonts w:ascii="宋体" w:hAnsi="宋体" w:cs="仿宋_GB2312"/>
                <w:kern w:val="0"/>
                <w:sz w:val="18"/>
                <w:szCs w:val="18"/>
              </w:rPr>
            </w:pPr>
          </w:p>
        </w:tc>
        <w:tc>
          <w:tcPr>
            <w:tcW w:w="208" w:type="pct"/>
          </w:tcPr>
          <w:p w:rsidR="00CB6DE5" w:rsidRPr="007A0C1C" w:rsidRDefault="00CB6DE5" w:rsidP="00DD22E5">
            <w:pPr>
              <w:widowControl/>
              <w:spacing w:line="360" w:lineRule="auto"/>
              <w:jc w:val="center"/>
              <w:rPr>
                <w:rFonts w:ascii="宋体" w:hAnsi="宋体" w:cs="仿宋_GB2312"/>
                <w:kern w:val="0"/>
                <w:sz w:val="18"/>
                <w:szCs w:val="18"/>
              </w:rPr>
            </w:pPr>
          </w:p>
        </w:tc>
        <w:tc>
          <w:tcPr>
            <w:tcW w:w="312" w:type="pct"/>
            <w:vAlign w:val="center"/>
          </w:tcPr>
          <w:p w:rsidR="00CB6DE5" w:rsidRPr="007A0C1C" w:rsidRDefault="00CB6DE5" w:rsidP="00DD22E5">
            <w:pPr>
              <w:widowControl/>
              <w:spacing w:line="360" w:lineRule="auto"/>
              <w:jc w:val="center"/>
              <w:rPr>
                <w:rFonts w:ascii="宋体" w:hAnsi="宋体" w:cs="仿宋_GB2312"/>
                <w:b/>
                <w:kern w:val="0"/>
                <w:sz w:val="18"/>
                <w:szCs w:val="18"/>
              </w:rPr>
            </w:pPr>
            <w:r w:rsidRPr="007A0C1C">
              <w:rPr>
                <w:rFonts w:ascii="宋体" w:hAnsi="宋体" w:cs="仿宋_GB2312" w:hint="eastAsia"/>
                <w:b/>
                <w:kern w:val="0"/>
                <w:sz w:val="18"/>
                <w:szCs w:val="18"/>
              </w:rPr>
              <w:t>16</w:t>
            </w:r>
          </w:p>
        </w:tc>
        <w:tc>
          <w:tcPr>
            <w:tcW w:w="312" w:type="pct"/>
            <w:vAlign w:val="center"/>
          </w:tcPr>
          <w:p w:rsidR="00CB6DE5" w:rsidRPr="007A0C1C" w:rsidRDefault="00CB6DE5" w:rsidP="00DD22E5">
            <w:pPr>
              <w:widowControl/>
              <w:spacing w:line="360" w:lineRule="auto"/>
              <w:jc w:val="center"/>
              <w:rPr>
                <w:rFonts w:ascii="宋体" w:hAnsi="宋体" w:cs="仿宋_GB2312"/>
                <w:b/>
                <w:kern w:val="0"/>
                <w:sz w:val="18"/>
                <w:szCs w:val="18"/>
              </w:rPr>
            </w:pPr>
          </w:p>
        </w:tc>
        <w:tc>
          <w:tcPr>
            <w:tcW w:w="378" w:type="pct"/>
            <w:vAlign w:val="center"/>
          </w:tcPr>
          <w:p w:rsidR="00CB6DE5" w:rsidRPr="007A0C1C" w:rsidRDefault="00CB6DE5" w:rsidP="00DD22E5">
            <w:pPr>
              <w:widowControl/>
              <w:spacing w:line="360" w:lineRule="auto"/>
              <w:jc w:val="center"/>
              <w:rPr>
                <w:rFonts w:ascii="宋体" w:hAnsi="宋体" w:cs="仿宋_GB2312"/>
                <w:b/>
                <w:kern w:val="0"/>
                <w:sz w:val="18"/>
                <w:szCs w:val="18"/>
              </w:rPr>
            </w:pPr>
          </w:p>
        </w:tc>
        <w:tc>
          <w:tcPr>
            <w:tcW w:w="346"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换乘站</w:t>
            </w:r>
          </w:p>
        </w:tc>
      </w:tr>
      <w:tr w:rsidR="009777B0" w:rsidRPr="007A0C1C" w:rsidTr="00DD22E5">
        <w:trPr>
          <w:trHeight w:val="270"/>
          <w:jc w:val="center"/>
        </w:trPr>
        <w:tc>
          <w:tcPr>
            <w:tcW w:w="313" w:type="pct"/>
            <w:vAlign w:val="center"/>
          </w:tcPr>
          <w:p w:rsidR="00CB6DE5" w:rsidRPr="007A0C1C" w:rsidRDefault="00CB6DE5" w:rsidP="00DD22E5">
            <w:pPr>
              <w:widowControl/>
              <w:spacing w:line="360" w:lineRule="auto"/>
              <w:jc w:val="center"/>
              <w:rPr>
                <w:rFonts w:ascii="宋体" w:hAnsi="宋体" w:cs="仿宋_GB2312"/>
                <w:b/>
                <w:bCs/>
                <w:kern w:val="0"/>
                <w:sz w:val="18"/>
                <w:szCs w:val="18"/>
              </w:rPr>
            </w:pPr>
            <w:r w:rsidRPr="007A0C1C">
              <w:rPr>
                <w:rFonts w:ascii="宋体" w:hAnsi="宋体" w:cs="仿宋_GB2312" w:hint="eastAsia"/>
                <w:b/>
                <w:bCs/>
                <w:kern w:val="0"/>
                <w:sz w:val="18"/>
                <w:szCs w:val="18"/>
              </w:rPr>
              <w:lastRenderedPageBreak/>
              <w:t>2</w:t>
            </w:r>
          </w:p>
        </w:tc>
        <w:tc>
          <w:tcPr>
            <w:tcW w:w="444"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茶山站</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3</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3</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3</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3</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07" w:type="pct"/>
          </w:tcPr>
          <w:p w:rsidR="00CB6DE5" w:rsidRPr="007A0C1C" w:rsidRDefault="00CB6DE5" w:rsidP="00DD22E5">
            <w:pPr>
              <w:widowControl/>
              <w:spacing w:line="360" w:lineRule="auto"/>
              <w:jc w:val="center"/>
              <w:rPr>
                <w:rFonts w:ascii="宋体" w:hAnsi="宋体" w:cs="仿宋_GB2312"/>
                <w:kern w:val="0"/>
                <w:sz w:val="18"/>
                <w:szCs w:val="18"/>
              </w:rPr>
            </w:pPr>
          </w:p>
        </w:tc>
        <w:tc>
          <w:tcPr>
            <w:tcW w:w="207" w:type="pct"/>
          </w:tcPr>
          <w:p w:rsidR="00CB6DE5" w:rsidRPr="007A0C1C" w:rsidRDefault="00CB6DE5" w:rsidP="00DD22E5">
            <w:pPr>
              <w:widowControl/>
              <w:spacing w:line="360" w:lineRule="auto"/>
              <w:jc w:val="center"/>
              <w:rPr>
                <w:rFonts w:ascii="宋体" w:hAnsi="宋体" w:cs="仿宋_GB2312"/>
                <w:kern w:val="0"/>
                <w:sz w:val="18"/>
                <w:szCs w:val="18"/>
              </w:rPr>
            </w:pPr>
          </w:p>
        </w:tc>
        <w:tc>
          <w:tcPr>
            <w:tcW w:w="207" w:type="pct"/>
          </w:tcPr>
          <w:p w:rsidR="00CB6DE5" w:rsidRPr="007A0C1C" w:rsidRDefault="00CB6DE5" w:rsidP="00DD22E5">
            <w:pPr>
              <w:widowControl/>
              <w:spacing w:line="360" w:lineRule="auto"/>
              <w:jc w:val="center"/>
              <w:rPr>
                <w:rFonts w:ascii="宋体" w:hAnsi="宋体" w:cs="仿宋_GB2312"/>
                <w:kern w:val="0"/>
                <w:sz w:val="18"/>
                <w:szCs w:val="18"/>
              </w:rPr>
            </w:pPr>
          </w:p>
        </w:tc>
        <w:tc>
          <w:tcPr>
            <w:tcW w:w="207" w:type="pct"/>
          </w:tcPr>
          <w:p w:rsidR="00CB6DE5" w:rsidRPr="007A0C1C" w:rsidRDefault="00CB6DE5" w:rsidP="00DD22E5">
            <w:pPr>
              <w:widowControl/>
              <w:spacing w:line="360" w:lineRule="auto"/>
              <w:jc w:val="center"/>
              <w:rPr>
                <w:rFonts w:ascii="宋体" w:hAnsi="宋体" w:cs="仿宋_GB2312"/>
                <w:kern w:val="0"/>
                <w:sz w:val="18"/>
                <w:szCs w:val="18"/>
              </w:rPr>
            </w:pPr>
          </w:p>
        </w:tc>
        <w:tc>
          <w:tcPr>
            <w:tcW w:w="207" w:type="pct"/>
          </w:tcPr>
          <w:p w:rsidR="00CB6DE5" w:rsidRPr="007A0C1C" w:rsidRDefault="00CB6DE5" w:rsidP="00DD22E5">
            <w:pPr>
              <w:widowControl/>
              <w:spacing w:line="360" w:lineRule="auto"/>
              <w:jc w:val="center"/>
              <w:rPr>
                <w:rFonts w:ascii="宋体" w:hAnsi="宋体" w:cs="仿宋_GB2312"/>
                <w:kern w:val="0"/>
                <w:sz w:val="18"/>
                <w:szCs w:val="18"/>
              </w:rPr>
            </w:pPr>
          </w:p>
        </w:tc>
        <w:tc>
          <w:tcPr>
            <w:tcW w:w="208" w:type="pct"/>
          </w:tcPr>
          <w:p w:rsidR="00CB6DE5" w:rsidRPr="007A0C1C" w:rsidRDefault="00CB6DE5" w:rsidP="00DD22E5">
            <w:pPr>
              <w:widowControl/>
              <w:spacing w:line="360" w:lineRule="auto"/>
              <w:jc w:val="center"/>
              <w:rPr>
                <w:rFonts w:ascii="宋体" w:hAnsi="宋体" w:cs="仿宋_GB2312"/>
                <w:kern w:val="0"/>
                <w:sz w:val="18"/>
                <w:szCs w:val="18"/>
              </w:rPr>
            </w:pPr>
          </w:p>
        </w:tc>
        <w:tc>
          <w:tcPr>
            <w:tcW w:w="312" w:type="pct"/>
            <w:vAlign w:val="center"/>
          </w:tcPr>
          <w:p w:rsidR="00CB6DE5" w:rsidRPr="007A0C1C" w:rsidRDefault="00CB6DE5" w:rsidP="00DD22E5">
            <w:pPr>
              <w:widowControl/>
              <w:spacing w:line="360" w:lineRule="auto"/>
              <w:jc w:val="center"/>
              <w:rPr>
                <w:rFonts w:ascii="宋体" w:hAnsi="宋体" w:cs="仿宋_GB2312"/>
                <w:b/>
                <w:kern w:val="0"/>
                <w:sz w:val="18"/>
                <w:szCs w:val="18"/>
              </w:rPr>
            </w:pPr>
            <w:r w:rsidRPr="007A0C1C">
              <w:rPr>
                <w:rFonts w:ascii="宋体" w:hAnsi="宋体" w:cs="仿宋_GB2312" w:hint="eastAsia"/>
                <w:b/>
                <w:kern w:val="0"/>
                <w:sz w:val="18"/>
                <w:szCs w:val="18"/>
              </w:rPr>
              <w:t>12</w:t>
            </w:r>
          </w:p>
        </w:tc>
        <w:tc>
          <w:tcPr>
            <w:tcW w:w="312" w:type="pct"/>
            <w:vAlign w:val="center"/>
          </w:tcPr>
          <w:p w:rsidR="00CB6DE5" w:rsidRPr="007A0C1C" w:rsidRDefault="00CB6DE5" w:rsidP="00DD22E5">
            <w:pPr>
              <w:widowControl/>
              <w:spacing w:line="360" w:lineRule="auto"/>
              <w:jc w:val="center"/>
              <w:rPr>
                <w:rFonts w:ascii="宋体" w:hAnsi="宋体" w:cs="仿宋_GB2312"/>
                <w:b/>
                <w:kern w:val="0"/>
                <w:sz w:val="18"/>
                <w:szCs w:val="18"/>
              </w:rPr>
            </w:pPr>
          </w:p>
        </w:tc>
        <w:tc>
          <w:tcPr>
            <w:tcW w:w="378" w:type="pct"/>
            <w:vAlign w:val="center"/>
          </w:tcPr>
          <w:p w:rsidR="00CB6DE5" w:rsidRPr="007A0C1C" w:rsidRDefault="00CB6DE5" w:rsidP="00DD22E5">
            <w:pPr>
              <w:widowControl/>
              <w:spacing w:line="360" w:lineRule="auto"/>
              <w:jc w:val="center"/>
              <w:rPr>
                <w:rFonts w:ascii="宋体" w:hAnsi="宋体" w:cs="仿宋_GB2312"/>
                <w:b/>
                <w:kern w:val="0"/>
                <w:sz w:val="18"/>
                <w:szCs w:val="18"/>
              </w:rPr>
            </w:pPr>
          </w:p>
        </w:tc>
        <w:tc>
          <w:tcPr>
            <w:tcW w:w="346"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r>
      <w:tr w:rsidR="009777B0" w:rsidRPr="007A0C1C" w:rsidTr="00DD22E5">
        <w:trPr>
          <w:trHeight w:val="270"/>
          <w:jc w:val="center"/>
        </w:trPr>
        <w:tc>
          <w:tcPr>
            <w:tcW w:w="313" w:type="pct"/>
            <w:vAlign w:val="center"/>
          </w:tcPr>
          <w:p w:rsidR="00CB6DE5" w:rsidRPr="007A0C1C" w:rsidRDefault="00CB6DE5" w:rsidP="00DD22E5">
            <w:pPr>
              <w:widowControl/>
              <w:spacing w:line="360" w:lineRule="auto"/>
              <w:jc w:val="center"/>
              <w:rPr>
                <w:rFonts w:ascii="宋体" w:hAnsi="宋体" w:cs="仿宋_GB2312"/>
                <w:b/>
                <w:bCs/>
                <w:kern w:val="0"/>
                <w:sz w:val="18"/>
                <w:szCs w:val="18"/>
              </w:rPr>
            </w:pPr>
            <w:r w:rsidRPr="007A0C1C">
              <w:rPr>
                <w:rFonts w:ascii="宋体" w:hAnsi="宋体" w:cs="仿宋_GB2312" w:hint="eastAsia"/>
                <w:b/>
                <w:bCs/>
                <w:kern w:val="0"/>
                <w:sz w:val="18"/>
                <w:szCs w:val="18"/>
              </w:rPr>
              <w:t>3</w:t>
            </w:r>
          </w:p>
        </w:tc>
        <w:tc>
          <w:tcPr>
            <w:tcW w:w="444"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榴花公园站</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07" w:type="pct"/>
          </w:tcPr>
          <w:p w:rsidR="00CB6DE5" w:rsidRPr="007A0C1C" w:rsidRDefault="00CB6DE5" w:rsidP="00DD22E5">
            <w:pPr>
              <w:widowControl/>
              <w:spacing w:line="360" w:lineRule="auto"/>
              <w:jc w:val="center"/>
              <w:rPr>
                <w:rFonts w:ascii="宋体" w:hAnsi="宋体" w:cs="仿宋_GB2312"/>
                <w:kern w:val="0"/>
                <w:sz w:val="18"/>
                <w:szCs w:val="18"/>
              </w:rPr>
            </w:pPr>
          </w:p>
        </w:tc>
        <w:tc>
          <w:tcPr>
            <w:tcW w:w="207" w:type="pct"/>
          </w:tcPr>
          <w:p w:rsidR="00CB6DE5" w:rsidRPr="007A0C1C" w:rsidRDefault="00CB6DE5" w:rsidP="00DD22E5">
            <w:pPr>
              <w:widowControl/>
              <w:spacing w:line="360" w:lineRule="auto"/>
              <w:jc w:val="center"/>
              <w:rPr>
                <w:rFonts w:ascii="宋体" w:hAnsi="宋体" w:cs="仿宋_GB2312"/>
                <w:kern w:val="0"/>
                <w:sz w:val="18"/>
                <w:szCs w:val="18"/>
              </w:rPr>
            </w:pPr>
          </w:p>
        </w:tc>
        <w:tc>
          <w:tcPr>
            <w:tcW w:w="207" w:type="pct"/>
          </w:tcPr>
          <w:p w:rsidR="00CB6DE5" w:rsidRPr="007A0C1C" w:rsidRDefault="00CB6DE5" w:rsidP="00DD22E5">
            <w:pPr>
              <w:widowControl/>
              <w:spacing w:line="360" w:lineRule="auto"/>
              <w:jc w:val="center"/>
              <w:rPr>
                <w:rFonts w:ascii="宋体" w:hAnsi="宋体" w:cs="仿宋_GB2312"/>
                <w:kern w:val="0"/>
                <w:sz w:val="18"/>
                <w:szCs w:val="18"/>
              </w:rPr>
            </w:pPr>
          </w:p>
        </w:tc>
        <w:tc>
          <w:tcPr>
            <w:tcW w:w="207" w:type="pct"/>
          </w:tcPr>
          <w:p w:rsidR="00CB6DE5" w:rsidRPr="007A0C1C" w:rsidRDefault="00CB6DE5" w:rsidP="00DD22E5">
            <w:pPr>
              <w:widowControl/>
              <w:spacing w:line="360" w:lineRule="auto"/>
              <w:jc w:val="center"/>
              <w:rPr>
                <w:rFonts w:ascii="宋体" w:hAnsi="宋体" w:cs="仿宋_GB2312"/>
                <w:kern w:val="0"/>
                <w:sz w:val="18"/>
                <w:szCs w:val="18"/>
              </w:rPr>
            </w:pPr>
          </w:p>
        </w:tc>
        <w:tc>
          <w:tcPr>
            <w:tcW w:w="207" w:type="pct"/>
          </w:tcPr>
          <w:p w:rsidR="00CB6DE5" w:rsidRPr="007A0C1C" w:rsidRDefault="00CB6DE5" w:rsidP="00DD22E5">
            <w:pPr>
              <w:widowControl/>
              <w:spacing w:line="360" w:lineRule="auto"/>
              <w:jc w:val="center"/>
              <w:rPr>
                <w:rFonts w:ascii="宋体" w:hAnsi="宋体" w:cs="仿宋_GB2312"/>
                <w:kern w:val="0"/>
                <w:sz w:val="18"/>
                <w:szCs w:val="18"/>
              </w:rPr>
            </w:pPr>
          </w:p>
        </w:tc>
        <w:tc>
          <w:tcPr>
            <w:tcW w:w="208" w:type="pct"/>
          </w:tcPr>
          <w:p w:rsidR="00CB6DE5" w:rsidRPr="007A0C1C" w:rsidRDefault="00CB6DE5" w:rsidP="00DD22E5">
            <w:pPr>
              <w:widowControl/>
              <w:spacing w:line="360" w:lineRule="auto"/>
              <w:jc w:val="center"/>
              <w:rPr>
                <w:rFonts w:ascii="宋体" w:hAnsi="宋体" w:cs="仿宋_GB2312"/>
                <w:kern w:val="0"/>
                <w:sz w:val="18"/>
                <w:szCs w:val="18"/>
              </w:rPr>
            </w:pPr>
          </w:p>
        </w:tc>
        <w:tc>
          <w:tcPr>
            <w:tcW w:w="312" w:type="pct"/>
            <w:vAlign w:val="center"/>
          </w:tcPr>
          <w:p w:rsidR="00CB6DE5" w:rsidRPr="007A0C1C" w:rsidRDefault="00CB6DE5" w:rsidP="00DD22E5">
            <w:pPr>
              <w:widowControl/>
              <w:spacing w:line="360" w:lineRule="auto"/>
              <w:jc w:val="center"/>
              <w:rPr>
                <w:rFonts w:ascii="宋体" w:hAnsi="宋体" w:cs="仿宋_GB2312"/>
                <w:b/>
                <w:kern w:val="0"/>
                <w:sz w:val="18"/>
                <w:szCs w:val="18"/>
              </w:rPr>
            </w:pPr>
            <w:r w:rsidRPr="007A0C1C">
              <w:rPr>
                <w:rFonts w:ascii="宋体" w:hAnsi="宋体" w:cs="仿宋_GB2312" w:hint="eastAsia"/>
                <w:b/>
                <w:kern w:val="0"/>
                <w:sz w:val="18"/>
                <w:szCs w:val="18"/>
              </w:rPr>
              <w:t>16</w:t>
            </w:r>
          </w:p>
        </w:tc>
        <w:tc>
          <w:tcPr>
            <w:tcW w:w="312" w:type="pct"/>
            <w:vAlign w:val="center"/>
          </w:tcPr>
          <w:p w:rsidR="00CB6DE5" w:rsidRPr="007A0C1C" w:rsidRDefault="00CB6DE5" w:rsidP="00DD22E5">
            <w:pPr>
              <w:widowControl/>
              <w:spacing w:line="360" w:lineRule="auto"/>
              <w:jc w:val="center"/>
              <w:rPr>
                <w:rFonts w:ascii="宋体" w:hAnsi="宋体" w:cs="仿宋_GB2312"/>
                <w:b/>
                <w:kern w:val="0"/>
                <w:sz w:val="18"/>
                <w:szCs w:val="18"/>
              </w:rPr>
            </w:pPr>
          </w:p>
        </w:tc>
        <w:tc>
          <w:tcPr>
            <w:tcW w:w="378" w:type="pct"/>
            <w:vAlign w:val="center"/>
          </w:tcPr>
          <w:p w:rsidR="00CB6DE5" w:rsidRPr="007A0C1C" w:rsidRDefault="00CB6DE5" w:rsidP="00DD22E5">
            <w:pPr>
              <w:widowControl/>
              <w:spacing w:line="360" w:lineRule="auto"/>
              <w:jc w:val="center"/>
              <w:rPr>
                <w:rFonts w:ascii="宋体" w:hAnsi="宋体" w:cs="仿宋_GB2312"/>
                <w:b/>
                <w:kern w:val="0"/>
                <w:sz w:val="18"/>
                <w:szCs w:val="18"/>
              </w:rPr>
            </w:pPr>
          </w:p>
        </w:tc>
        <w:tc>
          <w:tcPr>
            <w:tcW w:w="346"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活动区　</w:t>
            </w:r>
          </w:p>
        </w:tc>
      </w:tr>
      <w:tr w:rsidR="009777B0" w:rsidRPr="007A0C1C" w:rsidTr="00DD22E5">
        <w:trPr>
          <w:trHeight w:val="270"/>
          <w:jc w:val="center"/>
        </w:trPr>
        <w:tc>
          <w:tcPr>
            <w:tcW w:w="313" w:type="pct"/>
            <w:vAlign w:val="center"/>
          </w:tcPr>
          <w:p w:rsidR="00CB6DE5" w:rsidRPr="007A0C1C" w:rsidRDefault="00CB6DE5" w:rsidP="00DD22E5">
            <w:pPr>
              <w:widowControl/>
              <w:spacing w:line="360" w:lineRule="auto"/>
              <w:jc w:val="center"/>
              <w:rPr>
                <w:rFonts w:ascii="宋体" w:hAnsi="宋体" w:cs="仿宋_GB2312"/>
                <w:b/>
                <w:bCs/>
                <w:kern w:val="0"/>
                <w:sz w:val="18"/>
                <w:szCs w:val="18"/>
              </w:rPr>
            </w:pPr>
            <w:r w:rsidRPr="007A0C1C">
              <w:rPr>
                <w:rFonts w:ascii="宋体" w:hAnsi="宋体" w:cs="仿宋_GB2312" w:hint="eastAsia"/>
                <w:b/>
                <w:bCs/>
                <w:kern w:val="0"/>
                <w:sz w:val="18"/>
                <w:szCs w:val="18"/>
              </w:rPr>
              <w:t>4</w:t>
            </w:r>
          </w:p>
        </w:tc>
        <w:tc>
          <w:tcPr>
            <w:tcW w:w="444"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下桥站</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07" w:type="pct"/>
          </w:tcPr>
          <w:p w:rsidR="00CB6DE5" w:rsidRPr="007A0C1C" w:rsidRDefault="00CB6DE5" w:rsidP="00DD22E5">
            <w:pPr>
              <w:widowControl/>
              <w:spacing w:line="360" w:lineRule="auto"/>
              <w:jc w:val="center"/>
              <w:rPr>
                <w:rFonts w:ascii="宋体" w:hAnsi="宋体" w:cs="仿宋_GB2312"/>
                <w:kern w:val="0"/>
                <w:sz w:val="18"/>
                <w:szCs w:val="18"/>
              </w:rPr>
            </w:pPr>
          </w:p>
        </w:tc>
        <w:tc>
          <w:tcPr>
            <w:tcW w:w="207" w:type="pct"/>
          </w:tcPr>
          <w:p w:rsidR="00CB6DE5" w:rsidRPr="007A0C1C" w:rsidRDefault="00CB6DE5" w:rsidP="00DD22E5">
            <w:pPr>
              <w:widowControl/>
              <w:spacing w:line="360" w:lineRule="auto"/>
              <w:jc w:val="center"/>
              <w:rPr>
                <w:rFonts w:ascii="宋体" w:hAnsi="宋体" w:cs="仿宋_GB2312"/>
                <w:kern w:val="0"/>
                <w:sz w:val="18"/>
                <w:szCs w:val="18"/>
              </w:rPr>
            </w:pPr>
          </w:p>
        </w:tc>
        <w:tc>
          <w:tcPr>
            <w:tcW w:w="207" w:type="pct"/>
          </w:tcPr>
          <w:p w:rsidR="00CB6DE5" w:rsidRPr="007A0C1C" w:rsidRDefault="00CB6DE5" w:rsidP="00DD22E5">
            <w:pPr>
              <w:widowControl/>
              <w:spacing w:line="360" w:lineRule="auto"/>
              <w:jc w:val="center"/>
              <w:rPr>
                <w:rFonts w:ascii="宋体" w:hAnsi="宋体" w:cs="仿宋_GB2312"/>
                <w:kern w:val="0"/>
                <w:sz w:val="18"/>
                <w:szCs w:val="18"/>
              </w:rPr>
            </w:pPr>
          </w:p>
        </w:tc>
        <w:tc>
          <w:tcPr>
            <w:tcW w:w="207" w:type="pct"/>
          </w:tcPr>
          <w:p w:rsidR="00CB6DE5" w:rsidRPr="007A0C1C" w:rsidRDefault="00CB6DE5" w:rsidP="00DD22E5">
            <w:pPr>
              <w:widowControl/>
              <w:spacing w:line="360" w:lineRule="auto"/>
              <w:jc w:val="center"/>
              <w:rPr>
                <w:rFonts w:ascii="宋体" w:hAnsi="宋体" w:cs="仿宋_GB2312"/>
                <w:kern w:val="0"/>
                <w:sz w:val="18"/>
                <w:szCs w:val="18"/>
              </w:rPr>
            </w:pPr>
          </w:p>
        </w:tc>
        <w:tc>
          <w:tcPr>
            <w:tcW w:w="207" w:type="pct"/>
          </w:tcPr>
          <w:p w:rsidR="00CB6DE5" w:rsidRPr="007A0C1C" w:rsidRDefault="00CB6DE5" w:rsidP="00DD22E5">
            <w:pPr>
              <w:widowControl/>
              <w:spacing w:line="360" w:lineRule="auto"/>
              <w:jc w:val="center"/>
              <w:rPr>
                <w:rFonts w:ascii="宋体" w:hAnsi="宋体" w:cs="仿宋_GB2312"/>
                <w:kern w:val="0"/>
                <w:sz w:val="18"/>
                <w:szCs w:val="18"/>
              </w:rPr>
            </w:pPr>
          </w:p>
        </w:tc>
        <w:tc>
          <w:tcPr>
            <w:tcW w:w="208" w:type="pct"/>
          </w:tcPr>
          <w:p w:rsidR="00CB6DE5" w:rsidRPr="007A0C1C" w:rsidRDefault="00CB6DE5" w:rsidP="00DD22E5">
            <w:pPr>
              <w:widowControl/>
              <w:spacing w:line="360" w:lineRule="auto"/>
              <w:jc w:val="center"/>
              <w:rPr>
                <w:rFonts w:ascii="宋体" w:hAnsi="宋体" w:cs="仿宋_GB2312"/>
                <w:kern w:val="0"/>
                <w:sz w:val="18"/>
                <w:szCs w:val="18"/>
              </w:rPr>
            </w:pPr>
          </w:p>
        </w:tc>
        <w:tc>
          <w:tcPr>
            <w:tcW w:w="312" w:type="pct"/>
            <w:vAlign w:val="center"/>
          </w:tcPr>
          <w:p w:rsidR="00CB6DE5" w:rsidRPr="007A0C1C" w:rsidRDefault="00CB6DE5" w:rsidP="00DD22E5">
            <w:pPr>
              <w:widowControl/>
              <w:spacing w:line="360" w:lineRule="auto"/>
              <w:jc w:val="center"/>
              <w:rPr>
                <w:rFonts w:ascii="宋体" w:hAnsi="宋体" w:cs="仿宋_GB2312"/>
                <w:b/>
                <w:kern w:val="0"/>
                <w:sz w:val="18"/>
                <w:szCs w:val="18"/>
              </w:rPr>
            </w:pPr>
            <w:r w:rsidRPr="007A0C1C">
              <w:rPr>
                <w:rFonts w:ascii="宋体" w:hAnsi="宋体" w:cs="仿宋_GB2312" w:hint="eastAsia"/>
                <w:b/>
                <w:kern w:val="0"/>
                <w:sz w:val="18"/>
                <w:szCs w:val="18"/>
              </w:rPr>
              <w:t>16</w:t>
            </w:r>
          </w:p>
        </w:tc>
        <w:tc>
          <w:tcPr>
            <w:tcW w:w="312" w:type="pct"/>
            <w:vAlign w:val="center"/>
          </w:tcPr>
          <w:p w:rsidR="00CB6DE5" w:rsidRPr="007A0C1C" w:rsidRDefault="00CB6DE5" w:rsidP="00DD22E5">
            <w:pPr>
              <w:widowControl/>
              <w:spacing w:line="360" w:lineRule="auto"/>
              <w:jc w:val="center"/>
              <w:rPr>
                <w:rFonts w:ascii="宋体" w:hAnsi="宋体" w:cs="仿宋_GB2312"/>
                <w:b/>
                <w:kern w:val="0"/>
                <w:sz w:val="18"/>
                <w:szCs w:val="18"/>
              </w:rPr>
            </w:pPr>
          </w:p>
        </w:tc>
        <w:tc>
          <w:tcPr>
            <w:tcW w:w="378" w:type="pct"/>
            <w:vAlign w:val="center"/>
          </w:tcPr>
          <w:p w:rsidR="00CB6DE5" w:rsidRPr="007A0C1C" w:rsidRDefault="00CB6DE5" w:rsidP="00DD22E5">
            <w:pPr>
              <w:widowControl/>
              <w:spacing w:line="360" w:lineRule="auto"/>
              <w:jc w:val="center"/>
              <w:rPr>
                <w:rFonts w:ascii="宋体" w:hAnsi="宋体" w:cs="仿宋_GB2312"/>
                <w:b/>
                <w:kern w:val="0"/>
                <w:sz w:val="18"/>
                <w:szCs w:val="18"/>
              </w:rPr>
            </w:pPr>
          </w:p>
        </w:tc>
        <w:tc>
          <w:tcPr>
            <w:tcW w:w="346"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r>
      <w:tr w:rsidR="009777B0" w:rsidRPr="007A0C1C" w:rsidTr="00DD22E5">
        <w:trPr>
          <w:trHeight w:val="270"/>
          <w:jc w:val="center"/>
        </w:trPr>
        <w:tc>
          <w:tcPr>
            <w:tcW w:w="313" w:type="pct"/>
            <w:vAlign w:val="center"/>
          </w:tcPr>
          <w:p w:rsidR="00CB6DE5" w:rsidRPr="007A0C1C" w:rsidRDefault="00CB6DE5" w:rsidP="00DD22E5">
            <w:pPr>
              <w:widowControl/>
              <w:spacing w:line="360" w:lineRule="auto"/>
              <w:jc w:val="center"/>
              <w:rPr>
                <w:rFonts w:ascii="宋体" w:hAnsi="宋体" w:cs="仿宋_GB2312"/>
                <w:b/>
                <w:bCs/>
                <w:kern w:val="0"/>
                <w:sz w:val="18"/>
                <w:szCs w:val="18"/>
              </w:rPr>
            </w:pPr>
            <w:r w:rsidRPr="007A0C1C">
              <w:rPr>
                <w:rFonts w:ascii="宋体" w:hAnsi="宋体" w:cs="仿宋_GB2312" w:hint="eastAsia"/>
                <w:b/>
                <w:bCs/>
                <w:kern w:val="0"/>
                <w:sz w:val="18"/>
                <w:szCs w:val="18"/>
              </w:rPr>
              <w:t>5</w:t>
            </w:r>
          </w:p>
        </w:tc>
        <w:tc>
          <w:tcPr>
            <w:tcW w:w="444"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天宝站</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07" w:type="pct"/>
          </w:tcPr>
          <w:p w:rsidR="00CB6DE5" w:rsidRPr="007A0C1C" w:rsidRDefault="00CB6DE5" w:rsidP="00DD22E5">
            <w:pPr>
              <w:widowControl/>
              <w:spacing w:line="360" w:lineRule="auto"/>
              <w:jc w:val="center"/>
              <w:rPr>
                <w:rFonts w:ascii="宋体" w:hAnsi="宋体" w:cs="仿宋_GB2312"/>
                <w:kern w:val="0"/>
                <w:sz w:val="18"/>
                <w:szCs w:val="18"/>
              </w:rPr>
            </w:pPr>
          </w:p>
        </w:tc>
        <w:tc>
          <w:tcPr>
            <w:tcW w:w="207" w:type="pct"/>
          </w:tcPr>
          <w:p w:rsidR="00CB6DE5" w:rsidRPr="007A0C1C" w:rsidRDefault="00CB6DE5" w:rsidP="00DD22E5">
            <w:pPr>
              <w:widowControl/>
              <w:spacing w:line="360" w:lineRule="auto"/>
              <w:jc w:val="center"/>
              <w:rPr>
                <w:rFonts w:ascii="宋体" w:hAnsi="宋体" w:cs="仿宋_GB2312"/>
                <w:kern w:val="0"/>
                <w:sz w:val="18"/>
                <w:szCs w:val="18"/>
              </w:rPr>
            </w:pPr>
          </w:p>
        </w:tc>
        <w:tc>
          <w:tcPr>
            <w:tcW w:w="207" w:type="pct"/>
          </w:tcPr>
          <w:p w:rsidR="00CB6DE5" w:rsidRPr="007A0C1C" w:rsidRDefault="00CB6DE5" w:rsidP="00DD22E5">
            <w:pPr>
              <w:widowControl/>
              <w:spacing w:line="360" w:lineRule="auto"/>
              <w:jc w:val="center"/>
              <w:rPr>
                <w:rFonts w:ascii="宋体" w:hAnsi="宋体" w:cs="仿宋_GB2312"/>
                <w:kern w:val="0"/>
                <w:sz w:val="18"/>
                <w:szCs w:val="18"/>
              </w:rPr>
            </w:pPr>
          </w:p>
        </w:tc>
        <w:tc>
          <w:tcPr>
            <w:tcW w:w="207" w:type="pct"/>
          </w:tcPr>
          <w:p w:rsidR="00CB6DE5" w:rsidRPr="007A0C1C" w:rsidRDefault="00CB6DE5" w:rsidP="00DD22E5">
            <w:pPr>
              <w:widowControl/>
              <w:spacing w:line="360" w:lineRule="auto"/>
              <w:jc w:val="center"/>
              <w:rPr>
                <w:rFonts w:ascii="宋体" w:hAnsi="宋体" w:cs="仿宋_GB2312"/>
                <w:kern w:val="0"/>
                <w:sz w:val="18"/>
                <w:szCs w:val="18"/>
              </w:rPr>
            </w:pPr>
          </w:p>
        </w:tc>
        <w:tc>
          <w:tcPr>
            <w:tcW w:w="207" w:type="pct"/>
          </w:tcPr>
          <w:p w:rsidR="00CB6DE5" w:rsidRPr="007A0C1C" w:rsidRDefault="00CB6DE5" w:rsidP="00DD22E5">
            <w:pPr>
              <w:widowControl/>
              <w:spacing w:line="360" w:lineRule="auto"/>
              <w:jc w:val="center"/>
              <w:rPr>
                <w:rFonts w:ascii="宋体" w:hAnsi="宋体" w:cs="仿宋_GB2312"/>
                <w:kern w:val="0"/>
                <w:sz w:val="18"/>
                <w:szCs w:val="18"/>
              </w:rPr>
            </w:pPr>
          </w:p>
        </w:tc>
        <w:tc>
          <w:tcPr>
            <w:tcW w:w="208" w:type="pct"/>
          </w:tcPr>
          <w:p w:rsidR="00CB6DE5" w:rsidRPr="007A0C1C" w:rsidRDefault="00CB6DE5" w:rsidP="00DD22E5">
            <w:pPr>
              <w:widowControl/>
              <w:spacing w:line="360" w:lineRule="auto"/>
              <w:jc w:val="center"/>
              <w:rPr>
                <w:rFonts w:ascii="宋体" w:hAnsi="宋体" w:cs="仿宋_GB2312"/>
                <w:kern w:val="0"/>
                <w:sz w:val="18"/>
                <w:szCs w:val="18"/>
              </w:rPr>
            </w:pPr>
          </w:p>
        </w:tc>
        <w:tc>
          <w:tcPr>
            <w:tcW w:w="312" w:type="pct"/>
            <w:vAlign w:val="center"/>
          </w:tcPr>
          <w:p w:rsidR="00CB6DE5" w:rsidRPr="007A0C1C" w:rsidRDefault="00CB6DE5" w:rsidP="00DD22E5">
            <w:pPr>
              <w:widowControl/>
              <w:spacing w:line="360" w:lineRule="auto"/>
              <w:jc w:val="center"/>
              <w:rPr>
                <w:rFonts w:ascii="宋体" w:hAnsi="宋体" w:cs="仿宋_GB2312"/>
                <w:b/>
                <w:kern w:val="0"/>
                <w:sz w:val="18"/>
                <w:szCs w:val="18"/>
              </w:rPr>
            </w:pPr>
            <w:r w:rsidRPr="007A0C1C">
              <w:rPr>
                <w:rFonts w:ascii="宋体" w:hAnsi="宋体" w:cs="仿宋_GB2312" w:hint="eastAsia"/>
                <w:b/>
                <w:kern w:val="0"/>
                <w:sz w:val="18"/>
                <w:szCs w:val="18"/>
              </w:rPr>
              <w:t>16</w:t>
            </w:r>
          </w:p>
        </w:tc>
        <w:tc>
          <w:tcPr>
            <w:tcW w:w="312" w:type="pct"/>
            <w:vAlign w:val="center"/>
          </w:tcPr>
          <w:p w:rsidR="00CB6DE5" w:rsidRPr="007A0C1C" w:rsidRDefault="00CB6DE5" w:rsidP="00DD22E5">
            <w:pPr>
              <w:widowControl/>
              <w:spacing w:line="360" w:lineRule="auto"/>
              <w:jc w:val="center"/>
              <w:rPr>
                <w:rFonts w:ascii="宋体" w:hAnsi="宋体" w:cs="仿宋_GB2312"/>
                <w:b/>
                <w:kern w:val="0"/>
                <w:sz w:val="18"/>
                <w:szCs w:val="18"/>
              </w:rPr>
            </w:pPr>
          </w:p>
        </w:tc>
        <w:tc>
          <w:tcPr>
            <w:tcW w:w="378" w:type="pct"/>
            <w:vAlign w:val="center"/>
          </w:tcPr>
          <w:p w:rsidR="00CB6DE5" w:rsidRPr="007A0C1C" w:rsidRDefault="00CB6DE5" w:rsidP="00DD22E5">
            <w:pPr>
              <w:widowControl/>
              <w:spacing w:line="360" w:lineRule="auto"/>
              <w:jc w:val="center"/>
              <w:rPr>
                <w:rFonts w:ascii="宋体" w:hAnsi="宋体" w:cs="仿宋_GB2312"/>
                <w:b/>
                <w:kern w:val="0"/>
                <w:sz w:val="18"/>
                <w:szCs w:val="18"/>
              </w:rPr>
            </w:pPr>
          </w:p>
        </w:tc>
        <w:tc>
          <w:tcPr>
            <w:tcW w:w="346"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r>
      <w:tr w:rsidR="009777B0" w:rsidRPr="007A0C1C" w:rsidTr="00DD22E5">
        <w:trPr>
          <w:trHeight w:val="310"/>
          <w:jc w:val="center"/>
        </w:trPr>
        <w:tc>
          <w:tcPr>
            <w:tcW w:w="313" w:type="pct"/>
            <w:vAlign w:val="center"/>
          </w:tcPr>
          <w:p w:rsidR="00CB6DE5" w:rsidRPr="007A0C1C" w:rsidRDefault="00CB6DE5" w:rsidP="00DD22E5">
            <w:pPr>
              <w:widowControl/>
              <w:spacing w:line="360" w:lineRule="auto"/>
              <w:jc w:val="center"/>
              <w:rPr>
                <w:rFonts w:ascii="宋体" w:hAnsi="宋体" w:cs="仿宋_GB2312"/>
                <w:b/>
                <w:bCs/>
                <w:kern w:val="0"/>
                <w:sz w:val="18"/>
                <w:szCs w:val="18"/>
              </w:rPr>
            </w:pPr>
            <w:r w:rsidRPr="007A0C1C">
              <w:rPr>
                <w:rFonts w:ascii="宋体" w:hAnsi="宋体" w:cs="仿宋_GB2312" w:hint="eastAsia"/>
                <w:b/>
                <w:bCs/>
                <w:kern w:val="0"/>
                <w:sz w:val="18"/>
                <w:szCs w:val="18"/>
              </w:rPr>
              <w:t>6</w:t>
            </w:r>
          </w:p>
        </w:tc>
        <w:tc>
          <w:tcPr>
            <w:tcW w:w="444"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东城站</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07" w:type="pct"/>
          </w:tcPr>
          <w:p w:rsidR="00CB6DE5" w:rsidRPr="007A0C1C" w:rsidRDefault="00CB6DE5" w:rsidP="00DD22E5">
            <w:pPr>
              <w:widowControl/>
              <w:spacing w:line="360" w:lineRule="auto"/>
              <w:jc w:val="center"/>
              <w:rPr>
                <w:rFonts w:ascii="宋体" w:hAnsi="宋体" w:cs="仿宋_GB2312"/>
                <w:kern w:val="0"/>
                <w:sz w:val="18"/>
                <w:szCs w:val="18"/>
              </w:rPr>
            </w:pPr>
          </w:p>
        </w:tc>
        <w:tc>
          <w:tcPr>
            <w:tcW w:w="207" w:type="pct"/>
          </w:tcPr>
          <w:p w:rsidR="00CB6DE5" w:rsidRPr="007A0C1C" w:rsidRDefault="00CB6DE5" w:rsidP="00DD22E5">
            <w:pPr>
              <w:widowControl/>
              <w:spacing w:line="360" w:lineRule="auto"/>
              <w:jc w:val="center"/>
              <w:rPr>
                <w:rFonts w:ascii="宋体" w:hAnsi="宋体" w:cs="仿宋_GB2312"/>
                <w:kern w:val="0"/>
                <w:sz w:val="18"/>
                <w:szCs w:val="18"/>
              </w:rPr>
            </w:pPr>
          </w:p>
        </w:tc>
        <w:tc>
          <w:tcPr>
            <w:tcW w:w="207" w:type="pct"/>
          </w:tcPr>
          <w:p w:rsidR="00CB6DE5" w:rsidRPr="007A0C1C" w:rsidRDefault="00CB6DE5" w:rsidP="00DD22E5">
            <w:pPr>
              <w:widowControl/>
              <w:spacing w:line="360" w:lineRule="auto"/>
              <w:jc w:val="center"/>
              <w:rPr>
                <w:rFonts w:ascii="宋体" w:hAnsi="宋体" w:cs="仿宋_GB2312"/>
                <w:kern w:val="0"/>
                <w:sz w:val="18"/>
                <w:szCs w:val="18"/>
              </w:rPr>
            </w:pPr>
          </w:p>
        </w:tc>
        <w:tc>
          <w:tcPr>
            <w:tcW w:w="207" w:type="pct"/>
          </w:tcPr>
          <w:p w:rsidR="00CB6DE5" w:rsidRPr="007A0C1C" w:rsidRDefault="00CB6DE5" w:rsidP="00DD22E5">
            <w:pPr>
              <w:widowControl/>
              <w:spacing w:line="360" w:lineRule="auto"/>
              <w:jc w:val="center"/>
              <w:rPr>
                <w:rFonts w:ascii="宋体" w:hAnsi="宋体" w:cs="仿宋_GB2312"/>
                <w:kern w:val="0"/>
                <w:sz w:val="18"/>
                <w:szCs w:val="18"/>
              </w:rPr>
            </w:pPr>
          </w:p>
        </w:tc>
        <w:tc>
          <w:tcPr>
            <w:tcW w:w="207" w:type="pct"/>
          </w:tcPr>
          <w:p w:rsidR="00CB6DE5" w:rsidRPr="007A0C1C" w:rsidRDefault="00CB6DE5" w:rsidP="00DD22E5">
            <w:pPr>
              <w:widowControl/>
              <w:spacing w:line="360" w:lineRule="auto"/>
              <w:jc w:val="center"/>
              <w:rPr>
                <w:rFonts w:ascii="宋体" w:hAnsi="宋体" w:cs="仿宋_GB2312"/>
                <w:kern w:val="0"/>
                <w:sz w:val="18"/>
                <w:szCs w:val="18"/>
              </w:rPr>
            </w:pPr>
          </w:p>
        </w:tc>
        <w:tc>
          <w:tcPr>
            <w:tcW w:w="208" w:type="pct"/>
          </w:tcPr>
          <w:p w:rsidR="00CB6DE5" w:rsidRPr="007A0C1C" w:rsidRDefault="00CB6DE5" w:rsidP="00DD22E5">
            <w:pPr>
              <w:widowControl/>
              <w:spacing w:line="360" w:lineRule="auto"/>
              <w:jc w:val="center"/>
              <w:rPr>
                <w:rFonts w:ascii="宋体" w:hAnsi="宋体" w:cs="仿宋_GB2312"/>
                <w:kern w:val="0"/>
                <w:sz w:val="18"/>
                <w:szCs w:val="18"/>
              </w:rPr>
            </w:pPr>
          </w:p>
        </w:tc>
        <w:tc>
          <w:tcPr>
            <w:tcW w:w="312" w:type="pct"/>
            <w:vAlign w:val="center"/>
          </w:tcPr>
          <w:p w:rsidR="00CB6DE5" w:rsidRPr="007A0C1C" w:rsidRDefault="00CB6DE5" w:rsidP="00DD22E5">
            <w:pPr>
              <w:widowControl/>
              <w:spacing w:line="360" w:lineRule="auto"/>
              <w:jc w:val="center"/>
              <w:rPr>
                <w:rFonts w:ascii="宋体" w:hAnsi="宋体" w:cs="仿宋_GB2312"/>
                <w:b/>
                <w:kern w:val="0"/>
                <w:sz w:val="18"/>
                <w:szCs w:val="18"/>
              </w:rPr>
            </w:pPr>
            <w:r w:rsidRPr="007A0C1C">
              <w:rPr>
                <w:rFonts w:ascii="宋体" w:hAnsi="宋体" w:cs="仿宋_GB2312" w:hint="eastAsia"/>
                <w:b/>
                <w:kern w:val="0"/>
                <w:sz w:val="18"/>
                <w:szCs w:val="18"/>
              </w:rPr>
              <w:t>16</w:t>
            </w:r>
          </w:p>
        </w:tc>
        <w:tc>
          <w:tcPr>
            <w:tcW w:w="312" w:type="pct"/>
            <w:vAlign w:val="center"/>
          </w:tcPr>
          <w:p w:rsidR="00CB6DE5" w:rsidRPr="007A0C1C" w:rsidRDefault="00CB6DE5" w:rsidP="00DD22E5">
            <w:pPr>
              <w:widowControl/>
              <w:spacing w:line="360" w:lineRule="auto"/>
              <w:jc w:val="center"/>
              <w:rPr>
                <w:rFonts w:ascii="宋体" w:hAnsi="宋体" w:cs="仿宋_GB2312"/>
                <w:b/>
                <w:kern w:val="0"/>
                <w:sz w:val="18"/>
                <w:szCs w:val="18"/>
              </w:rPr>
            </w:pPr>
          </w:p>
        </w:tc>
        <w:tc>
          <w:tcPr>
            <w:tcW w:w="378" w:type="pct"/>
            <w:vAlign w:val="center"/>
          </w:tcPr>
          <w:p w:rsidR="00CB6DE5" w:rsidRPr="007A0C1C" w:rsidRDefault="00CB6DE5" w:rsidP="00DD22E5">
            <w:pPr>
              <w:widowControl/>
              <w:spacing w:line="360" w:lineRule="auto"/>
              <w:jc w:val="center"/>
              <w:rPr>
                <w:rFonts w:ascii="宋体" w:hAnsi="宋体" w:cs="仿宋_GB2312"/>
                <w:b/>
                <w:kern w:val="0"/>
                <w:sz w:val="18"/>
                <w:szCs w:val="18"/>
              </w:rPr>
            </w:pPr>
          </w:p>
        </w:tc>
        <w:tc>
          <w:tcPr>
            <w:tcW w:w="346"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商圈</w:t>
            </w:r>
          </w:p>
        </w:tc>
      </w:tr>
      <w:tr w:rsidR="009777B0" w:rsidRPr="007A0C1C" w:rsidTr="00DD22E5">
        <w:trPr>
          <w:trHeight w:val="270"/>
          <w:jc w:val="center"/>
        </w:trPr>
        <w:tc>
          <w:tcPr>
            <w:tcW w:w="313" w:type="pct"/>
            <w:vAlign w:val="center"/>
          </w:tcPr>
          <w:p w:rsidR="00CB6DE5" w:rsidRPr="007A0C1C" w:rsidRDefault="00CB6DE5" w:rsidP="00DD22E5">
            <w:pPr>
              <w:widowControl/>
              <w:spacing w:line="360" w:lineRule="auto"/>
              <w:jc w:val="center"/>
              <w:rPr>
                <w:rFonts w:ascii="宋体" w:hAnsi="宋体" w:cs="仿宋_GB2312"/>
                <w:b/>
                <w:bCs/>
                <w:kern w:val="0"/>
                <w:sz w:val="18"/>
                <w:szCs w:val="18"/>
              </w:rPr>
            </w:pPr>
            <w:r w:rsidRPr="007A0C1C">
              <w:rPr>
                <w:rFonts w:ascii="宋体" w:hAnsi="宋体" w:cs="仿宋_GB2312" w:hint="eastAsia"/>
                <w:b/>
                <w:bCs/>
                <w:kern w:val="0"/>
                <w:sz w:val="18"/>
                <w:szCs w:val="18"/>
              </w:rPr>
              <w:t>7</w:t>
            </w:r>
          </w:p>
        </w:tc>
        <w:tc>
          <w:tcPr>
            <w:tcW w:w="444"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旗峰公园站</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07" w:type="pct"/>
          </w:tcPr>
          <w:p w:rsidR="00CB6DE5" w:rsidRPr="007A0C1C" w:rsidRDefault="00CB6DE5" w:rsidP="00DD22E5">
            <w:pPr>
              <w:widowControl/>
              <w:spacing w:line="360" w:lineRule="auto"/>
              <w:jc w:val="center"/>
              <w:rPr>
                <w:rFonts w:ascii="宋体" w:hAnsi="宋体" w:cs="仿宋_GB2312"/>
                <w:kern w:val="0"/>
                <w:sz w:val="18"/>
                <w:szCs w:val="18"/>
              </w:rPr>
            </w:pPr>
          </w:p>
        </w:tc>
        <w:tc>
          <w:tcPr>
            <w:tcW w:w="207" w:type="pct"/>
          </w:tcPr>
          <w:p w:rsidR="00CB6DE5" w:rsidRPr="007A0C1C" w:rsidRDefault="00CB6DE5" w:rsidP="00DD22E5">
            <w:pPr>
              <w:widowControl/>
              <w:spacing w:line="360" w:lineRule="auto"/>
              <w:jc w:val="center"/>
              <w:rPr>
                <w:rFonts w:ascii="宋体" w:hAnsi="宋体" w:cs="仿宋_GB2312"/>
                <w:kern w:val="0"/>
                <w:sz w:val="18"/>
                <w:szCs w:val="18"/>
              </w:rPr>
            </w:pPr>
          </w:p>
        </w:tc>
        <w:tc>
          <w:tcPr>
            <w:tcW w:w="207" w:type="pct"/>
          </w:tcPr>
          <w:p w:rsidR="00CB6DE5" w:rsidRPr="007A0C1C" w:rsidRDefault="00CB6DE5" w:rsidP="00DD22E5">
            <w:pPr>
              <w:widowControl/>
              <w:spacing w:line="360" w:lineRule="auto"/>
              <w:jc w:val="center"/>
              <w:rPr>
                <w:rFonts w:ascii="宋体" w:hAnsi="宋体" w:cs="仿宋_GB2312"/>
                <w:kern w:val="0"/>
                <w:sz w:val="18"/>
                <w:szCs w:val="18"/>
              </w:rPr>
            </w:pPr>
          </w:p>
        </w:tc>
        <w:tc>
          <w:tcPr>
            <w:tcW w:w="207" w:type="pct"/>
          </w:tcPr>
          <w:p w:rsidR="00CB6DE5" w:rsidRPr="007A0C1C" w:rsidRDefault="00CB6DE5" w:rsidP="00DD22E5">
            <w:pPr>
              <w:widowControl/>
              <w:spacing w:line="360" w:lineRule="auto"/>
              <w:jc w:val="center"/>
              <w:rPr>
                <w:rFonts w:ascii="宋体" w:hAnsi="宋体" w:cs="仿宋_GB2312"/>
                <w:kern w:val="0"/>
                <w:sz w:val="18"/>
                <w:szCs w:val="18"/>
              </w:rPr>
            </w:pPr>
          </w:p>
        </w:tc>
        <w:tc>
          <w:tcPr>
            <w:tcW w:w="207" w:type="pct"/>
          </w:tcPr>
          <w:p w:rsidR="00CB6DE5" w:rsidRPr="007A0C1C" w:rsidRDefault="00CB6DE5" w:rsidP="00DD22E5">
            <w:pPr>
              <w:widowControl/>
              <w:spacing w:line="360" w:lineRule="auto"/>
              <w:jc w:val="center"/>
              <w:rPr>
                <w:rFonts w:ascii="宋体" w:hAnsi="宋体" w:cs="仿宋_GB2312"/>
                <w:kern w:val="0"/>
                <w:sz w:val="18"/>
                <w:szCs w:val="18"/>
              </w:rPr>
            </w:pPr>
          </w:p>
        </w:tc>
        <w:tc>
          <w:tcPr>
            <w:tcW w:w="208" w:type="pct"/>
          </w:tcPr>
          <w:p w:rsidR="00CB6DE5" w:rsidRPr="007A0C1C" w:rsidRDefault="00CB6DE5" w:rsidP="00DD22E5">
            <w:pPr>
              <w:widowControl/>
              <w:spacing w:line="360" w:lineRule="auto"/>
              <w:jc w:val="center"/>
              <w:rPr>
                <w:rFonts w:ascii="宋体" w:hAnsi="宋体" w:cs="仿宋_GB2312"/>
                <w:kern w:val="0"/>
                <w:sz w:val="18"/>
                <w:szCs w:val="18"/>
              </w:rPr>
            </w:pPr>
          </w:p>
        </w:tc>
        <w:tc>
          <w:tcPr>
            <w:tcW w:w="312" w:type="pct"/>
            <w:vAlign w:val="center"/>
          </w:tcPr>
          <w:p w:rsidR="00CB6DE5" w:rsidRPr="007A0C1C" w:rsidRDefault="00CB6DE5" w:rsidP="00DD22E5">
            <w:pPr>
              <w:widowControl/>
              <w:spacing w:line="360" w:lineRule="auto"/>
              <w:jc w:val="center"/>
              <w:rPr>
                <w:rFonts w:ascii="宋体" w:hAnsi="宋体" w:cs="仿宋_GB2312"/>
                <w:b/>
                <w:kern w:val="0"/>
                <w:sz w:val="18"/>
                <w:szCs w:val="18"/>
              </w:rPr>
            </w:pPr>
            <w:r w:rsidRPr="007A0C1C">
              <w:rPr>
                <w:rFonts w:ascii="宋体" w:hAnsi="宋体" w:cs="仿宋_GB2312" w:hint="eastAsia"/>
                <w:b/>
                <w:kern w:val="0"/>
                <w:sz w:val="18"/>
                <w:szCs w:val="18"/>
              </w:rPr>
              <w:t>16</w:t>
            </w:r>
          </w:p>
        </w:tc>
        <w:tc>
          <w:tcPr>
            <w:tcW w:w="312" w:type="pct"/>
            <w:vAlign w:val="center"/>
          </w:tcPr>
          <w:p w:rsidR="00CB6DE5" w:rsidRPr="007A0C1C" w:rsidRDefault="00CB6DE5" w:rsidP="00DD22E5">
            <w:pPr>
              <w:widowControl/>
              <w:spacing w:line="360" w:lineRule="auto"/>
              <w:jc w:val="center"/>
              <w:rPr>
                <w:rFonts w:ascii="宋体" w:hAnsi="宋体" w:cs="仿宋_GB2312"/>
                <w:b/>
                <w:kern w:val="0"/>
                <w:sz w:val="18"/>
                <w:szCs w:val="18"/>
              </w:rPr>
            </w:pPr>
          </w:p>
        </w:tc>
        <w:tc>
          <w:tcPr>
            <w:tcW w:w="378" w:type="pct"/>
            <w:vAlign w:val="center"/>
          </w:tcPr>
          <w:p w:rsidR="00CB6DE5" w:rsidRPr="007A0C1C" w:rsidRDefault="00CB6DE5" w:rsidP="00DD22E5">
            <w:pPr>
              <w:widowControl/>
              <w:spacing w:line="360" w:lineRule="auto"/>
              <w:jc w:val="center"/>
              <w:rPr>
                <w:rFonts w:ascii="宋体" w:hAnsi="宋体" w:cs="仿宋_GB2312"/>
                <w:b/>
                <w:kern w:val="0"/>
                <w:sz w:val="18"/>
                <w:szCs w:val="18"/>
              </w:rPr>
            </w:pPr>
          </w:p>
        </w:tc>
        <w:tc>
          <w:tcPr>
            <w:tcW w:w="346"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活动区</w:t>
            </w:r>
          </w:p>
        </w:tc>
      </w:tr>
      <w:tr w:rsidR="009777B0" w:rsidRPr="007A0C1C" w:rsidTr="00DD22E5">
        <w:trPr>
          <w:trHeight w:val="585"/>
          <w:jc w:val="center"/>
        </w:trPr>
        <w:tc>
          <w:tcPr>
            <w:tcW w:w="313" w:type="pct"/>
            <w:vAlign w:val="center"/>
          </w:tcPr>
          <w:p w:rsidR="00CB6DE5" w:rsidRPr="007A0C1C" w:rsidRDefault="00CB6DE5" w:rsidP="00DD22E5">
            <w:pPr>
              <w:widowControl/>
              <w:spacing w:line="360" w:lineRule="auto"/>
              <w:jc w:val="center"/>
              <w:rPr>
                <w:rFonts w:ascii="宋体" w:hAnsi="宋体" w:cs="仿宋_GB2312"/>
                <w:b/>
                <w:bCs/>
                <w:kern w:val="0"/>
                <w:sz w:val="18"/>
                <w:szCs w:val="18"/>
              </w:rPr>
            </w:pPr>
            <w:r w:rsidRPr="007A0C1C">
              <w:rPr>
                <w:rFonts w:ascii="宋体" w:hAnsi="宋体" w:cs="仿宋_GB2312" w:hint="eastAsia"/>
                <w:b/>
                <w:bCs/>
                <w:kern w:val="0"/>
                <w:sz w:val="18"/>
                <w:szCs w:val="18"/>
              </w:rPr>
              <w:t>8</w:t>
            </w:r>
          </w:p>
        </w:tc>
        <w:tc>
          <w:tcPr>
            <w:tcW w:w="444"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鸿福路站</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8"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312" w:type="pct"/>
            <w:vAlign w:val="center"/>
          </w:tcPr>
          <w:p w:rsidR="00CB6DE5" w:rsidRPr="007A0C1C" w:rsidRDefault="00CB6DE5" w:rsidP="00DD22E5">
            <w:pPr>
              <w:widowControl/>
              <w:spacing w:line="360" w:lineRule="auto"/>
              <w:jc w:val="center"/>
              <w:rPr>
                <w:rFonts w:ascii="宋体" w:hAnsi="宋体" w:cs="仿宋_GB2312"/>
                <w:b/>
                <w:kern w:val="0"/>
                <w:sz w:val="18"/>
                <w:szCs w:val="18"/>
              </w:rPr>
            </w:pPr>
            <w:r w:rsidRPr="007A0C1C">
              <w:rPr>
                <w:rFonts w:ascii="宋体" w:hAnsi="宋体" w:cs="仿宋_GB2312" w:hint="eastAsia"/>
                <w:b/>
                <w:kern w:val="0"/>
                <w:sz w:val="18"/>
                <w:szCs w:val="18"/>
              </w:rPr>
              <w:t>56</w:t>
            </w:r>
          </w:p>
        </w:tc>
        <w:tc>
          <w:tcPr>
            <w:tcW w:w="312" w:type="pct"/>
            <w:vAlign w:val="center"/>
          </w:tcPr>
          <w:p w:rsidR="00CB6DE5" w:rsidRPr="007A0C1C" w:rsidRDefault="00CB6DE5" w:rsidP="00DD22E5">
            <w:pPr>
              <w:widowControl/>
              <w:spacing w:line="360" w:lineRule="auto"/>
              <w:jc w:val="center"/>
              <w:rPr>
                <w:rFonts w:ascii="宋体" w:hAnsi="宋体" w:cs="仿宋_GB2312"/>
                <w:b/>
                <w:kern w:val="0"/>
                <w:sz w:val="18"/>
                <w:szCs w:val="18"/>
              </w:rPr>
            </w:pPr>
          </w:p>
        </w:tc>
        <w:tc>
          <w:tcPr>
            <w:tcW w:w="378" w:type="pct"/>
            <w:vAlign w:val="center"/>
          </w:tcPr>
          <w:p w:rsidR="00CB6DE5" w:rsidRPr="007A0C1C" w:rsidRDefault="00CB6DE5" w:rsidP="00DD22E5">
            <w:pPr>
              <w:widowControl/>
              <w:spacing w:line="360" w:lineRule="auto"/>
              <w:jc w:val="center"/>
              <w:rPr>
                <w:rFonts w:ascii="宋体" w:hAnsi="宋体" w:cs="仿宋_GB2312"/>
                <w:b/>
                <w:kern w:val="0"/>
                <w:sz w:val="18"/>
                <w:szCs w:val="18"/>
              </w:rPr>
            </w:pPr>
          </w:p>
        </w:tc>
        <w:tc>
          <w:tcPr>
            <w:tcW w:w="346" w:type="pct"/>
            <w:vAlign w:val="center"/>
          </w:tcPr>
          <w:p w:rsidR="00CB6DE5" w:rsidRPr="007A0C1C" w:rsidRDefault="00CB6DE5" w:rsidP="00DD22E5">
            <w:pPr>
              <w:widowControl/>
              <w:spacing w:line="360" w:lineRule="auto"/>
              <w:jc w:val="left"/>
              <w:rPr>
                <w:rFonts w:ascii="宋体" w:hAnsi="宋体" w:cs="仿宋_GB2312"/>
                <w:kern w:val="0"/>
                <w:sz w:val="18"/>
                <w:szCs w:val="18"/>
              </w:rPr>
            </w:pPr>
            <w:r w:rsidRPr="007A0C1C">
              <w:rPr>
                <w:rFonts w:ascii="宋体" w:hAnsi="宋体" w:cs="仿宋_GB2312" w:hint="eastAsia"/>
                <w:kern w:val="0"/>
                <w:sz w:val="18"/>
                <w:szCs w:val="18"/>
              </w:rPr>
              <w:t>换乘站、商圈</w:t>
            </w:r>
          </w:p>
        </w:tc>
      </w:tr>
      <w:tr w:rsidR="009777B0" w:rsidRPr="007A0C1C" w:rsidTr="00DD22E5">
        <w:trPr>
          <w:trHeight w:val="353"/>
          <w:jc w:val="center"/>
        </w:trPr>
        <w:tc>
          <w:tcPr>
            <w:tcW w:w="757" w:type="pct"/>
            <w:gridSpan w:val="2"/>
            <w:vAlign w:val="center"/>
          </w:tcPr>
          <w:p w:rsidR="00CB6DE5" w:rsidRPr="007A0C1C" w:rsidRDefault="00CB6DE5" w:rsidP="00DD22E5">
            <w:pPr>
              <w:widowControl/>
              <w:spacing w:line="360" w:lineRule="auto"/>
              <w:jc w:val="center"/>
              <w:rPr>
                <w:rFonts w:ascii="宋体" w:hAnsi="宋体" w:cs="仿宋_GB2312"/>
                <w:b/>
                <w:bCs/>
                <w:kern w:val="0"/>
                <w:sz w:val="18"/>
                <w:szCs w:val="18"/>
              </w:rPr>
            </w:pPr>
            <w:r w:rsidRPr="007A0C1C">
              <w:rPr>
                <w:rFonts w:ascii="宋体" w:hAnsi="宋体" w:cs="仿宋_GB2312" w:hint="eastAsia"/>
                <w:b/>
                <w:bCs/>
                <w:kern w:val="0"/>
                <w:sz w:val="18"/>
                <w:szCs w:val="18"/>
              </w:rPr>
              <w:t>数量合计（人）</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31</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31</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31</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31</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08"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312" w:type="pct"/>
            <w:vAlign w:val="center"/>
          </w:tcPr>
          <w:p w:rsidR="00CB6DE5" w:rsidRPr="007A0C1C" w:rsidRDefault="00CB6DE5" w:rsidP="00DD22E5">
            <w:pPr>
              <w:widowControl/>
              <w:spacing w:line="360" w:lineRule="auto"/>
              <w:jc w:val="center"/>
              <w:rPr>
                <w:rFonts w:ascii="宋体" w:hAnsi="宋体" w:cs="仿宋_GB2312"/>
                <w:b/>
                <w:kern w:val="0"/>
                <w:sz w:val="18"/>
                <w:szCs w:val="18"/>
              </w:rPr>
            </w:pPr>
            <w:r w:rsidRPr="007A0C1C">
              <w:rPr>
                <w:rFonts w:ascii="宋体" w:hAnsi="宋体" w:cs="仿宋_GB2312" w:hint="eastAsia"/>
                <w:b/>
                <w:kern w:val="0"/>
                <w:sz w:val="18"/>
                <w:szCs w:val="18"/>
              </w:rPr>
              <w:t>164</w:t>
            </w:r>
          </w:p>
        </w:tc>
        <w:tc>
          <w:tcPr>
            <w:tcW w:w="312" w:type="pct"/>
            <w:vAlign w:val="center"/>
          </w:tcPr>
          <w:p w:rsidR="00CB6DE5" w:rsidRPr="007A0C1C" w:rsidRDefault="00CB6DE5" w:rsidP="00DD22E5">
            <w:pPr>
              <w:widowControl/>
              <w:spacing w:line="360" w:lineRule="auto"/>
              <w:jc w:val="center"/>
              <w:rPr>
                <w:rFonts w:ascii="宋体" w:hAnsi="宋体" w:cs="仿宋_GB2312"/>
                <w:b/>
                <w:kern w:val="0"/>
                <w:sz w:val="18"/>
                <w:szCs w:val="18"/>
              </w:rPr>
            </w:pPr>
            <w:r w:rsidRPr="007A0C1C">
              <w:rPr>
                <w:rFonts w:ascii="宋体" w:hAnsi="宋体" w:cs="仿宋_GB2312" w:hint="eastAsia"/>
                <w:b/>
                <w:kern w:val="0"/>
                <w:sz w:val="18"/>
                <w:szCs w:val="18"/>
              </w:rPr>
              <w:t>65</w:t>
            </w:r>
          </w:p>
        </w:tc>
        <w:tc>
          <w:tcPr>
            <w:tcW w:w="378" w:type="pct"/>
            <w:vAlign w:val="center"/>
          </w:tcPr>
          <w:p w:rsidR="00CB6DE5" w:rsidRPr="007A0C1C" w:rsidRDefault="00CB6DE5" w:rsidP="00DD22E5">
            <w:pPr>
              <w:widowControl/>
              <w:spacing w:line="360" w:lineRule="auto"/>
              <w:jc w:val="center"/>
              <w:rPr>
                <w:rFonts w:ascii="宋体" w:hAnsi="宋体" w:cs="仿宋_GB2312"/>
                <w:b/>
                <w:kern w:val="0"/>
                <w:sz w:val="18"/>
                <w:szCs w:val="18"/>
              </w:rPr>
            </w:pPr>
            <w:r w:rsidRPr="007A0C1C">
              <w:rPr>
                <w:rFonts w:ascii="宋体" w:hAnsi="宋体" w:cs="仿宋_GB2312" w:hint="eastAsia"/>
                <w:b/>
                <w:kern w:val="0"/>
                <w:sz w:val="18"/>
                <w:szCs w:val="18"/>
              </w:rPr>
              <w:t>229</w:t>
            </w:r>
          </w:p>
        </w:tc>
        <w:tc>
          <w:tcPr>
            <w:tcW w:w="346"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r>
    </w:tbl>
    <w:p w:rsidR="00CB6DE5" w:rsidRPr="007A0C1C" w:rsidRDefault="00CB6DE5" w:rsidP="00CB6DE5">
      <w:pPr>
        <w:widowControl/>
        <w:spacing w:line="360" w:lineRule="auto"/>
        <w:ind w:firstLineChars="200" w:firstLine="442"/>
        <w:jc w:val="left"/>
        <w:rPr>
          <w:rFonts w:ascii="宋体" w:hAnsi="宋体" w:cs="仿宋_GB2312"/>
          <w:b/>
          <w:kern w:val="0"/>
          <w:sz w:val="22"/>
          <w:szCs w:val="22"/>
        </w:rPr>
      </w:pPr>
      <w:r w:rsidRPr="007A0C1C">
        <w:rPr>
          <w:rFonts w:ascii="宋体" w:hAnsi="宋体" w:cs="仿宋_GB2312" w:hint="eastAsia"/>
          <w:b/>
          <w:kern w:val="0"/>
          <w:sz w:val="22"/>
          <w:szCs w:val="22"/>
        </w:rPr>
        <w:t>备注：专职管理人员、安检督查人员配置共不得少于4人，负责安检队伍工作的管理、协调及督查，其身份不在安检员配置编制内，相关费用由安检服务公司自行负责。</w:t>
      </w:r>
    </w:p>
    <w:p w:rsidR="00CB6DE5" w:rsidRPr="007A0C1C" w:rsidRDefault="00CB6DE5" w:rsidP="00CB6DE5">
      <w:pPr>
        <w:widowControl/>
        <w:spacing w:line="360" w:lineRule="auto"/>
        <w:ind w:firstLineChars="200" w:firstLine="440"/>
        <w:jc w:val="left"/>
        <w:rPr>
          <w:rFonts w:ascii="宋体" w:hAnsi="宋体" w:cs="仿宋_GB2312"/>
          <w:b/>
          <w:kern w:val="0"/>
          <w:sz w:val="22"/>
          <w:szCs w:val="22"/>
        </w:rPr>
      </w:pPr>
      <w:r w:rsidRPr="007A0C1C">
        <w:rPr>
          <w:rFonts w:ascii="宋体" w:hAnsi="宋体" w:cs="仿宋_GB2312" w:hint="eastAsia"/>
          <w:kern w:val="0"/>
          <w:sz w:val="22"/>
          <w:szCs w:val="22"/>
        </w:rPr>
        <w:t>2.</w:t>
      </w:r>
      <w:r w:rsidRPr="007A0C1C">
        <w:rPr>
          <w:rFonts w:ascii="宋体" w:hAnsi="宋体" w:cs="仿宋_GB2312" w:hint="eastAsia"/>
          <w:b/>
          <w:kern w:val="0"/>
          <w:sz w:val="22"/>
          <w:szCs w:val="22"/>
        </w:rPr>
        <w:t>安检B区内容划分</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2号线7个车站西平站、蛤地站、陈屋站、寮厦站、珊美站、展览中心站、虎门火车站的入闸口前设置安检点共15个，每个安检点实行两班制，每班配置安检员3至4人，每天共值勤岗位108个。按安检员每周5天，每天8小时工作制。全年岗位合计工时：8*365*108=315360小时，每个安检员全年工时：8*21.75（法定月计薪天数）*12=2088小时，即每月需安检员共151人</w:t>
      </w:r>
      <w:r w:rsidRPr="007A0C1C">
        <w:rPr>
          <w:rFonts w:ascii="宋体" w:hAnsi="宋体" w:cs="仿宋_GB2312" w:hint="eastAsia"/>
          <w:b/>
          <w:kern w:val="0"/>
          <w:sz w:val="22"/>
          <w:szCs w:val="22"/>
        </w:rPr>
        <w:t>。</w:t>
      </w:r>
      <w:r w:rsidRPr="007A0C1C">
        <w:rPr>
          <w:rFonts w:ascii="宋体" w:hAnsi="宋体" w:cs="仿宋_GB2312" w:hint="eastAsia"/>
          <w:kern w:val="0"/>
          <w:sz w:val="22"/>
          <w:szCs w:val="22"/>
        </w:rPr>
        <w:t>如有加班值勤情况，需严格按劳动法相关规定执行。（合同期间如有安检点增、减情况，安检员配置数量按实际需求设置，安检服务费用亦按实际安检员配置数量计算）</w:t>
      </w:r>
    </w:p>
    <w:p w:rsidR="00CB6DE5" w:rsidRPr="007A0C1C" w:rsidRDefault="00CB6DE5" w:rsidP="00CB6DE5">
      <w:pPr>
        <w:widowControl/>
        <w:spacing w:line="360" w:lineRule="auto"/>
        <w:ind w:firstLineChars="200" w:firstLine="442"/>
        <w:jc w:val="center"/>
        <w:rPr>
          <w:rFonts w:ascii="宋体" w:hAnsi="宋体" w:cs="仿宋_GB2312"/>
          <w:kern w:val="0"/>
          <w:sz w:val="22"/>
          <w:szCs w:val="22"/>
        </w:rPr>
      </w:pPr>
      <w:r w:rsidRPr="007A0C1C">
        <w:rPr>
          <w:rFonts w:ascii="宋体" w:hAnsi="宋体" w:cs="仿宋_GB2312" w:hint="eastAsia"/>
          <w:b/>
          <w:kern w:val="0"/>
          <w:sz w:val="22"/>
          <w:szCs w:val="22"/>
        </w:rPr>
        <w:t>表二：</w:t>
      </w:r>
      <w:r w:rsidRPr="007A0C1C">
        <w:rPr>
          <w:rFonts w:ascii="宋体" w:hAnsi="宋体" w:cs="仿宋_GB2312"/>
          <w:b/>
          <w:kern w:val="0"/>
          <w:sz w:val="22"/>
          <w:szCs w:val="22"/>
        </w:rPr>
        <w:t>B</w:t>
      </w:r>
      <w:r w:rsidRPr="007A0C1C">
        <w:rPr>
          <w:rFonts w:ascii="宋体" w:hAnsi="宋体" w:cs="仿宋_GB2312" w:hint="eastAsia"/>
          <w:b/>
          <w:kern w:val="0"/>
          <w:sz w:val="22"/>
          <w:szCs w:val="22"/>
        </w:rPr>
        <w:t>区值勤岗位设置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1339"/>
        <w:gridCol w:w="417"/>
        <w:gridCol w:w="537"/>
        <w:gridCol w:w="546"/>
        <w:gridCol w:w="499"/>
        <w:gridCol w:w="455"/>
        <w:gridCol w:w="533"/>
        <w:gridCol w:w="436"/>
        <w:gridCol w:w="559"/>
        <w:gridCol w:w="710"/>
        <w:gridCol w:w="974"/>
        <w:gridCol w:w="974"/>
        <w:gridCol w:w="866"/>
      </w:tblGrid>
      <w:tr w:rsidR="009777B0" w:rsidRPr="007A0C1C" w:rsidTr="00DD22E5">
        <w:trPr>
          <w:trHeight w:val="405"/>
          <w:jc w:val="center"/>
        </w:trPr>
        <w:tc>
          <w:tcPr>
            <w:tcW w:w="352" w:type="pct"/>
            <w:vMerge w:val="restart"/>
            <w:vAlign w:val="center"/>
          </w:tcPr>
          <w:p w:rsidR="00CB6DE5" w:rsidRPr="007A0C1C" w:rsidRDefault="00CB6DE5" w:rsidP="00DD22E5">
            <w:pPr>
              <w:widowControl/>
              <w:spacing w:line="360" w:lineRule="auto"/>
              <w:jc w:val="center"/>
              <w:rPr>
                <w:rFonts w:ascii="宋体" w:hAnsi="宋体" w:cs="仿宋_GB2312"/>
                <w:b/>
                <w:bCs/>
                <w:kern w:val="0"/>
                <w:sz w:val="18"/>
                <w:szCs w:val="18"/>
              </w:rPr>
            </w:pPr>
            <w:r w:rsidRPr="007A0C1C">
              <w:rPr>
                <w:rFonts w:ascii="宋体" w:hAnsi="宋体" w:cs="仿宋_GB2312" w:hint="eastAsia"/>
                <w:b/>
                <w:bCs/>
                <w:kern w:val="0"/>
                <w:sz w:val="18"/>
                <w:szCs w:val="18"/>
              </w:rPr>
              <w:t>序号</w:t>
            </w:r>
          </w:p>
        </w:tc>
        <w:tc>
          <w:tcPr>
            <w:tcW w:w="704" w:type="pct"/>
            <w:vMerge w:val="restart"/>
            <w:vAlign w:val="center"/>
          </w:tcPr>
          <w:p w:rsidR="00CB6DE5" w:rsidRPr="007A0C1C" w:rsidRDefault="00CB6DE5" w:rsidP="00DD22E5">
            <w:pPr>
              <w:widowControl/>
              <w:spacing w:line="360" w:lineRule="auto"/>
              <w:jc w:val="center"/>
              <w:rPr>
                <w:rFonts w:ascii="宋体" w:hAnsi="宋体" w:cs="仿宋_GB2312"/>
                <w:b/>
                <w:bCs/>
                <w:kern w:val="0"/>
                <w:sz w:val="18"/>
                <w:szCs w:val="18"/>
              </w:rPr>
            </w:pPr>
            <w:r w:rsidRPr="007A0C1C">
              <w:rPr>
                <w:rFonts w:ascii="宋体" w:hAnsi="宋体" w:cs="仿宋_GB2312" w:hint="eastAsia"/>
                <w:b/>
                <w:bCs/>
                <w:kern w:val="0"/>
                <w:sz w:val="18"/>
                <w:szCs w:val="18"/>
              </w:rPr>
              <w:t>车站</w:t>
            </w:r>
          </w:p>
        </w:tc>
        <w:tc>
          <w:tcPr>
            <w:tcW w:w="2092" w:type="pct"/>
            <w:gridSpan w:val="8"/>
            <w:vAlign w:val="center"/>
          </w:tcPr>
          <w:p w:rsidR="00CB6DE5" w:rsidRPr="007A0C1C" w:rsidRDefault="00CB6DE5" w:rsidP="00DD22E5">
            <w:pPr>
              <w:widowControl/>
              <w:spacing w:line="360" w:lineRule="auto"/>
              <w:jc w:val="center"/>
              <w:rPr>
                <w:rFonts w:ascii="宋体" w:hAnsi="宋体" w:cs="仿宋_GB2312"/>
                <w:b/>
                <w:bCs/>
                <w:kern w:val="0"/>
                <w:sz w:val="18"/>
                <w:szCs w:val="18"/>
              </w:rPr>
            </w:pPr>
            <w:r w:rsidRPr="007A0C1C">
              <w:rPr>
                <w:rFonts w:ascii="宋体" w:hAnsi="宋体" w:cs="仿宋_GB2312" w:hint="eastAsia"/>
                <w:b/>
                <w:bCs/>
                <w:kern w:val="0"/>
                <w:sz w:val="18"/>
                <w:szCs w:val="18"/>
              </w:rPr>
              <w:t>值勤岗位设置</w:t>
            </w:r>
          </w:p>
        </w:tc>
        <w:tc>
          <w:tcPr>
            <w:tcW w:w="373" w:type="pct"/>
            <w:vMerge w:val="restart"/>
            <w:vAlign w:val="center"/>
          </w:tcPr>
          <w:p w:rsidR="00CB6DE5" w:rsidRPr="007A0C1C" w:rsidRDefault="00CB6DE5" w:rsidP="00DD22E5">
            <w:pPr>
              <w:widowControl/>
              <w:spacing w:line="360" w:lineRule="auto"/>
              <w:jc w:val="center"/>
              <w:rPr>
                <w:rFonts w:ascii="宋体" w:hAnsi="宋体" w:cs="仿宋_GB2312"/>
                <w:b/>
                <w:bCs/>
                <w:kern w:val="0"/>
                <w:sz w:val="18"/>
                <w:szCs w:val="18"/>
              </w:rPr>
            </w:pPr>
            <w:r w:rsidRPr="007A0C1C">
              <w:rPr>
                <w:rFonts w:ascii="宋体" w:hAnsi="宋体" w:cs="仿宋_GB2312" w:hint="eastAsia"/>
                <w:b/>
                <w:bCs/>
                <w:kern w:val="0"/>
                <w:sz w:val="18"/>
                <w:szCs w:val="18"/>
              </w:rPr>
              <w:t>值勤岗位数量</w:t>
            </w:r>
          </w:p>
        </w:tc>
        <w:tc>
          <w:tcPr>
            <w:tcW w:w="512" w:type="pct"/>
            <w:vMerge w:val="restart"/>
            <w:vAlign w:val="center"/>
          </w:tcPr>
          <w:p w:rsidR="00CB6DE5" w:rsidRPr="007A0C1C" w:rsidRDefault="00CB6DE5" w:rsidP="00DD22E5">
            <w:pPr>
              <w:widowControl/>
              <w:spacing w:line="360" w:lineRule="auto"/>
              <w:jc w:val="center"/>
              <w:rPr>
                <w:rFonts w:ascii="宋体" w:hAnsi="宋体" w:cs="仿宋_GB2312"/>
                <w:b/>
                <w:bCs/>
                <w:kern w:val="0"/>
                <w:sz w:val="18"/>
                <w:szCs w:val="18"/>
              </w:rPr>
            </w:pPr>
            <w:r w:rsidRPr="007A0C1C">
              <w:rPr>
                <w:rFonts w:ascii="宋体" w:hAnsi="宋体" w:cs="仿宋_GB2312" w:hint="eastAsia"/>
                <w:b/>
                <w:bCs/>
                <w:kern w:val="0"/>
                <w:sz w:val="18"/>
                <w:szCs w:val="18"/>
              </w:rPr>
              <w:t>轮休岗</w:t>
            </w:r>
          </w:p>
        </w:tc>
        <w:tc>
          <w:tcPr>
            <w:tcW w:w="512" w:type="pct"/>
            <w:vMerge w:val="restart"/>
            <w:vAlign w:val="center"/>
          </w:tcPr>
          <w:p w:rsidR="00CB6DE5" w:rsidRPr="007A0C1C" w:rsidRDefault="00CB6DE5" w:rsidP="00DD22E5">
            <w:pPr>
              <w:widowControl/>
              <w:spacing w:line="360" w:lineRule="auto"/>
              <w:jc w:val="center"/>
              <w:rPr>
                <w:rFonts w:ascii="宋体" w:hAnsi="宋体" w:cs="仿宋_GB2312"/>
                <w:b/>
                <w:bCs/>
                <w:kern w:val="0"/>
                <w:sz w:val="18"/>
                <w:szCs w:val="18"/>
              </w:rPr>
            </w:pPr>
            <w:r w:rsidRPr="007A0C1C">
              <w:rPr>
                <w:rFonts w:ascii="宋体" w:hAnsi="宋体" w:cs="仿宋_GB2312" w:hint="eastAsia"/>
                <w:b/>
                <w:bCs/>
                <w:kern w:val="0"/>
                <w:sz w:val="18"/>
                <w:szCs w:val="18"/>
              </w:rPr>
              <w:t>安检员数量合计</w:t>
            </w:r>
          </w:p>
        </w:tc>
        <w:tc>
          <w:tcPr>
            <w:tcW w:w="455" w:type="pct"/>
            <w:vMerge w:val="restart"/>
            <w:vAlign w:val="center"/>
          </w:tcPr>
          <w:p w:rsidR="00CB6DE5" w:rsidRPr="007A0C1C" w:rsidRDefault="00CB6DE5" w:rsidP="00DD22E5">
            <w:pPr>
              <w:widowControl/>
              <w:spacing w:line="360" w:lineRule="auto"/>
              <w:jc w:val="center"/>
              <w:rPr>
                <w:rFonts w:ascii="宋体" w:hAnsi="宋体" w:cs="仿宋_GB2312"/>
                <w:b/>
                <w:bCs/>
                <w:kern w:val="0"/>
                <w:sz w:val="18"/>
                <w:szCs w:val="18"/>
              </w:rPr>
            </w:pPr>
            <w:r w:rsidRPr="007A0C1C">
              <w:rPr>
                <w:rFonts w:ascii="宋体" w:hAnsi="宋体" w:cs="仿宋_GB2312" w:hint="eastAsia"/>
                <w:b/>
                <w:bCs/>
                <w:kern w:val="0"/>
                <w:sz w:val="18"/>
                <w:szCs w:val="18"/>
              </w:rPr>
              <w:t>备注</w:t>
            </w:r>
          </w:p>
        </w:tc>
      </w:tr>
      <w:tr w:rsidR="009777B0" w:rsidRPr="007A0C1C" w:rsidTr="00DD22E5">
        <w:trPr>
          <w:trHeight w:val="315"/>
          <w:jc w:val="center"/>
        </w:trPr>
        <w:tc>
          <w:tcPr>
            <w:tcW w:w="352" w:type="pct"/>
            <w:vMerge/>
            <w:vAlign w:val="center"/>
          </w:tcPr>
          <w:p w:rsidR="00CB6DE5" w:rsidRPr="007A0C1C" w:rsidRDefault="00CB6DE5" w:rsidP="00DD22E5">
            <w:pPr>
              <w:widowControl/>
              <w:spacing w:line="360" w:lineRule="auto"/>
              <w:jc w:val="left"/>
              <w:rPr>
                <w:rFonts w:ascii="宋体" w:hAnsi="宋体" w:cs="仿宋_GB2312"/>
                <w:b/>
                <w:bCs/>
                <w:kern w:val="0"/>
                <w:sz w:val="18"/>
                <w:szCs w:val="18"/>
              </w:rPr>
            </w:pPr>
          </w:p>
        </w:tc>
        <w:tc>
          <w:tcPr>
            <w:tcW w:w="704" w:type="pct"/>
            <w:vMerge/>
            <w:vAlign w:val="center"/>
          </w:tcPr>
          <w:p w:rsidR="00CB6DE5" w:rsidRPr="007A0C1C" w:rsidRDefault="00CB6DE5" w:rsidP="00DD22E5">
            <w:pPr>
              <w:widowControl/>
              <w:spacing w:line="360" w:lineRule="auto"/>
              <w:jc w:val="left"/>
              <w:rPr>
                <w:rFonts w:ascii="宋体" w:hAnsi="宋体" w:cs="仿宋_GB2312"/>
                <w:b/>
                <w:bCs/>
                <w:kern w:val="0"/>
                <w:sz w:val="18"/>
                <w:szCs w:val="18"/>
              </w:rPr>
            </w:pPr>
          </w:p>
        </w:tc>
        <w:tc>
          <w:tcPr>
            <w:tcW w:w="501" w:type="pct"/>
            <w:gridSpan w:val="2"/>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安检点1</w:t>
            </w:r>
          </w:p>
        </w:tc>
        <w:tc>
          <w:tcPr>
            <w:tcW w:w="549" w:type="pct"/>
            <w:gridSpan w:val="2"/>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安检点2</w:t>
            </w:r>
          </w:p>
        </w:tc>
        <w:tc>
          <w:tcPr>
            <w:tcW w:w="519" w:type="pct"/>
            <w:gridSpan w:val="2"/>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安检点3</w:t>
            </w:r>
          </w:p>
        </w:tc>
        <w:tc>
          <w:tcPr>
            <w:tcW w:w="522" w:type="pct"/>
            <w:gridSpan w:val="2"/>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安检点4</w:t>
            </w:r>
          </w:p>
        </w:tc>
        <w:tc>
          <w:tcPr>
            <w:tcW w:w="373" w:type="pct"/>
            <w:vMerge/>
            <w:vAlign w:val="center"/>
          </w:tcPr>
          <w:p w:rsidR="00CB6DE5" w:rsidRPr="007A0C1C" w:rsidRDefault="00CB6DE5" w:rsidP="00DD22E5">
            <w:pPr>
              <w:widowControl/>
              <w:spacing w:line="360" w:lineRule="auto"/>
              <w:jc w:val="left"/>
              <w:rPr>
                <w:rFonts w:ascii="宋体" w:hAnsi="宋体" w:cs="仿宋_GB2312"/>
                <w:b/>
                <w:bCs/>
                <w:kern w:val="0"/>
                <w:sz w:val="18"/>
                <w:szCs w:val="18"/>
              </w:rPr>
            </w:pPr>
          </w:p>
        </w:tc>
        <w:tc>
          <w:tcPr>
            <w:tcW w:w="512" w:type="pct"/>
            <w:vMerge/>
            <w:vAlign w:val="center"/>
          </w:tcPr>
          <w:p w:rsidR="00CB6DE5" w:rsidRPr="007A0C1C" w:rsidRDefault="00CB6DE5" w:rsidP="00DD22E5">
            <w:pPr>
              <w:widowControl/>
              <w:spacing w:line="360" w:lineRule="auto"/>
              <w:jc w:val="left"/>
              <w:rPr>
                <w:rFonts w:ascii="宋体" w:hAnsi="宋体" w:cs="仿宋_GB2312"/>
                <w:b/>
                <w:bCs/>
                <w:kern w:val="0"/>
                <w:sz w:val="18"/>
                <w:szCs w:val="18"/>
              </w:rPr>
            </w:pPr>
          </w:p>
        </w:tc>
        <w:tc>
          <w:tcPr>
            <w:tcW w:w="512" w:type="pct"/>
            <w:vMerge/>
            <w:vAlign w:val="center"/>
          </w:tcPr>
          <w:p w:rsidR="00CB6DE5" w:rsidRPr="007A0C1C" w:rsidRDefault="00CB6DE5" w:rsidP="00DD22E5">
            <w:pPr>
              <w:widowControl/>
              <w:spacing w:line="360" w:lineRule="auto"/>
              <w:jc w:val="left"/>
              <w:rPr>
                <w:rFonts w:ascii="宋体" w:hAnsi="宋体" w:cs="仿宋_GB2312"/>
                <w:b/>
                <w:bCs/>
                <w:kern w:val="0"/>
                <w:sz w:val="18"/>
                <w:szCs w:val="18"/>
              </w:rPr>
            </w:pPr>
          </w:p>
        </w:tc>
        <w:tc>
          <w:tcPr>
            <w:tcW w:w="455" w:type="pct"/>
            <w:vMerge/>
            <w:vAlign w:val="center"/>
          </w:tcPr>
          <w:p w:rsidR="00CB6DE5" w:rsidRPr="007A0C1C" w:rsidRDefault="00CB6DE5" w:rsidP="00DD22E5">
            <w:pPr>
              <w:widowControl/>
              <w:spacing w:line="360" w:lineRule="auto"/>
              <w:jc w:val="left"/>
              <w:rPr>
                <w:rFonts w:ascii="宋体" w:hAnsi="宋体" w:cs="仿宋_GB2312"/>
                <w:b/>
                <w:bCs/>
                <w:kern w:val="0"/>
                <w:sz w:val="18"/>
                <w:szCs w:val="18"/>
              </w:rPr>
            </w:pPr>
          </w:p>
        </w:tc>
      </w:tr>
      <w:tr w:rsidR="009777B0" w:rsidRPr="007A0C1C" w:rsidTr="00DD22E5">
        <w:trPr>
          <w:trHeight w:val="270"/>
          <w:jc w:val="center"/>
        </w:trPr>
        <w:tc>
          <w:tcPr>
            <w:tcW w:w="352" w:type="pct"/>
            <w:vMerge/>
            <w:vAlign w:val="center"/>
          </w:tcPr>
          <w:p w:rsidR="00CB6DE5" w:rsidRPr="007A0C1C" w:rsidRDefault="00CB6DE5" w:rsidP="00DD22E5">
            <w:pPr>
              <w:widowControl/>
              <w:spacing w:line="360" w:lineRule="auto"/>
              <w:jc w:val="left"/>
              <w:rPr>
                <w:rFonts w:ascii="宋体" w:hAnsi="宋体" w:cs="仿宋_GB2312"/>
                <w:b/>
                <w:bCs/>
                <w:kern w:val="0"/>
                <w:sz w:val="18"/>
                <w:szCs w:val="18"/>
              </w:rPr>
            </w:pPr>
          </w:p>
        </w:tc>
        <w:tc>
          <w:tcPr>
            <w:tcW w:w="704" w:type="pct"/>
            <w:vMerge/>
            <w:vAlign w:val="center"/>
          </w:tcPr>
          <w:p w:rsidR="00CB6DE5" w:rsidRPr="007A0C1C" w:rsidRDefault="00CB6DE5" w:rsidP="00DD22E5">
            <w:pPr>
              <w:widowControl/>
              <w:spacing w:line="360" w:lineRule="auto"/>
              <w:jc w:val="left"/>
              <w:rPr>
                <w:rFonts w:ascii="宋体" w:hAnsi="宋体" w:cs="仿宋_GB2312"/>
                <w:b/>
                <w:bCs/>
                <w:kern w:val="0"/>
                <w:sz w:val="18"/>
                <w:szCs w:val="18"/>
              </w:rPr>
            </w:pPr>
          </w:p>
        </w:tc>
        <w:tc>
          <w:tcPr>
            <w:tcW w:w="219"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早班</w:t>
            </w:r>
          </w:p>
        </w:tc>
        <w:tc>
          <w:tcPr>
            <w:tcW w:w="282"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中班</w:t>
            </w:r>
          </w:p>
        </w:tc>
        <w:tc>
          <w:tcPr>
            <w:tcW w:w="28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早班</w:t>
            </w:r>
          </w:p>
        </w:tc>
        <w:tc>
          <w:tcPr>
            <w:tcW w:w="262"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中班</w:t>
            </w:r>
          </w:p>
        </w:tc>
        <w:tc>
          <w:tcPr>
            <w:tcW w:w="239"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早班</w:t>
            </w:r>
          </w:p>
        </w:tc>
        <w:tc>
          <w:tcPr>
            <w:tcW w:w="280"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中班</w:t>
            </w:r>
          </w:p>
        </w:tc>
        <w:tc>
          <w:tcPr>
            <w:tcW w:w="229"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早班</w:t>
            </w:r>
          </w:p>
        </w:tc>
        <w:tc>
          <w:tcPr>
            <w:tcW w:w="293"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中班</w:t>
            </w:r>
          </w:p>
        </w:tc>
        <w:tc>
          <w:tcPr>
            <w:tcW w:w="373"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512"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512"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455"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r>
      <w:tr w:rsidR="009777B0" w:rsidRPr="007A0C1C" w:rsidTr="00DD22E5">
        <w:trPr>
          <w:trHeight w:val="270"/>
          <w:jc w:val="center"/>
        </w:trPr>
        <w:tc>
          <w:tcPr>
            <w:tcW w:w="352" w:type="pct"/>
            <w:vAlign w:val="center"/>
          </w:tcPr>
          <w:p w:rsidR="00CB6DE5" w:rsidRPr="007A0C1C" w:rsidRDefault="00CB6DE5" w:rsidP="00DD22E5">
            <w:pPr>
              <w:widowControl/>
              <w:spacing w:line="360" w:lineRule="auto"/>
              <w:jc w:val="center"/>
              <w:rPr>
                <w:rFonts w:ascii="宋体" w:hAnsi="宋体" w:cs="仿宋_GB2312"/>
                <w:b/>
                <w:bCs/>
                <w:kern w:val="0"/>
                <w:sz w:val="18"/>
                <w:szCs w:val="18"/>
              </w:rPr>
            </w:pPr>
            <w:r w:rsidRPr="007A0C1C">
              <w:rPr>
                <w:rFonts w:ascii="宋体" w:hAnsi="宋体" w:cs="仿宋_GB2312" w:hint="eastAsia"/>
                <w:b/>
                <w:bCs/>
                <w:kern w:val="0"/>
                <w:sz w:val="18"/>
                <w:szCs w:val="18"/>
              </w:rPr>
              <w:t>1</w:t>
            </w:r>
          </w:p>
        </w:tc>
        <w:tc>
          <w:tcPr>
            <w:tcW w:w="704"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西平站</w:t>
            </w:r>
          </w:p>
        </w:tc>
        <w:tc>
          <w:tcPr>
            <w:tcW w:w="219"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82"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8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62"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39"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80"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29"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93"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373" w:type="pct"/>
            <w:vAlign w:val="center"/>
          </w:tcPr>
          <w:p w:rsidR="00CB6DE5" w:rsidRPr="007A0C1C" w:rsidRDefault="00CB6DE5" w:rsidP="00DD22E5">
            <w:pPr>
              <w:widowControl/>
              <w:spacing w:line="360" w:lineRule="auto"/>
              <w:jc w:val="center"/>
              <w:rPr>
                <w:rFonts w:ascii="宋体" w:hAnsi="宋体" w:cs="仿宋_GB2312"/>
                <w:b/>
                <w:kern w:val="0"/>
                <w:sz w:val="18"/>
                <w:szCs w:val="18"/>
              </w:rPr>
            </w:pPr>
            <w:r w:rsidRPr="007A0C1C">
              <w:rPr>
                <w:rFonts w:ascii="宋体" w:hAnsi="宋体" w:cs="仿宋_GB2312" w:hint="eastAsia"/>
                <w:b/>
                <w:kern w:val="0"/>
                <w:sz w:val="18"/>
                <w:szCs w:val="18"/>
              </w:rPr>
              <w:t>16</w:t>
            </w:r>
          </w:p>
        </w:tc>
        <w:tc>
          <w:tcPr>
            <w:tcW w:w="512" w:type="pct"/>
            <w:vAlign w:val="center"/>
          </w:tcPr>
          <w:p w:rsidR="00CB6DE5" w:rsidRPr="007A0C1C" w:rsidRDefault="00CB6DE5" w:rsidP="00DD22E5">
            <w:pPr>
              <w:widowControl/>
              <w:spacing w:line="360" w:lineRule="auto"/>
              <w:jc w:val="center"/>
              <w:rPr>
                <w:rFonts w:ascii="宋体" w:hAnsi="宋体" w:cs="仿宋_GB2312"/>
                <w:b/>
                <w:kern w:val="0"/>
                <w:sz w:val="18"/>
                <w:szCs w:val="18"/>
              </w:rPr>
            </w:pPr>
          </w:p>
        </w:tc>
        <w:tc>
          <w:tcPr>
            <w:tcW w:w="512" w:type="pct"/>
            <w:vAlign w:val="center"/>
          </w:tcPr>
          <w:p w:rsidR="00CB6DE5" w:rsidRPr="007A0C1C" w:rsidRDefault="00CB6DE5" w:rsidP="00DD22E5">
            <w:pPr>
              <w:widowControl/>
              <w:spacing w:line="360" w:lineRule="auto"/>
              <w:jc w:val="center"/>
              <w:rPr>
                <w:rFonts w:ascii="宋体" w:hAnsi="宋体" w:cs="仿宋_GB2312"/>
                <w:b/>
                <w:kern w:val="0"/>
                <w:sz w:val="18"/>
                <w:szCs w:val="18"/>
              </w:rPr>
            </w:pPr>
          </w:p>
        </w:tc>
        <w:tc>
          <w:tcPr>
            <w:tcW w:w="455"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换乘站</w:t>
            </w:r>
          </w:p>
        </w:tc>
      </w:tr>
      <w:tr w:rsidR="009777B0" w:rsidRPr="007A0C1C" w:rsidTr="00DD22E5">
        <w:trPr>
          <w:trHeight w:val="270"/>
          <w:jc w:val="center"/>
        </w:trPr>
        <w:tc>
          <w:tcPr>
            <w:tcW w:w="352" w:type="pct"/>
            <w:vAlign w:val="center"/>
          </w:tcPr>
          <w:p w:rsidR="00CB6DE5" w:rsidRPr="007A0C1C" w:rsidRDefault="00CB6DE5" w:rsidP="00DD22E5">
            <w:pPr>
              <w:widowControl/>
              <w:spacing w:line="360" w:lineRule="auto"/>
              <w:jc w:val="center"/>
              <w:rPr>
                <w:rFonts w:ascii="宋体" w:hAnsi="宋体" w:cs="仿宋_GB2312"/>
                <w:b/>
                <w:bCs/>
                <w:kern w:val="0"/>
                <w:sz w:val="18"/>
                <w:szCs w:val="18"/>
              </w:rPr>
            </w:pPr>
            <w:r w:rsidRPr="007A0C1C">
              <w:rPr>
                <w:rFonts w:ascii="宋体" w:hAnsi="宋体" w:cs="仿宋_GB2312" w:hint="eastAsia"/>
                <w:b/>
                <w:bCs/>
                <w:kern w:val="0"/>
                <w:sz w:val="18"/>
                <w:szCs w:val="18"/>
              </w:rPr>
              <w:t>2</w:t>
            </w:r>
          </w:p>
        </w:tc>
        <w:tc>
          <w:tcPr>
            <w:tcW w:w="704"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蛤地站</w:t>
            </w:r>
          </w:p>
        </w:tc>
        <w:tc>
          <w:tcPr>
            <w:tcW w:w="219"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3</w:t>
            </w:r>
          </w:p>
        </w:tc>
        <w:tc>
          <w:tcPr>
            <w:tcW w:w="282"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3</w:t>
            </w:r>
          </w:p>
        </w:tc>
        <w:tc>
          <w:tcPr>
            <w:tcW w:w="28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3</w:t>
            </w:r>
          </w:p>
        </w:tc>
        <w:tc>
          <w:tcPr>
            <w:tcW w:w="262"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3</w:t>
            </w:r>
          </w:p>
        </w:tc>
        <w:tc>
          <w:tcPr>
            <w:tcW w:w="239"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80"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29"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93"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373" w:type="pct"/>
            <w:vAlign w:val="center"/>
          </w:tcPr>
          <w:p w:rsidR="00CB6DE5" w:rsidRPr="007A0C1C" w:rsidRDefault="00CB6DE5" w:rsidP="00DD22E5">
            <w:pPr>
              <w:widowControl/>
              <w:spacing w:line="360" w:lineRule="auto"/>
              <w:jc w:val="center"/>
              <w:rPr>
                <w:rFonts w:ascii="宋体" w:hAnsi="宋体" w:cs="仿宋_GB2312"/>
                <w:b/>
                <w:kern w:val="0"/>
                <w:sz w:val="18"/>
                <w:szCs w:val="18"/>
              </w:rPr>
            </w:pPr>
            <w:r w:rsidRPr="007A0C1C">
              <w:rPr>
                <w:rFonts w:ascii="宋体" w:hAnsi="宋体" w:cs="仿宋_GB2312" w:hint="eastAsia"/>
                <w:b/>
                <w:kern w:val="0"/>
                <w:sz w:val="18"/>
                <w:szCs w:val="18"/>
              </w:rPr>
              <w:t>12</w:t>
            </w:r>
          </w:p>
        </w:tc>
        <w:tc>
          <w:tcPr>
            <w:tcW w:w="512" w:type="pct"/>
            <w:vAlign w:val="center"/>
          </w:tcPr>
          <w:p w:rsidR="00CB6DE5" w:rsidRPr="007A0C1C" w:rsidRDefault="00CB6DE5" w:rsidP="00DD22E5">
            <w:pPr>
              <w:widowControl/>
              <w:spacing w:line="360" w:lineRule="auto"/>
              <w:jc w:val="center"/>
              <w:rPr>
                <w:rFonts w:ascii="宋体" w:hAnsi="宋体" w:cs="仿宋_GB2312"/>
                <w:b/>
                <w:kern w:val="0"/>
                <w:sz w:val="18"/>
                <w:szCs w:val="18"/>
              </w:rPr>
            </w:pPr>
          </w:p>
        </w:tc>
        <w:tc>
          <w:tcPr>
            <w:tcW w:w="512" w:type="pct"/>
            <w:vAlign w:val="center"/>
          </w:tcPr>
          <w:p w:rsidR="00CB6DE5" w:rsidRPr="007A0C1C" w:rsidRDefault="00CB6DE5" w:rsidP="00DD22E5">
            <w:pPr>
              <w:widowControl/>
              <w:spacing w:line="360" w:lineRule="auto"/>
              <w:jc w:val="center"/>
              <w:rPr>
                <w:rFonts w:ascii="宋体" w:hAnsi="宋体" w:cs="仿宋_GB2312"/>
                <w:b/>
                <w:kern w:val="0"/>
                <w:sz w:val="18"/>
                <w:szCs w:val="18"/>
              </w:rPr>
            </w:pPr>
          </w:p>
        </w:tc>
        <w:tc>
          <w:tcPr>
            <w:tcW w:w="455"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r>
      <w:tr w:rsidR="009777B0" w:rsidRPr="007A0C1C" w:rsidTr="00DD22E5">
        <w:trPr>
          <w:trHeight w:val="270"/>
          <w:jc w:val="center"/>
        </w:trPr>
        <w:tc>
          <w:tcPr>
            <w:tcW w:w="352" w:type="pct"/>
            <w:vAlign w:val="center"/>
          </w:tcPr>
          <w:p w:rsidR="00CB6DE5" w:rsidRPr="007A0C1C" w:rsidRDefault="00CB6DE5" w:rsidP="00DD22E5">
            <w:pPr>
              <w:widowControl/>
              <w:spacing w:line="360" w:lineRule="auto"/>
              <w:jc w:val="center"/>
              <w:rPr>
                <w:rFonts w:ascii="宋体" w:hAnsi="宋体" w:cs="仿宋_GB2312"/>
                <w:b/>
                <w:bCs/>
                <w:kern w:val="0"/>
                <w:sz w:val="18"/>
                <w:szCs w:val="18"/>
              </w:rPr>
            </w:pPr>
            <w:r w:rsidRPr="007A0C1C">
              <w:rPr>
                <w:rFonts w:ascii="宋体" w:hAnsi="宋体" w:cs="仿宋_GB2312" w:hint="eastAsia"/>
                <w:b/>
                <w:bCs/>
                <w:kern w:val="0"/>
                <w:sz w:val="18"/>
                <w:szCs w:val="18"/>
              </w:rPr>
              <w:lastRenderedPageBreak/>
              <w:t>3</w:t>
            </w:r>
          </w:p>
        </w:tc>
        <w:tc>
          <w:tcPr>
            <w:tcW w:w="704"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陈屋站</w:t>
            </w:r>
          </w:p>
        </w:tc>
        <w:tc>
          <w:tcPr>
            <w:tcW w:w="219"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3</w:t>
            </w:r>
          </w:p>
        </w:tc>
        <w:tc>
          <w:tcPr>
            <w:tcW w:w="282"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3</w:t>
            </w:r>
          </w:p>
        </w:tc>
        <w:tc>
          <w:tcPr>
            <w:tcW w:w="28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3</w:t>
            </w:r>
          </w:p>
        </w:tc>
        <w:tc>
          <w:tcPr>
            <w:tcW w:w="262"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3</w:t>
            </w:r>
          </w:p>
        </w:tc>
        <w:tc>
          <w:tcPr>
            <w:tcW w:w="239"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80"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29"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93"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373" w:type="pct"/>
            <w:vAlign w:val="center"/>
          </w:tcPr>
          <w:p w:rsidR="00CB6DE5" w:rsidRPr="007A0C1C" w:rsidRDefault="00CB6DE5" w:rsidP="00DD22E5">
            <w:pPr>
              <w:widowControl/>
              <w:spacing w:line="360" w:lineRule="auto"/>
              <w:jc w:val="center"/>
              <w:rPr>
                <w:rFonts w:ascii="宋体" w:hAnsi="宋体" w:cs="仿宋_GB2312"/>
                <w:b/>
                <w:kern w:val="0"/>
                <w:sz w:val="18"/>
                <w:szCs w:val="18"/>
              </w:rPr>
            </w:pPr>
            <w:r w:rsidRPr="007A0C1C">
              <w:rPr>
                <w:rFonts w:ascii="宋体" w:hAnsi="宋体" w:cs="仿宋_GB2312" w:hint="eastAsia"/>
                <w:b/>
                <w:kern w:val="0"/>
                <w:sz w:val="18"/>
                <w:szCs w:val="18"/>
              </w:rPr>
              <w:t>12</w:t>
            </w:r>
          </w:p>
        </w:tc>
        <w:tc>
          <w:tcPr>
            <w:tcW w:w="512" w:type="pct"/>
            <w:vAlign w:val="center"/>
          </w:tcPr>
          <w:p w:rsidR="00CB6DE5" w:rsidRPr="007A0C1C" w:rsidRDefault="00CB6DE5" w:rsidP="00DD22E5">
            <w:pPr>
              <w:widowControl/>
              <w:spacing w:line="360" w:lineRule="auto"/>
              <w:jc w:val="center"/>
              <w:rPr>
                <w:rFonts w:ascii="宋体" w:hAnsi="宋体" w:cs="仿宋_GB2312"/>
                <w:b/>
                <w:kern w:val="0"/>
                <w:sz w:val="18"/>
                <w:szCs w:val="18"/>
              </w:rPr>
            </w:pPr>
          </w:p>
        </w:tc>
        <w:tc>
          <w:tcPr>
            <w:tcW w:w="512" w:type="pct"/>
            <w:vAlign w:val="center"/>
          </w:tcPr>
          <w:p w:rsidR="00CB6DE5" w:rsidRPr="007A0C1C" w:rsidRDefault="00CB6DE5" w:rsidP="00DD22E5">
            <w:pPr>
              <w:widowControl/>
              <w:spacing w:line="360" w:lineRule="auto"/>
              <w:jc w:val="center"/>
              <w:rPr>
                <w:rFonts w:ascii="宋体" w:hAnsi="宋体" w:cs="仿宋_GB2312"/>
                <w:b/>
                <w:kern w:val="0"/>
                <w:sz w:val="18"/>
                <w:szCs w:val="18"/>
              </w:rPr>
            </w:pPr>
          </w:p>
        </w:tc>
        <w:tc>
          <w:tcPr>
            <w:tcW w:w="455"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r>
      <w:tr w:rsidR="009777B0" w:rsidRPr="007A0C1C" w:rsidTr="00DD22E5">
        <w:trPr>
          <w:trHeight w:val="270"/>
          <w:jc w:val="center"/>
        </w:trPr>
        <w:tc>
          <w:tcPr>
            <w:tcW w:w="352" w:type="pct"/>
            <w:vAlign w:val="center"/>
          </w:tcPr>
          <w:p w:rsidR="00CB6DE5" w:rsidRPr="007A0C1C" w:rsidRDefault="00CB6DE5" w:rsidP="00DD22E5">
            <w:pPr>
              <w:widowControl/>
              <w:spacing w:line="360" w:lineRule="auto"/>
              <w:jc w:val="center"/>
              <w:rPr>
                <w:rFonts w:ascii="宋体" w:hAnsi="宋体" w:cs="仿宋_GB2312"/>
                <w:b/>
                <w:bCs/>
                <w:kern w:val="0"/>
                <w:sz w:val="18"/>
                <w:szCs w:val="18"/>
              </w:rPr>
            </w:pPr>
            <w:r w:rsidRPr="007A0C1C">
              <w:rPr>
                <w:rFonts w:ascii="宋体" w:hAnsi="宋体" w:cs="仿宋_GB2312" w:hint="eastAsia"/>
                <w:b/>
                <w:bCs/>
                <w:kern w:val="0"/>
                <w:sz w:val="18"/>
                <w:szCs w:val="18"/>
              </w:rPr>
              <w:t>4</w:t>
            </w:r>
          </w:p>
        </w:tc>
        <w:tc>
          <w:tcPr>
            <w:tcW w:w="704"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寮厦站</w:t>
            </w:r>
          </w:p>
        </w:tc>
        <w:tc>
          <w:tcPr>
            <w:tcW w:w="219"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82"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8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62"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39"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80"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29"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93"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373" w:type="pct"/>
            <w:vAlign w:val="center"/>
          </w:tcPr>
          <w:p w:rsidR="00CB6DE5" w:rsidRPr="007A0C1C" w:rsidRDefault="00CB6DE5" w:rsidP="00DD22E5">
            <w:pPr>
              <w:widowControl/>
              <w:spacing w:line="360" w:lineRule="auto"/>
              <w:jc w:val="center"/>
              <w:rPr>
                <w:rFonts w:ascii="宋体" w:hAnsi="宋体" w:cs="仿宋_GB2312"/>
                <w:b/>
                <w:kern w:val="0"/>
                <w:sz w:val="18"/>
                <w:szCs w:val="18"/>
              </w:rPr>
            </w:pPr>
            <w:r w:rsidRPr="007A0C1C">
              <w:rPr>
                <w:rFonts w:ascii="宋体" w:hAnsi="宋体" w:cs="仿宋_GB2312" w:hint="eastAsia"/>
                <w:b/>
                <w:kern w:val="0"/>
                <w:sz w:val="18"/>
                <w:szCs w:val="18"/>
              </w:rPr>
              <w:t>16</w:t>
            </w:r>
          </w:p>
        </w:tc>
        <w:tc>
          <w:tcPr>
            <w:tcW w:w="512" w:type="pct"/>
            <w:vAlign w:val="center"/>
          </w:tcPr>
          <w:p w:rsidR="00CB6DE5" w:rsidRPr="007A0C1C" w:rsidRDefault="00CB6DE5" w:rsidP="00DD22E5">
            <w:pPr>
              <w:widowControl/>
              <w:spacing w:line="360" w:lineRule="auto"/>
              <w:jc w:val="center"/>
              <w:rPr>
                <w:rFonts w:ascii="宋体" w:hAnsi="宋体" w:cs="仿宋_GB2312"/>
                <w:b/>
                <w:kern w:val="0"/>
                <w:sz w:val="18"/>
                <w:szCs w:val="18"/>
              </w:rPr>
            </w:pPr>
          </w:p>
        </w:tc>
        <w:tc>
          <w:tcPr>
            <w:tcW w:w="512" w:type="pct"/>
            <w:vAlign w:val="center"/>
          </w:tcPr>
          <w:p w:rsidR="00CB6DE5" w:rsidRPr="007A0C1C" w:rsidRDefault="00CB6DE5" w:rsidP="00DD22E5">
            <w:pPr>
              <w:widowControl/>
              <w:spacing w:line="360" w:lineRule="auto"/>
              <w:jc w:val="center"/>
              <w:rPr>
                <w:rFonts w:ascii="宋体" w:hAnsi="宋体" w:cs="仿宋_GB2312"/>
                <w:b/>
                <w:kern w:val="0"/>
                <w:sz w:val="18"/>
                <w:szCs w:val="18"/>
              </w:rPr>
            </w:pPr>
          </w:p>
        </w:tc>
        <w:tc>
          <w:tcPr>
            <w:tcW w:w="455"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商圈</w:t>
            </w:r>
          </w:p>
        </w:tc>
      </w:tr>
      <w:tr w:rsidR="009777B0" w:rsidRPr="007A0C1C" w:rsidTr="00DD22E5">
        <w:trPr>
          <w:trHeight w:val="270"/>
          <w:jc w:val="center"/>
        </w:trPr>
        <w:tc>
          <w:tcPr>
            <w:tcW w:w="352" w:type="pct"/>
            <w:vAlign w:val="center"/>
          </w:tcPr>
          <w:p w:rsidR="00CB6DE5" w:rsidRPr="007A0C1C" w:rsidRDefault="00CB6DE5" w:rsidP="00DD22E5">
            <w:pPr>
              <w:widowControl/>
              <w:spacing w:line="360" w:lineRule="auto"/>
              <w:jc w:val="center"/>
              <w:rPr>
                <w:rFonts w:ascii="宋体" w:hAnsi="宋体" w:cs="仿宋_GB2312"/>
                <w:b/>
                <w:bCs/>
                <w:kern w:val="0"/>
                <w:sz w:val="18"/>
                <w:szCs w:val="18"/>
              </w:rPr>
            </w:pPr>
            <w:r w:rsidRPr="007A0C1C">
              <w:rPr>
                <w:rFonts w:ascii="宋体" w:hAnsi="宋体" w:cs="仿宋_GB2312" w:hint="eastAsia"/>
                <w:b/>
                <w:bCs/>
                <w:kern w:val="0"/>
                <w:sz w:val="18"/>
                <w:szCs w:val="18"/>
              </w:rPr>
              <w:t>5</w:t>
            </w:r>
          </w:p>
        </w:tc>
        <w:tc>
          <w:tcPr>
            <w:tcW w:w="704"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珊美站</w:t>
            </w:r>
          </w:p>
        </w:tc>
        <w:tc>
          <w:tcPr>
            <w:tcW w:w="219"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3</w:t>
            </w:r>
          </w:p>
        </w:tc>
        <w:tc>
          <w:tcPr>
            <w:tcW w:w="282"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3</w:t>
            </w:r>
          </w:p>
        </w:tc>
        <w:tc>
          <w:tcPr>
            <w:tcW w:w="28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3</w:t>
            </w:r>
          </w:p>
        </w:tc>
        <w:tc>
          <w:tcPr>
            <w:tcW w:w="262"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3</w:t>
            </w:r>
          </w:p>
        </w:tc>
        <w:tc>
          <w:tcPr>
            <w:tcW w:w="239"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80"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29"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93"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373" w:type="pct"/>
            <w:vAlign w:val="center"/>
          </w:tcPr>
          <w:p w:rsidR="00CB6DE5" w:rsidRPr="007A0C1C" w:rsidRDefault="00CB6DE5" w:rsidP="00DD22E5">
            <w:pPr>
              <w:widowControl/>
              <w:spacing w:line="360" w:lineRule="auto"/>
              <w:jc w:val="center"/>
              <w:rPr>
                <w:rFonts w:ascii="宋体" w:hAnsi="宋体" w:cs="仿宋_GB2312"/>
                <w:b/>
                <w:kern w:val="0"/>
                <w:sz w:val="18"/>
                <w:szCs w:val="18"/>
              </w:rPr>
            </w:pPr>
            <w:r w:rsidRPr="007A0C1C">
              <w:rPr>
                <w:rFonts w:ascii="宋体" w:hAnsi="宋体" w:cs="仿宋_GB2312" w:hint="eastAsia"/>
                <w:b/>
                <w:kern w:val="0"/>
                <w:sz w:val="18"/>
                <w:szCs w:val="18"/>
              </w:rPr>
              <w:t>12</w:t>
            </w:r>
          </w:p>
        </w:tc>
        <w:tc>
          <w:tcPr>
            <w:tcW w:w="512" w:type="pct"/>
            <w:vAlign w:val="center"/>
          </w:tcPr>
          <w:p w:rsidR="00CB6DE5" w:rsidRPr="007A0C1C" w:rsidRDefault="00CB6DE5" w:rsidP="00DD22E5">
            <w:pPr>
              <w:widowControl/>
              <w:spacing w:line="360" w:lineRule="auto"/>
              <w:jc w:val="center"/>
              <w:rPr>
                <w:rFonts w:ascii="宋体" w:hAnsi="宋体" w:cs="仿宋_GB2312"/>
                <w:b/>
                <w:kern w:val="0"/>
                <w:sz w:val="18"/>
                <w:szCs w:val="18"/>
              </w:rPr>
            </w:pPr>
          </w:p>
        </w:tc>
        <w:tc>
          <w:tcPr>
            <w:tcW w:w="512" w:type="pct"/>
            <w:vAlign w:val="center"/>
          </w:tcPr>
          <w:p w:rsidR="00CB6DE5" w:rsidRPr="007A0C1C" w:rsidRDefault="00CB6DE5" w:rsidP="00DD22E5">
            <w:pPr>
              <w:widowControl/>
              <w:spacing w:line="360" w:lineRule="auto"/>
              <w:jc w:val="center"/>
              <w:rPr>
                <w:rFonts w:ascii="宋体" w:hAnsi="宋体" w:cs="仿宋_GB2312"/>
                <w:b/>
                <w:kern w:val="0"/>
                <w:sz w:val="18"/>
                <w:szCs w:val="18"/>
              </w:rPr>
            </w:pPr>
          </w:p>
        </w:tc>
        <w:tc>
          <w:tcPr>
            <w:tcW w:w="455"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r>
      <w:tr w:rsidR="009777B0" w:rsidRPr="007A0C1C" w:rsidTr="00DD22E5">
        <w:trPr>
          <w:trHeight w:val="270"/>
          <w:jc w:val="center"/>
        </w:trPr>
        <w:tc>
          <w:tcPr>
            <w:tcW w:w="352" w:type="pct"/>
            <w:vAlign w:val="center"/>
          </w:tcPr>
          <w:p w:rsidR="00CB6DE5" w:rsidRPr="007A0C1C" w:rsidRDefault="00CB6DE5" w:rsidP="00DD22E5">
            <w:pPr>
              <w:widowControl/>
              <w:spacing w:line="360" w:lineRule="auto"/>
              <w:jc w:val="center"/>
              <w:rPr>
                <w:rFonts w:ascii="宋体" w:hAnsi="宋体" w:cs="仿宋_GB2312"/>
                <w:b/>
                <w:bCs/>
                <w:kern w:val="0"/>
                <w:sz w:val="18"/>
                <w:szCs w:val="18"/>
              </w:rPr>
            </w:pPr>
            <w:r w:rsidRPr="007A0C1C">
              <w:rPr>
                <w:rFonts w:ascii="宋体" w:hAnsi="宋体" w:cs="仿宋_GB2312" w:hint="eastAsia"/>
                <w:b/>
                <w:bCs/>
                <w:kern w:val="0"/>
                <w:sz w:val="18"/>
                <w:szCs w:val="18"/>
              </w:rPr>
              <w:t>6</w:t>
            </w:r>
          </w:p>
        </w:tc>
        <w:tc>
          <w:tcPr>
            <w:tcW w:w="704"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展览中心站</w:t>
            </w:r>
          </w:p>
        </w:tc>
        <w:tc>
          <w:tcPr>
            <w:tcW w:w="219"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82"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8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62"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39"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80"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29"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93"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373" w:type="pct"/>
            <w:vAlign w:val="center"/>
          </w:tcPr>
          <w:p w:rsidR="00CB6DE5" w:rsidRPr="007A0C1C" w:rsidRDefault="00CB6DE5" w:rsidP="00DD22E5">
            <w:pPr>
              <w:widowControl/>
              <w:spacing w:line="360" w:lineRule="auto"/>
              <w:jc w:val="center"/>
              <w:rPr>
                <w:rFonts w:ascii="宋体" w:hAnsi="宋体" w:cs="仿宋_GB2312"/>
                <w:b/>
                <w:kern w:val="0"/>
                <w:sz w:val="18"/>
                <w:szCs w:val="18"/>
              </w:rPr>
            </w:pPr>
            <w:r w:rsidRPr="007A0C1C">
              <w:rPr>
                <w:rFonts w:ascii="宋体" w:hAnsi="宋体" w:cs="仿宋_GB2312" w:hint="eastAsia"/>
                <w:b/>
                <w:kern w:val="0"/>
                <w:sz w:val="18"/>
                <w:szCs w:val="18"/>
              </w:rPr>
              <w:t>16</w:t>
            </w:r>
          </w:p>
        </w:tc>
        <w:tc>
          <w:tcPr>
            <w:tcW w:w="512" w:type="pct"/>
            <w:vAlign w:val="center"/>
          </w:tcPr>
          <w:p w:rsidR="00CB6DE5" w:rsidRPr="007A0C1C" w:rsidRDefault="00CB6DE5" w:rsidP="00DD22E5">
            <w:pPr>
              <w:widowControl/>
              <w:spacing w:line="360" w:lineRule="auto"/>
              <w:jc w:val="center"/>
              <w:rPr>
                <w:rFonts w:ascii="宋体" w:hAnsi="宋体" w:cs="仿宋_GB2312"/>
                <w:b/>
                <w:kern w:val="0"/>
                <w:sz w:val="18"/>
                <w:szCs w:val="18"/>
              </w:rPr>
            </w:pPr>
          </w:p>
        </w:tc>
        <w:tc>
          <w:tcPr>
            <w:tcW w:w="512" w:type="pct"/>
            <w:vAlign w:val="center"/>
          </w:tcPr>
          <w:p w:rsidR="00CB6DE5" w:rsidRPr="007A0C1C" w:rsidRDefault="00CB6DE5" w:rsidP="00DD22E5">
            <w:pPr>
              <w:widowControl/>
              <w:spacing w:line="360" w:lineRule="auto"/>
              <w:jc w:val="center"/>
              <w:rPr>
                <w:rFonts w:ascii="宋体" w:hAnsi="宋体" w:cs="仿宋_GB2312"/>
                <w:b/>
                <w:kern w:val="0"/>
                <w:sz w:val="18"/>
                <w:szCs w:val="18"/>
              </w:rPr>
            </w:pPr>
          </w:p>
        </w:tc>
        <w:tc>
          <w:tcPr>
            <w:tcW w:w="455"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活动区　</w:t>
            </w:r>
          </w:p>
        </w:tc>
      </w:tr>
      <w:tr w:rsidR="009777B0" w:rsidRPr="007A0C1C" w:rsidTr="00DD22E5">
        <w:trPr>
          <w:trHeight w:val="270"/>
          <w:jc w:val="center"/>
        </w:trPr>
        <w:tc>
          <w:tcPr>
            <w:tcW w:w="352" w:type="pct"/>
            <w:vAlign w:val="center"/>
          </w:tcPr>
          <w:p w:rsidR="00CB6DE5" w:rsidRPr="007A0C1C" w:rsidRDefault="00CB6DE5" w:rsidP="00DD22E5">
            <w:pPr>
              <w:widowControl/>
              <w:spacing w:line="360" w:lineRule="auto"/>
              <w:jc w:val="center"/>
              <w:rPr>
                <w:rFonts w:ascii="宋体" w:hAnsi="宋体" w:cs="仿宋_GB2312"/>
                <w:b/>
                <w:bCs/>
                <w:kern w:val="0"/>
                <w:sz w:val="18"/>
                <w:szCs w:val="18"/>
              </w:rPr>
            </w:pPr>
            <w:r w:rsidRPr="007A0C1C">
              <w:rPr>
                <w:rFonts w:ascii="宋体" w:hAnsi="宋体" w:cs="仿宋_GB2312" w:hint="eastAsia"/>
                <w:b/>
                <w:bCs/>
                <w:kern w:val="0"/>
                <w:sz w:val="18"/>
                <w:szCs w:val="18"/>
              </w:rPr>
              <w:t>7</w:t>
            </w:r>
          </w:p>
        </w:tc>
        <w:tc>
          <w:tcPr>
            <w:tcW w:w="704"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虎门火车站</w:t>
            </w:r>
          </w:p>
        </w:tc>
        <w:tc>
          <w:tcPr>
            <w:tcW w:w="219"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82"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8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62"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39"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80"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29"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293"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c>
          <w:tcPr>
            <w:tcW w:w="373" w:type="pct"/>
            <w:vAlign w:val="center"/>
          </w:tcPr>
          <w:p w:rsidR="00CB6DE5" w:rsidRPr="007A0C1C" w:rsidRDefault="00CB6DE5" w:rsidP="00DD22E5">
            <w:pPr>
              <w:widowControl/>
              <w:spacing w:line="360" w:lineRule="auto"/>
              <w:jc w:val="center"/>
              <w:rPr>
                <w:rFonts w:ascii="宋体" w:hAnsi="宋体" w:cs="仿宋_GB2312"/>
                <w:b/>
                <w:kern w:val="0"/>
                <w:sz w:val="18"/>
                <w:szCs w:val="18"/>
              </w:rPr>
            </w:pPr>
            <w:r w:rsidRPr="007A0C1C">
              <w:rPr>
                <w:rFonts w:ascii="宋体" w:hAnsi="宋体" w:cs="仿宋_GB2312" w:hint="eastAsia"/>
                <w:b/>
                <w:kern w:val="0"/>
                <w:sz w:val="18"/>
                <w:szCs w:val="18"/>
              </w:rPr>
              <w:t>24</w:t>
            </w:r>
          </w:p>
        </w:tc>
        <w:tc>
          <w:tcPr>
            <w:tcW w:w="512" w:type="pct"/>
            <w:vAlign w:val="center"/>
          </w:tcPr>
          <w:p w:rsidR="00CB6DE5" w:rsidRPr="007A0C1C" w:rsidRDefault="00CB6DE5" w:rsidP="00DD22E5">
            <w:pPr>
              <w:widowControl/>
              <w:spacing w:line="360" w:lineRule="auto"/>
              <w:jc w:val="center"/>
              <w:rPr>
                <w:rFonts w:ascii="宋体" w:hAnsi="宋体" w:cs="仿宋_GB2312"/>
                <w:b/>
                <w:kern w:val="0"/>
                <w:sz w:val="18"/>
                <w:szCs w:val="18"/>
              </w:rPr>
            </w:pPr>
          </w:p>
        </w:tc>
        <w:tc>
          <w:tcPr>
            <w:tcW w:w="512" w:type="pct"/>
            <w:vAlign w:val="center"/>
          </w:tcPr>
          <w:p w:rsidR="00CB6DE5" w:rsidRPr="007A0C1C" w:rsidRDefault="00CB6DE5" w:rsidP="00DD22E5">
            <w:pPr>
              <w:widowControl/>
              <w:spacing w:line="360" w:lineRule="auto"/>
              <w:jc w:val="center"/>
              <w:rPr>
                <w:rFonts w:ascii="宋体" w:hAnsi="宋体" w:cs="仿宋_GB2312"/>
                <w:b/>
                <w:kern w:val="0"/>
                <w:sz w:val="18"/>
                <w:szCs w:val="18"/>
              </w:rPr>
            </w:pPr>
          </w:p>
        </w:tc>
        <w:tc>
          <w:tcPr>
            <w:tcW w:w="455"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换乘站</w:t>
            </w:r>
          </w:p>
        </w:tc>
      </w:tr>
      <w:tr w:rsidR="009777B0" w:rsidRPr="007A0C1C" w:rsidTr="00DD22E5">
        <w:trPr>
          <w:trHeight w:val="353"/>
          <w:jc w:val="center"/>
        </w:trPr>
        <w:tc>
          <w:tcPr>
            <w:tcW w:w="1056" w:type="pct"/>
            <w:gridSpan w:val="2"/>
            <w:vAlign w:val="center"/>
          </w:tcPr>
          <w:p w:rsidR="00CB6DE5" w:rsidRPr="007A0C1C" w:rsidRDefault="00CB6DE5" w:rsidP="00DD22E5">
            <w:pPr>
              <w:widowControl/>
              <w:spacing w:line="360" w:lineRule="auto"/>
              <w:jc w:val="center"/>
              <w:rPr>
                <w:rFonts w:ascii="宋体" w:hAnsi="宋体" w:cs="仿宋_GB2312"/>
                <w:b/>
                <w:bCs/>
                <w:kern w:val="0"/>
                <w:sz w:val="18"/>
                <w:szCs w:val="18"/>
              </w:rPr>
            </w:pPr>
            <w:r w:rsidRPr="007A0C1C">
              <w:rPr>
                <w:rFonts w:ascii="宋体" w:hAnsi="宋体" w:cs="仿宋_GB2312" w:hint="eastAsia"/>
                <w:b/>
                <w:bCs/>
                <w:kern w:val="0"/>
                <w:sz w:val="18"/>
                <w:szCs w:val="18"/>
              </w:rPr>
              <w:t>数量合计（人）</w:t>
            </w:r>
          </w:p>
        </w:tc>
        <w:tc>
          <w:tcPr>
            <w:tcW w:w="219"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25</w:t>
            </w:r>
          </w:p>
        </w:tc>
        <w:tc>
          <w:tcPr>
            <w:tcW w:w="282"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25</w:t>
            </w:r>
          </w:p>
        </w:tc>
        <w:tc>
          <w:tcPr>
            <w:tcW w:w="287"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25</w:t>
            </w:r>
          </w:p>
        </w:tc>
        <w:tc>
          <w:tcPr>
            <w:tcW w:w="262"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25</w:t>
            </w:r>
          </w:p>
        </w:tc>
        <w:tc>
          <w:tcPr>
            <w:tcW w:w="239"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80"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4</w:t>
            </w:r>
          </w:p>
        </w:tc>
        <w:tc>
          <w:tcPr>
            <w:tcW w:w="229" w:type="pct"/>
            <w:vAlign w:val="center"/>
          </w:tcPr>
          <w:p w:rsidR="00CB6DE5" w:rsidRPr="007A0C1C" w:rsidRDefault="00CB6DE5" w:rsidP="00DD22E5">
            <w:pPr>
              <w:widowControl/>
              <w:spacing w:line="360" w:lineRule="auto"/>
              <w:jc w:val="center"/>
              <w:rPr>
                <w:rFonts w:ascii="宋体" w:hAnsi="宋体" w:cs="仿宋_GB2312"/>
                <w:kern w:val="0"/>
                <w:sz w:val="18"/>
                <w:szCs w:val="18"/>
              </w:rPr>
            </w:pPr>
          </w:p>
        </w:tc>
        <w:tc>
          <w:tcPr>
            <w:tcW w:w="293" w:type="pct"/>
            <w:vAlign w:val="center"/>
          </w:tcPr>
          <w:p w:rsidR="00CB6DE5" w:rsidRPr="007A0C1C" w:rsidRDefault="00CB6DE5" w:rsidP="00DD22E5">
            <w:pPr>
              <w:widowControl/>
              <w:spacing w:line="360" w:lineRule="auto"/>
              <w:jc w:val="center"/>
              <w:rPr>
                <w:rFonts w:ascii="宋体" w:hAnsi="宋体" w:cs="仿宋_GB2312"/>
                <w:kern w:val="0"/>
                <w:sz w:val="18"/>
                <w:szCs w:val="18"/>
              </w:rPr>
            </w:pPr>
          </w:p>
        </w:tc>
        <w:tc>
          <w:tcPr>
            <w:tcW w:w="373" w:type="pct"/>
            <w:vAlign w:val="center"/>
          </w:tcPr>
          <w:p w:rsidR="00CB6DE5" w:rsidRPr="007A0C1C" w:rsidRDefault="00CB6DE5" w:rsidP="00DD22E5">
            <w:pPr>
              <w:widowControl/>
              <w:spacing w:line="360" w:lineRule="auto"/>
              <w:jc w:val="center"/>
              <w:rPr>
                <w:rFonts w:ascii="宋体" w:hAnsi="宋体" w:cs="仿宋_GB2312"/>
                <w:b/>
                <w:kern w:val="0"/>
                <w:sz w:val="18"/>
                <w:szCs w:val="18"/>
              </w:rPr>
            </w:pPr>
            <w:r w:rsidRPr="007A0C1C">
              <w:rPr>
                <w:rFonts w:ascii="宋体" w:hAnsi="宋体" w:cs="仿宋_GB2312" w:hint="eastAsia"/>
                <w:b/>
                <w:kern w:val="0"/>
                <w:sz w:val="18"/>
                <w:szCs w:val="18"/>
              </w:rPr>
              <w:t>108</w:t>
            </w:r>
          </w:p>
        </w:tc>
        <w:tc>
          <w:tcPr>
            <w:tcW w:w="512" w:type="pct"/>
            <w:vAlign w:val="center"/>
          </w:tcPr>
          <w:p w:rsidR="00CB6DE5" w:rsidRPr="007A0C1C" w:rsidRDefault="00CB6DE5" w:rsidP="00DD22E5">
            <w:pPr>
              <w:widowControl/>
              <w:spacing w:line="360" w:lineRule="auto"/>
              <w:jc w:val="center"/>
              <w:rPr>
                <w:rFonts w:ascii="宋体" w:hAnsi="宋体" w:cs="仿宋_GB2312"/>
                <w:b/>
                <w:kern w:val="0"/>
                <w:sz w:val="18"/>
                <w:szCs w:val="18"/>
              </w:rPr>
            </w:pPr>
            <w:r w:rsidRPr="007A0C1C">
              <w:rPr>
                <w:rFonts w:ascii="宋体" w:hAnsi="宋体" w:cs="仿宋_GB2312" w:hint="eastAsia"/>
                <w:b/>
                <w:kern w:val="0"/>
                <w:sz w:val="18"/>
                <w:szCs w:val="18"/>
              </w:rPr>
              <w:t>43</w:t>
            </w:r>
          </w:p>
        </w:tc>
        <w:tc>
          <w:tcPr>
            <w:tcW w:w="512" w:type="pct"/>
            <w:vAlign w:val="center"/>
          </w:tcPr>
          <w:p w:rsidR="00CB6DE5" w:rsidRPr="007A0C1C" w:rsidRDefault="00CB6DE5" w:rsidP="00DD22E5">
            <w:pPr>
              <w:widowControl/>
              <w:spacing w:line="360" w:lineRule="auto"/>
              <w:jc w:val="center"/>
              <w:rPr>
                <w:rFonts w:ascii="宋体" w:hAnsi="宋体" w:cs="仿宋_GB2312"/>
                <w:b/>
                <w:kern w:val="0"/>
                <w:sz w:val="18"/>
                <w:szCs w:val="18"/>
              </w:rPr>
            </w:pPr>
            <w:r w:rsidRPr="007A0C1C">
              <w:rPr>
                <w:rFonts w:ascii="宋体" w:hAnsi="宋体" w:cs="仿宋_GB2312" w:hint="eastAsia"/>
                <w:b/>
                <w:kern w:val="0"/>
                <w:sz w:val="18"/>
                <w:szCs w:val="18"/>
              </w:rPr>
              <w:t>151</w:t>
            </w:r>
          </w:p>
        </w:tc>
        <w:tc>
          <w:tcPr>
            <w:tcW w:w="455" w:type="pct"/>
            <w:vAlign w:val="center"/>
          </w:tcPr>
          <w:p w:rsidR="00CB6DE5" w:rsidRPr="007A0C1C" w:rsidRDefault="00CB6DE5" w:rsidP="00DD22E5">
            <w:pPr>
              <w:widowControl/>
              <w:spacing w:line="360" w:lineRule="auto"/>
              <w:jc w:val="center"/>
              <w:rPr>
                <w:rFonts w:ascii="宋体" w:hAnsi="宋体" w:cs="仿宋_GB2312"/>
                <w:kern w:val="0"/>
                <w:sz w:val="18"/>
                <w:szCs w:val="18"/>
              </w:rPr>
            </w:pPr>
            <w:r w:rsidRPr="007A0C1C">
              <w:rPr>
                <w:rFonts w:ascii="宋体" w:hAnsi="宋体" w:cs="仿宋_GB2312" w:hint="eastAsia"/>
                <w:kern w:val="0"/>
                <w:sz w:val="18"/>
                <w:szCs w:val="18"/>
              </w:rPr>
              <w:t xml:space="preserve">　</w:t>
            </w:r>
          </w:p>
        </w:tc>
      </w:tr>
    </w:tbl>
    <w:p w:rsidR="00CB6DE5" w:rsidRPr="007A0C1C" w:rsidRDefault="00CB6DE5" w:rsidP="00CB6DE5">
      <w:pPr>
        <w:widowControl/>
        <w:spacing w:line="360" w:lineRule="auto"/>
        <w:ind w:firstLineChars="147" w:firstLine="325"/>
        <w:jc w:val="left"/>
        <w:rPr>
          <w:rFonts w:ascii="宋体" w:hAnsi="宋体" w:cs="仿宋_GB2312"/>
          <w:kern w:val="0"/>
          <w:sz w:val="22"/>
          <w:szCs w:val="22"/>
        </w:rPr>
      </w:pPr>
      <w:r w:rsidRPr="007A0C1C">
        <w:rPr>
          <w:rFonts w:ascii="宋体" w:hAnsi="宋体" w:cs="仿宋_GB2312" w:hint="eastAsia"/>
          <w:b/>
          <w:kern w:val="0"/>
          <w:sz w:val="22"/>
          <w:szCs w:val="22"/>
        </w:rPr>
        <w:t xml:space="preserve"> </w:t>
      </w:r>
      <w:r w:rsidRPr="007A0C1C">
        <w:rPr>
          <w:rFonts w:ascii="宋体" w:hAnsi="宋体" w:cs="仿宋_GB2312" w:hint="eastAsia"/>
          <w:kern w:val="0"/>
          <w:sz w:val="22"/>
          <w:szCs w:val="22"/>
        </w:rPr>
        <w:t>备注：专职管理人员、安检督查人员配置共不得少于4人，负责安检队伍工作的管理、协调及督查，其身份不在安检员配置编制内，相关费用由安检服务公司自行负责。</w:t>
      </w:r>
    </w:p>
    <w:p w:rsidR="00CB6DE5" w:rsidRPr="007A0C1C" w:rsidRDefault="00CB6DE5" w:rsidP="00CB6DE5">
      <w:pPr>
        <w:snapToGrid w:val="0"/>
        <w:spacing w:line="360" w:lineRule="auto"/>
        <w:ind w:firstLineChars="129" w:firstLine="285"/>
        <w:rPr>
          <w:rFonts w:ascii="宋体" w:hAnsi="宋体"/>
          <w:b/>
          <w:szCs w:val="21"/>
        </w:rPr>
      </w:pPr>
      <w:r w:rsidRPr="007A0C1C">
        <w:rPr>
          <w:rFonts w:ascii="宋体" w:hAnsi="宋体" w:cs="仿宋_GB2312" w:hint="eastAsia"/>
          <w:b/>
          <w:kern w:val="0"/>
          <w:sz w:val="22"/>
          <w:szCs w:val="22"/>
        </w:rPr>
        <w:t>3</w:t>
      </w:r>
      <w:r w:rsidRPr="007A0C1C">
        <w:rPr>
          <w:rFonts w:ascii="宋体" w:hAnsi="宋体" w:cs="仿宋_GB2312"/>
          <w:b/>
          <w:kern w:val="0"/>
          <w:sz w:val="22"/>
          <w:szCs w:val="22"/>
        </w:rPr>
        <w:t>.</w:t>
      </w:r>
      <w:r w:rsidRPr="007A0C1C">
        <w:rPr>
          <w:rFonts w:ascii="宋体" w:hAnsi="宋体" w:hint="eastAsia"/>
          <w:b/>
          <w:szCs w:val="21"/>
        </w:rPr>
        <w:t>中标人</w:t>
      </w:r>
      <w:r w:rsidRPr="007A0C1C">
        <w:rPr>
          <w:rFonts w:ascii="宋体" w:hAnsi="宋体"/>
          <w:b/>
          <w:szCs w:val="21"/>
        </w:rPr>
        <w:t>服务区域划分</w:t>
      </w:r>
    </w:p>
    <w:p w:rsidR="00CB6DE5" w:rsidRPr="007A0C1C" w:rsidRDefault="00CB6DE5" w:rsidP="00CB6DE5">
      <w:pPr>
        <w:snapToGrid w:val="0"/>
        <w:spacing w:line="360" w:lineRule="auto"/>
        <w:ind w:firstLineChars="200" w:firstLine="422"/>
        <w:rPr>
          <w:rFonts w:ascii="宋体" w:hAnsi="宋体"/>
          <w:b/>
          <w:szCs w:val="21"/>
        </w:rPr>
      </w:pPr>
      <w:r w:rsidRPr="007A0C1C">
        <w:rPr>
          <w:rFonts w:ascii="宋体" w:hAnsi="宋体" w:hint="eastAsia"/>
          <w:b/>
          <w:szCs w:val="21"/>
        </w:rPr>
        <w:t>第一</w:t>
      </w:r>
      <w:r w:rsidRPr="007A0C1C">
        <w:rPr>
          <w:rFonts w:ascii="宋体" w:hAnsi="宋体"/>
          <w:b/>
          <w:szCs w:val="21"/>
        </w:rPr>
        <w:t>中标人负责</w:t>
      </w:r>
      <w:r w:rsidRPr="007A0C1C">
        <w:rPr>
          <w:rFonts w:ascii="宋体" w:hAnsi="宋体" w:hint="eastAsia"/>
          <w:b/>
          <w:szCs w:val="21"/>
        </w:rPr>
        <w:t>安检A区，</w:t>
      </w:r>
      <w:r w:rsidRPr="007A0C1C">
        <w:rPr>
          <w:rFonts w:ascii="宋体" w:hAnsi="宋体"/>
          <w:b/>
          <w:szCs w:val="21"/>
        </w:rPr>
        <w:t>第二中标人负责</w:t>
      </w:r>
      <w:r w:rsidRPr="007A0C1C">
        <w:rPr>
          <w:rFonts w:ascii="宋体" w:hAnsi="宋体" w:hint="eastAsia"/>
          <w:b/>
          <w:szCs w:val="21"/>
        </w:rPr>
        <w:t>安检</w:t>
      </w:r>
      <w:r w:rsidRPr="007A0C1C">
        <w:rPr>
          <w:rFonts w:ascii="宋体" w:hAnsi="宋体"/>
          <w:b/>
          <w:szCs w:val="21"/>
        </w:rPr>
        <w:t>B</w:t>
      </w:r>
      <w:r w:rsidRPr="007A0C1C">
        <w:rPr>
          <w:rFonts w:ascii="宋体" w:hAnsi="宋体" w:hint="eastAsia"/>
          <w:b/>
          <w:szCs w:val="21"/>
        </w:rPr>
        <w:t>区。上述区域</w:t>
      </w:r>
      <w:r w:rsidRPr="007A0C1C">
        <w:rPr>
          <w:rFonts w:ascii="宋体" w:hAnsi="宋体"/>
          <w:b/>
          <w:szCs w:val="21"/>
        </w:rPr>
        <w:t>划分及人员需求均为暂定</w:t>
      </w:r>
      <w:r w:rsidRPr="007A0C1C">
        <w:rPr>
          <w:rFonts w:ascii="宋体" w:hAnsi="宋体" w:hint="eastAsia"/>
          <w:b/>
          <w:szCs w:val="21"/>
        </w:rPr>
        <w:t>数</w:t>
      </w:r>
      <w:r w:rsidRPr="007A0C1C">
        <w:rPr>
          <w:rFonts w:ascii="宋体" w:hAnsi="宋体"/>
          <w:b/>
          <w:szCs w:val="21"/>
        </w:rPr>
        <w:t>，</w:t>
      </w:r>
      <w:r w:rsidRPr="007A0C1C">
        <w:rPr>
          <w:rFonts w:ascii="宋体" w:hAnsi="宋体" w:hint="eastAsia"/>
          <w:b/>
          <w:szCs w:val="21"/>
        </w:rPr>
        <w:t>根据</w:t>
      </w:r>
      <w:r w:rsidRPr="007A0C1C">
        <w:rPr>
          <w:rFonts w:ascii="宋体" w:hAnsi="宋体"/>
          <w:b/>
          <w:szCs w:val="21"/>
        </w:rPr>
        <w:t>实际经营需求，</w:t>
      </w:r>
      <w:r w:rsidRPr="007A0C1C">
        <w:rPr>
          <w:rFonts w:ascii="宋体" w:hAnsi="宋体" w:hint="eastAsia"/>
          <w:b/>
          <w:sz w:val="22"/>
          <w:szCs w:val="22"/>
        </w:rPr>
        <w:t>市轨道公司</w:t>
      </w:r>
      <w:r w:rsidRPr="007A0C1C">
        <w:rPr>
          <w:rFonts w:ascii="宋体" w:hAnsi="宋体" w:hint="eastAsia"/>
          <w:b/>
          <w:szCs w:val="21"/>
        </w:rPr>
        <w:t>有权</w:t>
      </w:r>
      <w:r w:rsidRPr="007A0C1C">
        <w:rPr>
          <w:rFonts w:ascii="宋体" w:hAnsi="宋体"/>
          <w:b/>
          <w:szCs w:val="21"/>
        </w:rPr>
        <w:t>对区域划分及人员安排进行调整。</w:t>
      </w:r>
    </w:p>
    <w:p w:rsidR="00CB6DE5" w:rsidRPr="007A0C1C" w:rsidRDefault="00CB6DE5" w:rsidP="00CB6DE5">
      <w:pPr>
        <w:widowControl/>
        <w:spacing w:line="360" w:lineRule="auto"/>
        <w:jc w:val="left"/>
        <w:rPr>
          <w:rFonts w:ascii="宋体" w:hAnsi="宋体" w:cs="仿宋_GB2312"/>
          <w:kern w:val="0"/>
          <w:sz w:val="22"/>
          <w:szCs w:val="22"/>
        </w:rPr>
      </w:pPr>
      <w:r w:rsidRPr="007A0C1C">
        <w:rPr>
          <w:rFonts w:ascii="宋体" w:hAnsi="宋体" w:cs="仿宋_GB2312" w:hint="eastAsia"/>
          <w:kern w:val="0"/>
          <w:sz w:val="22"/>
          <w:szCs w:val="22"/>
        </w:rPr>
        <w:t>★（二）安检员配置要求：每个安检点每班配置3或4人（详见表一、表二）为一组（引导员、值机员、监督员\值班班长各1人）进行安检工作。</w:t>
      </w:r>
    </w:p>
    <w:p w:rsidR="00CB6DE5" w:rsidRPr="007A0C1C" w:rsidRDefault="00CB6DE5" w:rsidP="00CB6DE5">
      <w:pPr>
        <w:widowControl/>
        <w:spacing w:line="360" w:lineRule="auto"/>
        <w:jc w:val="left"/>
        <w:rPr>
          <w:rFonts w:ascii="宋体" w:hAnsi="宋体" w:cs="仿宋_GB2312"/>
          <w:kern w:val="0"/>
          <w:sz w:val="22"/>
          <w:szCs w:val="22"/>
        </w:rPr>
      </w:pPr>
      <w:r w:rsidRPr="007A0C1C">
        <w:rPr>
          <w:rFonts w:ascii="宋体" w:hAnsi="宋体" w:cs="仿宋_GB2312" w:hint="eastAsia"/>
          <w:kern w:val="0"/>
          <w:sz w:val="22"/>
          <w:szCs w:val="22"/>
        </w:rPr>
        <w:t>★（三）安检设备配置情况：</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1.每个安检点配置1台 X光机、1台手持式金属探测器、1台液体探测仪及2套安检门。</w:t>
      </w:r>
      <w:r w:rsidRPr="007A0C1C">
        <w:rPr>
          <w:rFonts w:ascii="宋体" w:hAnsi="宋体" w:cs="仿宋_GB2312" w:hint="eastAsia"/>
          <w:b/>
          <w:kern w:val="0"/>
          <w:sz w:val="22"/>
          <w:szCs w:val="22"/>
        </w:rPr>
        <w:t>以上安检设备由市轨道公司提供，可根据工作情况增、减设备品种及数量，其相应保管、保养及维修的全部事宜由中标人承担。特殊情况下市轨道公司有权要求中标人提供包括上述的X光机、手持式金属探测器、液体检测仪及安检门等安检设备的租赁服务，租赁费用由双方另行协商确定</w:t>
      </w:r>
      <w:r w:rsidRPr="007A0C1C">
        <w:rPr>
          <w:rFonts w:ascii="宋体" w:hAnsi="宋体" w:cs="仿宋_GB2312" w:hint="eastAsia"/>
          <w:kern w:val="0"/>
          <w:sz w:val="22"/>
          <w:szCs w:val="22"/>
        </w:rPr>
        <w:t>。</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2.安检设备技术要求：</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（1）现场取证记录仪：每个安检点配置1台现场取证记录仪，以便于及时准确记录安检过程中突发事件。</w:t>
      </w:r>
      <w:r w:rsidRPr="007A0C1C">
        <w:rPr>
          <w:rFonts w:ascii="宋体" w:hAnsi="宋体" w:cs="仿宋_GB2312" w:hint="eastAsia"/>
          <w:b/>
          <w:kern w:val="0"/>
          <w:sz w:val="22"/>
          <w:szCs w:val="22"/>
        </w:rPr>
        <w:t>记录仪参数不低于:带肩挂式背夹、8小时以上连续拍摄时间、成像稳定、画面清晰、开机记录、有高保真录音功能、镜头角度140度。记录仪费用及维修保养费用由中标人承担。</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（2）对讲机：每个安检点、车控室及警务室各配置1套对讲机，能实现每车站的车控室、安检点与警务室之间互联互通。如对讲机要向当地</w:t>
      </w:r>
      <w:r w:rsidR="005B0CF5" w:rsidRPr="007A0C1C">
        <w:rPr>
          <w:rFonts w:ascii="宋体" w:hAnsi="宋体" w:cs="仿宋_GB2312" w:hint="eastAsia"/>
          <w:kern w:val="0"/>
          <w:sz w:val="22"/>
          <w:szCs w:val="22"/>
        </w:rPr>
        <w:t>无线电管理局</w:t>
      </w:r>
      <w:r w:rsidRPr="007A0C1C">
        <w:rPr>
          <w:rFonts w:ascii="宋体" w:hAnsi="宋体" w:cs="仿宋_GB2312" w:hint="eastAsia"/>
          <w:kern w:val="0"/>
          <w:sz w:val="22"/>
          <w:szCs w:val="22"/>
        </w:rPr>
        <w:t>报备，相关报备工作、报备费用、对讲机费用及维修保养费用由中标人承担。</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（3）执勤装备包含配置安检警示牌及安检宣传标语等。</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（4）防暴用品配置：包括但不限于以下《</w:t>
      </w:r>
      <w:r w:rsidRPr="007A0C1C">
        <w:rPr>
          <w:rFonts w:ascii="宋体" w:hAnsi="宋体" w:cs="仿宋_GB2312" w:hint="eastAsia"/>
          <w:bCs/>
          <w:kern w:val="0"/>
          <w:sz w:val="22"/>
          <w:szCs w:val="22"/>
        </w:rPr>
        <w:t>防暴用品配置表》中所列出的防暴器材。</w:t>
      </w:r>
    </w:p>
    <w:tbl>
      <w:tblPr>
        <w:tblW w:w="0" w:type="auto"/>
        <w:jc w:val="center"/>
        <w:tblLayout w:type="fixed"/>
        <w:tblLook w:val="0000" w:firstRow="0" w:lastRow="0" w:firstColumn="0" w:lastColumn="0" w:noHBand="0" w:noVBand="0"/>
      </w:tblPr>
      <w:tblGrid>
        <w:gridCol w:w="964"/>
        <w:gridCol w:w="3220"/>
        <w:gridCol w:w="2352"/>
        <w:gridCol w:w="2126"/>
      </w:tblGrid>
      <w:tr w:rsidR="009777B0" w:rsidRPr="007A0C1C" w:rsidTr="00DD22E5">
        <w:trPr>
          <w:trHeight w:val="435"/>
          <w:jc w:val="center"/>
        </w:trPr>
        <w:tc>
          <w:tcPr>
            <w:tcW w:w="964"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D22E5">
            <w:pPr>
              <w:widowControl/>
              <w:spacing w:line="360" w:lineRule="auto"/>
              <w:jc w:val="center"/>
              <w:rPr>
                <w:rFonts w:ascii="宋体" w:hAnsi="宋体" w:cs="仿宋_GB2312"/>
                <w:bCs/>
                <w:kern w:val="0"/>
                <w:sz w:val="22"/>
                <w:szCs w:val="22"/>
              </w:rPr>
            </w:pPr>
            <w:r w:rsidRPr="007A0C1C">
              <w:rPr>
                <w:rFonts w:ascii="宋体" w:hAnsi="宋体" w:cs="仿宋_GB2312" w:hint="eastAsia"/>
                <w:bCs/>
                <w:kern w:val="0"/>
                <w:sz w:val="22"/>
                <w:szCs w:val="22"/>
              </w:rPr>
              <w:t>序号</w:t>
            </w:r>
          </w:p>
        </w:tc>
        <w:tc>
          <w:tcPr>
            <w:tcW w:w="3220" w:type="dxa"/>
            <w:tcBorders>
              <w:top w:val="single" w:sz="4" w:space="0" w:color="auto"/>
              <w:left w:val="nil"/>
              <w:bottom w:val="single" w:sz="4" w:space="0" w:color="auto"/>
              <w:right w:val="single" w:sz="4" w:space="0" w:color="auto"/>
            </w:tcBorders>
            <w:vAlign w:val="center"/>
          </w:tcPr>
          <w:p w:rsidR="00CB6DE5" w:rsidRPr="007A0C1C" w:rsidRDefault="00CB6DE5" w:rsidP="00DD22E5">
            <w:pPr>
              <w:widowControl/>
              <w:spacing w:line="360" w:lineRule="auto"/>
              <w:jc w:val="center"/>
              <w:rPr>
                <w:rFonts w:ascii="宋体" w:hAnsi="宋体" w:cs="仿宋_GB2312"/>
                <w:bCs/>
                <w:kern w:val="0"/>
                <w:sz w:val="22"/>
                <w:szCs w:val="22"/>
              </w:rPr>
            </w:pPr>
            <w:r w:rsidRPr="007A0C1C">
              <w:rPr>
                <w:rFonts w:ascii="宋体" w:hAnsi="宋体" w:cs="仿宋_GB2312" w:hint="eastAsia"/>
                <w:bCs/>
                <w:kern w:val="0"/>
                <w:sz w:val="22"/>
                <w:szCs w:val="22"/>
              </w:rPr>
              <w:t>名称</w:t>
            </w:r>
          </w:p>
        </w:tc>
        <w:tc>
          <w:tcPr>
            <w:tcW w:w="2352" w:type="dxa"/>
            <w:tcBorders>
              <w:top w:val="single" w:sz="4" w:space="0" w:color="auto"/>
              <w:left w:val="nil"/>
              <w:bottom w:val="single" w:sz="4" w:space="0" w:color="auto"/>
              <w:right w:val="single" w:sz="4" w:space="0" w:color="auto"/>
            </w:tcBorders>
            <w:vAlign w:val="center"/>
          </w:tcPr>
          <w:p w:rsidR="00CB6DE5" w:rsidRPr="007A0C1C" w:rsidRDefault="00CB6DE5" w:rsidP="00DD22E5">
            <w:pPr>
              <w:widowControl/>
              <w:spacing w:line="360" w:lineRule="auto"/>
              <w:jc w:val="center"/>
              <w:rPr>
                <w:rFonts w:ascii="宋体" w:hAnsi="宋体" w:cs="仿宋_GB2312"/>
                <w:bCs/>
                <w:kern w:val="0"/>
                <w:sz w:val="22"/>
                <w:szCs w:val="22"/>
              </w:rPr>
            </w:pPr>
            <w:r w:rsidRPr="007A0C1C">
              <w:rPr>
                <w:rFonts w:ascii="宋体" w:hAnsi="宋体" w:cs="仿宋_GB2312" w:hint="eastAsia"/>
                <w:bCs/>
                <w:kern w:val="0"/>
                <w:sz w:val="22"/>
                <w:szCs w:val="22"/>
              </w:rPr>
              <w:t>配置标准</w:t>
            </w:r>
          </w:p>
        </w:tc>
        <w:tc>
          <w:tcPr>
            <w:tcW w:w="2126" w:type="dxa"/>
            <w:tcBorders>
              <w:top w:val="single" w:sz="4" w:space="0" w:color="auto"/>
              <w:left w:val="nil"/>
              <w:bottom w:val="single" w:sz="4" w:space="0" w:color="auto"/>
              <w:right w:val="single" w:sz="4" w:space="0" w:color="auto"/>
            </w:tcBorders>
            <w:vAlign w:val="center"/>
          </w:tcPr>
          <w:p w:rsidR="00CB6DE5" w:rsidRPr="007A0C1C" w:rsidRDefault="00CB6DE5" w:rsidP="00DD22E5">
            <w:pPr>
              <w:widowControl/>
              <w:spacing w:line="360" w:lineRule="auto"/>
              <w:jc w:val="center"/>
              <w:rPr>
                <w:rFonts w:ascii="宋体" w:hAnsi="宋体" w:cs="仿宋_GB2312"/>
                <w:bCs/>
                <w:kern w:val="0"/>
                <w:sz w:val="22"/>
                <w:szCs w:val="22"/>
              </w:rPr>
            </w:pPr>
            <w:r w:rsidRPr="007A0C1C">
              <w:rPr>
                <w:rFonts w:ascii="宋体" w:hAnsi="宋体" w:cs="仿宋_GB2312" w:hint="eastAsia"/>
                <w:bCs/>
                <w:kern w:val="0"/>
                <w:sz w:val="22"/>
                <w:szCs w:val="22"/>
              </w:rPr>
              <w:t>备注</w:t>
            </w:r>
          </w:p>
        </w:tc>
      </w:tr>
      <w:tr w:rsidR="009777B0" w:rsidRPr="007A0C1C" w:rsidTr="00DD22E5">
        <w:trPr>
          <w:trHeight w:val="360"/>
          <w:jc w:val="center"/>
        </w:trPr>
        <w:tc>
          <w:tcPr>
            <w:tcW w:w="964" w:type="dxa"/>
            <w:tcBorders>
              <w:top w:val="nil"/>
              <w:left w:val="single" w:sz="4" w:space="0" w:color="auto"/>
              <w:bottom w:val="single" w:sz="4" w:space="0" w:color="auto"/>
              <w:right w:val="single" w:sz="4" w:space="0" w:color="auto"/>
            </w:tcBorders>
            <w:vAlign w:val="center"/>
          </w:tcPr>
          <w:p w:rsidR="00CB6DE5" w:rsidRPr="007A0C1C" w:rsidRDefault="00CB6DE5" w:rsidP="00DD22E5">
            <w:pPr>
              <w:widowControl/>
              <w:spacing w:line="360" w:lineRule="auto"/>
              <w:jc w:val="center"/>
              <w:rPr>
                <w:rFonts w:ascii="宋体" w:hAnsi="宋体" w:cs="仿宋_GB2312"/>
                <w:bCs/>
                <w:kern w:val="0"/>
                <w:sz w:val="22"/>
                <w:szCs w:val="22"/>
              </w:rPr>
            </w:pPr>
            <w:r w:rsidRPr="007A0C1C">
              <w:rPr>
                <w:rFonts w:ascii="宋体" w:hAnsi="宋体" w:cs="仿宋_GB2312" w:hint="eastAsia"/>
                <w:bCs/>
                <w:kern w:val="0"/>
                <w:sz w:val="22"/>
                <w:szCs w:val="22"/>
              </w:rPr>
              <w:t>1</w:t>
            </w:r>
          </w:p>
        </w:tc>
        <w:tc>
          <w:tcPr>
            <w:tcW w:w="3220" w:type="dxa"/>
            <w:tcBorders>
              <w:top w:val="nil"/>
              <w:left w:val="nil"/>
              <w:bottom w:val="single" w:sz="4" w:space="0" w:color="auto"/>
              <w:right w:val="single" w:sz="4" w:space="0" w:color="auto"/>
            </w:tcBorders>
            <w:vAlign w:val="center"/>
          </w:tcPr>
          <w:p w:rsidR="00CB6DE5" w:rsidRPr="007A0C1C" w:rsidRDefault="00CB6DE5" w:rsidP="00DD22E5">
            <w:pPr>
              <w:widowControl/>
              <w:spacing w:line="360" w:lineRule="auto"/>
              <w:jc w:val="center"/>
              <w:rPr>
                <w:rFonts w:ascii="宋体" w:hAnsi="宋体" w:cs="仿宋_GB2312"/>
                <w:bCs/>
                <w:kern w:val="0"/>
                <w:sz w:val="22"/>
                <w:szCs w:val="22"/>
              </w:rPr>
            </w:pPr>
            <w:r w:rsidRPr="007A0C1C">
              <w:rPr>
                <w:rFonts w:ascii="宋体" w:hAnsi="宋体" w:cs="仿宋_GB2312" w:hint="eastAsia"/>
                <w:bCs/>
                <w:kern w:val="0"/>
                <w:sz w:val="22"/>
                <w:szCs w:val="22"/>
              </w:rPr>
              <w:t>强光炫目灯</w:t>
            </w:r>
          </w:p>
        </w:tc>
        <w:tc>
          <w:tcPr>
            <w:tcW w:w="2352" w:type="dxa"/>
            <w:tcBorders>
              <w:top w:val="nil"/>
              <w:left w:val="nil"/>
              <w:bottom w:val="single" w:sz="4" w:space="0" w:color="auto"/>
              <w:right w:val="single" w:sz="4" w:space="0" w:color="auto"/>
            </w:tcBorders>
            <w:vAlign w:val="center"/>
          </w:tcPr>
          <w:p w:rsidR="00CB6DE5" w:rsidRPr="007A0C1C" w:rsidRDefault="00CB6DE5" w:rsidP="00DD22E5">
            <w:pPr>
              <w:widowControl/>
              <w:spacing w:line="360" w:lineRule="auto"/>
              <w:jc w:val="center"/>
              <w:rPr>
                <w:rFonts w:ascii="宋体" w:hAnsi="宋体" w:cs="仿宋_GB2312"/>
                <w:bCs/>
                <w:kern w:val="0"/>
                <w:sz w:val="22"/>
                <w:szCs w:val="22"/>
              </w:rPr>
            </w:pPr>
            <w:r w:rsidRPr="007A0C1C">
              <w:rPr>
                <w:rFonts w:ascii="宋体" w:hAnsi="宋体" w:cs="仿宋_GB2312" w:hint="eastAsia"/>
                <w:bCs/>
                <w:kern w:val="0"/>
                <w:sz w:val="22"/>
                <w:szCs w:val="22"/>
              </w:rPr>
              <w:t>每个安检点1支</w:t>
            </w:r>
          </w:p>
        </w:tc>
        <w:tc>
          <w:tcPr>
            <w:tcW w:w="2126" w:type="dxa"/>
            <w:tcBorders>
              <w:top w:val="nil"/>
              <w:left w:val="nil"/>
              <w:bottom w:val="single" w:sz="4" w:space="0" w:color="auto"/>
              <w:right w:val="single" w:sz="4" w:space="0" w:color="auto"/>
            </w:tcBorders>
            <w:vAlign w:val="center"/>
          </w:tcPr>
          <w:p w:rsidR="00CB6DE5" w:rsidRPr="007A0C1C" w:rsidRDefault="00CB6DE5" w:rsidP="00DD22E5">
            <w:pPr>
              <w:widowControl/>
              <w:spacing w:line="360" w:lineRule="auto"/>
              <w:jc w:val="center"/>
              <w:rPr>
                <w:rFonts w:ascii="宋体" w:hAnsi="宋体" w:cs="仿宋_GB2312"/>
                <w:bCs/>
                <w:kern w:val="0"/>
                <w:sz w:val="22"/>
                <w:szCs w:val="22"/>
              </w:rPr>
            </w:pPr>
            <w:r w:rsidRPr="007A0C1C">
              <w:rPr>
                <w:rFonts w:ascii="宋体" w:hAnsi="宋体" w:cs="仿宋_GB2312" w:hint="eastAsia"/>
                <w:kern w:val="0"/>
                <w:sz w:val="22"/>
                <w:szCs w:val="22"/>
              </w:rPr>
              <w:t>备10%货</w:t>
            </w:r>
          </w:p>
        </w:tc>
      </w:tr>
      <w:tr w:rsidR="009777B0" w:rsidRPr="007A0C1C" w:rsidTr="00DD22E5">
        <w:trPr>
          <w:trHeight w:val="360"/>
          <w:jc w:val="center"/>
        </w:trPr>
        <w:tc>
          <w:tcPr>
            <w:tcW w:w="964" w:type="dxa"/>
            <w:tcBorders>
              <w:top w:val="nil"/>
              <w:left w:val="single" w:sz="4" w:space="0" w:color="auto"/>
              <w:bottom w:val="single" w:sz="4" w:space="0" w:color="auto"/>
              <w:right w:val="single" w:sz="4" w:space="0" w:color="auto"/>
            </w:tcBorders>
            <w:vAlign w:val="center"/>
          </w:tcPr>
          <w:p w:rsidR="00CB6DE5" w:rsidRPr="007A0C1C" w:rsidRDefault="00CB6DE5" w:rsidP="00DD22E5">
            <w:pPr>
              <w:widowControl/>
              <w:spacing w:line="360" w:lineRule="auto"/>
              <w:jc w:val="center"/>
              <w:rPr>
                <w:rFonts w:ascii="宋体" w:hAnsi="宋体" w:cs="仿宋_GB2312"/>
                <w:bCs/>
                <w:kern w:val="0"/>
                <w:sz w:val="22"/>
                <w:szCs w:val="22"/>
              </w:rPr>
            </w:pPr>
            <w:r w:rsidRPr="007A0C1C">
              <w:rPr>
                <w:rFonts w:ascii="宋体" w:hAnsi="宋体" w:cs="仿宋_GB2312" w:hint="eastAsia"/>
                <w:bCs/>
                <w:kern w:val="0"/>
                <w:sz w:val="22"/>
                <w:szCs w:val="22"/>
              </w:rPr>
              <w:lastRenderedPageBreak/>
              <w:t>2</w:t>
            </w:r>
          </w:p>
        </w:tc>
        <w:tc>
          <w:tcPr>
            <w:tcW w:w="3220" w:type="dxa"/>
            <w:tcBorders>
              <w:top w:val="nil"/>
              <w:left w:val="nil"/>
              <w:bottom w:val="single" w:sz="4" w:space="0" w:color="auto"/>
              <w:right w:val="single" w:sz="4" w:space="0" w:color="auto"/>
            </w:tcBorders>
            <w:vAlign w:val="center"/>
          </w:tcPr>
          <w:p w:rsidR="00CB6DE5" w:rsidRPr="007A0C1C" w:rsidRDefault="00CB6DE5" w:rsidP="00DD22E5">
            <w:pPr>
              <w:widowControl/>
              <w:spacing w:line="360" w:lineRule="auto"/>
              <w:jc w:val="center"/>
              <w:rPr>
                <w:rFonts w:ascii="宋体" w:hAnsi="宋体" w:cs="仿宋_GB2312"/>
                <w:bCs/>
                <w:kern w:val="0"/>
                <w:sz w:val="22"/>
                <w:szCs w:val="22"/>
              </w:rPr>
            </w:pPr>
            <w:r w:rsidRPr="007A0C1C">
              <w:rPr>
                <w:rFonts w:ascii="宋体" w:hAnsi="宋体" w:cs="仿宋_GB2312" w:hint="eastAsia"/>
                <w:bCs/>
                <w:kern w:val="0"/>
                <w:sz w:val="22"/>
                <w:szCs w:val="22"/>
              </w:rPr>
              <w:t>橡胶警棍（短）</w:t>
            </w:r>
          </w:p>
        </w:tc>
        <w:tc>
          <w:tcPr>
            <w:tcW w:w="2352" w:type="dxa"/>
            <w:tcBorders>
              <w:top w:val="nil"/>
              <w:left w:val="nil"/>
              <w:bottom w:val="single" w:sz="4" w:space="0" w:color="auto"/>
              <w:right w:val="single" w:sz="4" w:space="0" w:color="auto"/>
            </w:tcBorders>
          </w:tcPr>
          <w:p w:rsidR="00CB6DE5" w:rsidRPr="007A0C1C" w:rsidRDefault="00CB6DE5" w:rsidP="00DD22E5">
            <w:pPr>
              <w:widowControl/>
              <w:spacing w:line="360" w:lineRule="auto"/>
              <w:jc w:val="center"/>
              <w:rPr>
                <w:rFonts w:ascii="宋体" w:hAnsi="宋体" w:cs="仿宋_GB2312"/>
                <w:bCs/>
                <w:kern w:val="0"/>
                <w:sz w:val="22"/>
                <w:szCs w:val="22"/>
              </w:rPr>
            </w:pPr>
            <w:r w:rsidRPr="007A0C1C">
              <w:rPr>
                <w:rFonts w:ascii="宋体" w:hAnsi="宋体" w:cs="仿宋_GB2312" w:hint="eastAsia"/>
                <w:bCs/>
                <w:kern w:val="0"/>
                <w:sz w:val="22"/>
                <w:szCs w:val="22"/>
              </w:rPr>
              <w:t>每个安检点1支</w:t>
            </w:r>
          </w:p>
        </w:tc>
        <w:tc>
          <w:tcPr>
            <w:tcW w:w="2126" w:type="dxa"/>
            <w:tcBorders>
              <w:top w:val="nil"/>
              <w:left w:val="nil"/>
              <w:bottom w:val="single" w:sz="4" w:space="0" w:color="auto"/>
              <w:right w:val="single" w:sz="4" w:space="0" w:color="auto"/>
            </w:tcBorders>
            <w:vAlign w:val="center"/>
          </w:tcPr>
          <w:p w:rsidR="00CB6DE5" w:rsidRPr="007A0C1C" w:rsidRDefault="00CB6DE5" w:rsidP="00DD22E5">
            <w:pPr>
              <w:widowControl/>
              <w:spacing w:line="360" w:lineRule="auto"/>
              <w:jc w:val="center"/>
              <w:rPr>
                <w:rFonts w:ascii="宋体" w:hAnsi="宋体" w:cs="仿宋_GB2312"/>
                <w:bCs/>
                <w:kern w:val="0"/>
                <w:sz w:val="22"/>
                <w:szCs w:val="22"/>
              </w:rPr>
            </w:pPr>
          </w:p>
        </w:tc>
      </w:tr>
      <w:tr w:rsidR="009777B0" w:rsidRPr="007A0C1C" w:rsidTr="00DD22E5">
        <w:trPr>
          <w:trHeight w:val="360"/>
          <w:jc w:val="center"/>
        </w:trPr>
        <w:tc>
          <w:tcPr>
            <w:tcW w:w="964" w:type="dxa"/>
            <w:tcBorders>
              <w:top w:val="nil"/>
              <w:left w:val="single" w:sz="4" w:space="0" w:color="auto"/>
              <w:bottom w:val="single" w:sz="4" w:space="0" w:color="auto"/>
              <w:right w:val="single" w:sz="4" w:space="0" w:color="auto"/>
            </w:tcBorders>
            <w:vAlign w:val="center"/>
          </w:tcPr>
          <w:p w:rsidR="00CB6DE5" w:rsidRPr="007A0C1C" w:rsidRDefault="00CB6DE5" w:rsidP="00DD22E5">
            <w:pPr>
              <w:widowControl/>
              <w:spacing w:line="360" w:lineRule="auto"/>
              <w:jc w:val="center"/>
              <w:rPr>
                <w:rFonts w:ascii="宋体" w:hAnsi="宋体" w:cs="仿宋_GB2312"/>
                <w:bCs/>
                <w:kern w:val="0"/>
                <w:sz w:val="22"/>
                <w:szCs w:val="22"/>
              </w:rPr>
            </w:pPr>
            <w:r w:rsidRPr="007A0C1C">
              <w:rPr>
                <w:rFonts w:ascii="宋体" w:hAnsi="宋体" w:cs="仿宋_GB2312" w:hint="eastAsia"/>
                <w:bCs/>
                <w:kern w:val="0"/>
                <w:sz w:val="22"/>
                <w:szCs w:val="22"/>
              </w:rPr>
              <w:t>3</w:t>
            </w:r>
          </w:p>
        </w:tc>
        <w:tc>
          <w:tcPr>
            <w:tcW w:w="3220" w:type="dxa"/>
            <w:tcBorders>
              <w:top w:val="nil"/>
              <w:left w:val="nil"/>
              <w:bottom w:val="single" w:sz="4" w:space="0" w:color="auto"/>
              <w:right w:val="single" w:sz="4" w:space="0" w:color="auto"/>
            </w:tcBorders>
            <w:vAlign w:val="center"/>
          </w:tcPr>
          <w:p w:rsidR="00CB6DE5" w:rsidRPr="007A0C1C" w:rsidRDefault="00CB6DE5" w:rsidP="00DD22E5">
            <w:pPr>
              <w:widowControl/>
              <w:spacing w:line="360" w:lineRule="auto"/>
              <w:jc w:val="center"/>
              <w:rPr>
                <w:rFonts w:ascii="宋体" w:hAnsi="宋体" w:cs="仿宋_GB2312"/>
                <w:bCs/>
                <w:kern w:val="0"/>
                <w:sz w:val="22"/>
                <w:szCs w:val="22"/>
              </w:rPr>
            </w:pPr>
            <w:r w:rsidRPr="007A0C1C">
              <w:rPr>
                <w:rFonts w:ascii="宋体" w:hAnsi="宋体" w:cs="仿宋_GB2312" w:hint="eastAsia"/>
                <w:bCs/>
                <w:kern w:val="0"/>
                <w:sz w:val="22"/>
                <w:szCs w:val="22"/>
              </w:rPr>
              <w:t>保安钢盔</w:t>
            </w:r>
          </w:p>
        </w:tc>
        <w:tc>
          <w:tcPr>
            <w:tcW w:w="2352" w:type="dxa"/>
            <w:tcBorders>
              <w:top w:val="nil"/>
              <w:left w:val="nil"/>
              <w:bottom w:val="single" w:sz="4" w:space="0" w:color="auto"/>
              <w:right w:val="single" w:sz="4" w:space="0" w:color="auto"/>
            </w:tcBorders>
          </w:tcPr>
          <w:p w:rsidR="00CB6DE5" w:rsidRPr="007A0C1C" w:rsidRDefault="00CB6DE5" w:rsidP="00DD22E5">
            <w:pPr>
              <w:widowControl/>
              <w:spacing w:line="360" w:lineRule="auto"/>
              <w:jc w:val="center"/>
              <w:rPr>
                <w:rFonts w:ascii="宋体" w:hAnsi="宋体" w:cs="仿宋_GB2312"/>
                <w:bCs/>
                <w:kern w:val="0"/>
                <w:sz w:val="22"/>
                <w:szCs w:val="22"/>
              </w:rPr>
            </w:pPr>
            <w:r w:rsidRPr="007A0C1C">
              <w:rPr>
                <w:rFonts w:ascii="宋体" w:hAnsi="宋体" w:cs="仿宋_GB2312" w:hint="eastAsia"/>
                <w:bCs/>
                <w:kern w:val="0"/>
                <w:sz w:val="22"/>
                <w:szCs w:val="22"/>
              </w:rPr>
              <w:t>每个安检点1个</w:t>
            </w:r>
          </w:p>
        </w:tc>
        <w:tc>
          <w:tcPr>
            <w:tcW w:w="2126" w:type="dxa"/>
            <w:tcBorders>
              <w:top w:val="nil"/>
              <w:left w:val="nil"/>
              <w:bottom w:val="single" w:sz="4" w:space="0" w:color="auto"/>
              <w:right w:val="single" w:sz="4" w:space="0" w:color="auto"/>
            </w:tcBorders>
            <w:vAlign w:val="center"/>
          </w:tcPr>
          <w:p w:rsidR="00CB6DE5" w:rsidRPr="007A0C1C" w:rsidRDefault="00CB6DE5" w:rsidP="00DD22E5">
            <w:pPr>
              <w:widowControl/>
              <w:spacing w:line="360" w:lineRule="auto"/>
              <w:jc w:val="center"/>
              <w:rPr>
                <w:rFonts w:ascii="宋体" w:hAnsi="宋体" w:cs="仿宋_GB2312"/>
                <w:bCs/>
                <w:kern w:val="0"/>
                <w:sz w:val="22"/>
                <w:szCs w:val="22"/>
              </w:rPr>
            </w:pPr>
          </w:p>
        </w:tc>
      </w:tr>
      <w:tr w:rsidR="009777B0" w:rsidRPr="007A0C1C" w:rsidTr="00DD22E5">
        <w:trPr>
          <w:trHeight w:val="360"/>
          <w:jc w:val="center"/>
        </w:trPr>
        <w:tc>
          <w:tcPr>
            <w:tcW w:w="964"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D22E5">
            <w:pPr>
              <w:widowControl/>
              <w:spacing w:line="360" w:lineRule="auto"/>
              <w:jc w:val="center"/>
              <w:rPr>
                <w:rFonts w:ascii="宋体" w:hAnsi="宋体" w:cs="仿宋_GB2312"/>
                <w:bCs/>
                <w:kern w:val="0"/>
                <w:sz w:val="22"/>
                <w:szCs w:val="22"/>
              </w:rPr>
            </w:pPr>
            <w:r w:rsidRPr="007A0C1C">
              <w:rPr>
                <w:rFonts w:ascii="宋体" w:hAnsi="宋体" w:cs="仿宋_GB2312" w:hint="eastAsia"/>
                <w:bCs/>
                <w:kern w:val="0"/>
                <w:sz w:val="22"/>
                <w:szCs w:val="22"/>
              </w:rPr>
              <w:t>4</w:t>
            </w:r>
          </w:p>
        </w:tc>
        <w:tc>
          <w:tcPr>
            <w:tcW w:w="3220"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D22E5">
            <w:pPr>
              <w:widowControl/>
              <w:spacing w:line="360" w:lineRule="auto"/>
              <w:jc w:val="center"/>
              <w:rPr>
                <w:rFonts w:ascii="宋体" w:hAnsi="宋体" w:cs="仿宋_GB2312"/>
                <w:bCs/>
                <w:kern w:val="0"/>
                <w:sz w:val="22"/>
                <w:szCs w:val="22"/>
              </w:rPr>
            </w:pPr>
            <w:r w:rsidRPr="007A0C1C">
              <w:rPr>
                <w:rFonts w:ascii="宋体" w:hAnsi="宋体" w:cs="仿宋_GB2312" w:hint="eastAsia"/>
                <w:bCs/>
                <w:kern w:val="0"/>
                <w:sz w:val="22"/>
                <w:szCs w:val="22"/>
              </w:rPr>
              <w:t>钢叉</w:t>
            </w:r>
          </w:p>
        </w:tc>
        <w:tc>
          <w:tcPr>
            <w:tcW w:w="2352" w:type="dxa"/>
            <w:tcBorders>
              <w:top w:val="single" w:sz="4" w:space="0" w:color="auto"/>
              <w:left w:val="single" w:sz="4" w:space="0" w:color="auto"/>
              <w:bottom w:val="single" w:sz="4" w:space="0" w:color="auto"/>
              <w:right w:val="single" w:sz="4" w:space="0" w:color="auto"/>
            </w:tcBorders>
          </w:tcPr>
          <w:p w:rsidR="00CB6DE5" w:rsidRPr="007A0C1C" w:rsidRDefault="00CB6DE5" w:rsidP="00DD22E5">
            <w:pPr>
              <w:widowControl/>
              <w:spacing w:line="360" w:lineRule="auto"/>
              <w:jc w:val="center"/>
              <w:rPr>
                <w:rFonts w:ascii="宋体" w:hAnsi="宋体" w:cs="仿宋_GB2312"/>
                <w:bCs/>
                <w:kern w:val="0"/>
                <w:sz w:val="22"/>
                <w:szCs w:val="22"/>
              </w:rPr>
            </w:pPr>
            <w:r w:rsidRPr="007A0C1C">
              <w:rPr>
                <w:rFonts w:ascii="宋体" w:hAnsi="宋体" w:cs="仿宋_GB2312" w:hint="eastAsia"/>
                <w:bCs/>
                <w:kern w:val="0"/>
                <w:sz w:val="22"/>
                <w:szCs w:val="22"/>
              </w:rPr>
              <w:t>每个安检点1支</w:t>
            </w:r>
          </w:p>
        </w:tc>
        <w:tc>
          <w:tcPr>
            <w:tcW w:w="2126"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D22E5">
            <w:pPr>
              <w:widowControl/>
              <w:spacing w:line="360" w:lineRule="auto"/>
              <w:jc w:val="center"/>
              <w:rPr>
                <w:rFonts w:ascii="宋体" w:hAnsi="宋体" w:cs="仿宋_GB2312"/>
                <w:bCs/>
                <w:kern w:val="0"/>
                <w:sz w:val="22"/>
                <w:szCs w:val="22"/>
              </w:rPr>
            </w:pPr>
          </w:p>
        </w:tc>
      </w:tr>
      <w:tr w:rsidR="009777B0" w:rsidRPr="007A0C1C" w:rsidTr="00DD22E5">
        <w:trPr>
          <w:trHeight w:val="360"/>
          <w:jc w:val="center"/>
        </w:trPr>
        <w:tc>
          <w:tcPr>
            <w:tcW w:w="964"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D22E5">
            <w:pPr>
              <w:widowControl/>
              <w:spacing w:line="360" w:lineRule="auto"/>
              <w:jc w:val="center"/>
              <w:rPr>
                <w:rFonts w:ascii="宋体" w:hAnsi="宋体" w:cs="仿宋_GB2312"/>
                <w:bCs/>
                <w:kern w:val="0"/>
                <w:sz w:val="22"/>
                <w:szCs w:val="22"/>
              </w:rPr>
            </w:pPr>
            <w:r w:rsidRPr="007A0C1C">
              <w:rPr>
                <w:rFonts w:ascii="宋体" w:hAnsi="宋体" w:cs="仿宋_GB2312" w:hint="eastAsia"/>
                <w:bCs/>
                <w:kern w:val="0"/>
                <w:sz w:val="22"/>
                <w:szCs w:val="22"/>
              </w:rPr>
              <w:t>5</w:t>
            </w:r>
          </w:p>
        </w:tc>
        <w:tc>
          <w:tcPr>
            <w:tcW w:w="3220" w:type="dxa"/>
            <w:tcBorders>
              <w:top w:val="single" w:sz="4" w:space="0" w:color="auto"/>
              <w:left w:val="nil"/>
              <w:bottom w:val="single" w:sz="4" w:space="0" w:color="auto"/>
              <w:right w:val="single" w:sz="4" w:space="0" w:color="auto"/>
            </w:tcBorders>
            <w:vAlign w:val="center"/>
          </w:tcPr>
          <w:p w:rsidR="00CB6DE5" w:rsidRPr="007A0C1C" w:rsidRDefault="00CB6DE5" w:rsidP="00DD22E5">
            <w:pPr>
              <w:widowControl/>
              <w:spacing w:line="360" w:lineRule="auto"/>
              <w:jc w:val="center"/>
              <w:rPr>
                <w:rFonts w:ascii="宋体" w:hAnsi="宋体" w:cs="仿宋_GB2312"/>
                <w:bCs/>
                <w:kern w:val="0"/>
                <w:sz w:val="22"/>
                <w:szCs w:val="22"/>
              </w:rPr>
            </w:pPr>
            <w:r w:rsidRPr="007A0C1C">
              <w:rPr>
                <w:rFonts w:ascii="宋体" w:hAnsi="宋体" w:cs="仿宋_GB2312" w:hint="eastAsia"/>
                <w:bCs/>
                <w:kern w:val="0"/>
                <w:sz w:val="22"/>
                <w:szCs w:val="22"/>
              </w:rPr>
              <w:t>安全鞋</w:t>
            </w:r>
          </w:p>
        </w:tc>
        <w:tc>
          <w:tcPr>
            <w:tcW w:w="2352" w:type="dxa"/>
            <w:tcBorders>
              <w:top w:val="single" w:sz="4" w:space="0" w:color="auto"/>
              <w:left w:val="nil"/>
              <w:bottom w:val="single" w:sz="4" w:space="0" w:color="auto"/>
              <w:right w:val="single" w:sz="4" w:space="0" w:color="auto"/>
            </w:tcBorders>
            <w:vAlign w:val="center"/>
          </w:tcPr>
          <w:p w:rsidR="00CB6DE5" w:rsidRPr="007A0C1C" w:rsidRDefault="00CB6DE5" w:rsidP="00DD22E5">
            <w:pPr>
              <w:widowControl/>
              <w:spacing w:line="360" w:lineRule="auto"/>
              <w:jc w:val="center"/>
              <w:rPr>
                <w:rFonts w:ascii="宋体" w:hAnsi="宋体" w:cs="仿宋_GB2312"/>
                <w:bCs/>
                <w:kern w:val="0"/>
                <w:sz w:val="22"/>
                <w:szCs w:val="22"/>
              </w:rPr>
            </w:pPr>
            <w:r w:rsidRPr="007A0C1C">
              <w:rPr>
                <w:rFonts w:ascii="宋体" w:hAnsi="宋体" w:cs="仿宋_GB2312" w:hint="eastAsia"/>
                <w:bCs/>
                <w:kern w:val="0"/>
                <w:sz w:val="22"/>
                <w:szCs w:val="22"/>
              </w:rPr>
              <w:t>每个安检点1双</w:t>
            </w:r>
          </w:p>
        </w:tc>
        <w:tc>
          <w:tcPr>
            <w:tcW w:w="2126" w:type="dxa"/>
            <w:tcBorders>
              <w:top w:val="single" w:sz="4" w:space="0" w:color="auto"/>
              <w:left w:val="nil"/>
              <w:bottom w:val="single" w:sz="4" w:space="0" w:color="auto"/>
              <w:right w:val="single" w:sz="4" w:space="0" w:color="auto"/>
            </w:tcBorders>
            <w:vAlign w:val="center"/>
          </w:tcPr>
          <w:p w:rsidR="00CB6DE5" w:rsidRPr="007A0C1C" w:rsidRDefault="00CB6DE5" w:rsidP="00DD22E5">
            <w:pPr>
              <w:widowControl/>
              <w:spacing w:line="360" w:lineRule="auto"/>
              <w:jc w:val="center"/>
              <w:rPr>
                <w:rFonts w:ascii="宋体" w:hAnsi="宋体" w:cs="仿宋_GB2312"/>
                <w:bCs/>
                <w:kern w:val="0"/>
                <w:sz w:val="22"/>
                <w:szCs w:val="22"/>
              </w:rPr>
            </w:pPr>
            <w:r w:rsidRPr="007A0C1C">
              <w:rPr>
                <w:rFonts w:ascii="宋体" w:hAnsi="宋体" w:cs="仿宋_GB2312" w:hint="eastAsia"/>
                <w:kern w:val="0"/>
                <w:sz w:val="22"/>
                <w:szCs w:val="22"/>
              </w:rPr>
              <w:t>备10%货</w:t>
            </w:r>
          </w:p>
        </w:tc>
      </w:tr>
      <w:tr w:rsidR="009777B0" w:rsidRPr="007A0C1C" w:rsidTr="00DD22E5">
        <w:trPr>
          <w:trHeight w:val="360"/>
          <w:jc w:val="center"/>
        </w:trPr>
        <w:tc>
          <w:tcPr>
            <w:tcW w:w="964" w:type="dxa"/>
            <w:tcBorders>
              <w:top w:val="nil"/>
              <w:left w:val="single" w:sz="4" w:space="0" w:color="auto"/>
              <w:bottom w:val="single" w:sz="4" w:space="0" w:color="auto"/>
              <w:right w:val="single" w:sz="4" w:space="0" w:color="auto"/>
            </w:tcBorders>
            <w:vAlign w:val="center"/>
          </w:tcPr>
          <w:p w:rsidR="00CB6DE5" w:rsidRPr="007A0C1C" w:rsidRDefault="00CB6DE5" w:rsidP="00DD22E5">
            <w:pPr>
              <w:widowControl/>
              <w:spacing w:line="360" w:lineRule="auto"/>
              <w:jc w:val="center"/>
              <w:rPr>
                <w:rFonts w:ascii="宋体" w:hAnsi="宋体" w:cs="仿宋_GB2312"/>
                <w:bCs/>
                <w:kern w:val="0"/>
                <w:sz w:val="22"/>
                <w:szCs w:val="22"/>
              </w:rPr>
            </w:pPr>
            <w:r w:rsidRPr="007A0C1C">
              <w:rPr>
                <w:rFonts w:ascii="宋体" w:hAnsi="宋体" w:cs="仿宋_GB2312" w:hint="eastAsia"/>
                <w:bCs/>
                <w:kern w:val="0"/>
                <w:sz w:val="22"/>
                <w:szCs w:val="22"/>
              </w:rPr>
              <w:t>6</w:t>
            </w:r>
          </w:p>
        </w:tc>
        <w:tc>
          <w:tcPr>
            <w:tcW w:w="3220" w:type="dxa"/>
            <w:tcBorders>
              <w:top w:val="nil"/>
              <w:left w:val="nil"/>
              <w:bottom w:val="single" w:sz="4" w:space="0" w:color="auto"/>
              <w:right w:val="single" w:sz="4" w:space="0" w:color="auto"/>
            </w:tcBorders>
            <w:vAlign w:val="center"/>
          </w:tcPr>
          <w:p w:rsidR="00CB6DE5" w:rsidRPr="007A0C1C" w:rsidRDefault="00CB6DE5" w:rsidP="00DD22E5">
            <w:pPr>
              <w:widowControl/>
              <w:spacing w:line="360" w:lineRule="auto"/>
              <w:jc w:val="center"/>
              <w:rPr>
                <w:rFonts w:ascii="宋体" w:hAnsi="宋体" w:cs="仿宋_GB2312"/>
                <w:bCs/>
                <w:kern w:val="0"/>
                <w:sz w:val="22"/>
                <w:szCs w:val="22"/>
              </w:rPr>
            </w:pPr>
            <w:r w:rsidRPr="007A0C1C">
              <w:rPr>
                <w:rFonts w:ascii="宋体" w:hAnsi="宋体" w:cs="仿宋_GB2312" w:hint="eastAsia"/>
                <w:bCs/>
                <w:kern w:val="0"/>
                <w:sz w:val="22"/>
                <w:szCs w:val="22"/>
              </w:rPr>
              <w:t>防暴方盾</w:t>
            </w:r>
          </w:p>
        </w:tc>
        <w:tc>
          <w:tcPr>
            <w:tcW w:w="2352" w:type="dxa"/>
            <w:tcBorders>
              <w:top w:val="nil"/>
              <w:left w:val="nil"/>
              <w:bottom w:val="single" w:sz="4" w:space="0" w:color="auto"/>
              <w:right w:val="single" w:sz="4" w:space="0" w:color="auto"/>
            </w:tcBorders>
            <w:vAlign w:val="center"/>
          </w:tcPr>
          <w:p w:rsidR="00CB6DE5" w:rsidRPr="007A0C1C" w:rsidRDefault="00CB6DE5" w:rsidP="00DD22E5">
            <w:pPr>
              <w:widowControl/>
              <w:spacing w:line="360" w:lineRule="auto"/>
              <w:jc w:val="center"/>
              <w:rPr>
                <w:rFonts w:ascii="宋体" w:hAnsi="宋体" w:cs="仿宋_GB2312"/>
                <w:bCs/>
                <w:kern w:val="0"/>
                <w:sz w:val="22"/>
                <w:szCs w:val="22"/>
              </w:rPr>
            </w:pPr>
            <w:r w:rsidRPr="007A0C1C">
              <w:rPr>
                <w:rFonts w:ascii="宋体" w:hAnsi="宋体" w:cs="仿宋_GB2312" w:hint="eastAsia"/>
                <w:bCs/>
                <w:kern w:val="0"/>
                <w:sz w:val="22"/>
                <w:szCs w:val="22"/>
              </w:rPr>
              <w:t>每个安检点1个</w:t>
            </w:r>
          </w:p>
        </w:tc>
        <w:tc>
          <w:tcPr>
            <w:tcW w:w="2126" w:type="dxa"/>
            <w:tcBorders>
              <w:top w:val="nil"/>
              <w:left w:val="nil"/>
              <w:bottom w:val="single" w:sz="4" w:space="0" w:color="auto"/>
              <w:right w:val="single" w:sz="4" w:space="0" w:color="auto"/>
            </w:tcBorders>
            <w:vAlign w:val="center"/>
          </w:tcPr>
          <w:p w:rsidR="00CB6DE5" w:rsidRPr="007A0C1C" w:rsidRDefault="00CB6DE5" w:rsidP="00DD22E5">
            <w:pPr>
              <w:widowControl/>
              <w:spacing w:line="360" w:lineRule="auto"/>
              <w:jc w:val="center"/>
              <w:rPr>
                <w:rFonts w:ascii="宋体" w:hAnsi="宋体" w:cs="仿宋_GB2312"/>
                <w:kern w:val="0"/>
                <w:sz w:val="22"/>
                <w:szCs w:val="22"/>
              </w:rPr>
            </w:pPr>
          </w:p>
        </w:tc>
      </w:tr>
    </w:tbl>
    <w:p w:rsidR="00CB6DE5" w:rsidRPr="007A0C1C" w:rsidRDefault="00CB6DE5" w:rsidP="00CB6DE5">
      <w:pPr>
        <w:widowControl/>
        <w:spacing w:line="360" w:lineRule="auto"/>
        <w:ind w:firstLineChars="200" w:firstLine="442"/>
        <w:jc w:val="left"/>
        <w:rPr>
          <w:rFonts w:ascii="宋体" w:hAnsi="宋体" w:cs="仿宋_GB2312"/>
          <w:kern w:val="0"/>
          <w:sz w:val="22"/>
          <w:szCs w:val="22"/>
        </w:rPr>
      </w:pPr>
      <w:r w:rsidRPr="007A0C1C">
        <w:rPr>
          <w:rFonts w:ascii="宋体" w:hAnsi="宋体" w:cs="仿宋_GB2312" w:hint="eastAsia"/>
          <w:b/>
          <w:kern w:val="0"/>
          <w:sz w:val="22"/>
          <w:szCs w:val="22"/>
        </w:rPr>
        <w:t>以上安检点配置物品由中标人提供，其相应保管、保养及维修的全部事宜由中标人承担。</w:t>
      </w:r>
    </w:p>
    <w:p w:rsidR="00CB6DE5" w:rsidRPr="007A0C1C" w:rsidRDefault="00CB6DE5" w:rsidP="00CB6DE5">
      <w:pPr>
        <w:widowControl/>
        <w:spacing w:line="360" w:lineRule="auto"/>
        <w:jc w:val="left"/>
        <w:rPr>
          <w:rFonts w:ascii="宋体" w:hAnsi="宋体" w:cs="仿宋_GB2312"/>
          <w:kern w:val="0"/>
          <w:sz w:val="22"/>
          <w:szCs w:val="22"/>
        </w:rPr>
      </w:pPr>
      <w:r w:rsidRPr="007A0C1C">
        <w:rPr>
          <w:rFonts w:ascii="宋体" w:hAnsi="宋体" w:cs="仿宋_GB2312" w:hint="eastAsia"/>
          <w:kern w:val="0"/>
          <w:sz w:val="22"/>
          <w:szCs w:val="22"/>
        </w:rPr>
        <w:t>（四）工作时间要求：每个安检点工作时间与地铁车站运营时间同步。</w:t>
      </w:r>
    </w:p>
    <w:p w:rsidR="00CB6DE5" w:rsidRPr="007A0C1C" w:rsidRDefault="00CB6DE5" w:rsidP="00CB6DE5">
      <w:pPr>
        <w:widowControl/>
        <w:spacing w:line="360" w:lineRule="auto"/>
        <w:jc w:val="left"/>
        <w:rPr>
          <w:rFonts w:ascii="宋体" w:hAnsi="宋体" w:cs="仿宋_GB2312"/>
          <w:kern w:val="0"/>
          <w:sz w:val="22"/>
          <w:szCs w:val="22"/>
        </w:rPr>
      </w:pPr>
      <w:r w:rsidRPr="007A0C1C">
        <w:rPr>
          <w:rFonts w:ascii="宋体" w:hAnsi="宋体" w:cs="仿宋_GB2312" w:hint="eastAsia"/>
          <w:kern w:val="0"/>
          <w:sz w:val="22"/>
          <w:szCs w:val="22"/>
        </w:rPr>
        <w:t xml:space="preserve">★（五）安检员(设备)进驻要求：人员(设备)分批进驻，以市轨道公司通知为准。 </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p>
    <w:p w:rsidR="00CB6DE5" w:rsidRPr="007A0C1C" w:rsidRDefault="00CB6DE5" w:rsidP="00CB6DE5">
      <w:pPr>
        <w:spacing w:line="360" w:lineRule="auto"/>
        <w:ind w:firstLineChars="200" w:firstLine="442"/>
        <w:rPr>
          <w:rFonts w:ascii="宋体" w:hAnsi="宋体"/>
          <w:b/>
          <w:sz w:val="22"/>
          <w:szCs w:val="22"/>
        </w:rPr>
      </w:pPr>
      <w:bookmarkStart w:id="196" w:name="_Toc1219"/>
      <w:r w:rsidRPr="007A0C1C">
        <w:rPr>
          <w:rFonts w:ascii="宋体" w:hAnsi="宋体" w:hint="eastAsia"/>
          <w:b/>
          <w:sz w:val="22"/>
          <w:szCs w:val="22"/>
        </w:rPr>
        <w:t>三、安检服务要求</w:t>
      </w:r>
      <w:bookmarkEnd w:id="196"/>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（一）</w:t>
      </w:r>
      <w:r w:rsidRPr="007A0C1C">
        <w:rPr>
          <w:rFonts w:ascii="宋体" w:hAnsi="宋体" w:cs="仿宋_GB2312" w:hint="eastAsia"/>
          <w:b/>
          <w:kern w:val="0"/>
          <w:sz w:val="22"/>
          <w:szCs w:val="22"/>
        </w:rPr>
        <w:t>安检服务期：3</w:t>
      </w:r>
      <w:r w:rsidRPr="007A0C1C">
        <w:rPr>
          <w:rFonts w:ascii="宋体" w:hAnsi="宋体" w:cs="仿宋_GB2312"/>
          <w:b/>
          <w:kern w:val="0"/>
          <w:sz w:val="22"/>
          <w:szCs w:val="22"/>
        </w:rPr>
        <w:t>6</w:t>
      </w:r>
      <w:r w:rsidRPr="007A0C1C">
        <w:rPr>
          <w:rFonts w:ascii="宋体" w:hAnsi="宋体" w:cs="仿宋_GB2312" w:hint="eastAsia"/>
          <w:b/>
          <w:kern w:val="0"/>
          <w:sz w:val="22"/>
          <w:szCs w:val="22"/>
        </w:rPr>
        <w:t>个月，合同起止时间为2019年5月26日至2022年5月25日</w:t>
      </w:r>
      <w:r w:rsidRPr="007A0C1C">
        <w:rPr>
          <w:rFonts w:ascii="宋体" w:hAnsi="宋体" w:cs="仿宋_GB2312" w:hint="eastAsia"/>
          <w:kern w:val="0"/>
          <w:sz w:val="22"/>
          <w:szCs w:val="22"/>
        </w:rPr>
        <w:t>。</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（二）中标人必须自行履行合同义务，未经市轨道公司书面同意，中标人不得将合同项下全部或部分义务转委托第三方。</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（三）中标人必须严格遵守相关法律法规，并遵守市轨道公司的各项管理制度。</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四）中标人应按照“逢包必检、逢液必检、逢疑必检”原则，对进入2号线各车站的乘客、物品采取引导、劝检、手检、机检、开包验检、劝离、报警等形式，保护市轨道公司指定范围内的人身财产安全，主动维护各车站现场秩序，必要时按市轨道公司要求对乘客人身进行安检。中标人要听从市轨道公司的指挥，服从命令、执行任务、接受考评，参加市轨道公司要求参加的会议、演练、抢险救灾等行动，确保2号线运营安全目标的实现。</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（五）中标人需提供安检方案，并独立完成安检业务，接受市轨道公司的监督，按市轨道公司要求，认真组织、严密实施安检工作，维护地铁安全秩序、正常运营秩序。</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六）中标人必须按市轨道公司要求配齐项目岗位人员，并按市轨道公司所要求的时间、区段完成安检员的进驻工作。各站分配的安检人员需固定，不得随意更换，变更需提前经市轨道公司审核。按照市轨道公司的岗位需求合理排班，每月24日前须向市轨道公司提交下月排班表审核和备档。</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（七）在中标通知书发出后，中标人须按市轨道公司通知要求提前准备人员进场安排。</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（八）有特殊要求时（如重点时期、重大活动等），听从需方统一指挥延长（调整）安检工作时间。</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（九）服务质量要求：</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lastRenderedPageBreak/>
        <w:t xml:space="preserve">1.树立“服务第一，安全至上”的思想，做到“逢包必检、逢液必检、逢疑必检”，切实维护东莞轨道交通的人员和财产安全。 </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2.安检员仪表整洁，业务操作规范，礼貌待人。依法履责，文明服务。</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3.由于中标人原因导致枪支弹药、管制器具、易燃易爆等可能影响公共安全的危险品、违禁品及其他明令禁止的物品进入地铁车站，引起的人员伤亡、财物损害的其经济赔偿及法律责任均由中标人承担，引起市轨道公司被上级主管单位考核和处罚的，其经济赔偿及法律责任均由中标人承担。</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（十）安检服务标准：</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1.安检员实行“两班倒”的工作模式，按照“引导—检查—定性—处置”的程序,使用X光机、手持式金属探测器、液体探测仪及安检门等安检设备，按照“逢包必检、逢液必检、逢疑必检”的原则对进入车站的人员、物品进行安全检查。安检员需按属地管理的原则，服从属地车站的工作安排，配合车站做好应急突发事件的相关处置工作。</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2.安检员工作职责：</w:t>
      </w:r>
      <w:r w:rsidRPr="007A0C1C">
        <w:rPr>
          <w:rFonts w:ascii="宋体" w:hAnsi="宋体" w:cs="仿宋_GB2312" w:hint="eastAsia"/>
          <w:kern w:val="0"/>
          <w:sz w:val="22"/>
          <w:szCs w:val="22"/>
        </w:rPr>
        <w:tab/>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（1）遵守国家法律法规、需方的各项规章制度和安检各项规章制度，服从各级领导管理，对违反法律法规或安检规章制度的现象应予拒绝并及时向上级报告。</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（2）爱岗敬业，认真履行岗位职责，严格遵守工作纪律。</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（3）严格遵守劳动纪律，不迟到、不早退、不擅离职守、不做与工作无关的事情。</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（4）按规定着装上岗，佩戴安检员标志，做好执勤姿态；自觉维护安检员形象。</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（5）熟练掌握各种安检设备的操作及识别方法；掌握易燃、易爆等危险品的标识、特征。</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（6）按照“逢包必检、逢液必查、逢疑必检”的原则，引导乘客进入安检区进行安检程序。</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（7）对可疑物品进行针对性探测，确定可疑物品性质，及时报告或移交公安机关处理并做好记录。</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（8）文明安检，态度和蔼，遇事讲究方式方法，做到有理有据，以理服人。</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（9）负责安检设备的保管及保洁，并做好记录。</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（10）听从需方及其指定负责人的指挥、调整工作地点和时间；中标人根据市轨道公司要求在各通道口分流进出站乘客（使用属地车站提供的移动铁马、引导带等），在进站口设置安检点对进站乘客实施检查。</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3.安检员工作礼仪和行为规范：</w:t>
      </w:r>
    </w:p>
    <w:p w:rsidR="00CB6DE5" w:rsidRPr="007A0C1C" w:rsidRDefault="00CB6DE5" w:rsidP="00CB6DE5">
      <w:pPr>
        <w:widowControl/>
        <w:spacing w:line="360" w:lineRule="auto"/>
        <w:ind w:firstLineChars="150" w:firstLine="330"/>
        <w:jc w:val="left"/>
        <w:rPr>
          <w:rFonts w:ascii="宋体" w:hAnsi="宋体" w:cs="仿宋_GB2312"/>
          <w:kern w:val="0"/>
          <w:sz w:val="22"/>
          <w:szCs w:val="22"/>
        </w:rPr>
      </w:pPr>
      <w:r w:rsidRPr="007A0C1C">
        <w:rPr>
          <w:rFonts w:ascii="宋体" w:hAnsi="宋体" w:cs="仿宋_GB2312" w:hint="eastAsia"/>
          <w:kern w:val="0"/>
          <w:sz w:val="22"/>
          <w:szCs w:val="22"/>
        </w:rPr>
        <w:t>（1）安检礼仪原则：注重形象、不卑不亢。</w:t>
      </w:r>
    </w:p>
    <w:p w:rsidR="00CB6DE5" w:rsidRPr="007A0C1C" w:rsidRDefault="00CB6DE5" w:rsidP="00CB6DE5">
      <w:pPr>
        <w:widowControl/>
        <w:spacing w:line="360" w:lineRule="auto"/>
        <w:ind w:firstLineChars="150" w:firstLine="330"/>
        <w:jc w:val="left"/>
        <w:rPr>
          <w:rFonts w:ascii="宋体" w:hAnsi="宋体" w:cs="仿宋_GB2312"/>
          <w:kern w:val="0"/>
          <w:sz w:val="22"/>
          <w:szCs w:val="22"/>
        </w:rPr>
      </w:pPr>
      <w:r w:rsidRPr="007A0C1C">
        <w:rPr>
          <w:rFonts w:ascii="宋体" w:hAnsi="宋体" w:cs="仿宋_GB2312" w:hint="eastAsia"/>
          <w:kern w:val="0"/>
          <w:sz w:val="22"/>
          <w:szCs w:val="22"/>
        </w:rPr>
        <w:t>（2）精神饱满、谈吐得体、文明礼貌，尊重乘客，遇事讲究方式方法，做到以理服人。</w:t>
      </w:r>
    </w:p>
    <w:p w:rsidR="00CB6DE5" w:rsidRPr="007A0C1C" w:rsidRDefault="00CB6DE5" w:rsidP="00CB6DE5">
      <w:pPr>
        <w:widowControl/>
        <w:spacing w:line="360" w:lineRule="auto"/>
        <w:ind w:firstLineChars="150" w:firstLine="330"/>
        <w:jc w:val="left"/>
        <w:rPr>
          <w:rFonts w:ascii="宋体" w:hAnsi="宋体" w:cs="仿宋_GB2312"/>
          <w:kern w:val="0"/>
          <w:sz w:val="22"/>
          <w:szCs w:val="22"/>
        </w:rPr>
      </w:pPr>
      <w:r w:rsidRPr="007A0C1C">
        <w:rPr>
          <w:rFonts w:ascii="宋体" w:hAnsi="宋体" w:cs="仿宋_GB2312" w:hint="eastAsia"/>
          <w:kern w:val="0"/>
          <w:sz w:val="22"/>
          <w:szCs w:val="22"/>
        </w:rPr>
        <w:lastRenderedPageBreak/>
        <w:t>（3）按规定着装，衣着干净整洁、不得敞胸露怀、挽裤、挽袖。</w:t>
      </w:r>
    </w:p>
    <w:p w:rsidR="00CB6DE5" w:rsidRPr="007A0C1C" w:rsidRDefault="00CB6DE5" w:rsidP="00CB6DE5">
      <w:pPr>
        <w:widowControl/>
        <w:spacing w:line="360" w:lineRule="auto"/>
        <w:ind w:firstLineChars="150" w:firstLine="330"/>
        <w:jc w:val="left"/>
        <w:rPr>
          <w:rFonts w:ascii="宋体" w:hAnsi="宋体" w:cs="仿宋_GB2312"/>
          <w:kern w:val="0"/>
          <w:sz w:val="22"/>
          <w:szCs w:val="22"/>
        </w:rPr>
      </w:pPr>
      <w:r w:rsidRPr="007A0C1C">
        <w:rPr>
          <w:rFonts w:ascii="宋体" w:hAnsi="宋体" w:cs="仿宋_GB2312" w:hint="eastAsia"/>
          <w:kern w:val="0"/>
          <w:sz w:val="22"/>
          <w:szCs w:val="22"/>
        </w:rPr>
        <w:t>（4）男安检员不可留小胡须，头发长度不能过眉、过耳、过衣领，染发，女安检员淡妆上岗，短发或盘发，短发不得过肩，长发不得披肩、额前不可遮挡视线，不得梳怪异发型染发，不得留长指甲和染指甲。</w:t>
      </w:r>
    </w:p>
    <w:p w:rsidR="00CB6DE5" w:rsidRPr="007A0C1C" w:rsidRDefault="00CB6DE5" w:rsidP="00CB6DE5">
      <w:pPr>
        <w:widowControl/>
        <w:spacing w:line="360" w:lineRule="auto"/>
        <w:ind w:firstLineChars="150" w:firstLine="330"/>
        <w:jc w:val="left"/>
        <w:rPr>
          <w:rFonts w:ascii="宋体" w:hAnsi="宋体" w:cs="仿宋_GB2312"/>
          <w:kern w:val="0"/>
          <w:sz w:val="22"/>
          <w:szCs w:val="22"/>
        </w:rPr>
      </w:pPr>
      <w:r w:rsidRPr="007A0C1C">
        <w:rPr>
          <w:rFonts w:ascii="宋体" w:hAnsi="宋体" w:cs="仿宋_GB2312" w:hint="eastAsia"/>
          <w:kern w:val="0"/>
          <w:sz w:val="22"/>
          <w:szCs w:val="22"/>
        </w:rPr>
        <w:t>（5）站姿要求：上体正直，头正目平，下额微收、挺胸收腹、腰直肩平；不应双手抱胸、插兜、倚靠，不得在乘客面前勾肩搭背。</w:t>
      </w:r>
    </w:p>
    <w:p w:rsidR="00CB6DE5" w:rsidRPr="007A0C1C" w:rsidRDefault="00CB6DE5" w:rsidP="00CB6DE5">
      <w:pPr>
        <w:widowControl/>
        <w:spacing w:line="360" w:lineRule="auto"/>
        <w:ind w:firstLineChars="150" w:firstLine="330"/>
        <w:jc w:val="left"/>
        <w:rPr>
          <w:rFonts w:ascii="宋体" w:hAnsi="宋体" w:cs="仿宋_GB2312"/>
          <w:kern w:val="0"/>
          <w:sz w:val="22"/>
          <w:szCs w:val="22"/>
        </w:rPr>
      </w:pPr>
      <w:r w:rsidRPr="007A0C1C">
        <w:rPr>
          <w:rFonts w:ascii="宋体" w:hAnsi="宋体" w:cs="仿宋_GB2312" w:hint="eastAsia"/>
          <w:kern w:val="0"/>
          <w:sz w:val="22"/>
          <w:szCs w:val="22"/>
        </w:rPr>
        <w:t>（6）用语要求：使用普通话，语言表达规范准确，口齿清晰；称呼应礼貌得体；做到“四不说”，即：不说有伤自尊心的话，不说有伤人格的话，不说教训、埋怨、挖苦的话，不说粗话、脏话和无理的话。</w:t>
      </w:r>
    </w:p>
    <w:p w:rsidR="00CB6DE5" w:rsidRPr="007A0C1C" w:rsidRDefault="00CB6DE5" w:rsidP="00CB6DE5">
      <w:pPr>
        <w:widowControl/>
        <w:spacing w:line="360" w:lineRule="auto"/>
        <w:ind w:firstLineChars="150" w:firstLine="330"/>
        <w:jc w:val="left"/>
        <w:rPr>
          <w:rFonts w:ascii="宋体" w:hAnsi="宋体" w:cs="仿宋_GB2312"/>
          <w:kern w:val="0"/>
          <w:sz w:val="22"/>
          <w:szCs w:val="22"/>
        </w:rPr>
      </w:pPr>
      <w:r w:rsidRPr="007A0C1C">
        <w:rPr>
          <w:rFonts w:ascii="宋体" w:hAnsi="宋体" w:cs="仿宋_GB2312" w:hint="eastAsia"/>
          <w:kern w:val="0"/>
          <w:sz w:val="22"/>
          <w:szCs w:val="22"/>
        </w:rPr>
        <w:t>4.安检操作流程：</w:t>
      </w:r>
    </w:p>
    <w:p w:rsidR="00CB6DE5" w:rsidRPr="007A0C1C" w:rsidRDefault="00CB6DE5" w:rsidP="00CB6DE5">
      <w:pPr>
        <w:widowControl/>
        <w:spacing w:line="360" w:lineRule="auto"/>
        <w:ind w:firstLineChars="150" w:firstLine="330"/>
        <w:jc w:val="left"/>
        <w:rPr>
          <w:rFonts w:ascii="宋体" w:hAnsi="宋体" w:cs="仿宋_GB2312"/>
          <w:kern w:val="0"/>
          <w:sz w:val="22"/>
          <w:szCs w:val="22"/>
        </w:rPr>
      </w:pPr>
      <w:r w:rsidRPr="007A0C1C">
        <w:rPr>
          <w:rFonts w:ascii="宋体" w:hAnsi="宋体" w:cs="仿宋_GB2312" w:hint="eastAsia"/>
          <w:kern w:val="0"/>
          <w:sz w:val="22"/>
          <w:szCs w:val="22"/>
        </w:rPr>
        <w:t>（1）安检员使用规范的语言或肢体动作引导进站乘客接受安全检查。</w:t>
      </w:r>
    </w:p>
    <w:p w:rsidR="00CB6DE5" w:rsidRPr="007A0C1C" w:rsidRDefault="00CB6DE5" w:rsidP="00CB6DE5">
      <w:pPr>
        <w:widowControl/>
        <w:spacing w:line="360" w:lineRule="auto"/>
        <w:ind w:firstLineChars="150" w:firstLine="330"/>
        <w:jc w:val="left"/>
        <w:rPr>
          <w:rFonts w:ascii="宋体" w:hAnsi="宋体" w:cs="仿宋_GB2312"/>
          <w:kern w:val="0"/>
          <w:sz w:val="22"/>
          <w:szCs w:val="22"/>
        </w:rPr>
      </w:pPr>
      <w:r w:rsidRPr="007A0C1C">
        <w:rPr>
          <w:rFonts w:ascii="宋体" w:hAnsi="宋体" w:cs="仿宋_GB2312" w:hint="eastAsia"/>
          <w:kern w:val="0"/>
          <w:sz w:val="22"/>
          <w:szCs w:val="22"/>
        </w:rPr>
        <w:t>（2）使用X光机、手持式金属探测器、液体探测仪及安检门等安检设备对乘客、物品进行安全检查。</w:t>
      </w:r>
    </w:p>
    <w:p w:rsidR="00AF6AF3" w:rsidRPr="007A0C1C" w:rsidRDefault="00CB6DE5" w:rsidP="00CB6DE5">
      <w:pPr>
        <w:widowControl/>
        <w:spacing w:line="360" w:lineRule="auto"/>
        <w:ind w:firstLineChars="150" w:firstLine="330"/>
        <w:jc w:val="left"/>
        <w:rPr>
          <w:rFonts w:ascii="宋体" w:hAnsi="宋体" w:cs="仿宋_GB2312"/>
          <w:kern w:val="0"/>
          <w:sz w:val="22"/>
          <w:szCs w:val="22"/>
        </w:rPr>
      </w:pPr>
      <w:r w:rsidRPr="007A0C1C">
        <w:rPr>
          <w:rFonts w:ascii="宋体" w:hAnsi="宋体" w:cs="仿宋_GB2312" w:hint="eastAsia"/>
          <w:kern w:val="0"/>
          <w:sz w:val="22"/>
          <w:szCs w:val="22"/>
        </w:rPr>
        <w:t>（3）根据检查结果和专业判断，按规定对进站乘客和物品进行处理。（详见下图）</w:t>
      </w:r>
    </w:p>
    <w:p w:rsidR="00AF6AF3" w:rsidRPr="007A0C1C" w:rsidRDefault="00AF6AF3">
      <w:pPr>
        <w:widowControl/>
        <w:jc w:val="left"/>
        <w:rPr>
          <w:rFonts w:ascii="宋体" w:hAnsi="宋体" w:cs="仿宋_GB2312"/>
          <w:kern w:val="0"/>
          <w:sz w:val="22"/>
          <w:szCs w:val="22"/>
        </w:rPr>
      </w:pPr>
      <w:r w:rsidRPr="007A0C1C">
        <w:rPr>
          <w:rFonts w:ascii="宋体" w:hAnsi="宋体" w:cs="仿宋_GB2312"/>
          <w:kern w:val="0"/>
          <w:sz w:val="22"/>
          <w:szCs w:val="22"/>
        </w:rPr>
        <w:br w:type="page"/>
      </w:r>
    </w:p>
    <w:p w:rsidR="00CB6DE5" w:rsidRPr="007A0C1C" w:rsidRDefault="00CB6DE5" w:rsidP="00CB6DE5">
      <w:pPr>
        <w:widowControl/>
        <w:spacing w:line="360" w:lineRule="auto"/>
        <w:ind w:firstLineChars="150" w:firstLine="330"/>
        <w:jc w:val="left"/>
        <w:rPr>
          <w:rFonts w:ascii="宋体" w:hAnsi="宋体" w:cs="仿宋_GB2312"/>
          <w:kern w:val="0"/>
          <w:sz w:val="22"/>
          <w:szCs w:val="22"/>
        </w:rPr>
      </w:pPr>
    </w:p>
    <w:p w:rsidR="00CB6DE5" w:rsidRPr="007A0C1C" w:rsidRDefault="00960F57"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noProof/>
          <w:sz w:val="22"/>
          <w:szCs w:val="22"/>
        </w:rPr>
        <w:pict>
          <v:group id="组合 28" o:spid="_x0000_s1050" style="position:absolute;margin-left:35.1pt;margin-top:5.3pt;width:349.7pt;height:402.8pt;z-index:251658752;mso-position-horizontal-relative:char;mso-position-vertical-relative:line" coordsize="6951,5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">
            <v:rect id="Picture 4" o:spid="_x0000_s1027" style="position:absolute;width:6951;height:57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9" o:spid="_x0000_s1028" type="#_x0000_t34" style="position:absolute;left:225;top:5003;width:1739;height:289;rotation:18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" adj="1876" strokeweight="2.25pt"/>
            <v:shape id="_s1030" o:spid="_x0000_s1029" type="#_x0000_t34" style="position:absolute;left:1232;top:5208;width:1;height:1;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" adj="3888000" strokeweight="2.25pt"/>
            <v:shapetype id="_x0000_t33" coordsize="21600,21600" o:spt="33" o:oned="t" path="m,l21600,r,21600e" filled="f">
              <v:stroke joinstyle="miter"/>
              <v:path arrowok="t" fillok="f" o:connecttype="none"/>
              <o:lock v:ext="edit" shapetype="t"/>
            </v:shapetype>
            <v:shape id="_s1031" o:spid="_x0000_s1030" type="#_x0000_t33" style="position:absolute;left:1470;top:2867;width:47;height:479;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" strokeweight="2.25pt"/>
            <v:shapetype id="_x0000_t32" coordsize="21600,21600" o:spt="32" o:oned="t" path="m,l21600,21600e" filled="f">
              <v:path arrowok="t" fillok="f" o:connecttype="none"/>
              <o:lock v:ext="edit" shapetype="t"/>
            </v:shapetype>
            <v:shape id="_s1032" o:spid="_x0000_s1031" type="#_x0000_t32" style="position:absolute;left:3006;top:3039;width:319;height:1;rotation:18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" strokeweight="2.25pt"/>
            <v:shape id="_s1033" o:spid="_x0000_s1032" type="#_x0000_t34" style="position:absolute;left:1057;top:2889;width:357;height:214;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" adj="10770" strokeweight="2.25p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s1034" o:spid="_x0000_s1033" type="#_x0000_t35" style="position:absolute;left:1265;top:3110;width:53;height:75;rotation:90;flip:x 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" adj="13617,-242348" strokeweight="2.25pt"/>
            <v:shape id="_s1035" o:spid="_x0000_s1034" type="#_x0000_t32" style="position:absolute;left:3433;top:1351;width:77;height:1;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" strokeweight="2.25pt"/>
            <v:roundrect id="_s1036" o:spid="_x0000_s1035" style="position:absolute;left:2102;width:2885;height:336;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" fillcolor="#bbe0e3">
              <v:textbox inset="0,0,0,0">
                <w:txbxContent>
                  <w:p w:rsidR="00960F57" w:rsidRPr="008C29AA" w:rsidRDefault="00960F57" w:rsidP="00CB6DE5">
                    <w:pPr>
                      <w:ind w:firstLineChars="250" w:firstLine="525"/>
                      <w:rPr>
                        <w:szCs w:val="21"/>
                      </w:rPr>
                    </w:pPr>
                    <w:r w:rsidRPr="008C29AA">
                      <w:rPr>
                        <w:rFonts w:hint="eastAsia"/>
                        <w:szCs w:val="21"/>
                      </w:rPr>
                      <w:t>引导乘客进行安检</w:t>
                    </w:r>
                  </w:p>
                  <w:p w:rsidR="00960F57" w:rsidRDefault="00960F57" w:rsidP="00CB6DE5">
                    <w:pPr>
                      <w:ind w:firstLineChars="200" w:firstLine="420"/>
                      <w:rPr>
                        <w:szCs w:val="15"/>
                      </w:rPr>
                    </w:pPr>
                  </w:p>
                  <w:p w:rsidR="00960F57" w:rsidRDefault="00960F57" w:rsidP="00CB6DE5">
                    <w:pPr>
                      <w:ind w:firstLineChars="200" w:firstLine="420"/>
                      <w:rPr>
                        <w:szCs w:val="15"/>
                      </w:rPr>
                    </w:pPr>
                    <w:r>
                      <w:rPr>
                        <w:rFonts w:hint="eastAsia"/>
                        <w:szCs w:val="15"/>
                      </w:rPr>
                      <w:t>引导乘客进行安检</w:t>
                    </w:r>
                  </w:p>
                </w:txbxContent>
              </v:textbox>
            </v:roundrect>
            <v:roundrect id="_s1037" o:spid="_x0000_s1036" style="position:absolute;left:722;top:1253;width:5741;height:552;visibility:visible;v-text-anchor:middle" arcsize="110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" fillcolor="#bbe0e3">
              <v:textbox inset="0,0,0,0">
                <w:txbxContent>
                  <w:p w:rsidR="00960F57" w:rsidRPr="008C29AA" w:rsidRDefault="00960F57" w:rsidP="00CF3746">
                    <w:pPr>
                      <w:ind w:firstLineChars="647" w:firstLine="1359"/>
                      <w:jc w:val="center"/>
                      <w:rPr>
                        <w:rFonts w:ascii="仿宋_GB2312" w:eastAsia="仿宋_GB2312"/>
                        <w:szCs w:val="21"/>
                      </w:rPr>
                    </w:pPr>
                    <w:r w:rsidRPr="008C29AA">
                      <w:rPr>
                        <w:rFonts w:ascii="仿宋_GB2312" w:eastAsia="仿宋_GB2312" w:hint="eastAsia"/>
                        <w:szCs w:val="21"/>
                      </w:rPr>
                      <w:t>使用安检设备确定可疑物性质</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 o:spid="_x0000_s1037" type="#_x0000_t67" style="position:absolute;left:1042;top:1893;width:456;height:6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">
              <v:textbox style="layout-flow:vertical-ideographic"/>
            </v:shape>
            <v:shape id="AutoShape 15" o:spid="_x0000_s1038" type="#_x0000_t67" style="position:absolute;left:3309;top:1893;width:453;height:6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">
              <v:textbox style="layout-flow:vertical-ideographic"/>
            </v:shape>
            <v:shape id="AutoShape 16" o:spid="_x0000_s1039" type="#_x0000_t67" style="position:absolute;left:5726;top:1905;width:456;height:6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">
              <v:textbox style="layout-flow:vertical-ideographic"/>
            </v:shape>
            <v:shape id="AutoShape 17" o:spid="_x0000_s1040" type="#_x0000_t67" style="position:absolute;left:3349;top:460;width:455;height:7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">
              <v:textbox style="layout-flow:vertical-ideographic"/>
            </v:shape>
            <v:roundrect id="_s1042" o:spid="_x0000_s1041" style="position:absolute;left:276;top:2705;width:1963;height:47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" fillcolor="#bbe0e3">
              <v:textbox inset="0,0,0,0">
                <w:txbxContent>
                  <w:p w:rsidR="00960F57" w:rsidRPr="008C29AA" w:rsidRDefault="00960F57" w:rsidP="00CB6DE5">
                    <w:pPr>
                      <w:ind w:firstLineChars="177" w:firstLine="372"/>
                      <w:rPr>
                        <w:rFonts w:ascii="仿宋_GB2312" w:eastAsia="仿宋_GB2312"/>
                        <w:szCs w:val="21"/>
                      </w:rPr>
                    </w:pPr>
                    <w:r w:rsidRPr="008C29AA">
                      <w:rPr>
                        <w:rFonts w:ascii="仿宋_GB2312" w:eastAsia="仿宋_GB2312" w:hint="eastAsia"/>
                        <w:bCs/>
                        <w:szCs w:val="21"/>
                      </w:rPr>
                      <w:t>发现危险品</w:t>
                    </w:r>
                  </w:p>
                </w:txbxContent>
              </v:textbox>
            </v:roundrect>
            <v:roundrect id="_s1043" o:spid="_x0000_s1042" style="position:absolute;left:2505;top:2715;width:2256;height:463;visibility:visible;v-text-anchor:middle" arcsize="1097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" fillcolor="#bbe0e3">
              <v:textbox inset="0,0,0,0">
                <w:txbxContent>
                  <w:p w:rsidR="00960F57" w:rsidRDefault="00960F57" w:rsidP="00CB6DE5">
                    <w:pPr>
                      <w:ind w:firstLineChars="150" w:firstLine="315"/>
                      <w:rPr>
                        <w:rFonts w:ascii="仿宋_GB2312" w:eastAsia="仿宋_GB2312"/>
                        <w:szCs w:val="21"/>
                      </w:rPr>
                    </w:pPr>
                    <w:r w:rsidRPr="00C13086">
                      <w:rPr>
                        <w:rFonts w:ascii="仿宋_GB2312" w:eastAsia="仿宋_GB2312" w:hint="eastAsia"/>
                        <w:bCs/>
                        <w:szCs w:val="21"/>
                      </w:rPr>
                      <w:t>发现民用危险品</w:t>
                    </w:r>
                  </w:p>
                </w:txbxContent>
              </v:textbox>
            </v:roundrect>
            <v:roundrect id="_s1044" o:spid="_x0000_s1043" style="position:absolute;left:4985;top:2728;width:1965;height:46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" fillcolor="#bbe0e3">
              <v:textbox inset="0,0,0,0">
                <w:txbxContent>
                  <w:p w:rsidR="00960F57" w:rsidRPr="008C29AA" w:rsidRDefault="00960F57" w:rsidP="00CB6DE5">
                    <w:pPr>
                      <w:ind w:firstLineChars="49" w:firstLine="103"/>
                      <w:jc w:val="center"/>
                      <w:rPr>
                        <w:rFonts w:ascii="仿宋_GB2312" w:eastAsia="仿宋_GB2312"/>
                        <w:szCs w:val="21"/>
                      </w:rPr>
                    </w:pPr>
                    <w:r w:rsidRPr="008C29AA">
                      <w:rPr>
                        <w:rFonts w:ascii="仿宋_GB2312" w:eastAsia="仿宋_GB2312" w:hint="eastAsia"/>
                        <w:bCs/>
                        <w:szCs w:val="21"/>
                      </w:rPr>
                      <w:t>发现限带品</w:t>
                    </w:r>
                  </w:p>
                </w:txbxContent>
              </v:textbox>
            </v:roundrect>
            <v:roundrect id="_s1045" o:spid="_x0000_s1044" style="position:absolute;left:65;top:4017;width:2341;height:139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" fillcolor="#bbe0e3">
              <v:textbox inset="0,0,0,0">
                <w:txbxContent>
                  <w:p w:rsidR="00960F57" w:rsidRPr="008C29AA" w:rsidRDefault="00960F57" w:rsidP="00CB6DE5">
                    <w:pPr>
                      <w:jc w:val="left"/>
                      <w:rPr>
                        <w:rFonts w:ascii="仿宋_GB2312" w:eastAsia="仿宋_GB2312"/>
                        <w:szCs w:val="21"/>
                      </w:rPr>
                    </w:pPr>
                    <w:r w:rsidRPr="008C29AA">
                      <w:rPr>
                        <w:rFonts w:ascii="仿宋_GB2312" w:eastAsia="仿宋_GB2312" w:hint="eastAsia"/>
                        <w:bCs/>
                        <w:szCs w:val="21"/>
                      </w:rPr>
                      <w:t>控制或拖延嫌疑人，报告车站和公安，并协助做好相关处置工作</w:t>
                    </w:r>
                  </w:p>
                </w:txbxContent>
              </v:textbox>
            </v:roundrect>
            <v:roundrect id="_s1046" o:spid="_x0000_s1045" style="position:absolute;left:2519;top:4034;width:2091;height:137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" fillcolor="#bbe0e3">
              <v:textbox inset="0,0,0,0">
                <w:txbxContent>
                  <w:p w:rsidR="00960F57" w:rsidRPr="008C29AA" w:rsidRDefault="00960F57" w:rsidP="00CB6DE5">
                    <w:pPr>
                      <w:jc w:val="left"/>
                      <w:rPr>
                        <w:rFonts w:ascii="仿宋_GB2312" w:eastAsia="仿宋_GB2312"/>
                        <w:szCs w:val="21"/>
                      </w:rPr>
                    </w:pPr>
                    <w:r w:rsidRPr="008C29AA">
                      <w:rPr>
                        <w:rFonts w:ascii="仿宋_GB2312" w:eastAsia="仿宋_GB2312" w:hint="eastAsia"/>
                        <w:bCs/>
                        <w:szCs w:val="21"/>
                      </w:rPr>
                      <w:t>劝阻乘客改乘其他交通工具，经劝阻拒不出站的，报告车站和公安处理</w:t>
                    </w:r>
                  </w:p>
                </w:txbxContent>
              </v:textbox>
            </v:roundrect>
            <v:roundrect id="_s1047" o:spid="_x0000_s1046" style="position:absolute;left:4974;top:4056;width:1964;height:1512;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" fillcolor="#bbe0e3">
              <v:textbox inset="0,0,0,0">
                <w:txbxContent>
                  <w:p w:rsidR="00960F57" w:rsidRPr="008C29AA" w:rsidRDefault="00960F57" w:rsidP="00CB6DE5">
                    <w:pPr>
                      <w:jc w:val="left"/>
                      <w:rPr>
                        <w:rFonts w:ascii="仿宋_GB2312" w:eastAsia="仿宋_GB2312"/>
                        <w:szCs w:val="21"/>
                      </w:rPr>
                    </w:pPr>
                    <w:r w:rsidRPr="008C29AA">
                      <w:rPr>
                        <w:rFonts w:ascii="仿宋_GB2312" w:eastAsia="仿宋_GB2312" w:hint="eastAsia"/>
                        <w:bCs/>
                        <w:szCs w:val="21"/>
                      </w:rPr>
                      <w:t>告知乘客可自弃多出的限带品后进站乘车或改乘其他交通工具，对不配合安检工作的，报告车站和公安处理</w:t>
                    </w:r>
                  </w:p>
                </w:txbxContent>
              </v:textbox>
            </v:roundrect>
            <v:shape id="AutoShape 24" o:spid="_x0000_s1047" type="#_x0000_t67" style="position:absolute;left:1011;top:3325;width:453;height:6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">
              <v:textbox style="layout-flow:vertical-ideographic"/>
            </v:shape>
            <v:shape id="AutoShape 25" o:spid="_x0000_s1048" type="#_x0000_t67" style="position:absolute;left:3308;top:3325;width:452;height:6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">
              <v:textbox style="layout-flow:vertical-ideographic"/>
            </v:shape>
            <v:shape id="AutoShape 26" o:spid="_x0000_s1049" type="#_x0000_t67" style="position:absolute;left:5742;top:3325;width:452;height:6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">
              <v:textbox style="layout-flow:vertical-ideographic"/>
            </v:shape>
          </v:group>
        </w:pic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p>
    <w:p w:rsidR="00CB6DE5" w:rsidRPr="007A0C1C" w:rsidRDefault="00CB6DE5" w:rsidP="00CF3746">
      <w:pPr>
        <w:widowControl/>
        <w:spacing w:line="360" w:lineRule="auto"/>
        <w:jc w:val="left"/>
        <w:rPr>
          <w:rFonts w:ascii="宋体" w:hAnsi="宋体" w:cs="仿宋_GB2312"/>
          <w:kern w:val="0"/>
          <w:sz w:val="22"/>
          <w:szCs w:val="22"/>
        </w:rPr>
      </w:pP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p>
    <w:p w:rsidR="00CB6DE5" w:rsidRPr="007A0C1C" w:rsidRDefault="00CB6DE5" w:rsidP="00CB6DE5">
      <w:pPr>
        <w:widowControl/>
        <w:spacing w:line="360" w:lineRule="auto"/>
        <w:jc w:val="left"/>
        <w:rPr>
          <w:rFonts w:ascii="宋体" w:hAnsi="宋体" w:cs="仿宋_GB2312"/>
          <w:kern w:val="0"/>
          <w:sz w:val="22"/>
          <w:szCs w:val="22"/>
        </w:rPr>
      </w:pPr>
    </w:p>
    <w:p w:rsidR="00CB6DE5" w:rsidRPr="007A0C1C" w:rsidRDefault="00CB6DE5" w:rsidP="00CB6DE5">
      <w:pPr>
        <w:widowControl/>
        <w:spacing w:line="360" w:lineRule="auto"/>
        <w:jc w:val="left"/>
        <w:rPr>
          <w:rFonts w:ascii="宋体" w:hAnsi="宋体" w:cs="仿宋_GB2312"/>
          <w:kern w:val="0"/>
          <w:sz w:val="22"/>
          <w:szCs w:val="22"/>
        </w:rPr>
      </w:pP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p>
    <w:p w:rsidR="00CB6DE5" w:rsidRPr="007A0C1C" w:rsidRDefault="00CB6DE5" w:rsidP="00CB6DE5">
      <w:pPr>
        <w:widowControl/>
        <w:spacing w:line="360" w:lineRule="auto"/>
        <w:jc w:val="left"/>
        <w:rPr>
          <w:rFonts w:ascii="宋体" w:hAnsi="宋体" w:cs="仿宋_GB2312"/>
          <w:kern w:val="0"/>
          <w:sz w:val="22"/>
          <w:szCs w:val="22"/>
        </w:rPr>
      </w:pP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5.安检工作流程：</w:t>
      </w:r>
    </w:p>
    <w:p w:rsidR="00CB6DE5" w:rsidRPr="007A0C1C" w:rsidRDefault="00CB6DE5" w:rsidP="00CB6DE5">
      <w:pPr>
        <w:widowControl/>
        <w:spacing w:line="360" w:lineRule="auto"/>
        <w:ind w:firstLineChars="150" w:firstLine="330"/>
        <w:jc w:val="left"/>
        <w:rPr>
          <w:rFonts w:ascii="宋体" w:hAnsi="宋体" w:cs="仿宋_GB2312"/>
          <w:kern w:val="0"/>
          <w:sz w:val="22"/>
          <w:szCs w:val="22"/>
        </w:rPr>
      </w:pPr>
      <w:r w:rsidRPr="007A0C1C">
        <w:rPr>
          <w:rFonts w:ascii="宋体" w:hAnsi="宋体" w:cs="仿宋_GB2312" w:hint="eastAsia"/>
          <w:kern w:val="0"/>
          <w:sz w:val="22"/>
          <w:szCs w:val="22"/>
        </w:rPr>
        <w:t xml:space="preserve">（1）岗前准备 </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1)集合点名：安检员按岗位规定时间持本人身份证原件（或其它官方证明）到车控室签到。</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 xml:space="preserve">2)着装检查：安检员列队，开展形象着装检查工作，按顺序，相互整理帽子、上衣、标识、裤子、鞋子等，发现问题进行调整。 </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3)到达现场、分配岗位：按照任务要求，按小组分配安检员各自岗位。</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4)传达要求：安检值班班长现场叙述运营车站交班会要求、各岗岗位职责、细则、注意事项、任务纪律等。</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5)分配装备：以安检点为单位，配发手持对讲机、手持探测仪等。</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6)检查装备：对讲开机定频，安检值班班长测试装备性能，做好装备使用分工，有问题上报进行调整。</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 xml:space="preserve">（2）开展安检 </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lastRenderedPageBreak/>
        <w:t>1)开启安检设备：安检员提前到岗，开启安检设备，小组配合进行设备性能检测。</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2)事件处置：发现不配合检查者，安检员立即上报安检值班班长，班长与其沟通，如无效果，上报属地车站，配合车站做好相关处置工作。</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3)经检查发现对方携有违禁物品，安检员立即请对方协助配合，进行复查。</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4)目标确认，携有违禁物品，安检员告知对方，请对方配合按要求妥善处理。安检员明确告知对方，违禁物品，无保管和丢失赔偿义务。液体经液体探测仪检测后按相关规定处理，或现场饮用少量方可带入站内。</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 xml:space="preserve">（3）任务结束 </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1)关闭设备。待安检值班班长下达停止安检指示后，各安检点关闭各个安检设备及仪器。根据需要，做好设备断电及防雨、防盗、防破坏的存放保管工作。</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2)上交违禁物。安检员上交违禁物，上交物品集中存放，并做好书面记录，禁止据为己有。安检值班班长负责盘点，核对记录本。以车站为单位，按中标人内部管理规定上交违禁物。</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3)上交装备。上交手持对讲机、安检设备等，安检值班班长负责检查使用情况，检查无问题，关闭设备上交。</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4)安检值班班长讲评执勤工作。安检员按退岗时间持本人身份证原件（或其它官方证明）到车控室签退。</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（十一）管理要求：</w:t>
      </w:r>
    </w:p>
    <w:p w:rsidR="00CB6DE5" w:rsidRPr="007A0C1C" w:rsidRDefault="00CB6DE5" w:rsidP="00CB6DE5">
      <w:pPr>
        <w:widowControl/>
        <w:spacing w:line="360" w:lineRule="auto"/>
        <w:ind w:firstLineChars="200" w:firstLine="440"/>
        <w:jc w:val="left"/>
        <w:rPr>
          <w:rFonts w:ascii="宋体" w:hAnsi="宋体" w:cs="仿宋_GB2312"/>
          <w:b/>
          <w:kern w:val="0"/>
          <w:sz w:val="22"/>
          <w:szCs w:val="22"/>
        </w:rPr>
      </w:pPr>
      <w:r w:rsidRPr="007A0C1C">
        <w:rPr>
          <w:rFonts w:ascii="宋体" w:hAnsi="宋体" w:cs="仿宋_GB2312" w:hint="eastAsia"/>
          <w:kern w:val="0"/>
          <w:sz w:val="22"/>
          <w:szCs w:val="22"/>
        </w:rPr>
        <w:t>1.中标人需按市轨道公司要求成立专门的管理机构（设置地为东莞地区或为该项目在东莞地区设置管理分支机构），配置专职管理人员常驻东莞，进行本项目的管理。</w:t>
      </w:r>
      <w:r w:rsidRPr="007A0C1C">
        <w:rPr>
          <w:rFonts w:ascii="宋体" w:hAnsi="宋体" w:cs="仿宋_GB2312" w:hint="eastAsia"/>
          <w:b/>
          <w:kern w:val="0"/>
          <w:sz w:val="22"/>
          <w:szCs w:val="22"/>
        </w:rPr>
        <w:t>项目在东莞的专职管理人员、安检督查人员配置共不得少于4人，负责安检队伍工作的管理、协调及督查，其身份不在安检员配置编制内，相关费用由安检服务公司自行负责。</w:t>
      </w:r>
      <w:r w:rsidRPr="007A0C1C">
        <w:rPr>
          <w:rFonts w:ascii="宋体" w:hAnsi="宋体" w:cs="仿宋_GB2312" w:hint="eastAsia"/>
          <w:kern w:val="0"/>
          <w:sz w:val="22"/>
          <w:szCs w:val="22"/>
        </w:rPr>
        <w:t xml:space="preserve">中标人的专职管理人员需符合相关资格要求，如更换专职管理人员需提前以书面形式通知市轨道公司，经过市轨道公司同意后，方可更换。 </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2.中标人必须向市轨道公司承诺，按时、足额发放安检服务人员的薪酬，薪酬标准不低于东莞市最低工资标准，并且按广东省及东莞市相关规定购买劳动保险等，中标人不得将合同考核扣减的服务费对相关安检服务人员进行等额扣除，不得将风险转嫁给安检服务人员个人。中标人必须与参与本合同项目的安检服务人员订立劳动合同，按国家政策购买相关社保，否则承担由此产生的全部法律责任及经济赔偿责任。市轨道公司有权对中标人的工资发放情况进行监督检查，有权对中标人合同签订、社保购买的相关情况进行监督检查。</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lastRenderedPageBreak/>
        <w:t>3.中标人需按市轨道公司要求建立全面的管理制度，包括但不限于《安检队员工作职责要求》、《岗位工作标准》、《安检交接班制度》、《处理禁限带物品的程序及规定》、《安检工作流程》等规章制度。同时配合市轨道公司的预案体系制定安检工作的专项预案，《安检通道拥堵应急预案》、《处理可疑物品预案》、《处理违禁物品预案》等。</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4.中标人须制定合理有效的防止安检员离职过多的措施办法，当每月安检员流失率累计超过10%以上时，每超过1%扣除下月服务费用10000元，当每季度安检员流失率累计超过50%时，市轨道公司有权解除合同（以每月排班表确定后的人员变动情况计算流失率）。</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5.中标人须保证安检员服装统一，着制式服装上岗，制式服装由市轨道公司指定样式、面料、规格、数量。服装每两年配发一次，每次两套，费用不低于700元/套，相关费用由中标人负责，不得向安检员收取。</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6.中标人负责接送安检员或采取其他方式，以保障安检员提前到岗，与运营时间同步。</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7.在合同期内，中标人应为安检服务人员配备相应的岗位执勤装备，执勤装备包含但不限于以上要求，费用由中标人负责。</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（十二）服从公安机关的相关管理：</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1.中标人开展的相关工作应接受公安机关的指导，发生突发应急事件时，其安检员应听从公安机关的指挥。</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2.中标人招录的所有工作人员须通过东莞市公安局公交分局的政审，对于有违法犯罪记录或因其它情况未能通过政审的不得录用。</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3.中标人在执勤工作中遇到超过安检员职责权限的情况，应立即报告市轨道公司或公安机关进行处理并予以积极配合。</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（十三）信息要求：</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中标人须设立各类工作电子台帐，做好详细的数据记录，根据市轨道公司需求按时提供。</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（十四）合规性要求：</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1.中标人应保证其提供的各项服务符合市轨道公司安检工作需求并满足法律法规要求，因中标人原因给市轨道公司造成的一切损失及社会影响均由中标人负责。</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2.中标人依法依规定期集中处理在安检工作中乘客自动遗弃的违禁物品。由于中标人处理不当造成的一切损失及社会影响均由中标人负责。</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（十五）中标人必须在市轨道公司要求的时间内筹备齐符合市轨道公司相关要求的安检服务人员和安检设备。</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lastRenderedPageBreak/>
        <w:t>（十六）市轨道公司为每个安检工作人员及中标人的管理人员提供有限制的免费乘车服务。中标人必须严格遵守市轨道公司有限制的免费乘车服务相关规定。</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p>
    <w:p w:rsidR="00CB6DE5" w:rsidRPr="007A0C1C" w:rsidRDefault="00CB6DE5" w:rsidP="00CB6DE5">
      <w:pPr>
        <w:spacing w:line="360" w:lineRule="auto"/>
        <w:ind w:firstLineChars="200" w:firstLine="442"/>
        <w:rPr>
          <w:rFonts w:ascii="宋体" w:hAnsi="宋体"/>
          <w:b/>
          <w:sz w:val="22"/>
          <w:szCs w:val="22"/>
        </w:rPr>
      </w:pPr>
      <w:bookmarkStart w:id="197" w:name="_Toc16944"/>
      <w:r w:rsidRPr="007A0C1C">
        <w:rPr>
          <w:rFonts w:ascii="宋体" w:hAnsi="宋体" w:hint="eastAsia"/>
          <w:b/>
          <w:sz w:val="22"/>
          <w:szCs w:val="22"/>
        </w:rPr>
        <w:t>四、安检员基本标准</w:t>
      </w:r>
      <w:bookmarkEnd w:id="197"/>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（一）安检员基本要求：</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1.年龄18-35周岁，男性，身高1.68米以上，女性，身高1.58以上，高中、中专（职高、技校）以上学历。</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2.普通话流利、身体健康、五官端正、仪态端正、举止文明；双眼裸视 1.0以上、无纹身、无O型腿。全员每年由医疗机构进行一次身体检查，出示检查证明。</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3.无违法、犯罪及其他不良记录，经东莞市公安局公交分局政审合格。</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4.安检员个人持有相关的安检培训合格证。</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（二）安检人员构成要求：</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1.专职管理人员年龄不得超过45周岁，并具有2年以上安检工作经验。</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2.具备安检工作经验的安检员需达到40%以上，所有上岗的安检员应能够熟练操作安检设备设施及熟悉安检流程。</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3.女性安检员的数量不超过安检员总人数的40%。</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4.市轨道公司书面提出中标人的专职管理人员及安检员不合格要求更换的，中标人应在规定的时间内撤换，被撤换人员不得再次从事与市轨道公司安检委外项目其他岗位相关的工作。</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三）安检员平均每周工作不超过40小时，每周5天，每天8小时。全线每天现场值勤岗位272个，全年合计工作时间：8*272*365=794240小时，每个安检员全年工作时间：8*21.75（法定月计薪天数）*12=2088小时，即全线需安检员共380人</w:t>
      </w:r>
      <w:r w:rsidRPr="007A0C1C">
        <w:rPr>
          <w:rFonts w:ascii="宋体" w:hAnsi="宋体" w:cs="仿宋_GB2312" w:hint="eastAsia"/>
          <w:b/>
          <w:kern w:val="0"/>
          <w:sz w:val="22"/>
          <w:szCs w:val="22"/>
        </w:rPr>
        <w:t>。</w:t>
      </w:r>
      <w:r w:rsidRPr="007A0C1C">
        <w:rPr>
          <w:rFonts w:ascii="宋体" w:hAnsi="宋体" w:cs="仿宋_GB2312" w:hint="eastAsia"/>
          <w:kern w:val="0"/>
          <w:sz w:val="22"/>
          <w:szCs w:val="22"/>
        </w:rPr>
        <w:t>如有加班值勤情况，需严格按劳动法相关规定执行。</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（四）安检员到岗工作时间与地铁运营时间同步，中标人应保证100%到岗率。所有安检员严格按劳动法相关规定上岗值勤。</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（五）安检员培训要求：</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1.中标人每周对安检员进行不少于2小时业务技能培训，培训内容为安检相关法律法规、安检设备操作、安检工作流程、标准、市轨道公司相关规章制度等，市轨道公司对培训情况进行审核，审核不合格者不予上岗。</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2.中标人每月定期对安检员开展地铁安全形势、安全意识、服务意识的教育。</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3.中标人定期对安检员开展各类预案的培训，定期组织演练，每月不少于一次。</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lastRenderedPageBreak/>
        <w:t>4.中标人为本项目所配置的主要管理人员上岗前应接受市轨道公司安全培训。培训不合格者不予上岗。中标人必须保证向市轨道公司提供符合服务需求的安检服务人员，中标人须组织安检服务人员参加岗前培训，岗前培训不得少于3日，市轨道公司可向中标人提供培训内容及材料，并有权对中标人岗前培训的情况进行检查监督。</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p>
    <w:p w:rsidR="00CB6DE5" w:rsidRPr="007A0C1C" w:rsidRDefault="00CB6DE5" w:rsidP="00CB6DE5">
      <w:pPr>
        <w:spacing w:line="360" w:lineRule="auto"/>
        <w:ind w:firstLineChars="200" w:firstLine="442"/>
        <w:rPr>
          <w:rFonts w:ascii="宋体" w:hAnsi="宋体"/>
          <w:b/>
          <w:sz w:val="22"/>
          <w:szCs w:val="22"/>
        </w:rPr>
      </w:pPr>
      <w:bookmarkStart w:id="198" w:name="_Toc14765"/>
      <w:r w:rsidRPr="007A0C1C">
        <w:rPr>
          <w:rFonts w:ascii="宋体" w:hAnsi="宋体" w:hint="eastAsia"/>
          <w:b/>
          <w:sz w:val="22"/>
          <w:szCs w:val="22"/>
        </w:rPr>
        <w:t>五、安检设备保管及维修保养</w:t>
      </w:r>
      <w:bookmarkEnd w:id="198"/>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一）中标人负责各类安检设备及器材的保管，市轨道公司为中标人提供器材存放柜的安装位置。中标人负责全线各类安检设备维修事宜并向车控室报备，跟进报修、维修过程。中标人须在实施方案中明确安检设备维保范围及中标后委托的维修检测机构须具备相关资质。每年提供安检设备的检测报告。每月向市轨道公司提交所属安检设备的维保及状态报告，市轨道公司有权随时检查安检设备运作状况及根据其运作状况好坏决定当月安检费用支付进度。合同结束，尾款支付前双方对安检设备运作状况作最终验收。</w:t>
      </w:r>
    </w:p>
    <w:p w:rsidR="00CB6DE5" w:rsidRPr="007A0C1C" w:rsidRDefault="00CB6DE5" w:rsidP="00CB6DE5">
      <w:pPr>
        <w:widowControl/>
        <w:spacing w:line="360" w:lineRule="auto"/>
        <w:ind w:firstLineChars="200" w:firstLine="440"/>
        <w:jc w:val="left"/>
        <w:rPr>
          <w:rFonts w:ascii="宋体" w:hAnsi="宋体"/>
          <w:kern w:val="0"/>
          <w:sz w:val="22"/>
          <w:szCs w:val="22"/>
        </w:rPr>
      </w:pPr>
      <w:r w:rsidRPr="007A0C1C">
        <w:rPr>
          <w:rFonts w:ascii="宋体" w:hAnsi="宋体" w:cs="仿宋_GB2312" w:hint="eastAsia"/>
          <w:kern w:val="0"/>
          <w:sz w:val="22"/>
          <w:szCs w:val="22"/>
        </w:rPr>
        <w:t>（二）中标人须按照安检设备操作手册进行设备的日常维护保养，并负责各类安检设备质保期外的维保及国家强制规定项目的检测、检验工作，相关维保及检测、检验工作应委托具备相应资质的公司进行，相关费用已包含在中标人报价中。质保期外的维修事宜，维修商需接报后3小时内响应，24小时内到达现场，48小时内处理完毕，若在48小时内仍未能有效解决，须免费提供相同功能的产品临时替代使用。</w:t>
      </w:r>
    </w:p>
    <w:p w:rsidR="00CB6DE5" w:rsidRPr="007A0C1C" w:rsidRDefault="00CB6DE5" w:rsidP="00CB6DE5">
      <w:pPr>
        <w:spacing w:line="360" w:lineRule="auto"/>
        <w:ind w:firstLineChars="200" w:firstLine="442"/>
        <w:rPr>
          <w:rFonts w:ascii="宋体" w:hAnsi="宋体"/>
          <w:b/>
          <w:sz w:val="22"/>
          <w:szCs w:val="22"/>
        </w:rPr>
      </w:pPr>
      <w:bookmarkStart w:id="199" w:name="_Toc5532"/>
      <w:r w:rsidRPr="007A0C1C">
        <w:rPr>
          <w:rFonts w:ascii="宋体" w:hAnsi="宋体" w:hint="eastAsia"/>
          <w:b/>
          <w:sz w:val="22"/>
          <w:szCs w:val="22"/>
        </w:rPr>
        <w:t>★六、中标人后勤管理要求</w:t>
      </w:r>
      <w:bookmarkEnd w:id="199"/>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（一）本项目确定中标人后，中标人不仅要提供相应的人员，还要求提供服务期限内需要使用的装备，而且购买装备及装备维护维修所需的资金已经包含在本项目预算中。</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二）中标人须在中标后成立专门的管理机构（设置地为东莞地区或为该项目在东莞地区设置管理分支机构）为项目的开展提供管理、协调和后勤调度保障及支撑。如在本项目投标截止日前没有上述分公司或办事处的，则投标时必须提供书面承诺（格式详见第六章投标文件格式），承诺在中标后的3个月内，完成在本次招标项目所在地管理机构设立或设置分支机构。</w:t>
      </w:r>
    </w:p>
    <w:p w:rsidR="00CB6DE5" w:rsidRPr="007A0C1C" w:rsidRDefault="00CB6DE5" w:rsidP="00CB6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（三）中标人应在市轨道公司服务区域设有总共可容纳</w:t>
      </w:r>
      <w:r w:rsidRPr="007A0C1C">
        <w:rPr>
          <w:rFonts w:ascii="宋体" w:hAnsi="宋体" w:cs="仿宋_GB2312" w:hint="eastAsia"/>
          <w:bCs/>
          <w:kern w:val="0"/>
          <w:sz w:val="22"/>
          <w:szCs w:val="22"/>
        </w:rPr>
        <w:t>合同要求人数</w:t>
      </w:r>
      <w:r w:rsidRPr="007A0C1C">
        <w:rPr>
          <w:rFonts w:ascii="宋体" w:hAnsi="宋体" w:cs="仿宋_GB2312" w:hint="eastAsia"/>
          <w:kern w:val="0"/>
          <w:sz w:val="22"/>
          <w:szCs w:val="22"/>
        </w:rPr>
        <w:t>的宿舍、饭堂等后勤基地，设有专门的办公室、会议室及医疗室、训练场地。设有专职的培训教练，医务人员，炊事员为安检员提供培训、医疗和餐饮服务。中标人已具有上述后勤基地，提供自有产权证明或租赁合同文件。如在本项目投标截止日前没有上述后勤基地，则投标时必须提供书面承诺（格式详见第六章投标文件格式），承诺在中标后3个月内完成后勤基地的建设（可以自行建设，亦可以租赁）。</w:t>
      </w:r>
    </w:p>
    <w:p w:rsidR="00CB6DE5" w:rsidRPr="007A0C1C" w:rsidRDefault="00CB6DE5" w:rsidP="00CB6DE5">
      <w:pPr>
        <w:widowControl/>
        <w:spacing w:line="360" w:lineRule="auto"/>
        <w:jc w:val="left"/>
        <w:rPr>
          <w:rFonts w:ascii="宋体" w:hAnsi="宋体" w:cs="仿宋_GB2312"/>
          <w:b/>
          <w:kern w:val="0"/>
          <w:sz w:val="22"/>
          <w:szCs w:val="22"/>
        </w:rPr>
      </w:pPr>
      <w:r w:rsidRPr="007A0C1C">
        <w:rPr>
          <w:rFonts w:ascii="宋体" w:hAnsi="宋体" w:cs="仿宋_GB2312" w:hint="eastAsia"/>
          <w:b/>
          <w:kern w:val="0"/>
          <w:sz w:val="22"/>
          <w:szCs w:val="22"/>
        </w:rPr>
        <w:t xml:space="preserve"> </w:t>
      </w:r>
      <w:r w:rsidRPr="007A0C1C">
        <w:rPr>
          <w:rFonts w:ascii="宋体" w:hAnsi="宋体" w:cs="仿宋_GB2312"/>
          <w:b/>
          <w:kern w:val="0"/>
          <w:sz w:val="22"/>
          <w:szCs w:val="22"/>
        </w:rPr>
        <w:t xml:space="preserve">  </w:t>
      </w:r>
      <w:r w:rsidRPr="007A0C1C">
        <w:rPr>
          <w:rFonts w:ascii="宋体" w:hAnsi="宋体" w:hint="eastAsia"/>
          <w:b/>
          <w:sz w:val="22"/>
          <w:szCs w:val="22"/>
        </w:rPr>
        <w:t>★</w:t>
      </w:r>
      <w:r w:rsidRPr="007A0C1C">
        <w:rPr>
          <w:rFonts w:ascii="宋体" w:hAnsi="宋体" w:cs="仿宋_GB2312" w:hint="eastAsia"/>
          <w:b/>
          <w:kern w:val="0"/>
          <w:sz w:val="22"/>
          <w:szCs w:val="22"/>
        </w:rPr>
        <w:t>七、付款方法和条件</w:t>
      </w:r>
    </w:p>
    <w:p w:rsidR="00CB6DE5" w:rsidRPr="007A0C1C" w:rsidRDefault="00CB6DE5" w:rsidP="00CB6DE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lastRenderedPageBreak/>
        <w:t>1</w:t>
      </w:r>
      <w:r w:rsidRPr="007A0C1C">
        <w:rPr>
          <w:rFonts w:ascii="宋体" w:hAnsi="宋体" w:cs="仿宋_GB2312"/>
          <w:sz w:val="22"/>
          <w:szCs w:val="22"/>
        </w:rPr>
        <w:t>.</w:t>
      </w:r>
      <w:r w:rsidRPr="007A0C1C">
        <w:rPr>
          <w:rFonts w:ascii="宋体" w:hAnsi="宋体" w:cs="仿宋_GB2312" w:hint="eastAsia"/>
          <w:sz w:val="22"/>
          <w:szCs w:val="22"/>
        </w:rPr>
        <w:t>本项目合同总金额为暂定价，实际合同总金额按</w:t>
      </w:r>
      <w:r w:rsidRPr="007A0C1C">
        <w:rPr>
          <w:rFonts w:ascii="宋体" w:hAnsi="宋体" w:cs="仿宋_GB2312" w:hint="eastAsia"/>
          <w:kern w:val="0"/>
          <w:sz w:val="22"/>
          <w:szCs w:val="22"/>
        </w:rPr>
        <w:t>市轨道公司</w:t>
      </w:r>
      <w:r w:rsidRPr="007A0C1C">
        <w:rPr>
          <w:rFonts w:ascii="宋体" w:hAnsi="宋体" w:cs="仿宋_GB2312" w:hint="eastAsia"/>
          <w:sz w:val="22"/>
          <w:szCs w:val="22"/>
        </w:rPr>
        <w:t>与中标人确认的实际出勤人数、服务时间及考核结果计算，实际合同总金额以双方最终结算为准，实际合同总金额不高于合同暂定价。上述价格包括但不限于工资、社保、装备、设备、服装费用、节假日加班费、税费、管理费、其他不可预见费等履行该项目的全部费用。</w:t>
      </w:r>
    </w:p>
    <w:p w:rsidR="00CB6DE5" w:rsidRPr="007A0C1C" w:rsidRDefault="00CB6DE5" w:rsidP="00CB6DE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2.</w:t>
      </w:r>
      <w:r w:rsidRPr="007A0C1C">
        <w:rPr>
          <w:rFonts w:ascii="宋体" w:hAnsi="宋体" w:cs="仿宋_GB2312" w:hint="eastAsia"/>
          <w:sz w:val="22"/>
          <w:szCs w:val="22"/>
        </w:rPr>
        <w:t>服务费用按月支付。中标人在完全履行全部合同条款，若当期考核扣款的，将在同期支付服务费用时扣除。</w:t>
      </w:r>
    </w:p>
    <w:p w:rsidR="00CB6DE5" w:rsidRPr="007A0C1C" w:rsidRDefault="00CB6DE5" w:rsidP="00CB6DE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3.</w:t>
      </w:r>
      <w:r w:rsidRPr="007A0C1C">
        <w:rPr>
          <w:rFonts w:ascii="宋体" w:hAnsi="宋体" w:cs="仿宋_GB2312" w:hint="eastAsia"/>
          <w:kern w:val="0"/>
          <w:sz w:val="22"/>
          <w:szCs w:val="22"/>
        </w:rPr>
        <w:t xml:space="preserve"> 市轨道公司</w:t>
      </w:r>
      <w:r w:rsidRPr="007A0C1C">
        <w:rPr>
          <w:rFonts w:ascii="宋体" w:hAnsi="宋体" w:cs="仿宋_GB2312" w:hint="eastAsia"/>
          <w:sz w:val="22"/>
          <w:szCs w:val="22"/>
        </w:rPr>
        <w:t>对中标人的支付申请提出异议的，中标人应当在三个工作日内提供合理解释，中标人逾期不提供合理解释的，视为</w:t>
      </w:r>
      <w:r w:rsidRPr="007A0C1C">
        <w:rPr>
          <w:rFonts w:ascii="宋体" w:hAnsi="宋体" w:cs="仿宋_GB2312" w:hint="eastAsia"/>
          <w:kern w:val="0"/>
          <w:sz w:val="22"/>
          <w:szCs w:val="22"/>
        </w:rPr>
        <w:t>市轨道公司</w:t>
      </w:r>
      <w:r w:rsidRPr="007A0C1C">
        <w:rPr>
          <w:rFonts w:ascii="宋体" w:hAnsi="宋体" w:cs="仿宋_GB2312" w:hint="eastAsia"/>
          <w:sz w:val="22"/>
          <w:szCs w:val="22"/>
        </w:rPr>
        <w:t>异议有效，</w:t>
      </w:r>
      <w:r w:rsidRPr="007A0C1C">
        <w:rPr>
          <w:rFonts w:ascii="宋体" w:hAnsi="宋体" w:cs="仿宋_GB2312" w:hint="eastAsia"/>
          <w:kern w:val="0"/>
          <w:sz w:val="22"/>
          <w:szCs w:val="22"/>
        </w:rPr>
        <w:t>市轨道公司</w:t>
      </w:r>
      <w:r w:rsidRPr="007A0C1C">
        <w:rPr>
          <w:rFonts w:ascii="宋体" w:hAnsi="宋体" w:cs="仿宋_GB2312" w:hint="eastAsia"/>
          <w:sz w:val="22"/>
          <w:szCs w:val="22"/>
        </w:rPr>
        <w:t>有权根据异议结果支付服务费用。若当期发生考核扣款，中标人收到当期服务费用后三个工作日内没有提出异议的，同样视为中标人已经同意并认可</w:t>
      </w:r>
      <w:r w:rsidRPr="007A0C1C">
        <w:rPr>
          <w:rFonts w:ascii="宋体" w:hAnsi="宋体" w:cs="仿宋_GB2312" w:hint="eastAsia"/>
          <w:kern w:val="0"/>
          <w:sz w:val="22"/>
          <w:szCs w:val="22"/>
        </w:rPr>
        <w:t>市轨道公司</w:t>
      </w:r>
      <w:r w:rsidRPr="007A0C1C">
        <w:rPr>
          <w:rFonts w:ascii="宋体" w:hAnsi="宋体" w:cs="仿宋_GB2312" w:hint="eastAsia"/>
          <w:sz w:val="22"/>
          <w:szCs w:val="22"/>
        </w:rPr>
        <w:t>的扣款。</w:t>
      </w:r>
    </w:p>
    <w:p w:rsidR="00CB6DE5" w:rsidRPr="007A0C1C" w:rsidRDefault="00CB6DE5" w:rsidP="00CB6DE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4.</w:t>
      </w:r>
      <w:r w:rsidRPr="007A0C1C">
        <w:rPr>
          <w:rFonts w:ascii="宋体" w:hAnsi="宋体" w:cs="仿宋_GB2312" w:hint="eastAsia"/>
          <w:kern w:val="0"/>
          <w:sz w:val="22"/>
          <w:szCs w:val="22"/>
        </w:rPr>
        <w:t xml:space="preserve"> 市轨道公司</w:t>
      </w:r>
      <w:r w:rsidRPr="007A0C1C">
        <w:rPr>
          <w:rFonts w:ascii="宋体" w:hAnsi="宋体" w:cs="仿宋_GB2312" w:hint="eastAsia"/>
          <w:sz w:val="22"/>
          <w:szCs w:val="22"/>
        </w:rPr>
        <w:t>已经支付服务费用，但事后发现中标人申请服务费用时存在弄虚作假、隐瞒等行为，导致已支付的服务费用与实际情况不符的，</w:t>
      </w:r>
      <w:r w:rsidRPr="007A0C1C">
        <w:rPr>
          <w:rFonts w:ascii="宋体" w:hAnsi="宋体" w:cs="仿宋_GB2312" w:hint="eastAsia"/>
          <w:kern w:val="0"/>
          <w:sz w:val="22"/>
          <w:szCs w:val="22"/>
        </w:rPr>
        <w:t>市轨道公司</w:t>
      </w:r>
      <w:r w:rsidRPr="007A0C1C">
        <w:rPr>
          <w:rFonts w:ascii="宋体" w:hAnsi="宋体" w:cs="仿宋_GB2312" w:hint="eastAsia"/>
          <w:sz w:val="22"/>
          <w:szCs w:val="22"/>
        </w:rPr>
        <w:t>有权要求中标人返还与实际情况不符的服务费用差额。</w:t>
      </w:r>
    </w:p>
    <w:p w:rsidR="00CB6DE5" w:rsidRPr="007A0C1C" w:rsidRDefault="00CB6DE5" w:rsidP="00CB6DE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5</w:t>
      </w:r>
      <w:r w:rsidRPr="007A0C1C">
        <w:rPr>
          <w:rFonts w:ascii="宋体" w:hAnsi="宋体" w:cs="仿宋_GB2312" w:hint="eastAsia"/>
          <w:sz w:val="22"/>
          <w:szCs w:val="22"/>
        </w:rPr>
        <w:t>.税务变化、发票要求：在合同执行期间，中标人应按</w:t>
      </w:r>
      <w:r w:rsidRPr="007A0C1C">
        <w:rPr>
          <w:rFonts w:ascii="宋体" w:hAnsi="宋体" w:cs="仿宋_GB2312" w:hint="eastAsia"/>
          <w:kern w:val="0"/>
          <w:sz w:val="22"/>
          <w:szCs w:val="22"/>
        </w:rPr>
        <w:t>市轨道公司</w:t>
      </w:r>
      <w:r w:rsidRPr="007A0C1C">
        <w:rPr>
          <w:rFonts w:ascii="宋体" w:hAnsi="宋体" w:cs="仿宋_GB2312" w:hint="eastAsia"/>
          <w:sz w:val="22"/>
          <w:szCs w:val="22"/>
        </w:rPr>
        <w:t>财务管理规定执行。</w:t>
      </w:r>
    </w:p>
    <w:p w:rsidR="00CB6DE5" w:rsidRPr="007A0C1C" w:rsidRDefault="00CB6DE5" w:rsidP="00CB6DE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7.支付时所产生的银行费用，</w:t>
      </w:r>
      <w:r w:rsidR="00E47DF5" w:rsidRPr="007A0C1C">
        <w:rPr>
          <w:rFonts w:ascii="宋体" w:hAnsi="宋体" w:cs="仿宋_GB2312" w:hint="eastAsia"/>
          <w:kern w:val="0"/>
          <w:sz w:val="22"/>
          <w:szCs w:val="22"/>
        </w:rPr>
        <w:t>市轨道公司</w:t>
      </w:r>
      <w:r w:rsidRPr="007A0C1C">
        <w:rPr>
          <w:rFonts w:ascii="宋体" w:hAnsi="宋体" w:cs="仿宋_GB2312" w:hint="eastAsia"/>
          <w:sz w:val="22"/>
          <w:szCs w:val="22"/>
        </w:rPr>
        <w:t>银行费用由</w:t>
      </w:r>
      <w:r w:rsidR="00E47DF5" w:rsidRPr="007A0C1C">
        <w:rPr>
          <w:rFonts w:ascii="宋体" w:hAnsi="宋体" w:cs="仿宋_GB2312" w:hint="eastAsia"/>
          <w:kern w:val="0"/>
          <w:sz w:val="22"/>
          <w:szCs w:val="22"/>
        </w:rPr>
        <w:t>市轨道公司</w:t>
      </w:r>
      <w:r w:rsidRPr="007A0C1C">
        <w:rPr>
          <w:rFonts w:ascii="宋体" w:hAnsi="宋体" w:cs="仿宋_GB2312" w:hint="eastAsia"/>
          <w:sz w:val="22"/>
          <w:szCs w:val="22"/>
        </w:rPr>
        <w:t>，</w:t>
      </w:r>
      <w:r w:rsidR="00E47DF5" w:rsidRPr="007A0C1C">
        <w:rPr>
          <w:rFonts w:ascii="宋体" w:hAnsi="宋体" w:cs="仿宋_GB2312" w:hint="eastAsia"/>
          <w:sz w:val="22"/>
          <w:szCs w:val="22"/>
        </w:rPr>
        <w:t>中标单位</w:t>
      </w:r>
      <w:r w:rsidRPr="007A0C1C">
        <w:rPr>
          <w:rFonts w:ascii="宋体" w:hAnsi="宋体" w:cs="仿宋_GB2312" w:hint="eastAsia"/>
          <w:sz w:val="22"/>
          <w:szCs w:val="22"/>
        </w:rPr>
        <w:t>银行费用由</w:t>
      </w:r>
      <w:r w:rsidR="00E47DF5" w:rsidRPr="007A0C1C">
        <w:rPr>
          <w:rFonts w:ascii="宋体" w:hAnsi="宋体" w:cs="仿宋_GB2312" w:hint="eastAsia"/>
          <w:sz w:val="22"/>
          <w:szCs w:val="22"/>
        </w:rPr>
        <w:t>中标单位</w:t>
      </w:r>
      <w:r w:rsidRPr="007A0C1C">
        <w:rPr>
          <w:rFonts w:ascii="宋体" w:hAnsi="宋体" w:cs="仿宋_GB2312" w:hint="eastAsia"/>
          <w:sz w:val="22"/>
          <w:szCs w:val="22"/>
        </w:rPr>
        <w:t>承担。</w:t>
      </w:r>
    </w:p>
    <w:p w:rsidR="00CB6DE5" w:rsidRPr="007A0C1C" w:rsidRDefault="00CB6DE5" w:rsidP="00CB6DE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8.中国政府根据现行的税法及相关法规规定对</w:t>
      </w:r>
      <w:r w:rsidR="00E47DF5" w:rsidRPr="007A0C1C">
        <w:rPr>
          <w:rFonts w:ascii="宋体" w:hAnsi="宋体" w:cs="仿宋_GB2312" w:hint="eastAsia"/>
          <w:sz w:val="22"/>
          <w:szCs w:val="22"/>
        </w:rPr>
        <w:t>中标单位</w:t>
      </w:r>
      <w:r w:rsidRPr="007A0C1C">
        <w:rPr>
          <w:rFonts w:ascii="宋体" w:hAnsi="宋体" w:cs="仿宋_GB2312" w:hint="eastAsia"/>
          <w:sz w:val="22"/>
          <w:szCs w:val="22"/>
        </w:rPr>
        <w:t>及其雇员征收的与本合同有关的一切税费，包括但不限于国家有关政策及相关文件规定的增值税、国家政策调整引起的税款和相关担保金等，均由中标人负担，并已包含在合同总价中。</w:t>
      </w:r>
    </w:p>
    <w:p w:rsidR="00CB6DE5" w:rsidRPr="007A0C1C" w:rsidRDefault="00CB6DE5" w:rsidP="00CB6DE5">
      <w:pPr>
        <w:widowControl/>
        <w:spacing w:line="360" w:lineRule="auto"/>
        <w:jc w:val="left"/>
        <w:rPr>
          <w:rFonts w:ascii="宋体" w:hAnsi="宋体" w:cs="仿宋_GB2312"/>
          <w:b/>
          <w:kern w:val="0"/>
          <w:sz w:val="22"/>
          <w:szCs w:val="22"/>
        </w:rPr>
      </w:pPr>
      <w:r w:rsidRPr="007A0C1C">
        <w:rPr>
          <w:rFonts w:ascii="宋体" w:hAnsi="宋体" w:cs="仿宋_GB2312" w:hint="eastAsia"/>
          <w:b/>
          <w:bCs/>
          <w:kern w:val="0"/>
          <w:sz w:val="22"/>
          <w:szCs w:val="22"/>
        </w:rPr>
        <w:t>附表</w:t>
      </w:r>
    </w:p>
    <w:p w:rsidR="00CB6DE5" w:rsidRPr="007A0C1C" w:rsidRDefault="00CB6DE5" w:rsidP="00CB6DE5">
      <w:pPr>
        <w:widowControl/>
        <w:tabs>
          <w:tab w:val="left" w:pos="4080"/>
          <w:tab w:val="left" w:pos="4680"/>
          <w:tab w:val="left" w:pos="5040"/>
          <w:tab w:val="left" w:pos="5400"/>
          <w:tab w:val="left" w:pos="5760"/>
          <w:tab w:val="left" w:pos="6120"/>
          <w:tab w:val="left" w:pos="6480"/>
          <w:tab w:val="left" w:pos="7080"/>
          <w:tab w:val="left" w:pos="7320"/>
          <w:tab w:val="left" w:pos="8040"/>
        </w:tabs>
        <w:spacing w:line="360" w:lineRule="auto"/>
        <w:jc w:val="center"/>
        <w:rPr>
          <w:rFonts w:ascii="宋体" w:hAnsi="宋体" w:cs="仿宋_GB2312"/>
          <w:b/>
          <w:kern w:val="0"/>
          <w:sz w:val="22"/>
          <w:szCs w:val="22"/>
        </w:rPr>
      </w:pPr>
      <w:r w:rsidRPr="007A0C1C">
        <w:rPr>
          <w:rFonts w:ascii="宋体" w:hAnsi="宋体" w:cs="仿宋_GB2312" w:hint="eastAsia"/>
          <w:b/>
          <w:kern w:val="0"/>
          <w:sz w:val="22"/>
          <w:szCs w:val="22"/>
        </w:rPr>
        <w:t>安检服务委外项目考核标准</w:t>
      </w:r>
    </w:p>
    <w:tbl>
      <w:tblPr>
        <w:tblW w:w="9229" w:type="dxa"/>
        <w:tblInd w:w="93" w:type="dxa"/>
        <w:tblLayout w:type="fixed"/>
        <w:tblLook w:val="0000" w:firstRow="0" w:lastRow="0" w:firstColumn="0" w:lastColumn="0" w:noHBand="0" w:noVBand="0"/>
      </w:tblPr>
      <w:tblGrid>
        <w:gridCol w:w="582"/>
        <w:gridCol w:w="518"/>
        <w:gridCol w:w="5719"/>
        <w:gridCol w:w="1134"/>
        <w:gridCol w:w="1276"/>
      </w:tblGrid>
      <w:tr w:rsidR="009777B0" w:rsidRPr="007A0C1C" w:rsidTr="00D3565A">
        <w:trPr>
          <w:trHeight w:val="510"/>
        </w:trPr>
        <w:tc>
          <w:tcPr>
            <w:tcW w:w="582"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项目</w:t>
            </w:r>
          </w:p>
        </w:tc>
        <w:tc>
          <w:tcPr>
            <w:tcW w:w="518" w:type="dxa"/>
            <w:tcBorders>
              <w:top w:val="single" w:sz="4" w:space="0" w:color="auto"/>
              <w:left w:val="nil"/>
              <w:bottom w:val="single" w:sz="4" w:space="0" w:color="auto"/>
              <w:right w:val="single" w:sz="4" w:space="0" w:color="auto"/>
            </w:tcBorders>
            <w:vAlign w:val="center"/>
          </w:tcPr>
          <w:p w:rsidR="00CB6DE5" w:rsidRPr="007A0C1C" w:rsidRDefault="00CB6DE5" w:rsidP="00D3565A">
            <w:pPr>
              <w:widowControl/>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序号</w:t>
            </w:r>
          </w:p>
        </w:tc>
        <w:tc>
          <w:tcPr>
            <w:tcW w:w="5719" w:type="dxa"/>
            <w:tcBorders>
              <w:top w:val="single" w:sz="4" w:space="0" w:color="auto"/>
              <w:left w:val="nil"/>
              <w:bottom w:val="single" w:sz="4" w:space="0" w:color="auto"/>
              <w:right w:val="single" w:sz="4" w:space="0" w:color="auto"/>
            </w:tcBorders>
            <w:vAlign w:val="center"/>
          </w:tcPr>
          <w:p w:rsidR="00CB6DE5" w:rsidRPr="007A0C1C" w:rsidRDefault="00CB6DE5" w:rsidP="00D3565A">
            <w:pPr>
              <w:widowControl/>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考  核  内  容</w:t>
            </w:r>
          </w:p>
        </w:tc>
        <w:tc>
          <w:tcPr>
            <w:tcW w:w="1134" w:type="dxa"/>
            <w:tcBorders>
              <w:top w:val="single" w:sz="4" w:space="0" w:color="auto"/>
              <w:left w:val="nil"/>
              <w:bottom w:val="single" w:sz="4" w:space="0" w:color="auto"/>
              <w:right w:val="single" w:sz="4" w:space="0" w:color="auto"/>
            </w:tcBorders>
            <w:vAlign w:val="center"/>
          </w:tcPr>
          <w:p w:rsidR="00CB6DE5" w:rsidRPr="007A0C1C" w:rsidRDefault="00CB6DE5" w:rsidP="00D3565A">
            <w:pPr>
              <w:widowControl/>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考核分值（单位：分）</w:t>
            </w:r>
          </w:p>
        </w:tc>
        <w:tc>
          <w:tcPr>
            <w:tcW w:w="1276" w:type="dxa"/>
            <w:tcBorders>
              <w:top w:val="single" w:sz="4" w:space="0" w:color="auto"/>
              <w:left w:val="nil"/>
              <w:bottom w:val="single" w:sz="4" w:space="0" w:color="auto"/>
              <w:right w:val="single" w:sz="4" w:space="0" w:color="auto"/>
            </w:tcBorders>
            <w:vAlign w:val="center"/>
          </w:tcPr>
          <w:p w:rsidR="00CB6DE5" w:rsidRPr="007A0C1C" w:rsidRDefault="00CB6DE5" w:rsidP="00D3565A">
            <w:pPr>
              <w:widowControl/>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站名/得分</w:t>
            </w:r>
          </w:p>
        </w:tc>
      </w:tr>
      <w:tr w:rsidR="009777B0" w:rsidRPr="007A0C1C" w:rsidTr="00D3565A">
        <w:trPr>
          <w:trHeight w:val="402"/>
        </w:trPr>
        <w:tc>
          <w:tcPr>
            <w:tcW w:w="582" w:type="dxa"/>
            <w:vMerge w:val="restart"/>
            <w:tcBorders>
              <w:top w:val="single" w:sz="4" w:space="0" w:color="auto"/>
              <w:left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车站日常考核</w:t>
            </w:r>
          </w:p>
        </w:tc>
        <w:tc>
          <w:tcPr>
            <w:tcW w:w="518"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1</w:t>
            </w:r>
          </w:p>
        </w:tc>
        <w:tc>
          <w:tcPr>
            <w:tcW w:w="5719"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迟到、早退30分钟内，每人次扣1分</w:t>
            </w:r>
          </w:p>
        </w:tc>
        <w:tc>
          <w:tcPr>
            <w:tcW w:w="1134"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r>
      <w:tr w:rsidR="009777B0" w:rsidRPr="007A0C1C" w:rsidTr="00D3565A">
        <w:trPr>
          <w:trHeight w:val="402"/>
        </w:trPr>
        <w:tc>
          <w:tcPr>
            <w:tcW w:w="582" w:type="dxa"/>
            <w:vMerge/>
            <w:tcBorders>
              <w:left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2</w:t>
            </w:r>
          </w:p>
        </w:tc>
        <w:tc>
          <w:tcPr>
            <w:tcW w:w="5719"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迟到、早退30-60分钟内，每人次扣2分</w:t>
            </w:r>
          </w:p>
        </w:tc>
        <w:tc>
          <w:tcPr>
            <w:tcW w:w="1134"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r>
      <w:tr w:rsidR="009777B0" w:rsidRPr="007A0C1C" w:rsidTr="00D3565A">
        <w:trPr>
          <w:trHeight w:val="402"/>
        </w:trPr>
        <w:tc>
          <w:tcPr>
            <w:tcW w:w="582" w:type="dxa"/>
            <w:vMerge/>
            <w:tcBorders>
              <w:left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3</w:t>
            </w:r>
          </w:p>
        </w:tc>
        <w:tc>
          <w:tcPr>
            <w:tcW w:w="5719"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迟到、早退60-120分钟内，每人次扣3分</w:t>
            </w:r>
          </w:p>
        </w:tc>
        <w:tc>
          <w:tcPr>
            <w:tcW w:w="1134"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r>
      <w:tr w:rsidR="009777B0" w:rsidRPr="007A0C1C" w:rsidTr="00D3565A">
        <w:trPr>
          <w:trHeight w:val="510"/>
        </w:trPr>
        <w:tc>
          <w:tcPr>
            <w:tcW w:w="582" w:type="dxa"/>
            <w:vMerge/>
            <w:tcBorders>
              <w:left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4</w:t>
            </w:r>
          </w:p>
        </w:tc>
        <w:tc>
          <w:tcPr>
            <w:tcW w:w="5719"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迟到、早退120分钟以上，每人次扣4分</w:t>
            </w:r>
          </w:p>
        </w:tc>
        <w:tc>
          <w:tcPr>
            <w:tcW w:w="1134"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r>
      <w:tr w:rsidR="009777B0" w:rsidRPr="007A0C1C" w:rsidTr="00D3565A">
        <w:trPr>
          <w:trHeight w:val="1156"/>
        </w:trPr>
        <w:tc>
          <w:tcPr>
            <w:tcW w:w="582" w:type="dxa"/>
            <w:vMerge/>
            <w:tcBorders>
              <w:left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5</w:t>
            </w:r>
          </w:p>
        </w:tc>
        <w:tc>
          <w:tcPr>
            <w:tcW w:w="5719"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违反仪容仪表规定：当班人员留长头发（不得超过鬓角2cm）、染发（除黑发外）、理光头、留长胡子、长指甲、有纹身或未统一着装、精神不振、衣服不干净、敞胸、露</w:t>
            </w:r>
            <w:r w:rsidRPr="007A0C1C">
              <w:rPr>
                <w:rFonts w:ascii="宋体" w:hAnsi="宋体" w:cs="仿宋_GB2312" w:hint="eastAsia"/>
                <w:kern w:val="0"/>
                <w:sz w:val="22"/>
                <w:szCs w:val="22"/>
              </w:rPr>
              <w:lastRenderedPageBreak/>
              <w:t>背、卷裤(袖)或执勤时将手插入口袋、穿戴饰品等违反仪容仪表的行为，每人次扣1分</w:t>
            </w:r>
          </w:p>
        </w:tc>
        <w:tc>
          <w:tcPr>
            <w:tcW w:w="1134"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lastRenderedPageBreak/>
              <w:t>1</w:t>
            </w:r>
          </w:p>
        </w:tc>
        <w:tc>
          <w:tcPr>
            <w:tcW w:w="1276"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r>
      <w:tr w:rsidR="009777B0" w:rsidRPr="007A0C1C" w:rsidTr="00D3565A">
        <w:trPr>
          <w:trHeight w:val="402"/>
        </w:trPr>
        <w:tc>
          <w:tcPr>
            <w:tcW w:w="582" w:type="dxa"/>
            <w:vMerge/>
            <w:tcBorders>
              <w:left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6</w:t>
            </w:r>
          </w:p>
        </w:tc>
        <w:tc>
          <w:tcPr>
            <w:tcW w:w="5719"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值勤期间在规定时间外进食，每人次扣1分</w:t>
            </w:r>
          </w:p>
        </w:tc>
        <w:tc>
          <w:tcPr>
            <w:tcW w:w="1134"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r>
      <w:tr w:rsidR="009777B0" w:rsidRPr="007A0C1C" w:rsidTr="00D3565A">
        <w:trPr>
          <w:trHeight w:val="402"/>
        </w:trPr>
        <w:tc>
          <w:tcPr>
            <w:tcW w:w="582" w:type="dxa"/>
            <w:vMerge/>
            <w:tcBorders>
              <w:left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7</w:t>
            </w:r>
          </w:p>
        </w:tc>
        <w:tc>
          <w:tcPr>
            <w:tcW w:w="5719"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值勤期间带有酒气或饮酒，每人次扣3分</w:t>
            </w:r>
          </w:p>
        </w:tc>
        <w:tc>
          <w:tcPr>
            <w:tcW w:w="1134"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r>
      <w:tr w:rsidR="009777B0" w:rsidRPr="007A0C1C" w:rsidTr="00D3565A">
        <w:trPr>
          <w:trHeight w:val="402"/>
        </w:trPr>
        <w:tc>
          <w:tcPr>
            <w:tcW w:w="582" w:type="dxa"/>
            <w:vMerge/>
            <w:tcBorders>
              <w:left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8</w:t>
            </w:r>
          </w:p>
        </w:tc>
        <w:tc>
          <w:tcPr>
            <w:tcW w:w="5719"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执勤时吸烟、在禁烟区或岗位上吸烟，每人次扣1分</w:t>
            </w:r>
          </w:p>
        </w:tc>
        <w:tc>
          <w:tcPr>
            <w:tcW w:w="1134"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r>
      <w:tr w:rsidR="009777B0" w:rsidRPr="007A0C1C" w:rsidTr="00D3565A">
        <w:trPr>
          <w:trHeight w:val="402"/>
        </w:trPr>
        <w:tc>
          <w:tcPr>
            <w:tcW w:w="582" w:type="dxa"/>
            <w:vMerge/>
            <w:tcBorders>
              <w:left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9</w:t>
            </w:r>
          </w:p>
        </w:tc>
        <w:tc>
          <w:tcPr>
            <w:tcW w:w="5719"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值勤期间擅自离岗、睡觉，每人次扣1分</w:t>
            </w:r>
          </w:p>
        </w:tc>
        <w:tc>
          <w:tcPr>
            <w:tcW w:w="1134"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r>
      <w:tr w:rsidR="009777B0" w:rsidRPr="007A0C1C" w:rsidTr="00D3565A">
        <w:trPr>
          <w:trHeight w:val="485"/>
        </w:trPr>
        <w:tc>
          <w:tcPr>
            <w:tcW w:w="582" w:type="dxa"/>
            <w:vMerge/>
            <w:tcBorders>
              <w:left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10</w:t>
            </w:r>
          </w:p>
        </w:tc>
        <w:tc>
          <w:tcPr>
            <w:tcW w:w="5719"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值勤期间看书看报、嘻笑打逗、接待亲友（含乙方非当班人员）或从事其他与工作勤务无关的事情，每人次扣1分</w:t>
            </w:r>
          </w:p>
        </w:tc>
        <w:tc>
          <w:tcPr>
            <w:tcW w:w="1134"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r>
      <w:tr w:rsidR="009777B0" w:rsidRPr="007A0C1C" w:rsidTr="00D3565A">
        <w:trPr>
          <w:trHeight w:val="459"/>
        </w:trPr>
        <w:tc>
          <w:tcPr>
            <w:tcW w:w="582" w:type="dxa"/>
            <w:vMerge/>
            <w:tcBorders>
              <w:left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c>
          <w:tcPr>
            <w:tcW w:w="518" w:type="dxa"/>
            <w:tcBorders>
              <w:top w:val="single" w:sz="4" w:space="0" w:color="auto"/>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11</w:t>
            </w:r>
          </w:p>
        </w:tc>
        <w:tc>
          <w:tcPr>
            <w:tcW w:w="5719" w:type="dxa"/>
            <w:tcBorders>
              <w:top w:val="single" w:sz="4" w:space="0" w:color="auto"/>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私自摆弄或动用车站设备或其它物品，擅自进入设备房、办公室的，每人次扣1分</w:t>
            </w:r>
          </w:p>
        </w:tc>
        <w:tc>
          <w:tcPr>
            <w:tcW w:w="1134" w:type="dxa"/>
            <w:tcBorders>
              <w:top w:val="single" w:sz="4" w:space="0" w:color="auto"/>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1</w:t>
            </w:r>
          </w:p>
        </w:tc>
        <w:tc>
          <w:tcPr>
            <w:tcW w:w="1276" w:type="dxa"/>
            <w:tcBorders>
              <w:top w:val="single" w:sz="4" w:space="0" w:color="auto"/>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r>
      <w:tr w:rsidR="009777B0" w:rsidRPr="007A0C1C" w:rsidTr="00D3565A">
        <w:trPr>
          <w:trHeight w:val="402"/>
        </w:trPr>
        <w:tc>
          <w:tcPr>
            <w:tcW w:w="582" w:type="dxa"/>
            <w:vMerge/>
            <w:tcBorders>
              <w:left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c>
          <w:tcPr>
            <w:tcW w:w="518"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12</w:t>
            </w:r>
          </w:p>
        </w:tc>
        <w:tc>
          <w:tcPr>
            <w:tcW w:w="5719"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值勤期间未按要求佩戴证件或穿制服的，每人次扣1分</w:t>
            </w:r>
          </w:p>
        </w:tc>
        <w:tc>
          <w:tcPr>
            <w:tcW w:w="1134"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1</w:t>
            </w:r>
          </w:p>
        </w:tc>
        <w:tc>
          <w:tcPr>
            <w:tcW w:w="1276"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r>
      <w:tr w:rsidR="009777B0" w:rsidRPr="007A0C1C" w:rsidTr="00D3565A">
        <w:trPr>
          <w:trHeight w:val="402"/>
        </w:trPr>
        <w:tc>
          <w:tcPr>
            <w:tcW w:w="582" w:type="dxa"/>
            <w:vMerge/>
            <w:tcBorders>
              <w:left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c>
          <w:tcPr>
            <w:tcW w:w="518"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13</w:t>
            </w:r>
          </w:p>
        </w:tc>
        <w:tc>
          <w:tcPr>
            <w:tcW w:w="5719"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值勤期间私带亲友到执勤点逗留，每人次扣1分</w:t>
            </w:r>
          </w:p>
        </w:tc>
        <w:tc>
          <w:tcPr>
            <w:tcW w:w="1134"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1</w:t>
            </w:r>
          </w:p>
        </w:tc>
        <w:tc>
          <w:tcPr>
            <w:tcW w:w="1276"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r>
      <w:tr w:rsidR="009777B0" w:rsidRPr="007A0C1C" w:rsidTr="00D3565A">
        <w:trPr>
          <w:trHeight w:val="543"/>
        </w:trPr>
        <w:tc>
          <w:tcPr>
            <w:tcW w:w="582" w:type="dxa"/>
            <w:vMerge/>
            <w:tcBorders>
              <w:left w:val="single" w:sz="4" w:space="0" w:color="auto"/>
              <w:right w:val="single" w:sz="4" w:space="0" w:color="auto"/>
            </w:tcBorders>
            <w:shd w:val="clear" w:color="auto" w:fill="auto"/>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c>
          <w:tcPr>
            <w:tcW w:w="518" w:type="dxa"/>
            <w:tcBorders>
              <w:top w:val="nil"/>
              <w:left w:val="nil"/>
              <w:bottom w:val="single" w:sz="4" w:space="0" w:color="auto"/>
              <w:right w:val="single" w:sz="4" w:space="0" w:color="auto"/>
            </w:tcBorders>
            <w:shd w:val="clear" w:color="auto" w:fill="auto"/>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14</w:t>
            </w:r>
          </w:p>
        </w:tc>
        <w:tc>
          <w:tcPr>
            <w:tcW w:w="5719" w:type="dxa"/>
            <w:tcBorders>
              <w:top w:val="nil"/>
              <w:left w:val="nil"/>
              <w:bottom w:val="single" w:sz="4" w:space="0" w:color="auto"/>
              <w:right w:val="single" w:sz="4" w:space="0" w:color="auto"/>
            </w:tcBorders>
            <w:shd w:val="clear" w:color="000000" w:fill="FFFFFF"/>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安检设备发现故障不上报,影响正常工作的每次扣1分；发现有损坏我司安检设备的每次扣5分，造成的维修费另计。</w:t>
            </w:r>
          </w:p>
        </w:tc>
        <w:tc>
          <w:tcPr>
            <w:tcW w:w="1134"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1-5</w:t>
            </w:r>
          </w:p>
        </w:tc>
        <w:tc>
          <w:tcPr>
            <w:tcW w:w="1276"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r>
      <w:tr w:rsidR="009777B0" w:rsidRPr="007A0C1C" w:rsidTr="00D3565A">
        <w:trPr>
          <w:trHeight w:val="402"/>
        </w:trPr>
        <w:tc>
          <w:tcPr>
            <w:tcW w:w="582" w:type="dxa"/>
            <w:vMerge/>
            <w:tcBorders>
              <w:left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c>
          <w:tcPr>
            <w:tcW w:w="518"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15</w:t>
            </w:r>
          </w:p>
        </w:tc>
        <w:tc>
          <w:tcPr>
            <w:tcW w:w="5719"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值勤期间因服务态度欠佳与乘客发生纠纷的，每人次扣2分</w:t>
            </w:r>
          </w:p>
        </w:tc>
        <w:tc>
          <w:tcPr>
            <w:tcW w:w="1134"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2</w:t>
            </w:r>
          </w:p>
        </w:tc>
        <w:tc>
          <w:tcPr>
            <w:tcW w:w="1276"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r>
      <w:tr w:rsidR="009777B0" w:rsidRPr="007A0C1C" w:rsidTr="00D3565A">
        <w:trPr>
          <w:trHeight w:val="402"/>
        </w:trPr>
        <w:tc>
          <w:tcPr>
            <w:tcW w:w="582" w:type="dxa"/>
            <w:vMerge/>
            <w:tcBorders>
              <w:left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c>
          <w:tcPr>
            <w:tcW w:w="518"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16</w:t>
            </w:r>
          </w:p>
        </w:tc>
        <w:tc>
          <w:tcPr>
            <w:tcW w:w="5719"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不熟悉岗位职责、应知应会、执勤制度等，每人次扣1分</w:t>
            </w:r>
          </w:p>
        </w:tc>
        <w:tc>
          <w:tcPr>
            <w:tcW w:w="1134"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1</w:t>
            </w:r>
          </w:p>
        </w:tc>
        <w:tc>
          <w:tcPr>
            <w:tcW w:w="1276"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r>
      <w:tr w:rsidR="009777B0" w:rsidRPr="007A0C1C" w:rsidTr="00D3565A">
        <w:trPr>
          <w:trHeight w:val="402"/>
        </w:trPr>
        <w:tc>
          <w:tcPr>
            <w:tcW w:w="582" w:type="dxa"/>
            <w:vMerge/>
            <w:tcBorders>
              <w:left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c>
          <w:tcPr>
            <w:tcW w:w="518"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17</w:t>
            </w:r>
          </w:p>
        </w:tc>
        <w:tc>
          <w:tcPr>
            <w:tcW w:w="5719"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未按规定履行安检工作，情节及后果轻微，每人次扣1分</w:t>
            </w:r>
          </w:p>
        </w:tc>
        <w:tc>
          <w:tcPr>
            <w:tcW w:w="1134"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1</w:t>
            </w:r>
          </w:p>
        </w:tc>
        <w:tc>
          <w:tcPr>
            <w:tcW w:w="1276"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r>
      <w:tr w:rsidR="009777B0" w:rsidRPr="007A0C1C" w:rsidTr="00D3565A">
        <w:trPr>
          <w:trHeight w:val="402"/>
        </w:trPr>
        <w:tc>
          <w:tcPr>
            <w:tcW w:w="582" w:type="dxa"/>
            <w:vMerge/>
            <w:tcBorders>
              <w:left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c>
          <w:tcPr>
            <w:tcW w:w="518"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18</w:t>
            </w:r>
          </w:p>
        </w:tc>
        <w:tc>
          <w:tcPr>
            <w:tcW w:w="5719"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未按规定时间提供资料的，每一次扣1分</w:t>
            </w:r>
          </w:p>
        </w:tc>
        <w:tc>
          <w:tcPr>
            <w:tcW w:w="1134"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1</w:t>
            </w:r>
          </w:p>
        </w:tc>
        <w:tc>
          <w:tcPr>
            <w:tcW w:w="1276"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r>
      <w:tr w:rsidR="009777B0" w:rsidRPr="007A0C1C" w:rsidTr="00D3565A">
        <w:trPr>
          <w:trHeight w:val="402"/>
        </w:trPr>
        <w:tc>
          <w:tcPr>
            <w:tcW w:w="582" w:type="dxa"/>
            <w:vMerge/>
            <w:tcBorders>
              <w:left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c>
          <w:tcPr>
            <w:tcW w:w="518"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19</w:t>
            </w:r>
          </w:p>
        </w:tc>
        <w:tc>
          <w:tcPr>
            <w:tcW w:w="5719"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人为损坏车站公共物品，除照价赔偿及修复外，每次扣1分</w:t>
            </w:r>
          </w:p>
        </w:tc>
        <w:tc>
          <w:tcPr>
            <w:tcW w:w="1134"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1</w:t>
            </w:r>
          </w:p>
        </w:tc>
        <w:tc>
          <w:tcPr>
            <w:tcW w:w="1276"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r>
      <w:tr w:rsidR="009777B0" w:rsidRPr="007A0C1C" w:rsidTr="00D3565A">
        <w:trPr>
          <w:trHeight w:val="402"/>
        </w:trPr>
        <w:tc>
          <w:tcPr>
            <w:tcW w:w="582" w:type="dxa"/>
            <w:vMerge/>
            <w:tcBorders>
              <w:left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c>
          <w:tcPr>
            <w:tcW w:w="518"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20</w:t>
            </w:r>
          </w:p>
        </w:tc>
        <w:tc>
          <w:tcPr>
            <w:tcW w:w="5719"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因安检工作不到位，造成乘客有责投诉的，每次扣1</w:t>
            </w:r>
            <w:r w:rsidRPr="007A0C1C">
              <w:rPr>
                <w:rFonts w:ascii="宋体" w:hAnsi="宋体" w:cs="仿宋_GB2312"/>
                <w:kern w:val="0"/>
                <w:sz w:val="22"/>
                <w:szCs w:val="22"/>
              </w:rPr>
              <w:t>-5</w:t>
            </w:r>
            <w:r w:rsidRPr="007A0C1C">
              <w:rPr>
                <w:rFonts w:ascii="宋体" w:hAnsi="宋体" w:cs="仿宋_GB2312" w:hint="eastAsia"/>
                <w:kern w:val="0"/>
                <w:sz w:val="22"/>
                <w:szCs w:val="22"/>
              </w:rPr>
              <w:t>分</w:t>
            </w:r>
          </w:p>
        </w:tc>
        <w:tc>
          <w:tcPr>
            <w:tcW w:w="1134"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1-5</w:t>
            </w:r>
          </w:p>
        </w:tc>
        <w:tc>
          <w:tcPr>
            <w:tcW w:w="1276"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r>
      <w:tr w:rsidR="009777B0" w:rsidRPr="007A0C1C" w:rsidTr="00D3565A">
        <w:trPr>
          <w:trHeight w:val="402"/>
        </w:trPr>
        <w:tc>
          <w:tcPr>
            <w:tcW w:w="582" w:type="dxa"/>
            <w:vMerge/>
            <w:tcBorders>
              <w:left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c>
          <w:tcPr>
            <w:tcW w:w="518"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21</w:t>
            </w:r>
          </w:p>
        </w:tc>
        <w:tc>
          <w:tcPr>
            <w:tcW w:w="5719"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因乙方内部管理问题，造成有责投诉的，每次扣1</w:t>
            </w:r>
            <w:r w:rsidRPr="007A0C1C">
              <w:rPr>
                <w:rFonts w:ascii="宋体" w:hAnsi="宋体" w:cs="仿宋_GB2312"/>
                <w:kern w:val="0"/>
                <w:sz w:val="22"/>
                <w:szCs w:val="22"/>
              </w:rPr>
              <w:t>-5</w:t>
            </w:r>
            <w:r w:rsidRPr="007A0C1C">
              <w:rPr>
                <w:rFonts w:ascii="宋体" w:hAnsi="宋体" w:cs="仿宋_GB2312" w:hint="eastAsia"/>
                <w:kern w:val="0"/>
                <w:sz w:val="22"/>
                <w:szCs w:val="22"/>
              </w:rPr>
              <w:t>分</w:t>
            </w:r>
          </w:p>
        </w:tc>
        <w:tc>
          <w:tcPr>
            <w:tcW w:w="1134"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1-5</w:t>
            </w:r>
          </w:p>
        </w:tc>
        <w:tc>
          <w:tcPr>
            <w:tcW w:w="1276"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r>
      <w:tr w:rsidR="009777B0" w:rsidRPr="007A0C1C" w:rsidTr="00D3565A">
        <w:trPr>
          <w:trHeight w:val="402"/>
        </w:trPr>
        <w:tc>
          <w:tcPr>
            <w:tcW w:w="582" w:type="dxa"/>
            <w:vMerge/>
            <w:tcBorders>
              <w:left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c>
          <w:tcPr>
            <w:tcW w:w="518"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22</w:t>
            </w:r>
          </w:p>
        </w:tc>
        <w:tc>
          <w:tcPr>
            <w:tcW w:w="5719"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未按要求填写执勤记录的，每次扣1分</w:t>
            </w:r>
          </w:p>
        </w:tc>
        <w:tc>
          <w:tcPr>
            <w:tcW w:w="1134"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1</w:t>
            </w:r>
          </w:p>
        </w:tc>
        <w:tc>
          <w:tcPr>
            <w:tcW w:w="1276"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r>
      <w:tr w:rsidR="009777B0" w:rsidRPr="007A0C1C" w:rsidTr="00D3565A">
        <w:trPr>
          <w:trHeight w:val="402"/>
        </w:trPr>
        <w:tc>
          <w:tcPr>
            <w:tcW w:w="582" w:type="dxa"/>
            <w:vMerge/>
            <w:tcBorders>
              <w:left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c>
          <w:tcPr>
            <w:tcW w:w="518"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23</w:t>
            </w:r>
          </w:p>
        </w:tc>
        <w:tc>
          <w:tcPr>
            <w:tcW w:w="5719"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对监管人员提出问题未及时整改的，每次扣2分</w:t>
            </w:r>
          </w:p>
        </w:tc>
        <w:tc>
          <w:tcPr>
            <w:tcW w:w="1134"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2</w:t>
            </w:r>
          </w:p>
        </w:tc>
        <w:tc>
          <w:tcPr>
            <w:tcW w:w="1276"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r>
      <w:tr w:rsidR="009777B0" w:rsidRPr="007A0C1C" w:rsidTr="00D3565A">
        <w:trPr>
          <w:trHeight w:val="402"/>
        </w:trPr>
        <w:tc>
          <w:tcPr>
            <w:tcW w:w="582" w:type="dxa"/>
            <w:vMerge/>
            <w:tcBorders>
              <w:left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c>
          <w:tcPr>
            <w:tcW w:w="518"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24</w:t>
            </w:r>
          </w:p>
        </w:tc>
        <w:tc>
          <w:tcPr>
            <w:tcW w:w="5719"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因安检工作不到位，收书面整改通知或书面批评，每次扣1分</w:t>
            </w:r>
          </w:p>
        </w:tc>
        <w:tc>
          <w:tcPr>
            <w:tcW w:w="1134"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1</w:t>
            </w:r>
          </w:p>
        </w:tc>
        <w:tc>
          <w:tcPr>
            <w:tcW w:w="1276"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r>
      <w:tr w:rsidR="009777B0" w:rsidRPr="007A0C1C" w:rsidTr="00D3565A">
        <w:trPr>
          <w:trHeight w:val="402"/>
        </w:trPr>
        <w:tc>
          <w:tcPr>
            <w:tcW w:w="582" w:type="dxa"/>
            <w:vMerge/>
            <w:tcBorders>
              <w:left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c>
          <w:tcPr>
            <w:tcW w:w="518"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25</w:t>
            </w:r>
          </w:p>
        </w:tc>
        <w:tc>
          <w:tcPr>
            <w:tcW w:w="5719"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值勤期间不服从管理的，每次扣2分</w:t>
            </w:r>
          </w:p>
        </w:tc>
        <w:tc>
          <w:tcPr>
            <w:tcW w:w="1134"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2</w:t>
            </w:r>
          </w:p>
        </w:tc>
        <w:tc>
          <w:tcPr>
            <w:tcW w:w="1276"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r>
      <w:tr w:rsidR="009777B0" w:rsidRPr="007A0C1C" w:rsidTr="00D3565A">
        <w:trPr>
          <w:trHeight w:val="402"/>
        </w:trPr>
        <w:tc>
          <w:tcPr>
            <w:tcW w:w="582" w:type="dxa"/>
            <w:vMerge/>
            <w:tcBorders>
              <w:left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26</w:t>
            </w:r>
          </w:p>
        </w:tc>
        <w:tc>
          <w:tcPr>
            <w:tcW w:w="5719"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值勤期间发生打架斗殴的，每次扣1</w:t>
            </w:r>
            <w:r w:rsidRPr="007A0C1C">
              <w:rPr>
                <w:rFonts w:ascii="宋体" w:hAnsi="宋体" w:cs="仿宋_GB2312"/>
                <w:kern w:val="0"/>
                <w:sz w:val="22"/>
                <w:szCs w:val="22"/>
              </w:rPr>
              <w:t>-5</w:t>
            </w:r>
            <w:r w:rsidRPr="007A0C1C">
              <w:rPr>
                <w:rFonts w:ascii="宋体" w:hAnsi="宋体" w:cs="仿宋_GB2312" w:hint="eastAsia"/>
                <w:kern w:val="0"/>
                <w:sz w:val="22"/>
                <w:szCs w:val="22"/>
              </w:rPr>
              <w:t>分</w:t>
            </w:r>
          </w:p>
        </w:tc>
        <w:tc>
          <w:tcPr>
            <w:tcW w:w="1134"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1-5</w:t>
            </w:r>
          </w:p>
        </w:tc>
        <w:tc>
          <w:tcPr>
            <w:tcW w:w="1276"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r>
      <w:tr w:rsidR="009777B0" w:rsidRPr="007A0C1C" w:rsidTr="00D3565A">
        <w:trPr>
          <w:trHeight w:val="402"/>
        </w:trPr>
        <w:tc>
          <w:tcPr>
            <w:tcW w:w="582" w:type="dxa"/>
            <w:vMerge/>
            <w:tcBorders>
              <w:left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c>
          <w:tcPr>
            <w:tcW w:w="518" w:type="dxa"/>
            <w:tcBorders>
              <w:top w:val="single" w:sz="4" w:space="0" w:color="auto"/>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27</w:t>
            </w:r>
          </w:p>
        </w:tc>
        <w:tc>
          <w:tcPr>
            <w:tcW w:w="5719" w:type="dxa"/>
            <w:tcBorders>
              <w:top w:val="single" w:sz="4" w:space="0" w:color="auto"/>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发生其它违规违纪的，视情节轻重每次扣1</w:t>
            </w:r>
            <w:r w:rsidRPr="007A0C1C">
              <w:rPr>
                <w:rFonts w:ascii="宋体" w:hAnsi="宋体" w:cs="仿宋_GB2312"/>
                <w:kern w:val="0"/>
                <w:sz w:val="22"/>
                <w:szCs w:val="22"/>
              </w:rPr>
              <w:t>-5</w:t>
            </w:r>
            <w:r w:rsidRPr="007A0C1C">
              <w:rPr>
                <w:rFonts w:ascii="宋体" w:hAnsi="宋体" w:cs="仿宋_GB2312" w:hint="eastAsia"/>
                <w:kern w:val="0"/>
                <w:sz w:val="22"/>
                <w:szCs w:val="22"/>
              </w:rPr>
              <w:t>分</w:t>
            </w:r>
          </w:p>
        </w:tc>
        <w:tc>
          <w:tcPr>
            <w:tcW w:w="1134" w:type="dxa"/>
            <w:tcBorders>
              <w:top w:val="single" w:sz="4" w:space="0" w:color="auto"/>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1-5</w:t>
            </w:r>
          </w:p>
        </w:tc>
        <w:tc>
          <w:tcPr>
            <w:tcW w:w="1276" w:type="dxa"/>
            <w:tcBorders>
              <w:top w:val="single" w:sz="4" w:space="0" w:color="auto"/>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r>
      <w:tr w:rsidR="009777B0" w:rsidRPr="007A0C1C" w:rsidTr="00D3565A">
        <w:trPr>
          <w:trHeight w:val="402"/>
        </w:trPr>
        <w:tc>
          <w:tcPr>
            <w:tcW w:w="582" w:type="dxa"/>
            <w:vMerge/>
            <w:tcBorders>
              <w:left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c>
          <w:tcPr>
            <w:tcW w:w="518" w:type="dxa"/>
            <w:tcBorders>
              <w:top w:val="single" w:sz="4" w:space="0" w:color="auto"/>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28</w:t>
            </w:r>
          </w:p>
        </w:tc>
        <w:tc>
          <w:tcPr>
            <w:tcW w:w="5719" w:type="dxa"/>
            <w:tcBorders>
              <w:top w:val="single" w:sz="4" w:space="0" w:color="auto"/>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拾获手机、电脑、现金等贵重物品，并及时上交，每次加2分</w:t>
            </w:r>
          </w:p>
        </w:tc>
        <w:tc>
          <w:tcPr>
            <w:tcW w:w="1134" w:type="dxa"/>
            <w:tcBorders>
              <w:top w:val="single" w:sz="4" w:space="0" w:color="auto"/>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2</w:t>
            </w:r>
          </w:p>
        </w:tc>
        <w:tc>
          <w:tcPr>
            <w:tcW w:w="1276" w:type="dxa"/>
            <w:tcBorders>
              <w:top w:val="single" w:sz="4" w:space="0" w:color="auto"/>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r>
      <w:tr w:rsidR="009777B0" w:rsidRPr="007A0C1C" w:rsidTr="00D3565A">
        <w:trPr>
          <w:trHeight w:val="402"/>
        </w:trPr>
        <w:tc>
          <w:tcPr>
            <w:tcW w:w="582" w:type="dxa"/>
            <w:vMerge/>
            <w:tcBorders>
              <w:left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c>
          <w:tcPr>
            <w:tcW w:w="518" w:type="dxa"/>
            <w:tcBorders>
              <w:top w:val="single" w:sz="4" w:space="0" w:color="auto"/>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29</w:t>
            </w:r>
          </w:p>
        </w:tc>
        <w:tc>
          <w:tcPr>
            <w:tcW w:w="5719" w:type="dxa"/>
            <w:tcBorders>
              <w:top w:val="single" w:sz="4" w:space="0" w:color="auto"/>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发现可疑人员，主动盘查、汇报、避免偷盗案件发生，主动配合抓获嫌疑人的，每次加2分</w:t>
            </w:r>
          </w:p>
        </w:tc>
        <w:tc>
          <w:tcPr>
            <w:tcW w:w="1134" w:type="dxa"/>
            <w:tcBorders>
              <w:top w:val="single" w:sz="4" w:space="0" w:color="auto"/>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2</w:t>
            </w:r>
          </w:p>
        </w:tc>
        <w:tc>
          <w:tcPr>
            <w:tcW w:w="1276" w:type="dxa"/>
            <w:tcBorders>
              <w:top w:val="single" w:sz="4" w:space="0" w:color="auto"/>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r>
      <w:tr w:rsidR="009777B0" w:rsidRPr="007A0C1C" w:rsidTr="00D3565A">
        <w:trPr>
          <w:trHeight w:val="402"/>
        </w:trPr>
        <w:tc>
          <w:tcPr>
            <w:tcW w:w="582" w:type="dxa"/>
            <w:vMerge/>
            <w:tcBorders>
              <w:left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c>
          <w:tcPr>
            <w:tcW w:w="518" w:type="dxa"/>
            <w:tcBorders>
              <w:top w:val="single" w:sz="4" w:space="0" w:color="auto"/>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30</w:t>
            </w:r>
          </w:p>
        </w:tc>
        <w:tc>
          <w:tcPr>
            <w:tcW w:w="5719" w:type="dxa"/>
            <w:tcBorders>
              <w:top w:val="single" w:sz="4" w:space="0" w:color="auto"/>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及时发现并带离车站内假扮盲人、聋哑人乞讨等情况，每次加2分</w:t>
            </w:r>
          </w:p>
        </w:tc>
        <w:tc>
          <w:tcPr>
            <w:tcW w:w="1134" w:type="dxa"/>
            <w:tcBorders>
              <w:top w:val="single" w:sz="4" w:space="0" w:color="auto"/>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2</w:t>
            </w:r>
          </w:p>
        </w:tc>
        <w:tc>
          <w:tcPr>
            <w:tcW w:w="1276" w:type="dxa"/>
            <w:tcBorders>
              <w:top w:val="single" w:sz="4" w:space="0" w:color="auto"/>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r>
      <w:tr w:rsidR="009777B0" w:rsidRPr="007A0C1C" w:rsidTr="00D3565A">
        <w:trPr>
          <w:trHeight w:val="402"/>
        </w:trPr>
        <w:tc>
          <w:tcPr>
            <w:tcW w:w="582" w:type="dxa"/>
            <w:vMerge/>
            <w:tcBorders>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c>
          <w:tcPr>
            <w:tcW w:w="518" w:type="dxa"/>
            <w:tcBorders>
              <w:top w:val="single" w:sz="4" w:space="0" w:color="auto"/>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31</w:t>
            </w:r>
          </w:p>
        </w:tc>
        <w:tc>
          <w:tcPr>
            <w:tcW w:w="5719" w:type="dxa"/>
            <w:tcBorders>
              <w:top w:val="single" w:sz="4" w:space="0" w:color="auto"/>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车站日常考核其它方面良好表现事项，每次加1</w:t>
            </w:r>
            <w:r w:rsidRPr="007A0C1C">
              <w:rPr>
                <w:rFonts w:ascii="宋体" w:hAnsi="宋体" w:cs="仿宋_GB2312"/>
                <w:kern w:val="0"/>
                <w:sz w:val="22"/>
                <w:szCs w:val="22"/>
              </w:rPr>
              <w:t>-2</w:t>
            </w:r>
            <w:r w:rsidRPr="007A0C1C">
              <w:rPr>
                <w:rFonts w:ascii="宋体" w:hAnsi="宋体" w:cs="仿宋_GB2312" w:hint="eastAsia"/>
                <w:kern w:val="0"/>
                <w:sz w:val="22"/>
                <w:szCs w:val="22"/>
              </w:rPr>
              <w:t>分</w:t>
            </w:r>
          </w:p>
        </w:tc>
        <w:tc>
          <w:tcPr>
            <w:tcW w:w="1134" w:type="dxa"/>
            <w:tcBorders>
              <w:top w:val="single" w:sz="4" w:space="0" w:color="auto"/>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1-2</w:t>
            </w:r>
          </w:p>
        </w:tc>
        <w:tc>
          <w:tcPr>
            <w:tcW w:w="1276" w:type="dxa"/>
            <w:tcBorders>
              <w:top w:val="single" w:sz="4" w:space="0" w:color="auto"/>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r>
      <w:tr w:rsidR="009777B0" w:rsidRPr="007A0C1C" w:rsidTr="00D3565A">
        <w:trPr>
          <w:trHeight w:val="431"/>
        </w:trPr>
        <w:tc>
          <w:tcPr>
            <w:tcW w:w="582" w:type="dxa"/>
            <w:vMerge w:val="restart"/>
            <w:tcBorders>
              <w:top w:val="nil"/>
              <w:left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综合考核</w:t>
            </w:r>
          </w:p>
        </w:tc>
        <w:tc>
          <w:tcPr>
            <w:tcW w:w="518"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32</w:t>
            </w:r>
          </w:p>
        </w:tc>
        <w:tc>
          <w:tcPr>
            <w:tcW w:w="5719"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后勤基地的服务能力，如住宿、培训、医疗及餐饮等，每次扣1</w:t>
            </w:r>
            <w:r w:rsidRPr="007A0C1C">
              <w:rPr>
                <w:rFonts w:ascii="宋体" w:hAnsi="宋体" w:cs="仿宋_GB2312"/>
                <w:kern w:val="0"/>
                <w:sz w:val="22"/>
                <w:szCs w:val="22"/>
              </w:rPr>
              <w:t>-5</w:t>
            </w:r>
            <w:r w:rsidRPr="007A0C1C">
              <w:rPr>
                <w:rFonts w:ascii="宋体" w:hAnsi="宋体" w:cs="仿宋_GB2312" w:hint="eastAsia"/>
                <w:kern w:val="0"/>
                <w:sz w:val="22"/>
                <w:szCs w:val="22"/>
              </w:rPr>
              <w:t>分</w:t>
            </w:r>
          </w:p>
        </w:tc>
        <w:tc>
          <w:tcPr>
            <w:tcW w:w="1134"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1-5</w:t>
            </w:r>
          </w:p>
        </w:tc>
        <w:tc>
          <w:tcPr>
            <w:tcW w:w="1276"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 xml:space="preserve">　</w:t>
            </w:r>
          </w:p>
        </w:tc>
      </w:tr>
      <w:tr w:rsidR="009777B0" w:rsidRPr="007A0C1C" w:rsidTr="00D3565A">
        <w:trPr>
          <w:trHeight w:val="526"/>
        </w:trPr>
        <w:tc>
          <w:tcPr>
            <w:tcW w:w="582" w:type="dxa"/>
            <w:vMerge/>
            <w:tcBorders>
              <w:left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c>
          <w:tcPr>
            <w:tcW w:w="518"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33</w:t>
            </w:r>
          </w:p>
        </w:tc>
        <w:tc>
          <w:tcPr>
            <w:tcW w:w="5719"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东莞办事处的运作能力，无必备的办公设备、无定期检查车站安检状态，每次扣1</w:t>
            </w:r>
            <w:r w:rsidRPr="007A0C1C">
              <w:rPr>
                <w:rFonts w:ascii="宋体" w:hAnsi="宋体" w:cs="仿宋_GB2312"/>
                <w:kern w:val="0"/>
                <w:sz w:val="22"/>
                <w:szCs w:val="22"/>
              </w:rPr>
              <w:t>-5</w:t>
            </w:r>
            <w:r w:rsidRPr="007A0C1C">
              <w:rPr>
                <w:rFonts w:ascii="宋体" w:hAnsi="宋体" w:cs="仿宋_GB2312" w:hint="eastAsia"/>
                <w:kern w:val="0"/>
                <w:sz w:val="22"/>
                <w:szCs w:val="22"/>
              </w:rPr>
              <w:t>分</w:t>
            </w:r>
          </w:p>
        </w:tc>
        <w:tc>
          <w:tcPr>
            <w:tcW w:w="1134" w:type="dxa"/>
            <w:tcBorders>
              <w:top w:val="nil"/>
              <w:left w:val="nil"/>
              <w:bottom w:val="single" w:sz="4" w:space="0" w:color="auto"/>
              <w:right w:val="single" w:sz="4" w:space="0" w:color="auto"/>
            </w:tcBorders>
            <w:vAlign w:val="center"/>
          </w:tcPr>
          <w:p w:rsidR="00CB6DE5" w:rsidRPr="007A0C1C" w:rsidRDefault="00CB6DE5" w:rsidP="00D3565A">
            <w:pPr>
              <w:adjustRightInd w:val="0"/>
              <w:snapToGrid w:val="0"/>
              <w:spacing w:line="360" w:lineRule="exact"/>
              <w:jc w:val="center"/>
              <w:rPr>
                <w:rFonts w:ascii="宋体" w:hAnsi="宋体"/>
                <w:sz w:val="22"/>
                <w:szCs w:val="22"/>
              </w:rPr>
            </w:pPr>
            <w:r w:rsidRPr="007A0C1C">
              <w:rPr>
                <w:rFonts w:ascii="宋体" w:hAnsi="宋体" w:cs="仿宋_GB2312" w:hint="eastAsia"/>
                <w:kern w:val="0"/>
                <w:sz w:val="22"/>
                <w:szCs w:val="22"/>
              </w:rPr>
              <w:t>1-5</w:t>
            </w:r>
          </w:p>
        </w:tc>
        <w:tc>
          <w:tcPr>
            <w:tcW w:w="1276" w:type="dxa"/>
            <w:tcBorders>
              <w:top w:val="nil"/>
              <w:left w:val="nil"/>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 xml:space="preserve">　</w:t>
            </w:r>
          </w:p>
        </w:tc>
      </w:tr>
      <w:tr w:rsidR="009777B0" w:rsidRPr="007A0C1C" w:rsidTr="00D3565A">
        <w:trPr>
          <w:trHeight w:val="451"/>
        </w:trPr>
        <w:tc>
          <w:tcPr>
            <w:tcW w:w="582" w:type="dxa"/>
            <w:vMerge/>
            <w:tcBorders>
              <w:left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34</w:t>
            </w:r>
          </w:p>
        </w:tc>
        <w:tc>
          <w:tcPr>
            <w:tcW w:w="5719"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流动安检督察队人员，数量不足，每人次扣；人员达不到要求的，每人次扣1</w:t>
            </w:r>
            <w:r w:rsidRPr="007A0C1C">
              <w:rPr>
                <w:rFonts w:ascii="宋体" w:hAnsi="宋体" w:cs="仿宋_GB2312"/>
                <w:kern w:val="0"/>
                <w:sz w:val="22"/>
                <w:szCs w:val="22"/>
              </w:rPr>
              <w:t>-5</w:t>
            </w:r>
            <w:r w:rsidRPr="007A0C1C">
              <w:rPr>
                <w:rFonts w:ascii="宋体" w:hAnsi="宋体" w:cs="仿宋_GB2312" w:hint="eastAsia"/>
                <w:kern w:val="0"/>
                <w:sz w:val="22"/>
                <w:szCs w:val="22"/>
              </w:rPr>
              <w:t>分</w:t>
            </w:r>
          </w:p>
        </w:tc>
        <w:tc>
          <w:tcPr>
            <w:tcW w:w="1134"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adjustRightInd w:val="0"/>
              <w:snapToGrid w:val="0"/>
              <w:spacing w:line="360" w:lineRule="exact"/>
              <w:jc w:val="center"/>
              <w:rPr>
                <w:rFonts w:ascii="宋体" w:hAnsi="宋体"/>
                <w:sz w:val="22"/>
                <w:szCs w:val="22"/>
              </w:rPr>
            </w:pPr>
            <w:r w:rsidRPr="007A0C1C">
              <w:rPr>
                <w:rFonts w:ascii="宋体" w:hAnsi="宋体" w:cs="仿宋_GB2312" w:hint="eastAsia"/>
                <w:kern w:val="0"/>
                <w:sz w:val="22"/>
                <w:szCs w:val="22"/>
              </w:rPr>
              <w:t>1-5</w:t>
            </w:r>
          </w:p>
        </w:tc>
        <w:tc>
          <w:tcPr>
            <w:tcW w:w="1276"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 xml:space="preserve">　</w:t>
            </w:r>
          </w:p>
        </w:tc>
      </w:tr>
      <w:tr w:rsidR="009777B0" w:rsidRPr="007A0C1C" w:rsidTr="00D3565A">
        <w:trPr>
          <w:trHeight w:val="330"/>
        </w:trPr>
        <w:tc>
          <w:tcPr>
            <w:tcW w:w="582" w:type="dxa"/>
            <w:vMerge/>
            <w:tcBorders>
              <w:left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35</w:t>
            </w:r>
          </w:p>
        </w:tc>
        <w:tc>
          <w:tcPr>
            <w:tcW w:w="5719"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抽查安检员达不到基本要求，每人次扣1</w:t>
            </w:r>
            <w:r w:rsidRPr="007A0C1C">
              <w:rPr>
                <w:rFonts w:ascii="宋体" w:hAnsi="宋体" w:cs="仿宋_GB2312"/>
                <w:kern w:val="0"/>
                <w:sz w:val="22"/>
                <w:szCs w:val="22"/>
              </w:rPr>
              <w:t>-2</w:t>
            </w:r>
            <w:r w:rsidRPr="007A0C1C">
              <w:rPr>
                <w:rFonts w:ascii="宋体" w:hAnsi="宋体" w:cs="仿宋_GB2312" w:hint="eastAsia"/>
                <w:kern w:val="0"/>
                <w:sz w:val="22"/>
                <w:szCs w:val="22"/>
              </w:rPr>
              <w:t>分</w:t>
            </w:r>
          </w:p>
        </w:tc>
        <w:tc>
          <w:tcPr>
            <w:tcW w:w="1134"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adjustRightInd w:val="0"/>
              <w:snapToGrid w:val="0"/>
              <w:spacing w:line="360" w:lineRule="exact"/>
              <w:jc w:val="center"/>
              <w:rPr>
                <w:rFonts w:ascii="宋体" w:hAnsi="宋体"/>
                <w:sz w:val="22"/>
                <w:szCs w:val="22"/>
              </w:rPr>
            </w:pPr>
            <w:r w:rsidRPr="007A0C1C">
              <w:rPr>
                <w:rFonts w:ascii="宋体" w:hAnsi="宋体" w:cs="仿宋_GB2312" w:hint="eastAsia"/>
                <w:kern w:val="0"/>
                <w:sz w:val="22"/>
                <w:szCs w:val="22"/>
              </w:rPr>
              <w:t>1-2</w:t>
            </w:r>
          </w:p>
        </w:tc>
        <w:tc>
          <w:tcPr>
            <w:tcW w:w="1276"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 xml:space="preserve">　</w:t>
            </w:r>
          </w:p>
        </w:tc>
      </w:tr>
      <w:tr w:rsidR="009777B0" w:rsidRPr="007A0C1C" w:rsidTr="00D3565A">
        <w:trPr>
          <w:trHeight w:val="302"/>
        </w:trPr>
        <w:tc>
          <w:tcPr>
            <w:tcW w:w="582" w:type="dxa"/>
            <w:vMerge/>
            <w:tcBorders>
              <w:left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36</w:t>
            </w:r>
          </w:p>
        </w:tc>
        <w:tc>
          <w:tcPr>
            <w:tcW w:w="5719"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安检员不认真履职，造成漏检的，每次扣</w:t>
            </w:r>
            <w:r w:rsidRPr="007A0C1C">
              <w:rPr>
                <w:rFonts w:ascii="宋体" w:hAnsi="宋体" w:cs="仿宋_GB2312"/>
                <w:kern w:val="0"/>
                <w:sz w:val="22"/>
                <w:szCs w:val="22"/>
              </w:rPr>
              <w:t>2分；被上级单位抽查发现漏检的，每次扣10分</w:t>
            </w:r>
          </w:p>
        </w:tc>
        <w:tc>
          <w:tcPr>
            <w:tcW w:w="1134"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adjustRightInd w:val="0"/>
              <w:snapToGrid w:val="0"/>
              <w:spacing w:line="360" w:lineRule="exact"/>
              <w:jc w:val="center"/>
              <w:rPr>
                <w:rFonts w:ascii="宋体" w:hAnsi="宋体"/>
                <w:sz w:val="22"/>
                <w:szCs w:val="22"/>
              </w:rPr>
            </w:pPr>
            <w:r w:rsidRPr="007A0C1C">
              <w:rPr>
                <w:rFonts w:ascii="宋体" w:hAnsi="宋体" w:cs="仿宋_GB2312" w:hint="eastAsia"/>
                <w:kern w:val="0"/>
                <w:sz w:val="22"/>
                <w:szCs w:val="22"/>
              </w:rPr>
              <w:t>2-10</w:t>
            </w:r>
          </w:p>
        </w:tc>
        <w:tc>
          <w:tcPr>
            <w:tcW w:w="1276"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 xml:space="preserve">　</w:t>
            </w:r>
          </w:p>
        </w:tc>
      </w:tr>
      <w:tr w:rsidR="009777B0" w:rsidRPr="007A0C1C" w:rsidTr="00D3565A">
        <w:trPr>
          <w:trHeight w:val="302"/>
        </w:trPr>
        <w:tc>
          <w:tcPr>
            <w:tcW w:w="582" w:type="dxa"/>
            <w:vMerge/>
            <w:tcBorders>
              <w:left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37</w:t>
            </w:r>
          </w:p>
        </w:tc>
        <w:tc>
          <w:tcPr>
            <w:tcW w:w="5719"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按照岗位需求合理排班，每月24日前须提交下月排班表以审核和备档，不完成的</w:t>
            </w:r>
            <w:r w:rsidRPr="007A0C1C">
              <w:rPr>
                <w:rFonts w:ascii="宋体" w:hAnsi="宋体" w:cs="仿宋_GB2312"/>
                <w:kern w:val="0"/>
                <w:sz w:val="22"/>
                <w:szCs w:val="22"/>
              </w:rPr>
              <w:t>每次扣</w:t>
            </w:r>
            <w:r w:rsidRPr="007A0C1C">
              <w:rPr>
                <w:rFonts w:ascii="宋体" w:hAnsi="宋体" w:cs="仿宋_GB2312" w:hint="eastAsia"/>
                <w:kern w:val="0"/>
                <w:sz w:val="22"/>
                <w:szCs w:val="22"/>
              </w:rPr>
              <w:t>5</w:t>
            </w:r>
            <w:r w:rsidRPr="007A0C1C">
              <w:rPr>
                <w:rFonts w:ascii="宋体" w:hAnsi="宋体" w:cs="仿宋_GB2312"/>
                <w:kern w:val="0"/>
                <w:sz w:val="22"/>
                <w:szCs w:val="22"/>
              </w:rPr>
              <w:t>分</w:t>
            </w:r>
            <w:r w:rsidRPr="007A0C1C">
              <w:rPr>
                <w:rFonts w:ascii="宋体" w:hAnsi="宋体" w:cs="仿宋_GB2312" w:hint="eastAsia"/>
                <w:kern w:val="0"/>
                <w:sz w:val="22"/>
                <w:szCs w:val="22"/>
              </w:rPr>
              <w:t>。当月无人员调整报备情况下，不按排班表出勤</w:t>
            </w:r>
            <w:r w:rsidRPr="007A0C1C">
              <w:rPr>
                <w:rFonts w:ascii="宋体" w:hAnsi="宋体" w:cs="仿宋_GB2312"/>
                <w:kern w:val="0"/>
                <w:sz w:val="22"/>
                <w:szCs w:val="22"/>
              </w:rPr>
              <w:t>扣</w:t>
            </w:r>
            <w:r w:rsidRPr="007A0C1C">
              <w:rPr>
                <w:rFonts w:ascii="宋体" w:hAnsi="宋体" w:cs="仿宋_GB2312" w:hint="eastAsia"/>
                <w:kern w:val="0"/>
                <w:sz w:val="22"/>
                <w:szCs w:val="22"/>
              </w:rPr>
              <w:t>1-</w:t>
            </w:r>
            <w:r w:rsidRPr="007A0C1C">
              <w:rPr>
                <w:rFonts w:ascii="宋体" w:hAnsi="宋体" w:cs="仿宋_GB2312"/>
                <w:kern w:val="0"/>
                <w:sz w:val="22"/>
                <w:szCs w:val="22"/>
              </w:rPr>
              <w:t>10分</w:t>
            </w:r>
          </w:p>
        </w:tc>
        <w:tc>
          <w:tcPr>
            <w:tcW w:w="1134"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1-10</w:t>
            </w:r>
          </w:p>
        </w:tc>
        <w:tc>
          <w:tcPr>
            <w:tcW w:w="1276"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r>
      <w:tr w:rsidR="009777B0" w:rsidRPr="007A0C1C" w:rsidTr="00D3565A">
        <w:trPr>
          <w:trHeight w:val="302"/>
        </w:trPr>
        <w:tc>
          <w:tcPr>
            <w:tcW w:w="582" w:type="dxa"/>
            <w:vMerge/>
            <w:tcBorders>
              <w:left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38</w:t>
            </w:r>
          </w:p>
        </w:tc>
        <w:tc>
          <w:tcPr>
            <w:tcW w:w="5719"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安检员平均每周工作不超过40小时，每周5天，每天8小时。如有加班值勤情况，需严格按劳动法相关规定执行, 违反的每人次扣1</w:t>
            </w:r>
            <w:r w:rsidRPr="007A0C1C">
              <w:rPr>
                <w:rFonts w:ascii="宋体" w:hAnsi="宋体" w:cs="仿宋_GB2312"/>
                <w:kern w:val="0"/>
                <w:sz w:val="22"/>
                <w:szCs w:val="22"/>
              </w:rPr>
              <w:t>-2</w:t>
            </w:r>
            <w:r w:rsidRPr="007A0C1C">
              <w:rPr>
                <w:rFonts w:ascii="宋体" w:hAnsi="宋体" w:cs="仿宋_GB2312" w:hint="eastAsia"/>
                <w:kern w:val="0"/>
                <w:sz w:val="22"/>
                <w:szCs w:val="22"/>
              </w:rPr>
              <w:t>分</w:t>
            </w:r>
          </w:p>
        </w:tc>
        <w:tc>
          <w:tcPr>
            <w:tcW w:w="1134"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1-2</w:t>
            </w:r>
          </w:p>
        </w:tc>
        <w:tc>
          <w:tcPr>
            <w:tcW w:w="1276"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r>
      <w:tr w:rsidR="009777B0" w:rsidRPr="007A0C1C" w:rsidTr="00D3565A">
        <w:trPr>
          <w:trHeight w:val="302"/>
        </w:trPr>
        <w:tc>
          <w:tcPr>
            <w:tcW w:w="582" w:type="dxa"/>
            <w:vMerge/>
            <w:tcBorders>
              <w:left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39</w:t>
            </w:r>
          </w:p>
        </w:tc>
        <w:tc>
          <w:tcPr>
            <w:tcW w:w="5719"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其它不符合合同规定的项目，每次扣1</w:t>
            </w:r>
            <w:r w:rsidRPr="007A0C1C">
              <w:rPr>
                <w:rFonts w:ascii="宋体" w:hAnsi="宋体" w:cs="仿宋_GB2312"/>
                <w:kern w:val="0"/>
                <w:sz w:val="22"/>
                <w:szCs w:val="22"/>
              </w:rPr>
              <w:t>-30</w:t>
            </w:r>
            <w:r w:rsidRPr="007A0C1C">
              <w:rPr>
                <w:rFonts w:ascii="宋体" w:hAnsi="宋体" w:cs="仿宋_GB2312" w:hint="eastAsia"/>
                <w:kern w:val="0"/>
                <w:sz w:val="22"/>
                <w:szCs w:val="22"/>
              </w:rPr>
              <w:t>分</w:t>
            </w:r>
          </w:p>
        </w:tc>
        <w:tc>
          <w:tcPr>
            <w:tcW w:w="1134"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kern w:val="0"/>
                <w:sz w:val="22"/>
                <w:szCs w:val="22"/>
              </w:rPr>
              <w:t>1-</w:t>
            </w:r>
            <w:r w:rsidRPr="007A0C1C">
              <w:rPr>
                <w:rFonts w:ascii="宋体" w:hAnsi="宋体" w:cs="仿宋_GB2312" w:hint="eastAsia"/>
                <w:kern w:val="0"/>
                <w:sz w:val="22"/>
                <w:szCs w:val="22"/>
              </w:rPr>
              <w:t>30</w:t>
            </w:r>
          </w:p>
        </w:tc>
        <w:tc>
          <w:tcPr>
            <w:tcW w:w="1276"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r>
      <w:tr w:rsidR="009777B0" w:rsidRPr="007A0C1C" w:rsidTr="00D3565A">
        <w:trPr>
          <w:trHeight w:val="302"/>
        </w:trPr>
        <w:tc>
          <w:tcPr>
            <w:tcW w:w="582" w:type="dxa"/>
            <w:vMerge/>
            <w:tcBorders>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c>
          <w:tcPr>
            <w:tcW w:w="518"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40</w:t>
            </w:r>
          </w:p>
        </w:tc>
        <w:tc>
          <w:tcPr>
            <w:tcW w:w="5719"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综合考核其它方面良好表现事项，每次加1</w:t>
            </w:r>
            <w:r w:rsidRPr="007A0C1C">
              <w:rPr>
                <w:rFonts w:ascii="宋体" w:hAnsi="宋体" w:cs="仿宋_GB2312"/>
                <w:kern w:val="0"/>
                <w:sz w:val="22"/>
                <w:szCs w:val="22"/>
              </w:rPr>
              <w:t>-</w:t>
            </w:r>
            <w:r w:rsidRPr="007A0C1C">
              <w:rPr>
                <w:rFonts w:ascii="宋体" w:hAnsi="宋体" w:cs="仿宋_GB2312" w:hint="eastAsia"/>
                <w:kern w:val="0"/>
                <w:sz w:val="22"/>
                <w:szCs w:val="22"/>
              </w:rPr>
              <w:t>5分</w:t>
            </w:r>
          </w:p>
        </w:tc>
        <w:tc>
          <w:tcPr>
            <w:tcW w:w="1134"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center"/>
              <w:rPr>
                <w:rFonts w:ascii="宋体" w:hAnsi="宋体" w:cs="仿宋_GB2312"/>
                <w:kern w:val="0"/>
                <w:sz w:val="22"/>
                <w:szCs w:val="22"/>
              </w:rPr>
            </w:pPr>
            <w:r w:rsidRPr="007A0C1C">
              <w:rPr>
                <w:rFonts w:ascii="宋体" w:hAnsi="宋体" w:cs="仿宋_GB2312" w:hint="eastAsia"/>
                <w:kern w:val="0"/>
                <w:sz w:val="22"/>
                <w:szCs w:val="22"/>
              </w:rPr>
              <w:t>1-5</w:t>
            </w:r>
          </w:p>
        </w:tc>
        <w:tc>
          <w:tcPr>
            <w:tcW w:w="1276" w:type="dxa"/>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p>
        </w:tc>
      </w:tr>
      <w:tr w:rsidR="00CB6DE5" w:rsidRPr="007A0C1C" w:rsidTr="00D3565A">
        <w:trPr>
          <w:trHeight w:val="1692"/>
        </w:trPr>
        <w:tc>
          <w:tcPr>
            <w:tcW w:w="9229" w:type="dxa"/>
            <w:gridSpan w:val="5"/>
            <w:tcBorders>
              <w:top w:val="single" w:sz="4" w:space="0" w:color="auto"/>
              <w:left w:val="single" w:sz="4" w:space="0" w:color="auto"/>
              <w:bottom w:val="single" w:sz="4" w:space="0" w:color="auto"/>
              <w:right w:val="single" w:sz="4" w:space="0" w:color="auto"/>
            </w:tcBorders>
            <w:vAlign w:val="center"/>
          </w:tcPr>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说明：</w:t>
            </w:r>
            <w:r w:rsidRPr="007A0C1C">
              <w:rPr>
                <w:rFonts w:ascii="宋体" w:hAnsi="宋体" w:cs="仿宋_GB2312" w:hint="eastAsia"/>
                <w:kern w:val="0"/>
                <w:sz w:val="22"/>
                <w:szCs w:val="22"/>
              </w:rPr>
              <w:br/>
              <w:t>本考核标准为《东莞市轨道交通2019-2022年2号线安检服务委外项目》合同的附件，作为日常考核及</w:t>
            </w:r>
            <w:r w:rsidRPr="007A0C1C">
              <w:rPr>
                <w:rFonts w:ascii="宋体" w:hAnsi="宋体" w:cs="仿宋_GB2312" w:hint="eastAsia"/>
                <w:bCs/>
                <w:kern w:val="0"/>
                <w:sz w:val="22"/>
                <w:szCs w:val="22"/>
              </w:rPr>
              <w:t>违约</w:t>
            </w:r>
            <w:r w:rsidRPr="007A0C1C">
              <w:rPr>
                <w:rFonts w:ascii="宋体" w:hAnsi="宋体" w:cs="仿宋_GB2312" w:hint="eastAsia"/>
                <w:kern w:val="0"/>
                <w:sz w:val="22"/>
                <w:szCs w:val="22"/>
              </w:rPr>
              <w:t>依据。</w:t>
            </w:r>
          </w:p>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1、</w:t>
            </w:r>
            <w:r w:rsidRPr="007A0C1C">
              <w:rPr>
                <w:rFonts w:ascii="宋体" w:hAnsi="宋体" w:cs="仿宋_GB2312" w:hint="eastAsia"/>
                <w:b/>
                <w:kern w:val="0"/>
                <w:sz w:val="22"/>
                <w:szCs w:val="22"/>
              </w:rPr>
              <w:t>“车站日常考核”</w:t>
            </w:r>
            <w:r w:rsidRPr="007A0C1C">
              <w:rPr>
                <w:rFonts w:ascii="宋体" w:hAnsi="宋体" w:cs="仿宋_GB2312" w:hint="eastAsia"/>
                <w:kern w:val="0"/>
                <w:sz w:val="22"/>
                <w:szCs w:val="22"/>
              </w:rPr>
              <w:t>适用各车站每月统计安检服务情况，各车站日常考核总分每扣1分，当月安检服务费用扣减50元作为</w:t>
            </w:r>
            <w:r w:rsidRPr="007A0C1C">
              <w:rPr>
                <w:rFonts w:ascii="宋体" w:hAnsi="宋体" w:cs="仿宋_GB2312" w:hint="eastAsia"/>
                <w:bCs/>
                <w:kern w:val="0"/>
                <w:sz w:val="22"/>
                <w:szCs w:val="22"/>
              </w:rPr>
              <w:t>违约金</w:t>
            </w:r>
            <w:r w:rsidRPr="007A0C1C">
              <w:rPr>
                <w:rFonts w:ascii="宋体" w:hAnsi="宋体" w:cs="仿宋_GB2312" w:hint="eastAsia"/>
                <w:kern w:val="0"/>
                <w:sz w:val="22"/>
                <w:szCs w:val="22"/>
              </w:rPr>
              <w:t>，以此累计，每站总分为100分扣完为止。</w:t>
            </w:r>
          </w:p>
          <w:p w:rsidR="00CB6DE5" w:rsidRPr="007A0C1C" w:rsidRDefault="00CB6DE5" w:rsidP="00D3565A">
            <w:pPr>
              <w:widowControl/>
              <w:adjustRightInd w:val="0"/>
              <w:snapToGrid w:val="0"/>
              <w:spacing w:line="360" w:lineRule="exact"/>
              <w:jc w:val="left"/>
              <w:rPr>
                <w:rFonts w:ascii="宋体" w:hAnsi="宋体" w:cs="仿宋_GB2312"/>
                <w:b/>
                <w:kern w:val="0"/>
                <w:sz w:val="22"/>
                <w:szCs w:val="22"/>
              </w:rPr>
            </w:pPr>
            <w:r w:rsidRPr="007A0C1C">
              <w:rPr>
                <w:rFonts w:ascii="宋体" w:hAnsi="宋体" w:cs="仿宋_GB2312" w:hint="eastAsia"/>
                <w:kern w:val="0"/>
                <w:sz w:val="22"/>
                <w:szCs w:val="22"/>
              </w:rPr>
              <w:t>2、</w:t>
            </w:r>
            <w:r w:rsidRPr="007A0C1C">
              <w:rPr>
                <w:rFonts w:ascii="宋体" w:hAnsi="宋体" w:cs="仿宋_GB2312" w:hint="eastAsia"/>
                <w:b/>
                <w:kern w:val="0"/>
                <w:sz w:val="22"/>
                <w:szCs w:val="22"/>
              </w:rPr>
              <w:t>“综合考核”</w:t>
            </w:r>
            <w:r w:rsidRPr="007A0C1C">
              <w:rPr>
                <w:rFonts w:ascii="宋体" w:hAnsi="宋体" w:cs="仿宋_GB2312" w:hint="eastAsia"/>
                <w:kern w:val="0"/>
                <w:sz w:val="22"/>
                <w:szCs w:val="22"/>
              </w:rPr>
              <w:t>适用综合部每月统计全线安检服务情况，每月全线总分为100分扣完为止。</w:t>
            </w:r>
            <w:r w:rsidRPr="007A0C1C">
              <w:rPr>
                <w:rFonts w:ascii="宋体" w:hAnsi="宋体" w:cs="仿宋_GB2312" w:hint="eastAsia"/>
                <w:b/>
                <w:kern w:val="0"/>
                <w:sz w:val="22"/>
                <w:szCs w:val="22"/>
              </w:rPr>
              <w:t>“综合考核”</w:t>
            </w:r>
            <w:r w:rsidRPr="007A0C1C">
              <w:rPr>
                <w:rFonts w:ascii="宋体" w:hAnsi="宋体" w:cs="仿宋_GB2312" w:hint="eastAsia"/>
                <w:kern w:val="0"/>
                <w:sz w:val="22"/>
                <w:szCs w:val="22"/>
              </w:rPr>
              <w:t>得分与</w:t>
            </w:r>
            <w:r w:rsidRPr="007A0C1C">
              <w:rPr>
                <w:rFonts w:ascii="宋体" w:hAnsi="宋体" w:cs="仿宋_GB2312" w:hint="eastAsia"/>
                <w:b/>
                <w:kern w:val="0"/>
                <w:sz w:val="22"/>
                <w:szCs w:val="22"/>
              </w:rPr>
              <w:t>“车站日常考核”</w:t>
            </w:r>
            <w:r w:rsidRPr="007A0C1C">
              <w:rPr>
                <w:rFonts w:ascii="宋体" w:hAnsi="宋体" w:cs="仿宋_GB2312" w:hint="eastAsia"/>
                <w:kern w:val="0"/>
                <w:sz w:val="22"/>
                <w:szCs w:val="22"/>
              </w:rPr>
              <w:t>平均得分之和的平均值为每月</w:t>
            </w:r>
            <w:r w:rsidRPr="007A0C1C">
              <w:rPr>
                <w:rFonts w:ascii="宋体" w:hAnsi="宋体" w:cs="仿宋_GB2312" w:hint="eastAsia"/>
                <w:b/>
                <w:kern w:val="0"/>
                <w:sz w:val="22"/>
                <w:szCs w:val="22"/>
              </w:rPr>
              <w:t>“考核平均总得分”。</w:t>
            </w:r>
          </w:p>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3、考核平均总得分在80分或以上，当月表现合格，市轨道公司扣减“车站日常考核”</w:t>
            </w:r>
            <w:r w:rsidRPr="007A0C1C">
              <w:rPr>
                <w:rFonts w:ascii="宋体" w:hAnsi="宋体" w:cs="仿宋_GB2312" w:hint="eastAsia"/>
                <w:bCs/>
                <w:kern w:val="0"/>
                <w:sz w:val="22"/>
                <w:szCs w:val="22"/>
              </w:rPr>
              <w:t>违约金</w:t>
            </w:r>
            <w:r w:rsidRPr="007A0C1C">
              <w:rPr>
                <w:rFonts w:ascii="宋体" w:hAnsi="宋体" w:cs="仿宋_GB2312" w:hint="eastAsia"/>
                <w:kern w:val="0"/>
                <w:sz w:val="22"/>
                <w:szCs w:val="22"/>
              </w:rPr>
              <w:t>后，按合同支付当月剩余安检服务费用。</w:t>
            </w:r>
          </w:p>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4、考核平均总得分在80分以下, 当月表现不合格，每80分以下减少1分当月安检服务费用扣减3000元、0.1分当月安检服务费用扣减300元、0.01分当月安检服务费用扣减30元作为违约金。市轨道公司扣减“车站日常考核”违约金及考核平均总得分</w:t>
            </w:r>
            <w:r w:rsidRPr="007A0C1C">
              <w:rPr>
                <w:rFonts w:ascii="宋体" w:hAnsi="宋体" w:cs="仿宋_GB2312" w:hint="eastAsia"/>
                <w:bCs/>
                <w:kern w:val="0"/>
                <w:sz w:val="22"/>
                <w:szCs w:val="22"/>
              </w:rPr>
              <w:t>违约金</w:t>
            </w:r>
            <w:r w:rsidRPr="007A0C1C">
              <w:rPr>
                <w:rFonts w:ascii="宋体" w:hAnsi="宋体" w:cs="仿宋_GB2312" w:hint="eastAsia"/>
                <w:kern w:val="0"/>
                <w:sz w:val="22"/>
                <w:szCs w:val="22"/>
              </w:rPr>
              <w:t>后，并且中标人针对扣分项目，在市轨道公司要求的限期内作出整改及提交整改报告，市轨道公司才按合同支付当月剩余安检服务费用。</w:t>
            </w:r>
          </w:p>
          <w:p w:rsidR="00CB6DE5" w:rsidRPr="007A0C1C" w:rsidRDefault="00CB6DE5" w:rsidP="00D3565A">
            <w:pPr>
              <w:widowControl/>
              <w:adjustRightInd w:val="0"/>
              <w:snapToGrid w:val="0"/>
              <w:spacing w:line="360" w:lineRule="exact"/>
              <w:jc w:val="left"/>
              <w:rPr>
                <w:rFonts w:ascii="宋体" w:hAnsi="宋体" w:cs="仿宋_GB2312"/>
                <w:kern w:val="0"/>
                <w:sz w:val="22"/>
                <w:szCs w:val="22"/>
              </w:rPr>
            </w:pPr>
            <w:r w:rsidRPr="007A0C1C">
              <w:rPr>
                <w:rFonts w:ascii="宋体" w:hAnsi="宋体" w:cs="仿宋_GB2312" w:hint="eastAsia"/>
                <w:kern w:val="0"/>
                <w:sz w:val="22"/>
                <w:szCs w:val="22"/>
              </w:rPr>
              <w:t>5、考核结果每月汇总，双方签名确认。</w:t>
            </w:r>
            <w:r w:rsidRPr="007A0C1C">
              <w:rPr>
                <w:rFonts w:ascii="宋体" w:hAnsi="宋体" w:cs="仿宋_GB2312" w:hint="eastAsia"/>
                <w:kern w:val="0"/>
                <w:sz w:val="22"/>
                <w:szCs w:val="22"/>
              </w:rPr>
              <w:br/>
              <w:t>6、本考核标准解释权在东莞市轨道交通有限公司运营分公司综合部。</w:t>
            </w:r>
          </w:p>
        </w:tc>
      </w:tr>
    </w:tbl>
    <w:p w:rsidR="005E10FB" w:rsidRPr="007A0C1C" w:rsidRDefault="005E10FB">
      <w:pPr>
        <w:widowControl/>
        <w:jc w:val="left"/>
        <w:rPr>
          <w:sz w:val="36"/>
          <w:szCs w:val="36"/>
        </w:rPr>
      </w:pPr>
    </w:p>
    <w:p w:rsidR="00266EE0" w:rsidRPr="007A0C1C" w:rsidRDefault="005E10FB" w:rsidP="00DC0BBF">
      <w:pPr>
        <w:pStyle w:val="2"/>
        <w:tabs>
          <w:tab w:val="clear" w:pos="1440"/>
          <w:tab w:val="left" w:pos="0"/>
        </w:tabs>
        <w:ind w:left="0" w:firstLine="0"/>
        <w:jc w:val="center"/>
        <w:rPr>
          <w:rFonts w:ascii="Times New Roman" w:hAnsi="Times New Roman"/>
          <w:sz w:val="22"/>
          <w:szCs w:val="22"/>
        </w:rPr>
      </w:pPr>
      <w:bookmarkStart w:id="200" w:name="_Hlk2794011"/>
      <w:bookmarkStart w:id="201" w:name="_Toc5131405"/>
      <w:r w:rsidRPr="007A0C1C">
        <w:rPr>
          <w:rFonts w:ascii="Times New Roman" w:hAnsi="Times New Roman" w:hint="eastAsia"/>
          <w:sz w:val="22"/>
          <w:szCs w:val="22"/>
        </w:rPr>
        <w:lastRenderedPageBreak/>
        <w:t>包号</w:t>
      </w:r>
      <w:bookmarkStart w:id="202" w:name="_Hlk3288241"/>
      <w:r w:rsidR="00F92F30" w:rsidRPr="007A0C1C">
        <w:rPr>
          <w:rFonts w:ascii="Times New Roman" w:hAnsi="Times New Roman" w:hint="eastAsia"/>
          <w:sz w:val="22"/>
          <w:szCs w:val="22"/>
        </w:rPr>
        <w:t>D</w:t>
      </w:r>
      <w:r w:rsidR="00F92F30" w:rsidRPr="007A0C1C">
        <w:rPr>
          <w:rFonts w:ascii="Times New Roman" w:hAnsi="Times New Roman" w:hint="eastAsia"/>
          <w:sz w:val="22"/>
          <w:szCs w:val="22"/>
        </w:rPr>
        <w:t>、</w:t>
      </w:r>
      <w:r w:rsidR="00F92F30" w:rsidRPr="007A0C1C">
        <w:rPr>
          <w:rFonts w:ascii="Times New Roman" w:hAnsi="Times New Roman" w:hint="eastAsia"/>
          <w:sz w:val="22"/>
          <w:szCs w:val="22"/>
        </w:rPr>
        <w:t>E</w:t>
      </w:r>
      <w:r w:rsidR="00F92F30" w:rsidRPr="007A0C1C">
        <w:rPr>
          <w:rFonts w:ascii="Times New Roman" w:hAnsi="Times New Roman" w:hint="eastAsia"/>
          <w:sz w:val="22"/>
          <w:szCs w:val="22"/>
        </w:rPr>
        <w:t>、</w:t>
      </w:r>
      <w:r w:rsidR="00F92F30" w:rsidRPr="007A0C1C">
        <w:rPr>
          <w:rFonts w:ascii="Times New Roman" w:hAnsi="Times New Roman" w:hint="eastAsia"/>
          <w:sz w:val="22"/>
          <w:szCs w:val="22"/>
        </w:rPr>
        <w:t>F</w:t>
      </w:r>
      <w:r w:rsidR="00F92F30" w:rsidRPr="007A0C1C">
        <w:rPr>
          <w:rFonts w:ascii="Times New Roman" w:hAnsi="Times New Roman" w:hint="eastAsia"/>
          <w:sz w:val="22"/>
          <w:szCs w:val="22"/>
        </w:rPr>
        <w:t>、</w:t>
      </w:r>
      <w:r w:rsidR="00F92F30" w:rsidRPr="007A0C1C">
        <w:rPr>
          <w:rFonts w:ascii="Times New Roman" w:hAnsi="Times New Roman" w:hint="eastAsia"/>
          <w:sz w:val="22"/>
          <w:szCs w:val="22"/>
        </w:rPr>
        <w:t>G</w:t>
      </w:r>
      <w:bookmarkEnd w:id="200"/>
      <w:r w:rsidR="00CF3746" w:rsidRPr="007A0C1C">
        <w:rPr>
          <w:rFonts w:ascii="Times New Roman" w:hAnsi="Times New Roman" w:hint="eastAsia"/>
          <w:sz w:val="22"/>
          <w:szCs w:val="22"/>
        </w:rPr>
        <w:t>、</w:t>
      </w:r>
      <w:r w:rsidR="00CF3746" w:rsidRPr="007A0C1C">
        <w:rPr>
          <w:rFonts w:ascii="Times New Roman" w:hAnsi="Times New Roman"/>
          <w:sz w:val="22"/>
          <w:szCs w:val="22"/>
        </w:rPr>
        <w:t>H</w:t>
      </w:r>
      <w:bookmarkEnd w:id="202"/>
      <w:r w:rsidR="00DC0BBF" w:rsidRPr="007A0C1C">
        <w:rPr>
          <w:rFonts w:ascii="Times New Roman" w:hAnsi="Times New Roman" w:hint="eastAsia"/>
          <w:sz w:val="22"/>
          <w:szCs w:val="22"/>
        </w:rPr>
        <w:t>用户需求</w:t>
      </w:r>
      <w:bookmarkEnd w:id="201"/>
    </w:p>
    <w:tbl>
      <w:tblPr>
        <w:tblW w:w="907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737"/>
        <w:gridCol w:w="7339"/>
      </w:tblGrid>
      <w:tr w:rsidR="009777B0" w:rsidRPr="007A0C1C" w:rsidTr="00DC0BBF">
        <w:trPr>
          <w:tblCellSpacing w:w="0" w:type="dxa"/>
        </w:trPr>
        <w:tc>
          <w:tcPr>
            <w:tcW w:w="1737" w:type="dxa"/>
            <w:vAlign w:val="center"/>
          </w:tcPr>
          <w:p w:rsidR="00266EE0" w:rsidRPr="007A0C1C" w:rsidRDefault="00266EE0" w:rsidP="00DC0BBF">
            <w:pPr>
              <w:spacing w:line="360" w:lineRule="auto"/>
              <w:jc w:val="center"/>
              <w:rPr>
                <w:rFonts w:ascii="宋体" w:hAnsi="宋体"/>
                <w:b/>
                <w:sz w:val="22"/>
                <w:szCs w:val="22"/>
              </w:rPr>
            </w:pPr>
            <w:r w:rsidRPr="007A0C1C">
              <w:rPr>
                <w:rFonts w:ascii="宋体" w:hAnsi="宋体"/>
                <w:b/>
                <w:sz w:val="22"/>
                <w:szCs w:val="22"/>
              </w:rPr>
              <w:t>需求名称</w:t>
            </w:r>
          </w:p>
        </w:tc>
        <w:tc>
          <w:tcPr>
            <w:tcW w:w="7339" w:type="dxa"/>
            <w:vAlign w:val="center"/>
          </w:tcPr>
          <w:p w:rsidR="00266EE0" w:rsidRPr="007A0C1C" w:rsidRDefault="00266EE0" w:rsidP="00DC0BBF">
            <w:pPr>
              <w:spacing w:line="360" w:lineRule="auto"/>
              <w:jc w:val="center"/>
              <w:rPr>
                <w:rFonts w:ascii="宋体" w:hAnsi="宋体"/>
                <w:b/>
                <w:sz w:val="22"/>
                <w:szCs w:val="22"/>
              </w:rPr>
            </w:pPr>
            <w:r w:rsidRPr="007A0C1C">
              <w:rPr>
                <w:rFonts w:ascii="宋体" w:hAnsi="宋体"/>
                <w:b/>
                <w:sz w:val="22"/>
                <w:szCs w:val="22"/>
              </w:rPr>
              <w:t>需求说明</w:t>
            </w:r>
          </w:p>
        </w:tc>
      </w:tr>
      <w:tr w:rsidR="009777B0" w:rsidRPr="007A0C1C" w:rsidTr="00DC0BBF">
        <w:trPr>
          <w:trHeight w:val="1502"/>
          <w:tblCellSpacing w:w="0" w:type="dxa"/>
        </w:trPr>
        <w:tc>
          <w:tcPr>
            <w:tcW w:w="1737" w:type="dxa"/>
            <w:vAlign w:val="center"/>
          </w:tcPr>
          <w:p w:rsidR="00266EE0" w:rsidRPr="007A0C1C" w:rsidRDefault="00266EE0" w:rsidP="00DC0BBF">
            <w:pPr>
              <w:spacing w:line="360" w:lineRule="auto"/>
              <w:rPr>
                <w:rFonts w:ascii="宋体" w:hAnsi="宋体"/>
                <w:sz w:val="22"/>
                <w:szCs w:val="22"/>
              </w:rPr>
            </w:pPr>
            <w:r w:rsidRPr="007A0C1C">
              <w:rPr>
                <w:rFonts w:ascii="宋体" w:hAnsi="宋体" w:hint="eastAsia"/>
                <w:sz w:val="22"/>
                <w:szCs w:val="22"/>
              </w:rPr>
              <w:t>★</w:t>
            </w:r>
            <w:r w:rsidRPr="007A0C1C">
              <w:rPr>
                <w:rFonts w:ascii="宋体" w:hAnsi="宋体"/>
                <w:sz w:val="22"/>
                <w:szCs w:val="22"/>
              </w:rPr>
              <w:t>投标人资格要求</w:t>
            </w:r>
          </w:p>
        </w:tc>
        <w:tc>
          <w:tcPr>
            <w:tcW w:w="7339" w:type="dxa"/>
            <w:vAlign w:val="center"/>
          </w:tcPr>
          <w:p w:rsidR="00266EE0" w:rsidRPr="007A0C1C" w:rsidRDefault="00266EE0" w:rsidP="00DC0BBF">
            <w:pPr>
              <w:adjustRightInd w:val="0"/>
              <w:snapToGrid w:val="0"/>
              <w:spacing w:line="360" w:lineRule="auto"/>
              <w:ind w:left="488" w:hanging="488"/>
              <w:rPr>
                <w:rFonts w:ascii="宋体" w:hAnsi="宋体"/>
                <w:sz w:val="22"/>
                <w:szCs w:val="22"/>
              </w:rPr>
            </w:pPr>
            <w:r w:rsidRPr="007A0C1C">
              <w:rPr>
                <w:rFonts w:ascii="宋体" w:hAnsi="宋体" w:hint="eastAsia"/>
                <w:sz w:val="22"/>
                <w:szCs w:val="22"/>
                <w:lang w:val="zh-CN"/>
              </w:rPr>
              <w:t>（1）投标人为中华人民共和国境内登记注册的法人，具有独立承担民事责任的能力</w:t>
            </w:r>
            <w:r w:rsidRPr="007A0C1C">
              <w:rPr>
                <w:rFonts w:ascii="宋体" w:hAnsi="宋体" w:hint="eastAsia"/>
                <w:sz w:val="22"/>
                <w:szCs w:val="22"/>
              </w:rPr>
              <w:t>；</w:t>
            </w:r>
          </w:p>
          <w:p w:rsidR="00266EE0" w:rsidRPr="007A0C1C" w:rsidRDefault="00266EE0" w:rsidP="00DC0BBF">
            <w:pPr>
              <w:tabs>
                <w:tab w:val="left" w:pos="425"/>
              </w:tabs>
              <w:adjustRightInd w:val="0"/>
              <w:snapToGrid w:val="0"/>
              <w:spacing w:line="360" w:lineRule="auto"/>
              <w:ind w:left="488" w:hanging="488"/>
              <w:rPr>
                <w:rFonts w:ascii="宋体" w:hAnsi="宋体"/>
                <w:sz w:val="22"/>
                <w:szCs w:val="22"/>
              </w:rPr>
            </w:pPr>
            <w:r w:rsidRPr="007A0C1C">
              <w:rPr>
                <w:rFonts w:ascii="宋体" w:hAnsi="宋体" w:hint="eastAsia"/>
                <w:sz w:val="22"/>
                <w:szCs w:val="22"/>
              </w:rPr>
              <w:t>（</w:t>
            </w:r>
            <w:r w:rsidR="00A42C07" w:rsidRPr="007A0C1C">
              <w:rPr>
                <w:rFonts w:ascii="宋体" w:hAnsi="宋体"/>
                <w:sz w:val="22"/>
                <w:szCs w:val="22"/>
              </w:rPr>
              <w:t>2</w:t>
            </w:r>
            <w:r w:rsidRPr="007A0C1C">
              <w:rPr>
                <w:rFonts w:ascii="宋体" w:hAnsi="宋体" w:hint="eastAsia"/>
                <w:sz w:val="22"/>
                <w:szCs w:val="22"/>
              </w:rPr>
              <w:t>）投标人必须具有独立经营权，不能外包或挂靠形式经营，一经发现招标人有权单方无条件终止合同；</w:t>
            </w:r>
          </w:p>
          <w:p w:rsidR="00266EE0" w:rsidRPr="007A0C1C" w:rsidRDefault="00266EE0" w:rsidP="00DC0BBF">
            <w:pPr>
              <w:tabs>
                <w:tab w:val="left" w:pos="425"/>
              </w:tabs>
              <w:adjustRightInd w:val="0"/>
              <w:snapToGrid w:val="0"/>
              <w:spacing w:line="360" w:lineRule="auto"/>
              <w:ind w:left="488" w:hanging="488"/>
              <w:rPr>
                <w:rFonts w:ascii="宋体" w:hAnsi="宋体"/>
                <w:sz w:val="22"/>
                <w:szCs w:val="22"/>
              </w:rPr>
            </w:pPr>
            <w:r w:rsidRPr="007A0C1C">
              <w:rPr>
                <w:rFonts w:ascii="宋体" w:hAnsi="宋体" w:hint="eastAsia"/>
                <w:sz w:val="22"/>
                <w:szCs w:val="22"/>
              </w:rPr>
              <w:t>（</w:t>
            </w:r>
            <w:r w:rsidR="00A42C07" w:rsidRPr="007A0C1C">
              <w:rPr>
                <w:rFonts w:ascii="宋体" w:hAnsi="宋体"/>
                <w:sz w:val="22"/>
                <w:szCs w:val="22"/>
              </w:rPr>
              <w:t>3</w:t>
            </w:r>
            <w:r w:rsidRPr="007A0C1C">
              <w:rPr>
                <w:rFonts w:ascii="宋体" w:hAnsi="宋体" w:hint="eastAsia"/>
                <w:sz w:val="22"/>
                <w:szCs w:val="22"/>
              </w:rPr>
              <w:t>）投标人未被列入“信用中国”网站</w:t>
            </w:r>
            <w:r w:rsidRPr="007A0C1C">
              <w:rPr>
                <w:rFonts w:ascii="宋体" w:hAnsi="宋体"/>
                <w:sz w:val="22"/>
                <w:szCs w:val="22"/>
              </w:rPr>
              <w:t>(www.creditchina.gov.cn)</w:t>
            </w:r>
            <w:r w:rsidRPr="007A0C1C">
              <w:rPr>
                <w:rFonts w:ascii="宋体" w:hAnsi="宋体" w:hint="eastAsia"/>
                <w:sz w:val="22"/>
                <w:szCs w:val="22"/>
              </w:rPr>
              <w:t>“记录失信被执行人或重大税收违法案件当事人名单或政府采购严重违法失信名单”记录名单；不处于中国政府采购网</w:t>
            </w:r>
            <w:r w:rsidRPr="007A0C1C">
              <w:rPr>
                <w:rFonts w:ascii="宋体" w:hAnsi="宋体"/>
                <w:sz w:val="22"/>
                <w:szCs w:val="22"/>
              </w:rPr>
              <w:t>(www.ccgp.gov.cn)</w:t>
            </w:r>
            <w:r w:rsidRPr="007A0C1C">
              <w:rPr>
                <w:rFonts w:ascii="宋体" w:hAnsi="宋体" w:hint="eastAsia"/>
                <w:sz w:val="22"/>
                <w:szCs w:val="22"/>
              </w:rPr>
              <w:t>“政府采购严重违法失信行为信息记录”中的禁止参加政府采购活动期间（处罚限届满的除外）。（以招标代理机构于投标截止日当天在“信用中国”网站及中国政府采购网查询结果为准，同时对信用信息查询记录和证据进行打印存档）；</w:t>
            </w:r>
          </w:p>
          <w:p w:rsidR="00266EE0" w:rsidRPr="007A0C1C" w:rsidRDefault="00266EE0" w:rsidP="00DC0BBF">
            <w:pPr>
              <w:spacing w:line="360" w:lineRule="auto"/>
              <w:rPr>
                <w:rFonts w:ascii="宋体" w:hAnsi="宋体"/>
                <w:sz w:val="22"/>
                <w:szCs w:val="22"/>
              </w:rPr>
            </w:pPr>
            <w:r w:rsidRPr="007A0C1C">
              <w:rPr>
                <w:rFonts w:ascii="宋体" w:hAnsi="宋体" w:hint="eastAsia"/>
                <w:sz w:val="22"/>
                <w:szCs w:val="22"/>
              </w:rPr>
              <w:t>（</w:t>
            </w:r>
            <w:r w:rsidR="00A42C07" w:rsidRPr="007A0C1C">
              <w:rPr>
                <w:rFonts w:ascii="宋体" w:hAnsi="宋体"/>
                <w:sz w:val="22"/>
                <w:szCs w:val="22"/>
              </w:rPr>
              <w:t>4</w:t>
            </w:r>
            <w:r w:rsidRPr="007A0C1C">
              <w:rPr>
                <w:rFonts w:ascii="宋体" w:hAnsi="宋体" w:hint="eastAsia"/>
                <w:sz w:val="22"/>
                <w:szCs w:val="22"/>
              </w:rPr>
              <w:t>）本项目不接受联合体投标。</w:t>
            </w:r>
          </w:p>
        </w:tc>
      </w:tr>
      <w:tr w:rsidR="009777B0" w:rsidRPr="007A0C1C" w:rsidTr="00DC0BBF">
        <w:trPr>
          <w:trHeight w:val="692"/>
          <w:tblCellSpacing w:w="0" w:type="dxa"/>
        </w:trPr>
        <w:tc>
          <w:tcPr>
            <w:tcW w:w="1737" w:type="dxa"/>
            <w:vAlign w:val="center"/>
          </w:tcPr>
          <w:p w:rsidR="00266EE0" w:rsidRPr="007A0C1C" w:rsidRDefault="00266EE0" w:rsidP="00DC0BBF">
            <w:pPr>
              <w:spacing w:line="360" w:lineRule="auto"/>
              <w:rPr>
                <w:rFonts w:ascii="宋体" w:hAnsi="宋体"/>
                <w:sz w:val="22"/>
                <w:szCs w:val="22"/>
              </w:rPr>
            </w:pPr>
            <w:r w:rsidRPr="007A0C1C">
              <w:rPr>
                <w:rFonts w:ascii="宋体" w:hAnsi="宋体" w:hint="eastAsia"/>
                <w:sz w:val="22"/>
                <w:szCs w:val="22"/>
              </w:rPr>
              <w:t>★服务期限</w:t>
            </w:r>
          </w:p>
        </w:tc>
        <w:tc>
          <w:tcPr>
            <w:tcW w:w="7339" w:type="dxa"/>
            <w:shd w:val="clear" w:color="auto" w:fill="auto"/>
            <w:vAlign w:val="center"/>
          </w:tcPr>
          <w:p w:rsidR="00266EE0" w:rsidRPr="007A0C1C" w:rsidRDefault="00266EE0" w:rsidP="00DC0BBF">
            <w:pPr>
              <w:spacing w:line="360" w:lineRule="auto"/>
              <w:rPr>
                <w:rFonts w:ascii="宋体" w:hAnsi="宋体"/>
                <w:sz w:val="22"/>
                <w:szCs w:val="22"/>
                <w:lang w:val="zh-CN"/>
              </w:rPr>
            </w:pPr>
            <w:r w:rsidRPr="007A0C1C">
              <w:rPr>
                <w:rFonts w:ascii="宋体" w:hAnsi="宋体" w:hint="eastAsia"/>
                <w:sz w:val="22"/>
                <w:szCs w:val="22"/>
                <w:lang w:val="zh-CN"/>
              </w:rPr>
              <w:t>服务期限：</w:t>
            </w:r>
            <w:r w:rsidRPr="007A0C1C">
              <w:rPr>
                <w:rFonts w:ascii="宋体" w:hAnsi="宋体"/>
                <w:sz w:val="22"/>
                <w:szCs w:val="22"/>
                <w:lang w:val="zh-CN"/>
              </w:rPr>
              <w:t>24</w:t>
            </w:r>
            <w:r w:rsidRPr="007A0C1C">
              <w:rPr>
                <w:rFonts w:ascii="宋体" w:hAnsi="宋体" w:hint="eastAsia"/>
                <w:sz w:val="22"/>
                <w:szCs w:val="22"/>
                <w:lang w:val="zh-CN"/>
              </w:rPr>
              <w:t>个月</w:t>
            </w:r>
            <w:r w:rsidRPr="007A0C1C">
              <w:rPr>
                <w:rFonts w:ascii="宋体" w:hAnsi="宋体" w:hint="eastAsia"/>
                <w:sz w:val="22"/>
                <w:szCs w:val="22"/>
              </w:rPr>
              <w:t>或达到合同金额（先到先达）</w:t>
            </w:r>
            <w:r w:rsidRPr="007A0C1C">
              <w:rPr>
                <w:rFonts w:ascii="宋体" w:hAnsi="宋体" w:hint="eastAsia"/>
                <w:sz w:val="22"/>
                <w:szCs w:val="22"/>
                <w:lang w:val="zh-CN"/>
              </w:rPr>
              <w:t>。</w:t>
            </w:r>
          </w:p>
        </w:tc>
      </w:tr>
      <w:tr w:rsidR="009777B0" w:rsidRPr="007A0C1C" w:rsidTr="00DC0BBF">
        <w:trPr>
          <w:trHeight w:val="692"/>
          <w:tblCellSpacing w:w="0" w:type="dxa"/>
        </w:trPr>
        <w:tc>
          <w:tcPr>
            <w:tcW w:w="1737" w:type="dxa"/>
            <w:vAlign w:val="center"/>
          </w:tcPr>
          <w:p w:rsidR="00266EE0" w:rsidRPr="007A0C1C" w:rsidRDefault="00266EE0" w:rsidP="00DC0BBF">
            <w:pPr>
              <w:spacing w:line="360" w:lineRule="auto"/>
              <w:rPr>
                <w:rFonts w:ascii="宋体" w:hAnsi="宋体"/>
                <w:sz w:val="22"/>
                <w:szCs w:val="22"/>
              </w:rPr>
            </w:pPr>
            <w:r w:rsidRPr="007A0C1C">
              <w:rPr>
                <w:rFonts w:ascii="宋体" w:hAnsi="宋体" w:hint="eastAsia"/>
                <w:sz w:val="22"/>
                <w:szCs w:val="22"/>
              </w:rPr>
              <w:t>★</w:t>
            </w:r>
            <w:r w:rsidRPr="007A0C1C">
              <w:rPr>
                <w:rFonts w:ascii="宋体" w:hAnsi="宋体"/>
                <w:sz w:val="22"/>
                <w:szCs w:val="22"/>
              </w:rPr>
              <w:t>报价</w:t>
            </w:r>
            <w:r w:rsidRPr="007A0C1C">
              <w:rPr>
                <w:rFonts w:ascii="宋体" w:hAnsi="宋体" w:hint="eastAsia"/>
                <w:sz w:val="22"/>
                <w:szCs w:val="22"/>
              </w:rPr>
              <w:t>方式</w:t>
            </w:r>
          </w:p>
        </w:tc>
        <w:tc>
          <w:tcPr>
            <w:tcW w:w="7339" w:type="dxa"/>
            <w:shd w:val="clear" w:color="auto" w:fill="auto"/>
            <w:vAlign w:val="center"/>
          </w:tcPr>
          <w:p w:rsidR="00266EE0" w:rsidRPr="007A0C1C" w:rsidRDefault="00266EE0" w:rsidP="00DC0BBF">
            <w:pPr>
              <w:spacing w:line="360" w:lineRule="auto"/>
              <w:rPr>
                <w:rFonts w:ascii="宋体" w:hAnsi="宋体"/>
                <w:sz w:val="22"/>
                <w:szCs w:val="22"/>
                <w:lang w:val="zh-CN"/>
              </w:rPr>
            </w:pPr>
            <w:r w:rsidRPr="007A0C1C">
              <w:rPr>
                <w:rFonts w:ascii="宋体" w:hAnsi="宋体" w:hint="eastAsia"/>
                <w:sz w:val="22"/>
                <w:szCs w:val="22"/>
                <w:lang w:val="zh-CN"/>
              </w:rPr>
              <w:t>1.投标人报价以人民币为准，投标报价应包含履行合同所有相关服务所需的费用、税金。</w:t>
            </w:r>
          </w:p>
          <w:p w:rsidR="00266EE0" w:rsidRPr="007A0C1C" w:rsidRDefault="00266EE0" w:rsidP="00DC0BBF">
            <w:pPr>
              <w:spacing w:line="360" w:lineRule="auto"/>
              <w:rPr>
                <w:rFonts w:ascii="宋体" w:hAnsi="宋体"/>
                <w:sz w:val="22"/>
                <w:szCs w:val="22"/>
                <w:lang w:val="zh-CN"/>
              </w:rPr>
            </w:pPr>
            <w:r w:rsidRPr="007A0C1C">
              <w:rPr>
                <w:rFonts w:ascii="宋体" w:hAnsi="宋体" w:hint="eastAsia"/>
                <w:sz w:val="22"/>
                <w:szCs w:val="22"/>
                <w:lang w:val="zh-CN"/>
              </w:rPr>
              <w:t>2.投标人在报价时除需报合同总价以外，还需同时提供包含履行合同所有相关服务所需的费用、税金之后的</w:t>
            </w:r>
            <w:r w:rsidR="003C147E" w:rsidRPr="007A0C1C">
              <w:rPr>
                <w:rFonts w:ascii="宋体" w:hAnsi="宋体" w:hint="eastAsia"/>
                <w:sz w:val="22"/>
                <w:szCs w:val="22"/>
                <w:lang w:val="zh-CN"/>
              </w:rPr>
              <w:t>全人工保洁服务</w:t>
            </w:r>
            <w:r w:rsidRPr="007A0C1C">
              <w:rPr>
                <w:rFonts w:ascii="宋体" w:hAnsi="宋体" w:hint="eastAsia"/>
                <w:sz w:val="22"/>
                <w:szCs w:val="22"/>
                <w:lang w:val="zh-CN"/>
              </w:rPr>
              <w:t>和</w:t>
            </w:r>
            <w:r w:rsidR="001B66B2" w:rsidRPr="007A0C1C">
              <w:rPr>
                <w:rFonts w:ascii="宋体" w:hAnsi="宋体" w:hint="eastAsia"/>
                <w:sz w:val="22"/>
                <w:szCs w:val="22"/>
                <w:lang w:val="zh-CN"/>
              </w:rPr>
              <w:t>车内人工保洁服务</w:t>
            </w:r>
            <w:r w:rsidRPr="007A0C1C">
              <w:rPr>
                <w:rFonts w:ascii="宋体" w:hAnsi="宋体" w:hint="eastAsia"/>
                <w:sz w:val="22"/>
                <w:szCs w:val="22"/>
                <w:lang w:val="zh-CN"/>
              </w:rPr>
              <w:t>的</w:t>
            </w:r>
            <w:r w:rsidR="001B66B2" w:rsidRPr="007A0C1C">
              <w:rPr>
                <w:rFonts w:ascii="宋体" w:hAnsi="宋体" w:hint="eastAsia"/>
                <w:sz w:val="22"/>
                <w:szCs w:val="22"/>
                <w:lang w:val="zh-CN"/>
              </w:rPr>
              <w:t>综合单价</w:t>
            </w:r>
            <w:r w:rsidRPr="007A0C1C">
              <w:rPr>
                <w:rFonts w:ascii="宋体" w:hAnsi="宋体" w:hint="eastAsia"/>
                <w:sz w:val="22"/>
                <w:szCs w:val="22"/>
                <w:lang w:val="zh-CN"/>
              </w:rPr>
              <w:t>作为分项报价。</w:t>
            </w:r>
          </w:p>
          <w:p w:rsidR="00266EE0" w:rsidRPr="007A0C1C" w:rsidRDefault="00266EE0" w:rsidP="00DC0BBF">
            <w:pPr>
              <w:spacing w:line="360" w:lineRule="auto"/>
              <w:rPr>
                <w:rFonts w:ascii="宋体" w:hAnsi="宋体"/>
                <w:sz w:val="22"/>
                <w:szCs w:val="22"/>
                <w:lang w:val="zh-CN"/>
              </w:rPr>
            </w:pPr>
            <w:r w:rsidRPr="007A0C1C">
              <w:rPr>
                <w:rFonts w:ascii="宋体" w:hAnsi="宋体" w:hint="eastAsia"/>
                <w:sz w:val="22"/>
                <w:szCs w:val="22"/>
                <w:lang w:val="zh-CN"/>
              </w:rPr>
              <w:t>3.不能在报价之外还有其他费用出现。</w:t>
            </w:r>
          </w:p>
          <w:p w:rsidR="00266EE0" w:rsidRPr="007A0C1C" w:rsidRDefault="00266EE0" w:rsidP="00DC0BBF">
            <w:pPr>
              <w:spacing w:line="360" w:lineRule="auto"/>
              <w:rPr>
                <w:rFonts w:ascii="宋体" w:hAnsi="宋体"/>
                <w:sz w:val="22"/>
                <w:szCs w:val="22"/>
                <w:lang w:val="zh-CN"/>
              </w:rPr>
            </w:pPr>
            <w:r w:rsidRPr="007A0C1C">
              <w:rPr>
                <w:rFonts w:ascii="宋体" w:hAnsi="宋体" w:hint="eastAsia"/>
                <w:sz w:val="22"/>
                <w:szCs w:val="22"/>
                <w:lang w:val="zh-CN"/>
              </w:rPr>
              <w:t>4.投标人报价为合同期内固定不变金额。</w:t>
            </w:r>
          </w:p>
        </w:tc>
      </w:tr>
      <w:tr w:rsidR="009777B0" w:rsidRPr="007A0C1C" w:rsidTr="00DC0BBF">
        <w:trPr>
          <w:trHeight w:val="605"/>
          <w:tblCellSpacing w:w="0" w:type="dxa"/>
        </w:trPr>
        <w:tc>
          <w:tcPr>
            <w:tcW w:w="1737" w:type="dxa"/>
            <w:vAlign w:val="center"/>
          </w:tcPr>
          <w:p w:rsidR="00266EE0" w:rsidRPr="007A0C1C" w:rsidRDefault="00266EE0" w:rsidP="00DC0BBF">
            <w:pPr>
              <w:spacing w:line="360" w:lineRule="auto"/>
              <w:rPr>
                <w:rFonts w:ascii="宋体" w:hAnsi="宋体"/>
                <w:sz w:val="22"/>
                <w:szCs w:val="22"/>
              </w:rPr>
            </w:pPr>
            <w:r w:rsidRPr="007A0C1C">
              <w:rPr>
                <w:rFonts w:ascii="宋体" w:hAnsi="宋体" w:hint="eastAsia"/>
                <w:sz w:val="22"/>
                <w:szCs w:val="22"/>
              </w:rPr>
              <w:t>★付款方法和条件</w:t>
            </w:r>
          </w:p>
        </w:tc>
        <w:tc>
          <w:tcPr>
            <w:tcW w:w="7339" w:type="dxa"/>
            <w:vAlign w:val="center"/>
          </w:tcPr>
          <w:p w:rsidR="00DC0BBF" w:rsidRPr="007A0C1C" w:rsidRDefault="00DC0BBF" w:rsidP="00DC0BBF">
            <w:pPr>
              <w:spacing w:line="360" w:lineRule="auto"/>
              <w:rPr>
                <w:rFonts w:ascii="宋体" w:hAnsi="宋体"/>
                <w:sz w:val="22"/>
                <w:szCs w:val="22"/>
              </w:rPr>
            </w:pPr>
            <w:r w:rsidRPr="007A0C1C">
              <w:rPr>
                <w:rFonts w:ascii="宋体" w:hAnsi="宋体"/>
                <w:sz w:val="22"/>
                <w:szCs w:val="22"/>
              </w:rPr>
              <w:t>1.</w:t>
            </w:r>
            <w:r w:rsidRPr="007A0C1C">
              <w:rPr>
                <w:rFonts w:ascii="宋体" w:hAnsi="宋体" w:hint="eastAsia"/>
                <w:sz w:val="22"/>
                <w:szCs w:val="22"/>
              </w:rPr>
              <w:t>服务单位</w:t>
            </w:r>
            <w:r w:rsidRPr="007A0C1C">
              <w:rPr>
                <w:rFonts w:ascii="宋体" w:hAnsi="宋体"/>
                <w:sz w:val="22"/>
                <w:szCs w:val="22"/>
              </w:rPr>
              <w:t>每月根据《公交车辆保洁评审标准》对中标单位的服务进行评审，并按评审的等级进行定价：</w:t>
            </w:r>
          </w:p>
          <w:p w:rsidR="00DC0BBF" w:rsidRPr="007A0C1C" w:rsidRDefault="00C90616" w:rsidP="00DC0BBF">
            <w:pPr>
              <w:spacing w:line="360" w:lineRule="auto"/>
              <w:rPr>
                <w:rFonts w:ascii="宋体" w:hAnsi="宋体"/>
                <w:sz w:val="22"/>
                <w:szCs w:val="22"/>
              </w:rPr>
            </w:pPr>
            <w:r w:rsidRPr="007A0C1C">
              <w:rPr>
                <w:rFonts w:ascii="宋体" w:hAnsi="宋体"/>
                <w:sz w:val="22"/>
                <w:szCs w:val="22"/>
              </w:rPr>
              <w:fldChar w:fldCharType="begin"/>
            </w:r>
            <w:r w:rsidR="00DC0BBF" w:rsidRPr="007A0C1C">
              <w:rPr>
                <w:rFonts w:ascii="宋体" w:hAnsi="宋体"/>
                <w:sz w:val="22"/>
                <w:szCs w:val="22"/>
              </w:rPr>
              <w:instrText xml:space="preserve"> </w:instrText>
            </w:r>
            <w:r w:rsidR="00DC0BBF" w:rsidRPr="007A0C1C">
              <w:rPr>
                <w:rFonts w:ascii="宋体" w:hAnsi="宋体" w:hint="eastAsia"/>
                <w:sz w:val="22"/>
                <w:szCs w:val="22"/>
              </w:rPr>
              <w:instrText>= 1 \* GB3</w:instrText>
            </w:r>
            <w:r w:rsidR="00DC0BBF" w:rsidRPr="007A0C1C">
              <w:rPr>
                <w:rFonts w:ascii="宋体" w:hAnsi="宋体"/>
                <w:sz w:val="22"/>
                <w:szCs w:val="22"/>
              </w:rPr>
              <w:instrText xml:space="preserve"> </w:instrText>
            </w:r>
            <w:r w:rsidRPr="007A0C1C">
              <w:rPr>
                <w:rFonts w:ascii="宋体" w:hAnsi="宋体"/>
                <w:sz w:val="22"/>
                <w:szCs w:val="22"/>
              </w:rPr>
              <w:fldChar w:fldCharType="separate"/>
            </w:r>
            <w:r w:rsidR="00DC0BBF" w:rsidRPr="007A0C1C">
              <w:rPr>
                <w:rFonts w:ascii="宋体" w:hAnsi="宋体" w:hint="eastAsia"/>
                <w:noProof/>
                <w:sz w:val="22"/>
                <w:szCs w:val="22"/>
              </w:rPr>
              <w:t>①</w:t>
            </w:r>
            <w:r w:rsidRPr="007A0C1C">
              <w:rPr>
                <w:rFonts w:ascii="宋体" w:hAnsi="宋体"/>
                <w:sz w:val="22"/>
                <w:szCs w:val="22"/>
              </w:rPr>
              <w:fldChar w:fldCharType="end"/>
            </w:r>
            <w:r w:rsidR="00DC0BBF" w:rsidRPr="007A0C1C">
              <w:rPr>
                <w:rFonts w:ascii="宋体" w:hAnsi="宋体" w:hint="eastAsia"/>
                <w:sz w:val="22"/>
                <w:szCs w:val="22"/>
              </w:rPr>
              <w:t>月综合考评分为一等（即合格率≥</w:t>
            </w:r>
            <w:r w:rsidR="00DC0BBF" w:rsidRPr="007A0C1C">
              <w:rPr>
                <w:rFonts w:ascii="宋体" w:hAnsi="宋体"/>
                <w:sz w:val="22"/>
                <w:szCs w:val="22"/>
              </w:rPr>
              <w:t>98%）的，车辆包干清洁费按中标单价进行结算；</w:t>
            </w:r>
          </w:p>
          <w:p w:rsidR="00DC0BBF" w:rsidRPr="007A0C1C" w:rsidRDefault="00C90616" w:rsidP="00DC0BBF">
            <w:pPr>
              <w:spacing w:line="360" w:lineRule="auto"/>
              <w:rPr>
                <w:rFonts w:ascii="宋体" w:hAnsi="宋体"/>
                <w:sz w:val="22"/>
                <w:szCs w:val="22"/>
              </w:rPr>
            </w:pPr>
            <w:r w:rsidRPr="007A0C1C">
              <w:rPr>
                <w:rFonts w:ascii="宋体" w:hAnsi="宋体"/>
                <w:sz w:val="22"/>
                <w:szCs w:val="22"/>
              </w:rPr>
              <w:fldChar w:fldCharType="begin"/>
            </w:r>
            <w:r w:rsidR="00DC0BBF" w:rsidRPr="007A0C1C">
              <w:rPr>
                <w:rFonts w:ascii="宋体" w:hAnsi="宋体"/>
                <w:sz w:val="22"/>
                <w:szCs w:val="22"/>
              </w:rPr>
              <w:instrText xml:space="preserve"> </w:instrText>
            </w:r>
            <w:r w:rsidR="00DC0BBF" w:rsidRPr="007A0C1C">
              <w:rPr>
                <w:rFonts w:ascii="宋体" w:hAnsi="宋体" w:hint="eastAsia"/>
                <w:sz w:val="22"/>
                <w:szCs w:val="22"/>
              </w:rPr>
              <w:instrText>= 2 \* GB3</w:instrText>
            </w:r>
            <w:r w:rsidR="00DC0BBF" w:rsidRPr="007A0C1C">
              <w:rPr>
                <w:rFonts w:ascii="宋体" w:hAnsi="宋体"/>
                <w:sz w:val="22"/>
                <w:szCs w:val="22"/>
              </w:rPr>
              <w:instrText xml:space="preserve"> </w:instrText>
            </w:r>
            <w:r w:rsidRPr="007A0C1C">
              <w:rPr>
                <w:rFonts w:ascii="宋体" w:hAnsi="宋体"/>
                <w:sz w:val="22"/>
                <w:szCs w:val="22"/>
              </w:rPr>
              <w:fldChar w:fldCharType="separate"/>
            </w:r>
            <w:r w:rsidR="00DC0BBF" w:rsidRPr="007A0C1C">
              <w:rPr>
                <w:rFonts w:ascii="宋体" w:hAnsi="宋体" w:hint="eastAsia"/>
                <w:noProof/>
                <w:sz w:val="22"/>
                <w:szCs w:val="22"/>
              </w:rPr>
              <w:t>②</w:t>
            </w:r>
            <w:r w:rsidRPr="007A0C1C">
              <w:rPr>
                <w:rFonts w:ascii="宋体" w:hAnsi="宋体"/>
                <w:sz w:val="22"/>
                <w:szCs w:val="22"/>
              </w:rPr>
              <w:fldChar w:fldCharType="end"/>
            </w:r>
            <w:r w:rsidR="00DC0BBF" w:rsidRPr="007A0C1C">
              <w:rPr>
                <w:rFonts w:ascii="宋体" w:hAnsi="宋体"/>
                <w:sz w:val="22"/>
                <w:szCs w:val="22"/>
              </w:rPr>
              <w:t>月综合考评分为二等（即98%＞合格率≥95%）的，车辆包干清洁费按中标单价的95%进行结算；</w:t>
            </w:r>
          </w:p>
          <w:p w:rsidR="00DC0BBF" w:rsidRPr="007A0C1C" w:rsidRDefault="00C90616" w:rsidP="00DC0BBF">
            <w:pPr>
              <w:spacing w:line="360" w:lineRule="auto"/>
              <w:rPr>
                <w:rFonts w:ascii="宋体" w:hAnsi="宋体"/>
                <w:sz w:val="22"/>
                <w:szCs w:val="22"/>
              </w:rPr>
            </w:pPr>
            <w:r w:rsidRPr="007A0C1C">
              <w:rPr>
                <w:rFonts w:ascii="宋体" w:hAnsi="宋体"/>
                <w:sz w:val="22"/>
                <w:szCs w:val="22"/>
              </w:rPr>
              <w:fldChar w:fldCharType="begin"/>
            </w:r>
            <w:r w:rsidR="00DC0BBF" w:rsidRPr="007A0C1C">
              <w:rPr>
                <w:rFonts w:ascii="宋体" w:hAnsi="宋体"/>
                <w:sz w:val="22"/>
                <w:szCs w:val="22"/>
              </w:rPr>
              <w:instrText xml:space="preserve"> </w:instrText>
            </w:r>
            <w:r w:rsidR="00DC0BBF" w:rsidRPr="007A0C1C">
              <w:rPr>
                <w:rFonts w:ascii="宋体" w:hAnsi="宋体" w:hint="eastAsia"/>
                <w:sz w:val="22"/>
                <w:szCs w:val="22"/>
              </w:rPr>
              <w:instrText>= 3 \* GB3</w:instrText>
            </w:r>
            <w:r w:rsidR="00DC0BBF" w:rsidRPr="007A0C1C">
              <w:rPr>
                <w:rFonts w:ascii="宋体" w:hAnsi="宋体"/>
                <w:sz w:val="22"/>
                <w:szCs w:val="22"/>
              </w:rPr>
              <w:instrText xml:space="preserve"> </w:instrText>
            </w:r>
            <w:r w:rsidRPr="007A0C1C">
              <w:rPr>
                <w:rFonts w:ascii="宋体" w:hAnsi="宋体"/>
                <w:sz w:val="22"/>
                <w:szCs w:val="22"/>
              </w:rPr>
              <w:fldChar w:fldCharType="separate"/>
            </w:r>
            <w:r w:rsidR="00DC0BBF" w:rsidRPr="007A0C1C">
              <w:rPr>
                <w:rFonts w:ascii="宋体" w:hAnsi="宋体" w:hint="eastAsia"/>
                <w:noProof/>
                <w:sz w:val="22"/>
                <w:szCs w:val="22"/>
              </w:rPr>
              <w:t>③</w:t>
            </w:r>
            <w:r w:rsidRPr="007A0C1C">
              <w:rPr>
                <w:rFonts w:ascii="宋体" w:hAnsi="宋体"/>
                <w:sz w:val="22"/>
                <w:szCs w:val="22"/>
              </w:rPr>
              <w:fldChar w:fldCharType="end"/>
            </w:r>
            <w:r w:rsidR="00DC0BBF" w:rsidRPr="007A0C1C">
              <w:rPr>
                <w:rFonts w:ascii="宋体" w:hAnsi="宋体"/>
                <w:sz w:val="22"/>
                <w:szCs w:val="22"/>
              </w:rPr>
              <w:t>月综合考评分为三等（即95%＞合格率≥90%）的，车辆包干清洁费按中标</w:t>
            </w:r>
            <w:r w:rsidR="00DC0BBF" w:rsidRPr="007A0C1C">
              <w:rPr>
                <w:rFonts w:ascii="宋体" w:hAnsi="宋体"/>
                <w:sz w:val="22"/>
                <w:szCs w:val="22"/>
              </w:rPr>
              <w:lastRenderedPageBreak/>
              <w:t>单价90%进行结算；</w:t>
            </w:r>
          </w:p>
          <w:p w:rsidR="00DC0BBF" w:rsidRPr="007A0C1C" w:rsidRDefault="00C90616" w:rsidP="00DC0BBF">
            <w:pPr>
              <w:spacing w:line="360" w:lineRule="auto"/>
              <w:rPr>
                <w:rFonts w:ascii="宋体" w:hAnsi="宋体"/>
                <w:sz w:val="22"/>
                <w:szCs w:val="22"/>
              </w:rPr>
            </w:pPr>
            <w:r w:rsidRPr="007A0C1C">
              <w:rPr>
                <w:rFonts w:ascii="宋体" w:hAnsi="宋体"/>
                <w:sz w:val="22"/>
                <w:szCs w:val="22"/>
              </w:rPr>
              <w:fldChar w:fldCharType="begin"/>
            </w:r>
            <w:r w:rsidR="00DC0BBF" w:rsidRPr="007A0C1C">
              <w:rPr>
                <w:rFonts w:ascii="宋体" w:hAnsi="宋体"/>
                <w:sz w:val="22"/>
                <w:szCs w:val="22"/>
              </w:rPr>
              <w:instrText xml:space="preserve"> </w:instrText>
            </w:r>
            <w:r w:rsidR="00DC0BBF" w:rsidRPr="007A0C1C">
              <w:rPr>
                <w:rFonts w:ascii="宋体" w:hAnsi="宋体" w:hint="eastAsia"/>
                <w:sz w:val="22"/>
                <w:szCs w:val="22"/>
              </w:rPr>
              <w:instrText>= 4 \* GB3</w:instrText>
            </w:r>
            <w:r w:rsidR="00DC0BBF" w:rsidRPr="007A0C1C">
              <w:rPr>
                <w:rFonts w:ascii="宋体" w:hAnsi="宋体"/>
                <w:sz w:val="22"/>
                <w:szCs w:val="22"/>
              </w:rPr>
              <w:instrText xml:space="preserve"> </w:instrText>
            </w:r>
            <w:r w:rsidRPr="007A0C1C">
              <w:rPr>
                <w:rFonts w:ascii="宋体" w:hAnsi="宋体"/>
                <w:sz w:val="22"/>
                <w:szCs w:val="22"/>
              </w:rPr>
              <w:fldChar w:fldCharType="separate"/>
            </w:r>
            <w:r w:rsidR="00DC0BBF" w:rsidRPr="007A0C1C">
              <w:rPr>
                <w:rFonts w:ascii="宋体" w:hAnsi="宋体" w:hint="eastAsia"/>
                <w:noProof/>
                <w:sz w:val="22"/>
                <w:szCs w:val="22"/>
              </w:rPr>
              <w:t>④</w:t>
            </w:r>
            <w:r w:rsidRPr="007A0C1C">
              <w:rPr>
                <w:rFonts w:ascii="宋体" w:hAnsi="宋体"/>
                <w:sz w:val="22"/>
                <w:szCs w:val="22"/>
              </w:rPr>
              <w:fldChar w:fldCharType="end"/>
            </w:r>
            <w:r w:rsidR="00DC0BBF" w:rsidRPr="007A0C1C">
              <w:rPr>
                <w:rFonts w:ascii="宋体" w:hAnsi="宋体"/>
                <w:sz w:val="22"/>
                <w:szCs w:val="22"/>
              </w:rPr>
              <w:t>月综合考评分为四等（即90%＞合格率≥85%）的，车辆包干清洁费按中标单价85%进行结算；</w:t>
            </w:r>
          </w:p>
          <w:p w:rsidR="00DC0BBF" w:rsidRPr="007A0C1C" w:rsidRDefault="00C90616" w:rsidP="00DC0BBF">
            <w:pPr>
              <w:spacing w:line="360" w:lineRule="auto"/>
              <w:rPr>
                <w:rFonts w:ascii="宋体" w:hAnsi="宋体"/>
                <w:sz w:val="22"/>
                <w:szCs w:val="22"/>
              </w:rPr>
            </w:pPr>
            <w:r w:rsidRPr="007A0C1C">
              <w:rPr>
                <w:rFonts w:ascii="宋体" w:hAnsi="宋体"/>
                <w:sz w:val="22"/>
                <w:szCs w:val="22"/>
              </w:rPr>
              <w:fldChar w:fldCharType="begin"/>
            </w:r>
            <w:r w:rsidR="00DC0BBF" w:rsidRPr="007A0C1C">
              <w:rPr>
                <w:rFonts w:ascii="宋体" w:hAnsi="宋体"/>
                <w:sz w:val="22"/>
                <w:szCs w:val="22"/>
              </w:rPr>
              <w:instrText xml:space="preserve"> </w:instrText>
            </w:r>
            <w:r w:rsidR="00DC0BBF" w:rsidRPr="007A0C1C">
              <w:rPr>
                <w:rFonts w:ascii="宋体" w:hAnsi="宋体" w:hint="eastAsia"/>
                <w:sz w:val="22"/>
                <w:szCs w:val="22"/>
              </w:rPr>
              <w:instrText>= 5 \* GB3</w:instrText>
            </w:r>
            <w:r w:rsidR="00DC0BBF" w:rsidRPr="007A0C1C">
              <w:rPr>
                <w:rFonts w:ascii="宋体" w:hAnsi="宋体"/>
                <w:sz w:val="22"/>
                <w:szCs w:val="22"/>
              </w:rPr>
              <w:instrText xml:space="preserve"> </w:instrText>
            </w:r>
            <w:r w:rsidRPr="007A0C1C">
              <w:rPr>
                <w:rFonts w:ascii="宋体" w:hAnsi="宋体"/>
                <w:sz w:val="22"/>
                <w:szCs w:val="22"/>
              </w:rPr>
              <w:fldChar w:fldCharType="separate"/>
            </w:r>
            <w:r w:rsidR="00DC0BBF" w:rsidRPr="007A0C1C">
              <w:rPr>
                <w:rFonts w:ascii="宋体" w:hAnsi="宋体" w:hint="eastAsia"/>
                <w:noProof/>
                <w:sz w:val="22"/>
                <w:szCs w:val="22"/>
              </w:rPr>
              <w:t>⑤</w:t>
            </w:r>
            <w:r w:rsidRPr="007A0C1C">
              <w:rPr>
                <w:rFonts w:ascii="宋体" w:hAnsi="宋体"/>
                <w:sz w:val="22"/>
                <w:szCs w:val="22"/>
              </w:rPr>
              <w:fldChar w:fldCharType="end"/>
            </w:r>
            <w:r w:rsidR="00DC0BBF" w:rsidRPr="007A0C1C">
              <w:rPr>
                <w:rFonts w:ascii="宋体" w:hAnsi="宋体"/>
                <w:sz w:val="22"/>
                <w:szCs w:val="22"/>
              </w:rPr>
              <w:t>月综合考评分为五等（即85%＞合格率≥80%）的，车辆包干清洁费按中标单价80%进行结算；</w:t>
            </w:r>
          </w:p>
          <w:p w:rsidR="00DC0BBF" w:rsidRPr="007A0C1C" w:rsidRDefault="00C90616" w:rsidP="00DC0BBF">
            <w:pPr>
              <w:spacing w:line="360" w:lineRule="auto"/>
              <w:rPr>
                <w:rFonts w:ascii="宋体" w:hAnsi="宋体"/>
                <w:sz w:val="22"/>
                <w:szCs w:val="22"/>
              </w:rPr>
            </w:pPr>
            <w:r w:rsidRPr="007A0C1C">
              <w:rPr>
                <w:rFonts w:ascii="宋体" w:hAnsi="宋体"/>
                <w:sz w:val="22"/>
                <w:szCs w:val="22"/>
              </w:rPr>
              <w:fldChar w:fldCharType="begin"/>
            </w:r>
            <w:r w:rsidR="00DC0BBF" w:rsidRPr="007A0C1C">
              <w:rPr>
                <w:rFonts w:ascii="宋体" w:hAnsi="宋体"/>
                <w:sz w:val="22"/>
                <w:szCs w:val="22"/>
              </w:rPr>
              <w:instrText xml:space="preserve"> </w:instrText>
            </w:r>
            <w:r w:rsidR="00DC0BBF" w:rsidRPr="007A0C1C">
              <w:rPr>
                <w:rFonts w:ascii="宋体" w:hAnsi="宋体" w:hint="eastAsia"/>
                <w:sz w:val="22"/>
                <w:szCs w:val="22"/>
              </w:rPr>
              <w:instrText>= 6 \* GB3</w:instrText>
            </w:r>
            <w:r w:rsidR="00DC0BBF" w:rsidRPr="007A0C1C">
              <w:rPr>
                <w:rFonts w:ascii="宋体" w:hAnsi="宋体"/>
                <w:sz w:val="22"/>
                <w:szCs w:val="22"/>
              </w:rPr>
              <w:instrText xml:space="preserve"> </w:instrText>
            </w:r>
            <w:r w:rsidRPr="007A0C1C">
              <w:rPr>
                <w:rFonts w:ascii="宋体" w:hAnsi="宋体"/>
                <w:sz w:val="22"/>
                <w:szCs w:val="22"/>
              </w:rPr>
              <w:fldChar w:fldCharType="separate"/>
            </w:r>
            <w:r w:rsidR="00DC0BBF" w:rsidRPr="007A0C1C">
              <w:rPr>
                <w:rFonts w:ascii="宋体" w:hAnsi="宋体" w:hint="eastAsia"/>
                <w:noProof/>
                <w:sz w:val="22"/>
                <w:szCs w:val="22"/>
              </w:rPr>
              <w:t>⑥</w:t>
            </w:r>
            <w:r w:rsidRPr="007A0C1C">
              <w:rPr>
                <w:rFonts w:ascii="宋体" w:hAnsi="宋体"/>
                <w:sz w:val="22"/>
                <w:szCs w:val="22"/>
              </w:rPr>
              <w:fldChar w:fldCharType="end"/>
            </w:r>
            <w:r w:rsidR="00DC0BBF" w:rsidRPr="007A0C1C">
              <w:rPr>
                <w:rFonts w:ascii="宋体" w:hAnsi="宋体"/>
                <w:sz w:val="22"/>
                <w:szCs w:val="22"/>
              </w:rPr>
              <w:t>月综合考评分为月综合考评分为六等（即合格率＜80%）的，车辆包干清洁费按中</w:t>
            </w:r>
            <w:r w:rsidR="00DC0BBF" w:rsidRPr="007A0C1C">
              <w:rPr>
                <w:rFonts w:ascii="宋体" w:hAnsi="宋体" w:hint="eastAsia"/>
                <w:sz w:val="22"/>
                <w:szCs w:val="22"/>
              </w:rPr>
              <w:t>标单价的</w:t>
            </w:r>
            <w:r w:rsidR="00DC0BBF" w:rsidRPr="007A0C1C">
              <w:rPr>
                <w:rFonts w:ascii="宋体" w:hAnsi="宋体"/>
                <w:sz w:val="22"/>
                <w:szCs w:val="22"/>
              </w:rPr>
              <w:t>50%进行结算，并处以中标单位当月违约金5000元。</w:t>
            </w:r>
          </w:p>
          <w:p w:rsidR="00DC0BBF" w:rsidRPr="007A0C1C" w:rsidRDefault="00DC0BBF" w:rsidP="00DC0BBF">
            <w:pPr>
              <w:spacing w:line="360" w:lineRule="auto"/>
              <w:rPr>
                <w:rFonts w:ascii="宋体" w:hAnsi="宋体"/>
                <w:sz w:val="22"/>
                <w:szCs w:val="22"/>
              </w:rPr>
            </w:pPr>
            <w:r w:rsidRPr="007A0C1C">
              <w:rPr>
                <w:rFonts w:ascii="宋体" w:hAnsi="宋体"/>
                <w:sz w:val="22"/>
                <w:szCs w:val="22"/>
              </w:rPr>
              <w:t>2.每月中标单位的车辆保洁服务费用根据中标单位实际洗车的数量乘以经评审后的固定单价计算。</w:t>
            </w:r>
          </w:p>
          <w:p w:rsidR="00266EE0" w:rsidRPr="007A0C1C" w:rsidRDefault="00DC0BBF" w:rsidP="00DC0BBF">
            <w:pPr>
              <w:spacing w:line="360" w:lineRule="auto"/>
              <w:rPr>
                <w:rFonts w:ascii="宋体" w:hAnsi="宋体"/>
                <w:sz w:val="22"/>
                <w:szCs w:val="22"/>
              </w:rPr>
            </w:pPr>
            <w:r w:rsidRPr="007A0C1C">
              <w:rPr>
                <w:rFonts w:ascii="宋体" w:hAnsi="宋体"/>
                <w:sz w:val="22"/>
                <w:szCs w:val="22"/>
              </w:rPr>
              <w:t>3.每月15日前，由</w:t>
            </w:r>
            <w:r w:rsidRPr="007A0C1C">
              <w:rPr>
                <w:rFonts w:ascii="宋体" w:hAnsi="宋体" w:hint="eastAsia"/>
                <w:sz w:val="22"/>
                <w:szCs w:val="22"/>
              </w:rPr>
              <w:t>服务单位</w:t>
            </w:r>
            <w:r w:rsidRPr="007A0C1C">
              <w:rPr>
                <w:rFonts w:ascii="宋体" w:hAnsi="宋体"/>
                <w:sz w:val="22"/>
                <w:szCs w:val="22"/>
              </w:rPr>
              <w:t>对中标单位上月的保洁服务进行考核，中标单位对考核结果确认后根据考核情况向</w:t>
            </w:r>
            <w:r w:rsidRPr="007A0C1C">
              <w:rPr>
                <w:rFonts w:ascii="宋体" w:hAnsi="宋体" w:hint="eastAsia"/>
                <w:sz w:val="22"/>
                <w:szCs w:val="22"/>
              </w:rPr>
              <w:t>服务单位</w:t>
            </w:r>
            <w:r w:rsidRPr="007A0C1C">
              <w:rPr>
                <w:rFonts w:ascii="宋体" w:hAnsi="宋体"/>
                <w:sz w:val="22"/>
                <w:szCs w:val="22"/>
              </w:rPr>
              <w:t>开具与上月保洁服务费等额的增值税专用发票，</w:t>
            </w:r>
            <w:r w:rsidRPr="007A0C1C">
              <w:rPr>
                <w:rFonts w:ascii="宋体" w:hAnsi="宋体" w:hint="eastAsia"/>
                <w:sz w:val="22"/>
                <w:szCs w:val="22"/>
              </w:rPr>
              <w:t>服务单位</w:t>
            </w:r>
            <w:r w:rsidRPr="007A0C1C">
              <w:rPr>
                <w:rFonts w:ascii="宋体" w:hAnsi="宋体"/>
                <w:sz w:val="22"/>
                <w:szCs w:val="22"/>
              </w:rPr>
              <w:t>在收到发票后25个工作日内通过银行转账的方式向中标单位支付相关费用；如有考核扣分的情况，当月</w:t>
            </w:r>
            <w:r w:rsidRPr="007A0C1C">
              <w:rPr>
                <w:rFonts w:ascii="宋体" w:hAnsi="宋体" w:hint="eastAsia"/>
                <w:sz w:val="22"/>
                <w:szCs w:val="22"/>
              </w:rPr>
              <w:t>服务单位</w:t>
            </w:r>
            <w:r w:rsidRPr="007A0C1C">
              <w:rPr>
                <w:rFonts w:ascii="宋体" w:hAnsi="宋体"/>
                <w:sz w:val="22"/>
                <w:szCs w:val="22"/>
              </w:rPr>
              <w:t>支付的保洁服务费应为经考核评分扣减后的金额。</w:t>
            </w:r>
          </w:p>
        </w:tc>
      </w:tr>
      <w:tr w:rsidR="009777B0" w:rsidRPr="007A0C1C" w:rsidTr="00DC0BBF">
        <w:trPr>
          <w:trHeight w:val="528"/>
          <w:tblCellSpacing w:w="0" w:type="dxa"/>
        </w:trPr>
        <w:tc>
          <w:tcPr>
            <w:tcW w:w="1737" w:type="dxa"/>
            <w:vAlign w:val="center"/>
          </w:tcPr>
          <w:p w:rsidR="00266EE0" w:rsidRPr="007A0C1C" w:rsidRDefault="00266EE0" w:rsidP="00DC0BBF">
            <w:pPr>
              <w:spacing w:line="360" w:lineRule="auto"/>
              <w:rPr>
                <w:rFonts w:ascii="宋体" w:hAnsi="宋体"/>
                <w:sz w:val="22"/>
                <w:szCs w:val="22"/>
              </w:rPr>
            </w:pPr>
            <w:r w:rsidRPr="007A0C1C">
              <w:rPr>
                <w:rFonts w:ascii="宋体" w:hAnsi="宋体" w:hint="eastAsia"/>
                <w:sz w:val="22"/>
                <w:szCs w:val="22"/>
              </w:rPr>
              <w:lastRenderedPageBreak/>
              <w:t>★</w:t>
            </w:r>
            <w:r w:rsidRPr="007A0C1C">
              <w:rPr>
                <w:rFonts w:ascii="宋体" w:hAnsi="宋体"/>
                <w:sz w:val="22"/>
                <w:szCs w:val="22"/>
              </w:rPr>
              <w:t>投标有效期</w:t>
            </w:r>
          </w:p>
        </w:tc>
        <w:tc>
          <w:tcPr>
            <w:tcW w:w="7339" w:type="dxa"/>
            <w:vAlign w:val="center"/>
          </w:tcPr>
          <w:p w:rsidR="00266EE0" w:rsidRPr="007A0C1C" w:rsidRDefault="00266EE0" w:rsidP="00DC0BBF">
            <w:pPr>
              <w:spacing w:line="360" w:lineRule="auto"/>
              <w:rPr>
                <w:rFonts w:ascii="宋体" w:hAnsi="宋体"/>
                <w:sz w:val="22"/>
                <w:szCs w:val="22"/>
                <w:lang w:val="zh-CN"/>
              </w:rPr>
            </w:pPr>
            <w:r w:rsidRPr="007A0C1C">
              <w:rPr>
                <w:rFonts w:ascii="宋体" w:hAnsi="宋体"/>
                <w:sz w:val="22"/>
                <w:szCs w:val="22"/>
                <w:lang w:val="zh-CN"/>
              </w:rPr>
              <w:t>自开标日起90个日历日。</w:t>
            </w:r>
          </w:p>
        </w:tc>
      </w:tr>
      <w:tr w:rsidR="009777B0" w:rsidRPr="007A0C1C" w:rsidTr="00DC0BBF">
        <w:trPr>
          <w:trHeight w:val="528"/>
          <w:tblCellSpacing w:w="0" w:type="dxa"/>
        </w:trPr>
        <w:tc>
          <w:tcPr>
            <w:tcW w:w="1737" w:type="dxa"/>
            <w:vAlign w:val="center"/>
          </w:tcPr>
          <w:p w:rsidR="00266EE0" w:rsidRPr="007A0C1C" w:rsidRDefault="00266EE0" w:rsidP="00DC0BBF">
            <w:pPr>
              <w:spacing w:line="360" w:lineRule="auto"/>
              <w:rPr>
                <w:rFonts w:ascii="宋体" w:hAnsi="宋体"/>
                <w:sz w:val="22"/>
                <w:szCs w:val="22"/>
              </w:rPr>
            </w:pPr>
            <w:r w:rsidRPr="007A0C1C">
              <w:rPr>
                <w:rFonts w:ascii="宋体" w:hAnsi="宋体" w:hint="eastAsia"/>
                <w:sz w:val="22"/>
                <w:szCs w:val="22"/>
              </w:rPr>
              <w:t>合同签订</w:t>
            </w:r>
          </w:p>
        </w:tc>
        <w:tc>
          <w:tcPr>
            <w:tcW w:w="7339" w:type="dxa"/>
            <w:vAlign w:val="center"/>
          </w:tcPr>
          <w:p w:rsidR="00266EE0" w:rsidRPr="007A0C1C" w:rsidRDefault="00266EE0" w:rsidP="00DC0BBF">
            <w:pPr>
              <w:spacing w:line="360" w:lineRule="auto"/>
              <w:rPr>
                <w:rFonts w:ascii="宋体" w:hAnsi="宋体"/>
                <w:sz w:val="22"/>
                <w:szCs w:val="22"/>
                <w:lang w:val="zh-CN"/>
              </w:rPr>
            </w:pPr>
            <w:r w:rsidRPr="007A0C1C">
              <w:rPr>
                <w:rFonts w:ascii="宋体" w:hAnsi="宋体" w:hint="eastAsia"/>
                <w:sz w:val="22"/>
                <w:szCs w:val="22"/>
              </w:rPr>
              <w:t>本项目由东莞巴士有限公司与中标人签订合同。</w:t>
            </w:r>
          </w:p>
        </w:tc>
      </w:tr>
      <w:tr w:rsidR="009777B0" w:rsidRPr="007A0C1C" w:rsidTr="00DC0BBF">
        <w:trPr>
          <w:trHeight w:val="528"/>
          <w:tblCellSpacing w:w="0" w:type="dxa"/>
        </w:trPr>
        <w:tc>
          <w:tcPr>
            <w:tcW w:w="1737" w:type="dxa"/>
            <w:vAlign w:val="center"/>
          </w:tcPr>
          <w:p w:rsidR="00266EE0" w:rsidRPr="007A0C1C" w:rsidRDefault="00266EE0" w:rsidP="00DC0BBF">
            <w:pPr>
              <w:spacing w:line="360" w:lineRule="auto"/>
              <w:rPr>
                <w:rFonts w:ascii="宋体" w:hAnsi="宋体"/>
                <w:sz w:val="22"/>
                <w:szCs w:val="22"/>
              </w:rPr>
            </w:pPr>
            <w:r w:rsidRPr="007A0C1C">
              <w:rPr>
                <w:rFonts w:ascii="宋体" w:hAnsi="宋体" w:hint="eastAsia"/>
                <w:sz w:val="22"/>
                <w:szCs w:val="22"/>
              </w:rPr>
              <w:t>★合同条款</w:t>
            </w:r>
          </w:p>
        </w:tc>
        <w:tc>
          <w:tcPr>
            <w:tcW w:w="7339" w:type="dxa"/>
            <w:vAlign w:val="center"/>
          </w:tcPr>
          <w:p w:rsidR="00266EE0" w:rsidRPr="007A0C1C" w:rsidRDefault="00266EE0" w:rsidP="00DC0BBF">
            <w:pPr>
              <w:spacing w:line="360" w:lineRule="auto"/>
              <w:rPr>
                <w:rFonts w:ascii="宋体" w:hAnsi="宋体"/>
                <w:sz w:val="22"/>
                <w:szCs w:val="22"/>
              </w:rPr>
            </w:pPr>
            <w:r w:rsidRPr="007A0C1C">
              <w:rPr>
                <w:rFonts w:ascii="宋体" w:hAnsi="宋体" w:cs="宋体"/>
                <w:sz w:val="22"/>
                <w:szCs w:val="22"/>
              </w:rPr>
              <w:t>投标人实质响应合同各条款</w:t>
            </w:r>
            <w:r w:rsidRPr="007A0C1C">
              <w:rPr>
                <w:rFonts w:ascii="宋体" w:hAnsi="宋体" w:cs="宋体" w:hint="eastAsia"/>
                <w:sz w:val="22"/>
                <w:szCs w:val="22"/>
              </w:rPr>
              <w:t>。</w:t>
            </w:r>
          </w:p>
        </w:tc>
      </w:tr>
      <w:tr w:rsidR="009777B0" w:rsidRPr="007A0C1C" w:rsidTr="00DC0BBF">
        <w:trPr>
          <w:trHeight w:val="397"/>
          <w:tblCellSpacing w:w="0" w:type="dxa"/>
        </w:trPr>
        <w:tc>
          <w:tcPr>
            <w:tcW w:w="1737" w:type="dxa"/>
            <w:vAlign w:val="center"/>
          </w:tcPr>
          <w:p w:rsidR="00266EE0" w:rsidRPr="007A0C1C" w:rsidRDefault="00266EE0" w:rsidP="00DC0BBF">
            <w:pPr>
              <w:spacing w:line="360" w:lineRule="auto"/>
              <w:rPr>
                <w:rFonts w:ascii="宋体" w:hAnsi="宋体"/>
                <w:sz w:val="22"/>
                <w:szCs w:val="22"/>
              </w:rPr>
            </w:pPr>
            <w:r w:rsidRPr="007A0C1C">
              <w:rPr>
                <w:rFonts w:ascii="宋体" w:hAnsi="宋体"/>
                <w:sz w:val="22"/>
                <w:szCs w:val="22"/>
              </w:rPr>
              <w:t>重要说明</w:t>
            </w:r>
          </w:p>
        </w:tc>
        <w:tc>
          <w:tcPr>
            <w:tcW w:w="7339" w:type="dxa"/>
            <w:vAlign w:val="center"/>
          </w:tcPr>
          <w:p w:rsidR="00266EE0" w:rsidRPr="007A0C1C" w:rsidRDefault="00266EE0" w:rsidP="00DC0BBF">
            <w:pPr>
              <w:spacing w:line="360" w:lineRule="auto"/>
              <w:rPr>
                <w:rFonts w:ascii="宋体" w:hAnsi="宋体"/>
                <w:sz w:val="22"/>
                <w:szCs w:val="22"/>
                <w:lang w:val="zh-CN"/>
              </w:rPr>
            </w:pPr>
            <w:r w:rsidRPr="007A0C1C">
              <w:rPr>
                <w:rFonts w:ascii="宋体" w:hAnsi="宋体"/>
                <w:sz w:val="22"/>
                <w:szCs w:val="22"/>
                <w:lang w:val="zh-CN"/>
              </w:rPr>
              <w:t>招标文件中标注“</w:t>
            </w:r>
            <w:r w:rsidRPr="007A0C1C">
              <w:rPr>
                <w:rFonts w:ascii="宋体" w:hAnsi="宋体" w:hint="eastAsia"/>
                <w:sz w:val="22"/>
                <w:szCs w:val="22"/>
                <w:lang w:val="zh-CN"/>
              </w:rPr>
              <w:t>★</w:t>
            </w:r>
            <w:r w:rsidRPr="007A0C1C">
              <w:rPr>
                <w:rFonts w:ascii="宋体" w:hAnsi="宋体"/>
                <w:sz w:val="22"/>
                <w:szCs w:val="22"/>
                <w:lang w:val="zh-CN"/>
              </w:rPr>
              <w:t>”号的为重要要求或关键指标，对这些重要要求或关键指标的任何偏离或不满足将导致废标。</w:t>
            </w:r>
          </w:p>
        </w:tc>
      </w:tr>
    </w:tbl>
    <w:p w:rsidR="00DC0BBF" w:rsidRPr="007A0C1C" w:rsidRDefault="005E10FB" w:rsidP="00DC0BBF">
      <w:pPr>
        <w:spacing w:line="360" w:lineRule="auto"/>
        <w:ind w:firstLineChars="200" w:firstLine="442"/>
        <w:rPr>
          <w:rFonts w:ascii="宋体" w:hAnsi="宋体"/>
          <w:b/>
          <w:sz w:val="22"/>
          <w:szCs w:val="22"/>
        </w:rPr>
      </w:pPr>
      <w:r w:rsidRPr="007A0C1C">
        <w:rPr>
          <w:rFonts w:ascii="宋体" w:hAnsi="宋体"/>
          <w:b/>
          <w:sz w:val="22"/>
          <w:szCs w:val="22"/>
        </w:rPr>
        <w:br w:type="page"/>
      </w:r>
    </w:p>
    <w:p w:rsidR="00DC0BBF" w:rsidRPr="007A0C1C" w:rsidRDefault="00DC0BBF" w:rsidP="00DC0BBF">
      <w:pPr>
        <w:spacing w:line="360" w:lineRule="auto"/>
        <w:ind w:firstLineChars="200" w:firstLine="442"/>
        <w:rPr>
          <w:rFonts w:ascii="宋体" w:hAnsi="宋体"/>
          <w:b/>
          <w:sz w:val="22"/>
          <w:szCs w:val="22"/>
        </w:rPr>
      </w:pPr>
      <w:r w:rsidRPr="007A0C1C">
        <w:rPr>
          <w:rFonts w:ascii="宋体" w:hAnsi="宋体" w:hint="eastAsia"/>
          <w:b/>
          <w:sz w:val="22"/>
          <w:szCs w:val="22"/>
        </w:rPr>
        <w:lastRenderedPageBreak/>
        <w:t>一、项目概况</w:t>
      </w:r>
    </w:p>
    <w:p w:rsidR="00DC0BBF" w:rsidRPr="007A0C1C" w:rsidRDefault="00DC0BBF" w:rsidP="00DC0BBF">
      <w:pPr>
        <w:spacing w:line="360" w:lineRule="auto"/>
        <w:ind w:firstLineChars="200" w:firstLine="440"/>
        <w:rPr>
          <w:rFonts w:ascii="宋体" w:hAnsi="宋体" w:cs="宋体"/>
          <w:sz w:val="22"/>
          <w:szCs w:val="22"/>
        </w:rPr>
      </w:pPr>
      <w:r w:rsidRPr="007A0C1C">
        <w:rPr>
          <w:rFonts w:ascii="宋体" w:hAnsi="宋体" w:cs="宋体" w:hint="eastAsia"/>
          <w:sz w:val="22"/>
          <w:szCs w:val="22"/>
        </w:rPr>
        <w:t>东莞巴士有限公司</w:t>
      </w:r>
      <w:r w:rsidR="009B6A84" w:rsidRPr="007A0C1C">
        <w:rPr>
          <w:rFonts w:ascii="宋体" w:hAnsi="宋体" w:cs="宋体" w:hint="eastAsia"/>
          <w:sz w:val="22"/>
          <w:szCs w:val="22"/>
        </w:rPr>
        <w:t>（以下简称“巴士公司”）</w:t>
      </w:r>
      <w:r w:rsidRPr="007A0C1C">
        <w:rPr>
          <w:rFonts w:ascii="宋体" w:hAnsi="宋体" w:cs="宋体" w:hint="eastAsia"/>
          <w:sz w:val="22"/>
          <w:szCs w:val="22"/>
        </w:rPr>
        <w:t>是东莞市交通投资集团有限公司全资设立的国有企业，于</w:t>
      </w:r>
      <w:r w:rsidRPr="007A0C1C">
        <w:rPr>
          <w:rFonts w:ascii="宋体" w:hAnsi="宋体" w:cs="宋体"/>
          <w:sz w:val="22"/>
          <w:szCs w:val="22"/>
        </w:rPr>
        <w:t>2014</w:t>
      </w:r>
      <w:r w:rsidRPr="007A0C1C">
        <w:rPr>
          <w:rFonts w:ascii="宋体" w:hAnsi="宋体" w:cs="宋体" w:hint="eastAsia"/>
          <w:sz w:val="22"/>
          <w:szCs w:val="22"/>
        </w:rPr>
        <w:t>年</w:t>
      </w:r>
      <w:r w:rsidRPr="007A0C1C">
        <w:rPr>
          <w:rFonts w:ascii="宋体" w:hAnsi="宋体" w:cs="宋体"/>
          <w:sz w:val="22"/>
          <w:szCs w:val="22"/>
        </w:rPr>
        <w:t>4</w:t>
      </w:r>
      <w:r w:rsidRPr="007A0C1C">
        <w:rPr>
          <w:rFonts w:ascii="宋体" w:hAnsi="宋体" w:cs="宋体" w:hint="eastAsia"/>
          <w:sz w:val="22"/>
          <w:szCs w:val="22"/>
        </w:rPr>
        <w:t>月</w:t>
      </w:r>
      <w:r w:rsidRPr="007A0C1C">
        <w:rPr>
          <w:rFonts w:ascii="宋体" w:hAnsi="宋体" w:cs="宋体"/>
          <w:sz w:val="22"/>
          <w:szCs w:val="22"/>
        </w:rPr>
        <w:t>21</w:t>
      </w:r>
      <w:r w:rsidRPr="007A0C1C">
        <w:rPr>
          <w:rFonts w:ascii="宋体" w:hAnsi="宋体" w:cs="宋体" w:hint="eastAsia"/>
          <w:sz w:val="22"/>
          <w:szCs w:val="22"/>
        </w:rPr>
        <w:t>日注册成立，主要负责东莞市跨镇公交资源整合和运营服务。</w:t>
      </w:r>
      <w:r w:rsidR="009B6A84" w:rsidRPr="007A0C1C">
        <w:rPr>
          <w:rFonts w:ascii="宋体" w:hAnsi="宋体" w:cs="宋体" w:hint="eastAsia"/>
          <w:sz w:val="22"/>
          <w:szCs w:val="22"/>
        </w:rPr>
        <w:t>巴士</w:t>
      </w:r>
      <w:r w:rsidRPr="007A0C1C">
        <w:rPr>
          <w:rFonts w:ascii="宋体" w:hAnsi="宋体" w:cs="宋体" w:hint="eastAsia"/>
          <w:sz w:val="22"/>
          <w:szCs w:val="22"/>
        </w:rPr>
        <w:t>公司以“服务市民、维护形象”为企业宗旨，致力于为市民提供安全、便捷、环保、舒适的公交服务，改善东莞公交经营状况，维护城市形象。目前，</w:t>
      </w:r>
      <w:r w:rsidR="009B6A84" w:rsidRPr="007A0C1C">
        <w:rPr>
          <w:rFonts w:ascii="宋体" w:hAnsi="宋体" w:cs="宋体" w:hint="eastAsia"/>
          <w:sz w:val="22"/>
          <w:szCs w:val="22"/>
        </w:rPr>
        <w:t>巴士公司</w:t>
      </w:r>
      <w:r w:rsidRPr="007A0C1C">
        <w:rPr>
          <w:rFonts w:ascii="宋体" w:hAnsi="宋体" w:cs="宋体" w:hint="eastAsia"/>
          <w:sz w:val="22"/>
          <w:szCs w:val="22"/>
        </w:rPr>
        <w:t>全部完成全市跨镇公交资源整合任务，成为东莞市公交行业的核心企业。</w:t>
      </w:r>
      <w:r w:rsidR="009B6A84" w:rsidRPr="007A0C1C">
        <w:rPr>
          <w:rFonts w:ascii="宋体" w:hAnsi="宋体" w:cs="宋体" w:hint="eastAsia"/>
          <w:sz w:val="22"/>
          <w:szCs w:val="22"/>
        </w:rPr>
        <w:t>巴士公司</w:t>
      </w:r>
      <w:r w:rsidRPr="007A0C1C">
        <w:rPr>
          <w:rFonts w:ascii="宋体" w:hAnsi="宋体" w:cs="宋体" w:hint="eastAsia"/>
          <w:sz w:val="22"/>
          <w:szCs w:val="22"/>
        </w:rPr>
        <w:t>下设</w:t>
      </w:r>
      <w:r w:rsidRPr="007A0C1C">
        <w:rPr>
          <w:rFonts w:ascii="宋体" w:hAnsi="宋体" w:cs="宋体"/>
          <w:sz w:val="22"/>
          <w:szCs w:val="22"/>
        </w:rPr>
        <w:t>5</w:t>
      </w:r>
      <w:r w:rsidRPr="007A0C1C">
        <w:rPr>
          <w:rFonts w:ascii="宋体" w:hAnsi="宋体" w:cs="宋体" w:hint="eastAsia"/>
          <w:sz w:val="22"/>
          <w:szCs w:val="22"/>
        </w:rPr>
        <w:t>个分公司，分别为：城区分公司（南城）、松山湖分公司（松山湖）、滨海湾分公司（长安）、临深分公司（塘厦）、东部分公司（常平）。</w:t>
      </w:r>
    </w:p>
    <w:p w:rsidR="00DC0BBF" w:rsidRPr="007A0C1C" w:rsidRDefault="00DC0BBF" w:rsidP="00DC0BBF">
      <w:pPr>
        <w:spacing w:line="360" w:lineRule="auto"/>
        <w:ind w:firstLine="420"/>
        <w:rPr>
          <w:rFonts w:ascii="宋体" w:hAnsi="宋体" w:cs="宋体"/>
          <w:sz w:val="22"/>
          <w:szCs w:val="22"/>
        </w:rPr>
      </w:pPr>
      <w:r w:rsidRPr="007A0C1C">
        <w:rPr>
          <w:rFonts w:ascii="宋体" w:hAnsi="宋体" w:cs="宋体" w:hint="eastAsia"/>
          <w:sz w:val="22"/>
          <w:szCs w:val="22"/>
        </w:rPr>
        <w:t>为保障</w:t>
      </w:r>
      <w:r w:rsidR="009B6A84" w:rsidRPr="007A0C1C">
        <w:rPr>
          <w:rFonts w:ascii="宋体" w:hAnsi="宋体" w:cs="宋体" w:hint="eastAsia"/>
          <w:sz w:val="22"/>
          <w:szCs w:val="22"/>
        </w:rPr>
        <w:t>巴士公司</w:t>
      </w:r>
      <w:r w:rsidRPr="007A0C1C">
        <w:rPr>
          <w:rFonts w:ascii="宋体" w:hAnsi="宋体" w:cs="宋体" w:hint="eastAsia"/>
          <w:sz w:val="22"/>
          <w:szCs w:val="22"/>
        </w:rPr>
        <w:t>公交车辆干净整洁，</w:t>
      </w:r>
      <w:r w:rsidR="009B6A84" w:rsidRPr="007A0C1C">
        <w:rPr>
          <w:rFonts w:ascii="宋体" w:hAnsi="宋体" w:cs="宋体" w:hint="eastAsia"/>
          <w:sz w:val="22"/>
          <w:szCs w:val="22"/>
        </w:rPr>
        <w:t>巴士公司</w:t>
      </w:r>
      <w:r w:rsidRPr="007A0C1C">
        <w:rPr>
          <w:rFonts w:ascii="宋体" w:hAnsi="宋体" w:cs="宋体" w:hint="eastAsia"/>
          <w:sz w:val="22"/>
          <w:szCs w:val="22"/>
        </w:rPr>
        <w:t>拟开展</w:t>
      </w:r>
      <w:r w:rsidRPr="007A0C1C">
        <w:rPr>
          <w:rFonts w:ascii="宋体" w:hAnsi="宋体" w:cs="宋体"/>
          <w:sz w:val="22"/>
          <w:szCs w:val="22"/>
        </w:rPr>
        <w:t>2019</w:t>
      </w:r>
      <w:r w:rsidRPr="007A0C1C">
        <w:rPr>
          <w:rFonts w:ascii="宋体" w:hAnsi="宋体" w:cs="宋体" w:hint="eastAsia"/>
          <w:sz w:val="22"/>
          <w:szCs w:val="22"/>
        </w:rPr>
        <w:t>年至</w:t>
      </w:r>
      <w:r w:rsidRPr="007A0C1C">
        <w:rPr>
          <w:rFonts w:ascii="宋体" w:hAnsi="宋体" w:cs="宋体"/>
          <w:sz w:val="22"/>
          <w:szCs w:val="22"/>
        </w:rPr>
        <w:t>2021</w:t>
      </w:r>
      <w:r w:rsidRPr="007A0C1C">
        <w:rPr>
          <w:rFonts w:ascii="宋体" w:hAnsi="宋体" w:cs="宋体" w:hint="eastAsia"/>
          <w:sz w:val="22"/>
          <w:szCs w:val="22"/>
        </w:rPr>
        <w:t>年车辆保洁服务采购项目，通过公开招标方式分</w:t>
      </w:r>
      <w:r w:rsidR="009B6A84" w:rsidRPr="007A0C1C">
        <w:rPr>
          <w:rFonts w:ascii="宋体" w:hAnsi="宋体" w:cs="宋体" w:hint="eastAsia"/>
          <w:sz w:val="22"/>
          <w:szCs w:val="22"/>
        </w:rPr>
        <w:t>5个标包</w:t>
      </w:r>
      <w:r w:rsidRPr="007A0C1C">
        <w:rPr>
          <w:rFonts w:ascii="宋体" w:hAnsi="宋体" w:cs="宋体" w:hint="eastAsia"/>
          <w:sz w:val="22"/>
          <w:szCs w:val="22"/>
        </w:rPr>
        <w:t>确定5家</w:t>
      </w:r>
      <w:r w:rsidRPr="007A0C1C">
        <w:rPr>
          <w:rFonts w:ascii="宋体" w:hAnsi="宋体" w:cs="宋体"/>
          <w:sz w:val="22"/>
          <w:szCs w:val="22"/>
        </w:rPr>
        <w:t>保洁公司</w:t>
      </w:r>
      <w:r w:rsidRPr="007A0C1C">
        <w:rPr>
          <w:rFonts w:ascii="宋体" w:hAnsi="宋体" w:cs="宋体" w:hint="eastAsia"/>
          <w:sz w:val="22"/>
          <w:szCs w:val="22"/>
        </w:rPr>
        <w:t>为我司提供公交车辆保洁服务，服务期限为</w:t>
      </w:r>
      <w:bookmarkStart w:id="203" w:name="_Hlk2792211"/>
      <w:r w:rsidRPr="007A0C1C">
        <w:rPr>
          <w:rFonts w:ascii="宋体" w:hAnsi="宋体"/>
          <w:sz w:val="22"/>
          <w:szCs w:val="22"/>
          <w:lang w:val="zh-CN"/>
        </w:rPr>
        <w:t>24</w:t>
      </w:r>
      <w:r w:rsidRPr="007A0C1C">
        <w:rPr>
          <w:rFonts w:ascii="宋体" w:hAnsi="宋体" w:hint="eastAsia"/>
          <w:sz w:val="22"/>
          <w:szCs w:val="22"/>
          <w:lang w:val="zh-CN"/>
        </w:rPr>
        <w:t>个月</w:t>
      </w:r>
      <w:r w:rsidRPr="007A0C1C">
        <w:rPr>
          <w:rFonts w:ascii="宋体" w:hAnsi="宋体" w:hint="eastAsia"/>
          <w:sz w:val="22"/>
          <w:szCs w:val="22"/>
        </w:rPr>
        <w:t>或达到合同金额（先到先达）</w:t>
      </w:r>
      <w:bookmarkEnd w:id="203"/>
      <w:r w:rsidRPr="007A0C1C">
        <w:rPr>
          <w:rFonts w:ascii="宋体" w:hAnsi="宋体" w:cs="宋体" w:hint="eastAsia"/>
          <w:sz w:val="22"/>
          <w:szCs w:val="22"/>
        </w:rPr>
        <w:t>，服务期内平均车数约为</w:t>
      </w:r>
      <w:r w:rsidRPr="007A0C1C">
        <w:rPr>
          <w:rFonts w:ascii="宋体" w:hAnsi="宋体" w:cs="宋体"/>
          <w:sz w:val="22"/>
          <w:szCs w:val="22"/>
        </w:rPr>
        <w:t>4,359</w:t>
      </w:r>
      <w:r w:rsidRPr="007A0C1C">
        <w:rPr>
          <w:rFonts w:ascii="宋体" w:hAnsi="宋体" w:cs="宋体" w:hint="eastAsia"/>
          <w:sz w:val="22"/>
          <w:szCs w:val="22"/>
        </w:rPr>
        <w:t>辆（其中跨镇公交约</w:t>
      </w:r>
      <w:r w:rsidRPr="007A0C1C">
        <w:rPr>
          <w:rFonts w:ascii="宋体" w:hAnsi="宋体" w:cs="宋体"/>
          <w:sz w:val="22"/>
          <w:szCs w:val="22"/>
        </w:rPr>
        <w:t>1654</w:t>
      </w:r>
      <w:r w:rsidRPr="007A0C1C">
        <w:rPr>
          <w:rFonts w:ascii="宋体" w:hAnsi="宋体" w:cs="宋体" w:hint="eastAsia"/>
          <w:sz w:val="22"/>
          <w:szCs w:val="22"/>
        </w:rPr>
        <w:t>辆、镇内公交为</w:t>
      </w:r>
      <w:r w:rsidRPr="007A0C1C">
        <w:rPr>
          <w:rFonts w:ascii="宋体" w:hAnsi="宋体" w:cs="宋体"/>
          <w:sz w:val="22"/>
          <w:szCs w:val="22"/>
        </w:rPr>
        <w:t>2705</w:t>
      </w:r>
      <w:r w:rsidRPr="007A0C1C">
        <w:rPr>
          <w:rFonts w:ascii="宋体" w:hAnsi="宋体" w:cs="宋体" w:hint="eastAsia"/>
          <w:sz w:val="22"/>
          <w:szCs w:val="22"/>
        </w:rPr>
        <w:t>辆，由于全市</w:t>
      </w:r>
      <w:r w:rsidRPr="007A0C1C">
        <w:rPr>
          <w:rFonts w:ascii="宋体" w:hAnsi="宋体" w:cs="宋体"/>
          <w:sz w:val="22"/>
          <w:szCs w:val="22"/>
        </w:rPr>
        <w:t>线路优化调整方案</w:t>
      </w:r>
      <w:r w:rsidRPr="007A0C1C">
        <w:rPr>
          <w:rFonts w:ascii="宋体" w:hAnsi="宋体" w:cs="宋体" w:hint="eastAsia"/>
          <w:sz w:val="22"/>
          <w:szCs w:val="22"/>
        </w:rPr>
        <w:t>及镇区公交资源整合未完成，上述数量为暂定数，存在不确定性），每辆车每天进行一次保洁，项目预算金额为</w:t>
      </w:r>
      <w:r w:rsidRPr="007A0C1C">
        <w:rPr>
          <w:rFonts w:ascii="宋体" w:hAnsi="宋体" w:cs="宋体"/>
          <w:sz w:val="22"/>
          <w:szCs w:val="22"/>
        </w:rPr>
        <w:t>33,335,551.19</w:t>
      </w:r>
      <w:r w:rsidRPr="007A0C1C">
        <w:rPr>
          <w:rFonts w:ascii="宋体" w:hAnsi="宋体" w:cs="宋体" w:hint="eastAsia"/>
          <w:sz w:val="22"/>
          <w:szCs w:val="22"/>
        </w:rPr>
        <w:t>元。</w:t>
      </w:r>
    </w:p>
    <w:p w:rsidR="00DC0BBF" w:rsidRPr="007A0C1C" w:rsidRDefault="00DC0BBF" w:rsidP="00DC0BBF">
      <w:pPr>
        <w:spacing w:line="360" w:lineRule="auto"/>
        <w:ind w:firstLine="420"/>
        <w:rPr>
          <w:rFonts w:ascii="宋体" w:hAnsi="宋体" w:cs="宋体"/>
          <w:sz w:val="22"/>
          <w:szCs w:val="22"/>
        </w:rPr>
      </w:pPr>
      <w:r w:rsidRPr="007A0C1C">
        <w:rPr>
          <w:rFonts w:ascii="宋体" w:hAnsi="宋体" w:cs="宋体" w:hint="eastAsia"/>
          <w:sz w:val="22"/>
          <w:szCs w:val="22"/>
        </w:rPr>
        <w:t>根据</w:t>
      </w:r>
      <w:r w:rsidR="009B6A84" w:rsidRPr="007A0C1C">
        <w:rPr>
          <w:rFonts w:ascii="宋体" w:hAnsi="宋体" w:cs="宋体" w:hint="eastAsia"/>
          <w:sz w:val="22"/>
          <w:szCs w:val="22"/>
        </w:rPr>
        <w:t>巴士公司</w:t>
      </w:r>
      <w:r w:rsidRPr="007A0C1C">
        <w:rPr>
          <w:rFonts w:ascii="宋体" w:hAnsi="宋体" w:cs="宋体" w:hint="eastAsia"/>
          <w:sz w:val="22"/>
          <w:szCs w:val="22"/>
        </w:rPr>
        <w:t>停车场的功能规划及大型洗车机的投放计划，</w:t>
      </w:r>
      <w:r w:rsidR="009B6A84" w:rsidRPr="007A0C1C">
        <w:rPr>
          <w:rFonts w:ascii="宋体" w:hAnsi="宋体" w:cs="宋体" w:hint="eastAsia"/>
          <w:sz w:val="22"/>
          <w:szCs w:val="22"/>
        </w:rPr>
        <w:t>巴士公司</w:t>
      </w:r>
      <w:r w:rsidRPr="007A0C1C">
        <w:rPr>
          <w:rFonts w:ascii="宋体" w:hAnsi="宋体" w:cs="宋体" w:hint="eastAsia"/>
          <w:sz w:val="22"/>
          <w:szCs w:val="22"/>
        </w:rPr>
        <w:t>车辆保洁采用全人工清洁服务及车内人工清洁服务两种模式。其中全人工清洗模式车辆数约占总车辆数的10%；车内人工保洁服务模式分为</w:t>
      </w:r>
      <w:r w:rsidRPr="007A0C1C">
        <w:rPr>
          <w:rFonts w:ascii="宋体" w:hAnsi="宋体" w:cs="宋体"/>
          <w:sz w:val="22"/>
          <w:szCs w:val="22"/>
        </w:rPr>
        <w:t>两个</w:t>
      </w:r>
      <w:r w:rsidRPr="007A0C1C">
        <w:rPr>
          <w:rFonts w:ascii="宋体" w:hAnsi="宋体" w:cs="宋体" w:hint="eastAsia"/>
          <w:sz w:val="22"/>
          <w:szCs w:val="22"/>
        </w:rPr>
        <w:t>步骤</w:t>
      </w:r>
      <w:r w:rsidRPr="007A0C1C">
        <w:rPr>
          <w:rFonts w:ascii="宋体" w:hAnsi="宋体" w:cs="宋体"/>
          <w:sz w:val="22"/>
          <w:szCs w:val="22"/>
        </w:rPr>
        <w:t>，一是</w:t>
      </w:r>
      <w:r w:rsidRPr="007A0C1C">
        <w:rPr>
          <w:rFonts w:ascii="宋体" w:hAnsi="宋体" w:cs="宋体" w:hint="eastAsia"/>
          <w:sz w:val="22"/>
          <w:szCs w:val="22"/>
        </w:rPr>
        <w:t>由保洁人员</w:t>
      </w:r>
      <w:r w:rsidRPr="007A0C1C">
        <w:rPr>
          <w:rFonts w:ascii="宋体" w:hAnsi="宋体" w:cs="宋体"/>
          <w:sz w:val="22"/>
          <w:szCs w:val="22"/>
        </w:rPr>
        <w:t>操作</w:t>
      </w:r>
      <w:r w:rsidRPr="007A0C1C">
        <w:rPr>
          <w:rFonts w:ascii="宋体" w:hAnsi="宋体" w:cs="宋体" w:hint="eastAsia"/>
          <w:sz w:val="22"/>
          <w:szCs w:val="22"/>
        </w:rPr>
        <w:t>大型洗车机清洗车辆外部，二是由人工对车辆内部、前挡风玻璃、后视镜</w:t>
      </w:r>
      <w:r w:rsidRPr="007A0C1C">
        <w:rPr>
          <w:rFonts w:ascii="宋体" w:hAnsi="宋体" w:cs="宋体"/>
          <w:sz w:val="22"/>
          <w:szCs w:val="22"/>
        </w:rPr>
        <w:t>、</w:t>
      </w:r>
      <w:r w:rsidRPr="007A0C1C">
        <w:rPr>
          <w:rFonts w:ascii="宋体" w:hAnsi="宋体" w:cs="宋体" w:hint="eastAsia"/>
          <w:sz w:val="22"/>
          <w:szCs w:val="22"/>
        </w:rPr>
        <w:t>轮胎</w:t>
      </w:r>
      <w:r w:rsidRPr="007A0C1C">
        <w:rPr>
          <w:rFonts w:ascii="宋体" w:hAnsi="宋体" w:cs="宋体"/>
          <w:sz w:val="22"/>
          <w:szCs w:val="22"/>
        </w:rPr>
        <w:t>轮毂</w:t>
      </w:r>
      <w:r w:rsidRPr="007A0C1C">
        <w:rPr>
          <w:rFonts w:ascii="宋体" w:hAnsi="宋体" w:cs="宋体" w:hint="eastAsia"/>
          <w:sz w:val="22"/>
          <w:szCs w:val="22"/>
        </w:rPr>
        <w:t>及前围进行清洗，采用车内人工保洁服务的车辆数约占总车辆数的90%。上述</w:t>
      </w:r>
      <w:r w:rsidRPr="007A0C1C">
        <w:rPr>
          <w:rFonts w:ascii="宋体" w:hAnsi="宋体" w:cs="宋体"/>
          <w:sz w:val="22"/>
          <w:szCs w:val="22"/>
        </w:rPr>
        <w:t>比例均为暂定</w:t>
      </w:r>
      <w:r w:rsidRPr="007A0C1C">
        <w:rPr>
          <w:rFonts w:ascii="宋体" w:hAnsi="宋体" w:cs="宋体" w:hint="eastAsia"/>
          <w:sz w:val="22"/>
          <w:szCs w:val="22"/>
        </w:rPr>
        <w:t>数</w:t>
      </w:r>
      <w:r w:rsidRPr="007A0C1C">
        <w:rPr>
          <w:rFonts w:ascii="宋体" w:hAnsi="宋体" w:cs="宋体"/>
          <w:sz w:val="22"/>
          <w:szCs w:val="22"/>
        </w:rPr>
        <w:t>，最终以</w:t>
      </w:r>
      <w:r w:rsidR="00F82F6D" w:rsidRPr="007A0C1C">
        <w:rPr>
          <w:rFonts w:ascii="宋体" w:hAnsi="宋体" w:cs="宋体" w:hint="eastAsia"/>
          <w:sz w:val="22"/>
          <w:szCs w:val="22"/>
        </w:rPr>
        <w:t>巴士公司</w:t>
      </w:r>
      <w:r w:rsidRPr="007A0C1C">
        <w:rPr>
          <w:rFonts w:ascii="宋体" w:hAnsi="宋体" w:cs="宋体"/>
          <w:sz w:val="22"/>
          <w:szCs w:val="22"/>
        </w:rPr>
        <w:t>实际经营情况及数据为准。</w:t>
      </w:r>
    </w:p>
    <w:p w:rsidR="00DC0BBF" w:rsidRPr="007A0C1C" w:rsidRDefault="00DC0BBF" w:rsidP="00DC0BBF">
      <w:pPr>
        <w:spacing w:line="360" w:lineRule="auto"/>
        <w:ind w:firstLineChars="150" w:firstLine="331"/>
        <w:rPr>
          <w:rFonts w:ascii="宋体" w:hAnsi="宋体"/>
          <w:b/>
          <w:sz w:val="22"/>
          <w:szCs w:val="22"/>
        </w:rPr>
      </w:pPr>
      <w:r w:rsidRPr="007A0C1C">
        <w:rPr>
          <w:rFonts w:ascii="宋体" w:hAnsi="宋体" w:hint="eastAsia"/>
          <w:b/>
          <w:sz w:val="22"/>
          <w:szCs w:val="22"/>
        </w:rPr>
        <w:t>二、采购内容</w:t>
      </w:r>
    </w:p>
    <w:tbl>
      <w:tblPr>
        <w:tblStyle w:val="aff3"/>
        <w:tblW w:w="5000" w:type="pct"/>
        <w:jc w:val="center"/>
        <w:tblLook w:val="04A0" w:firstRow="1" w:lastRow="0" w:firstColumn="1" w:lastColumn="0" w:noHBand="0" w:noVBand="1"/>
      </w:tblPr>
      <w:tblGrid>
        <w:gridCol w:w="1324"/>
        <w:gridCol w:w="4774"/>
        <w:gridCol w:w="3416"/>
      </w:tblGrid>
      <w:tr w:rsidR="009777B0" w:rsidRPr="007A0C1C" w:rsidTr="00CF3746">
        <w:trPr>
          <w:jc w:val="center"/>
        </w:trPr>
        <w:tc>
          <w:tcPr>
            <w:tcW w:w="696" w:type="pct"/>
            <w:vAlign w:val="center"/>
          </w:tcPr>
          <w:p w:rsidR="00DC0BBF" w:rsidRPr="007A0C1C" w:rsidRDefault="00F92F30" w:rsidP="00DC0BBF">
            <w:pPr>
              <w:spacing w:line="360" w:lineRule="auto"/>
              <w:jc w:val="center"/>
              <w:rPr>
                <w:rFonts w:ascii="宋体" w:hAnsi="宋体"/>
                <w:sz w:val="22"/>
                <w:szCs w:val="22"/>
              </w:rPr>
            </w:pPr>
            <w:r w:rsidRPr="007A0C1C">
              <w:rPr>
                <w:rFonts w:ascii="宋体" w:hAnsi="宋体" w:hint="eastAsia"/>
                <w:sz w:val="22"/>
                <w:szCs w:val="22"/>
              </w:rPr>
              <w:t>包号</w:t>
            </w:r>
          </w:p>
        </w:tc>
        <w:tc>
          <w:tcPr>
            <w:tcW w:w="2509" w:type="pct"/>
            <w:vAlign w:val="center"/>
          </w:tcPr>
          <w:p w:rsidR="00DC0BBF" w:rsidRPr="007A0C1C" w:rsidRDefault="00DC0BBF" w:rsidP="00DC0BBF">
            <w:pPr>
              <w:spacing w:line="360" w:lineRule="auto"/>
              <w:jc w:val="center"/>
              <w:rPr>
                <w:rFonts w:ascii="宋体" w:hAnsi="宋体"/>
                <w:sz w:val="22"/>
                <w:szCs w:val="22"/>
              </w:rPr>
            </w:pPr>
            <w:r w:rsidRPr="007A0C1C">
              <w:rPr>
                <w:rFonts w:ascii="宋体" w:hAnsi="宋体" w:hint="eastAsia"/>
                <w:sz w:val="22"/>
                <w:szCs w:val="22"/>
              </w:rPr>
              <w:t>服务名称</w:t>
            </w:r>
          </w:p>
        </w:tc>
        <w:tc>
          <w:tcPr>
            <w:tcW w:w="1795" w:type="pct"/>
            <w:vAlign w:val="center"/>
          </w:tcPr>
          <w:p w:rsidR="00DC0BBF" w:rsidRPr="007A0C1C" w:rsidRDefault="00DC0BBF" w:rsidP="00DC0BBF">
            <w:pPr>
              <w:spacing w:line="360" w:lineRule="auto"/>
              <w:jc w:val="center"/>
              <w:rPr>
                <w:rFonts w:ascii="宋体" w:hAnsi="宋体"/>
                <w:sz w:val="22"/>
                <w:szCs w:val="22"/>
              </w:rPr>
            </w:pPr>
            <w:r w:rsidRPr="007A0C1C">
              <w:rPr>
                <w:rFonts w:ascii="宋体" w:hAnsi="宋体" w:hint="eastAsia"/>
                <w:sz w:val="22"/>
                <w:szCs w:val="22"/>
              </w:rPr>
              <w:t>预算（元）</w:t>
            </w:r>
          </w:p>
        </w:tc>
      </w:tr>
      <w:tr w:rsidR="009777B0" w:rsidRPr="007A0C1C" w:rsidTr="00CF3746">
        <w:trPr>
          <w:jc w:val="center"/>
        </w:trPr>
        <w:tc>
          <w:tcPr>
            <w:tcW w:w="696" w:type="pct"/>
            <w:vAlign w:val="center"/>
          </w:tcPr>
          <w:p w:rsidR="00CF3746" w:rsidRPr="007A0C1C" w:rsidRDefault="00CF3746" w:rsidP="00CF3746">
            <w:pPr>
              <w:spacing w:line="360" w:lineRule="auto"/>
              <w:jc w:val="center"/>
              <w:rPr>
                <w:rFonts w:ascii="宋体" w:hAnsi="宋体"/>
                <w:sz w:val="22"/>
                <w:szCs w:val="22"/>
              </w:rPr>
            </w:pPr>
            <w:r w:rsidRPr="007A0C1C">
              <w:rPr>
                <w:rFonts w:ascii="宋体" w:hAnsi="宋体"/>
                <w:sz w:val="22"/>
                <w:szCs w:val="22"/>
              </w:rPr>
              <w:t>D</w:t>
            </w:r>
          </w:p>
        </w:tc>
        <w:tc>
          <w:tcPr>
            <w:tcW w:w="2509" w:type="pct"/>
            <w:vAlign w:val="center"/>
          </w:tcPr>
          <w:p w:rsidR="00CF3746" w:rsidRPr="007A0C1C" w:rsidRDefault="00CF3746" w:rsidP="00CF3746">
            <w:pPr>
              <w:spacing w:line="360" w:lineRule="auto"/>
              <w:jc w:val="center"/>
              <w:rPr>
                <w:rFonts w:ascii="宋体" w:hAnsi="宋体"/>
                <w:sz w:val="22"/>
                <w:szCs w:val="22"/>
              </w:rPr>
            </w:pPr>
            <w:r w:rsidRPr="007A0C1C">
              <w:rPr>
                <w:rFonts w:ascii="宋体" w:hAnsi="宋体" w:hint="eastAsia"/>
                <w:sz w:val="22"/>
                <w:szCs w:val="22"/>
              </w:rPr>
              <w:t>松山湖片区车辆保洁服务</w:t>
            </w:r>
          </w:p>
        </w:tc>
        <w:tc>
          <w:tcPr>
            <w:tcW w:w="1795" w:type="pct"/>
            <w:vAlign w:val="center"/>
          </w:tcPr>
          <w:p w:rsidR="00CF3746" w:rsidRPr="007A0C1C" w:rsidRDefault="00CF3746" w:rsidP="00CF3746">
            <w:pPr>
              <w:spacing w:line="360" w:lineRule="auto"/>
              <w:jc w:val="center"/>
              <w:rPr>
                <w:rFonts w:ascii="宋体" w:hAnsi="宋体"/>
                <w:sz w:val="22"/>
                <w:szCs w:val="22"/>
              </w:rPr>
            </w:pPr>
            <w:r w:rsidRPr="007A0C1C">
              <w:rPr>
                <w:rFonts w:ascii="宋体" w:hAnsi="宋体" w:hint="eastAsia"/>
                <w:sz w:val="22"/>
                <w:szCs w:val="22"/>
              </w:rPr>
              <w:t>7</w:t>
            </w:r>
            <w:r w:rsidRPr="007A0C1C">
              <w:rPr>
                <w:rFonts w:ascii="宋体" w:hAnsi="宋体"/>
                <w:sz w:val="22"/>
                <w:szCs w:val="22"/>
              </w:rPr>
              <w:t>,</w:t>
            </w:r>
            <w:r w:rsidRPr="007A0C1C">
              <w:rPr>
                <w:rFonts w:ascii="宋体" w:hAnsi="宋体" w:hint="eastAsia"/>
                <w:sz w:val="22"/>
                <w:szCs w:val="22"/>
              </w:rPr>
              <w:t>012</w:t>
            </w:r>
            <w:r w:rsidRPr="007A0C1C">
              <w:rPr>
                <w:rFonts w:ascii="宋体" w:hAnsi="宋体"/>
                <w:sz w:val="22"/>
                <w:szCs w:val="22"/>
              </w:rPr>
              <w:t>,</w:t>
            </w:r>
            <w:r w:rsidRPr="007A0C1C">
              <w:rPr>
                <w:rFonts w:ascii="宋体" w:hAnsi="宋体" w:hint="eastAsia"/>
                <w:sz w:val="22"/>
                <w:szCs w:val="22"/>
              </w:rPr>
              <w:t>722.96</w:t>
            </w:r>
          </w:p>
        </w:tc>
      </w:tr>
      <w:tr w:rsidR="009777B0" w:rsidRPr="007A0C1C" w:rsidTr="00CF3746">
        <w:trPr>
          <w:jc w:val="center"/>
        </w:trPr>
        <w:tc>
          <w:tcPr>
            <w:tcW w:w="696" w:type="pct"/>
            <w:vAlign w:val="center"/>
          </w:tcPr>
          <w:p w:rsidR="00CF3746" w:rsidRPr="007A0C1C" w:rsidRDefault="00CF3746" w:rsidP="00CF3746">
            <w:pPr>
              <w:spacing w:line="360" w:lineRule="auto"/>
              <w:jc w:val="center"/>
              <w:rPr>
                <w:rFonts w:ascii="宋体" w:hAnsi="宋体"/>
                <w:sz w:val="22"/>
                <w:szCs w:val="22"/>
              </w:rPr>
            </w:pPr>
            <w:r w:rsidRPr="007A0C1C">
              <w:rPr>
                <w:rFonts w:ascii="宋体" w:hAnsi="宋体"/>
                <w:sz w:val="22"/>
                <w:szCs w:val="22"/>
              </w:rPr>
              <w:t>E</w:t>
            </w:r>
          </w:p>
        </w:tc>
        <w:tc>
          <w:tcPr>
            <w:tcW w:w="2509" w:type="pct"/>
            <w:vAlign w:val="center"/>
          </w:tcPr>
          <w:p w:rsidR="00CF3746" w:rsidRPr="007A0C1C" w:rsidRDefault="00CF3746" w:rsidP="00CF3746">
            <w:pPr>
              <w:spacing w:line="360" w:lineRule="auto"/>
              <w:jc w:val="center"/>
              <w:rPr>
                <w:rFonts w:ascii="宋体" w:hAnsi="宋体"/>
                <w:sz w:val="22"/>
                <w:szCs w:val="22"/>
              </w:rPr>
            </w:pPr>
            <w:r w:rsidRPr="007A0C1C">
              <w:rPr>
                <w:rFonts w:ascii="宋体" w:hAnsi="宋体" w:hint="eastAsia"/>
                <w:sz w:val="22"/>
                <w:szCs w:val="22"/>
              </w:rPr>
              <w:t>滨海湾片区车辆保洁服务</w:t>
            </w:r>
          </w:p>
        </w:tc>
        <w:tc>
          <w:tcPr>
            <w:tcW w:w="1795" w:type="pct"/>
            <w:vAlign w:val="center"/>
          </w:tcPr>
          <w:p w:rsidR="00CF3746" w:rsidRPr="007A0C1C" w:rsidRDefault="00CF3746" w:rsidP="00CF3746">
            <w:pPr>
              <w:spacing w:line="360" w:lineRule="auto"/>
              <w:jc w:val="center"/>
              <w:rPr>
                <w:rFonts w:ascii="宋体" w:hAnsi="宋体"/>
                <w:sz w:val="22"/>
                <w:szCs w:val="22"/>
              </w:rPr>
            </w:pPr>
            <w:r w:rsidRPr="007A0C1C">
              <w:rPr>
                <w:rFonts w:ascii="宋体" w:hAnsi="宋体" w:hint="eastAsia"/>
                <w:sz w:val="22"/>
                <w:szCs w:val="22"/>
              </w:rPr>
              <w:t>6</w:t>
            </w:r>
            <w:r w:rsidRPr="007A0C1C">
              <w:rPr>
                <w:rFonts w:ascii="宋体" w:hAnsi="宋体"/>
                <w:sz w:val="22"/>
                <w:szCs w:val="22"/>
              </w:rPr>
              <w:t>,</w:t>
            </w:r>
            <w:r w:rsidRPr="007A0C1C">
              <w:rPr>
                <w:rFonts w:ascii="宋体" w:hAnsi="宋体" w:hint="eastAsia"/>
                <w:sz w:val="22"/>
                <w:szCs w:val="22"/>
              </w:rPr>
              <w:t>964</w:t>
            </w:r>
            <w:r w:rsidRPr="007A0C1C">
              <w:rPr>
                <w:rFonts w:ascii="宋体" w:hAnsi="宋体"/>
                <w:sz w:val="22"/>
                <w:szCs w:val="22"/>
              </w:rPr>
              <w:t>,</w:t>
            </w:r>
            <w:r w:rsidRPr="007A0C1C">
              <w:rPr>
                <w:rFonts w:ascii="宋体" w:hAnsi="宋体" w:hint="eastAsia"/>
                <w:sz w:val="22"/>
                <w:szCs w:val="22"/>
              </w:rPr>
              <w:t>394.63</w:t>
            </w:r>
          </w:p>
        </w:tc>
      </w:tr>
      <w:tr w:rsidR="009777B0" w:rsidRPr="007A0C1C" w:rsidTr="00CF3746">
        <w:trPr>
          <w:jc w:val="center"/>
        </w:trPr>
        <w:tc>
          <w:tcPr>
            <w:tcW w:w="696" w:type="pct"/>
            <w:vAlign w:val="center"/>
          </w:tcPr>
          <w:p w:rsidR="00CF3746" w:rsidRPr="007A0C1C" w:rsidRDefault="00CF3746" w:rsidP="00CF3746">
            <w:pPr>
              <w:spacing w:line="360" w:lineRule="auto"/>
              <w:jc w:val="center"/>
              <w:rPr>
                <w:rFonts w:ascii="宋体" w:hAnsi="宋体"/>
                <w:sz w:val="22"/>
                <w:szCs w:val="22"/>
              </w:rPr>
            </w:pPr>
            <w:r w:rsidRPr="007A0C1C">
              <w:rPr>
                <w:rFonts w:ascii="宋体" w:hAnsi="宋体"/>
                <w:sz w:val="22"/>
                <w:szCs w:val="22"/>
              </w:rPr>
              <w:t>F</w:t>
            </w:r>
          </w:p>
        </w:tc>
        <w:tc>
          <w:tcPr>
            <w:tcW w:w="2509" w:type="pct"/>
            <w:vAlign w:val="center"/>
          </w:tcPr>
          <w:p w:rsidR="00CF3746" w:rsidRPr="007A0C1C" w:rsidRDefault="00CF3746" w:rsidP="00CF3746">
            <w:pPr>
              <w:spacing w:line="360" w:lineRule="auto"/>
              <w:jc w:val="center"/>
              <w:rPr>
                <w:rFonts w:ascii="宋体" w:hAnsi="宋体"/>
                <w:sz w:val="22"/>
                <w:szCs w:val="22"/>
              </w:rPr>
            </w:pPr>
            <w:r w:rsidRPr="007A0C1C">
              <w:rPr>
                <w:rFonts w:ascii="宋体" w:hAnsi="宋体" w:hint="eastAsia"/>
                <w:sz w:val="22"/>
                <w:szCs w:val="22"/>
              </w:rPr>
              <w:t>城区片区车辆保洁服务</w:t>
            </w:r>
          </w:p>
        </w:tc>
        <w:tc>
          <w:tcPr>
            <w:tcW w:w="1795" w:type="pct"/>
            <w:vAlign w:val="center"/>
          </w:tcPr>
          <w:p w:rsidR="00CF3746" w:rsidRPr="007A0C1C" w:rsidRDefault="00CF3746" w:rsidP="00CF3746">
            <w:pPr>
              <w:spacing w:line="360" w:lineRule="auto"/>
              <w:jc w:val="center"/>
              <w:rPr>
                <w:rFonts w:ascii="宋体" w:hAnsi="宋体"/>
                <w:sz w:val="22"/>
                <w:szCs w:val="22"/>
              </w:rPr>
            </w:pPr>
            <w:r w:rsidRPr="007A0C1C">
              <w:rPr>
                <w:rFonts w:ascii="宋体" w:hAnsi="宋体" w:hint="eastAsia"/>
                <w:sz w:val="22"/>
                <w:szCs w:val="22"/>
              </w:rPr>
              <w:t>6</w:t>
            </w:r>
            <w:r w:rsidRPr="007A0C1C">
              <w:rPr>
                <w:rFonts w:ascii="宋体" w:hAnsi="宋体"/>
                <w:sz w:val="22"/>
                <w:szCs w:val="22"/>
              </w:rPr>
              <w:t>,</w:t>
            </w:r>
            <w:r w:rsidRPr="007A0C1C">
              <w:rPr>
                <w:rFonts w:ascii="宋体" w:hAnsi="宋体" w:hint="eastAsia"/>
                <w:sz w:val="22"/>
                <w:szCs w:val="22"/>
              </w:rPr>
              <w:t>764</w:t>
            </w:r>
            <w:r w:rsidRPr="007A0C1C">
              <w:rPr>
                <w:rFonts w:ascii="宋体" w:hAnsi="宋体"/>
                <w:sz w:val="22"/>
                <w:szCs w:val="22"/>
              </w:rPr>
              <w:t>,</w:t>
            </w:r>
            <w:r w:rsidRPr="007A0C1C">
              <w:rPr>
                <w:rFonts w:ascii="宋体" w:hAnsi="宋体" w:hint="eastAsia"/>
                <w:sz w:val="22"/>
                <w:szCs w:val="22"/>
              </w:rPr>
              <w:t>971.23</w:t>
            </w:r>
          </w:p>
        </w:tc>
      </w:tr>
      <w:tr w:rsidR="009777B0" w:rsidRPr="007A0C1C" w:rsidTr="00CF3746">
        <w:trPr>
          <w:jc w:val="center"/>
        </w:trPr>
        <w:tc>
          <w:tcPr>
            <w:tcW w:w="696" w:type="pct"/>
            <w:vAlign w:val="center"/>
          </w:tcPr>
          <w:p w:rsidR="00CF3746" w:rsidRPr="007A0C1C" w:rsidRDefault="00CF3746" w:rsidP="00CF3746">
            <w:pPr>
              <w:spacing w:line="360" w:lineRule="auto"/>
              <w:jc w:val="center"/>
              <w:rPr>
                <w:rFonts w:ascii="宋体" w:hAnsi="宋体"/>
                <w:sz w:val="22"/>
                <w:szCs w:val="22"/>
              </w:rPr>
            </w:pPr>
            <w:r w:rsidRPr="007A0C1C">
              <w:rPr>
                <w:rFonts w:ascii="宋体" w:hAnsi="宋体"/>
                <w:sz w:val="22"/>
                <w:szCs w:val="22"/>
              </w:rPr>
              <w:t>G</w:t>
            </w:r>
          </w:p>
        </w:tc>
        <w:tc>
          <w:tcPr>
            <w:tcW w:w="2509" w:type="pct"/>
            <w:vAlign w:val="center"/>
          </w:tcPr>
          <w:p w:rsidR="00CF3746" w:rsidRPr="007A0C1C" w:rsidRDefault="00CF3746" w:rsidP="00CF3746">
            <w:pPr>
              <w:spacing w:line="360" w:lineRule="auto"/>
              <w:jc w:val="center"/>
              <w:rPr>
                <w:rFonts w:ascii="宋体" w:hAnsi="宋体"/>
                <w:sz w:val="22"/>
                <w:szCs w:val="22"/>
              </w:rPr>
            </w:pPr>
            <w:r w:rsidRPr="007A0C1C">
              <w:rPr>
                <w:rFonts w:ascii="宋体" w:hAnsi="宋体" w:hint="eastAsia"/>
                <w:sz w:val="22"/>
                <w:szCs w:val="22"/>
              </w:rPr>
              <w:t>临深片区车辆保洁服务</w:t>
            </w:r>
          </w:p>
        </w:tc>
        <w:tc>
          <w:tcPr>
            <w:tcW w:w="1795" w:type="pct"/>
            <w:vAlign w:val="center"/>
          </w:tcPr>
          <w:p w:rsidR="00CF3746" w:rsidRPr="007A0C1C" w:rsidRDefault="00CF3746" w:rsidP="00CF3746">
            <w:pPr>
              <w:spacing w:line="360" w:lineRule="auto"/>
              <w:jc w:val="center"/>
              <w:rPr>
                <w:rFonts w:ascii="宋体" w:hAnsi="宋体"/>
                <w:sz w:val="22"/>
                <w:szCs w:val="22"/>
              </w:rPr>
            </w:pPr>
            <w:r w:rsidRPr="007A0C1C">
              <w:rPr>
                <w:rFonts w:ascii="宋体" w:hAnsi="宋体" w:hint="eastAsia"/>
                <w:sz w:val="22"/>
                <w:szCs w:val="22"/>
              </w:rPr>
              <w:t>6</w:t>
            </w:r>
            <w:r w:rsidRPr="007A0C1C">
              <w:rPr>
                <w:rFonts w:ascii="宋体" w:hAnsi="宋体"/>
                <w:sz w:val="22"/>
                <w:szCs w:val="22"/>
              </w:rPr>
              <w:t>,</w:t>
            </w:r>
            <w:r w:rsidRPr="007A0C1C">
              <w:rPr>
                <w:rFonts w:ascii="宋体" w:hAnsi="宋体" w:hint="eastAsia"/>
                <w:sz w:val="22"/>
                <w:szCs w:val="22"/>
              </w:rPr>
              <w:t>659</w:t>
            </w:r>
            <w:r w:rsidRPr="007A0C1C">
              <w:rPr>
                <w:rFonts w:ascii="宋体" w:hAnsi="宋体"/>
                <w:sz w:val="22"/>
                <w:szCs w:val="22"/>
              </w:rPr>
              <w:t>,</w:t>
            </w:r>
            <w:r w:rsidRPr="007A0C1C">
              <w:rPr>
                <w:rFonts w:ascii="宋体" w:hAnsi="宋体" w:hint="eastAsia"/>
                <w:sz w:val="22"/>
                <w:szCs w:val="22"/>
              </w:rPr>
              <w:t>873.14</w:t>
            </w:r>
          </w:p>
        </w:tc>
      </w:tr>
      <w:tr w:rsidR="009777B0" w:rsidRPr="007A0C1C" w:rsidTr="00CF3746">
        <w:trPr>
          <w:jc w:val="center"/>
        </w:trPr>
        <w:tc>
          <w:tcPr>
            <w:tcW w:w="696" w:type="pct"/>
            <w:vAlign w:val="center"/>
          </w:tcPr>
          <w:p w:rsidR="00CF3746" w:rsidRPr="007A0C1C" w:rsidRDefault="00CF3746" w:rsidP="00CF3746">
            <w:pPr>
              <w:spacing w:line="360" w:lineRule="auto"/>
              <w:jc w:val="center"/>
              <w:rPr>
                <w:rFonts w:ascii="宋体" w:hAnsi="宋体"/>
                <w:sz w:val="22"/>
                <w:szCs w:val="22"/>
              </w:rPr>
            </w:pPr>
            <w:r w:rsidRPr="007A0C1C">
              <w:rPr>
                <w:rFonts w:ascii="宋体" w:hAnsi="宋体" w:hint="eastAsia"/>
                <w:sz w:val="22"/>
                <w:szCs w:val="22"/>
              </w:rPr>
              <w:t>H</w:t>
            </w:r>
          </w:p>
        </w:tc>
        <w:tc>
          <w:tcPr>
            <w:tcW w:w="2509" w:type="pct"/>
            <w:vAlign w:val="center"/>
          </w:tcPr>
          <w:p w:rsidR="00CF3746" w:rsidRPr="007A0C1C" w:rsidRDefault="00CF3746" w:rsidP="00CF3746">
            <w:pPr>
              <w:spacing w:line="360" w:lineRule="auto"/>
              <w:jc w:val="center"/>
              <w:rPr>
                <w:rFonts w:ascii="宋体" w:hAnsi="宋体"/>
                <w:sz w:val="22"/>
                <w:szCs w:val="22"/>
              </w:rPr>
            </w:pPr>
            <w:r w:rsidRPr="007A0C1C">
              <w:rPr>
                <w:rFonts w:ascii="宋体" w:hAnsi="宋体" w:hint="eastAsia"/>
                <w:sz w:val="22"/>
                <w:szCs w:val="22"/>
              </w:rPr>
              <w:t>东部片区车辆保洁服务</w:t>
            </w:r>
          </w:p>
        </w:tc>
        <w:tc>
          <w:tcPr>
            <w:tcW w:w="1795" w:type="pct"/>
            <w:vAlign w:val="center"/>
          </w:tcPr>
          <w:p w:rsidR="00CF3746" w:rsidRPr="007A0C1C" w:rsidRDefault="00CF3746" w:rsidP="00CF3746">
            <w:pPr>
              <w:spacing w:line="360" w:lineRule="auto"/>
              <w:jc w:val="center"/>
              <w:rPr>
                <w:rFonts w:ascii="宋体" w:hAnsi="宋体"/>
                <w:sz w:val="22"/>
                <w:szCs w:val="22"/>
              </w:rPr>
            </w:pPr>
            <w:r w:rsidRPr="007A0C1C">
              <w:rPr>
                <w:rFonts w:ascii="宋体" w:hAnsi="宋体" w:hint="eastAsia"/>
                <w:sz w:val="22"/>
                <w:szCs w:val="22"/>
              </w:rPr>
              <w:t>5</w:t>
            </w:r>
            <w:r w:rsidRPr="007A0C1C">
              <w:rPr>
                <w:rFonts w:ascii="宋体" w:hAnsi="宋体"/>
                <w:sz w:val="22"/>
                <w:szCs w:val="22"/>
              </w:rPr>
              <w:t>,</w:t>
            </w:r>
            <w:r w:rsidRPr="007A0C1C">
              <w:rPr>
                <w:rFonts w:ascii="宋体" w:hAnsi="宋体" w:hint="eastAsia"/>
                <w:sz w:val="22"/>
                <w:szCs w:val="22"/>
              </w:rPr>
              <w:t>933</w:t>
            </w:r>
            <w:r w:rsidRPr="007A0C1C">
              <w:rPr>
                <w:rFonts w:ascii="宋体" w:hAnsi="宋体"/>
                <w:sz w:val="22"/>
                <w:szCs w:val="22"/>
              </w:rPr>
              <w:t>,</w:t>
            </w:r>
            <w:r w:rsidRPr="007A0C1C">
              <w:rPr>
                <w:rFonts w:ascii="宋体" w:hAnsi="宋体" w:hint="eastAsia"/>
                <w:sz w:val="22"/>
                <w:szCs w:val="22"/>
              </w:rPr>
              <w:t>589.23</w:t>
            </w:r>
          </w:p>
        </w:tc>
      </w:tr>
    </w:tbl>
    <w:p w:rsidR="00DC0BBF" w:rsidRPr="007A0C1C" w:rsidRDefault="00F92F30" w:rsidP="00DC0BBF">
      <w:pPr>
        <w:spacing w:line="360" w:lineRule="auto"/>
        <w:rPr>
          <w:rFonts w:ascii="宋体" w:hAnsi="宋体" w:cs="宋体"/>
          <w:sz w:val="22"/>
          <w:szCs w:val="22"/>
        </w:rPr>
      </w:pPr>
      <w:r w:rsidRPr="007A0C1C">
        <w:rPr>
          <w:rFonts w:ascii="宋体" w:hAnsi="宋体" w:cs="宋体" w:hint="eastAsia"/>
          <w:sz w:val="22"/>
          <w:szCs w:val="22"/>
        </w:rPr>
        <w:t>★2</w:t>
      </w:r>
      <w:r w:rsidRPr="007A0C1C">
        <w:rPr>
          <w:rFonts w:ascii="宋体" w:hAnsi="宋体" w:cs="宋体"/>
          <w:sz w:val="22"/>
          <w:szCs w:val="22"/>
        </w:rPr>
        <w:t>.</w:t>
      </w:r>
      <w:r w:rsidR="00DC0BBF" w:rsidRPr="007A0C1C">
        <w:rPr>
          <w:rFonts w:ascii="宋体" w:hAnsi="宋体" w:cs="宋体" w:hint="eastAsia"/>
          <w:b/>
          <w:sz w:val="22"/>
          <w:szCs w:val="22"/>
        </w:rPr>
        <w:t>中标人须按照</w:t>
      </w:r>
      <w:r w:rsidR="00F82F6D" w:rsidRPr="007A0C1C">
        <w:rPr>
          <w:rFonts w:ascii="宋体" w:hAnsi="宋体" w:cs="宋体" w:hint="eastAsia"/>
          <w:b/>
          <w:sz w:val="22"/>
          <w:szCs w:val="22"/>
        </w:rPr>
        <w:t>巴士公司</w:t>
      </w:r>
      <w:r w:rsidR="00DC0BBF" w:rsidRPr="007A0C1C">
        <w:rPr>
          <w:rFonts w:ascii="宋体" w:hAnsi="宋体" w:cs="宋体" w:hint="eastAsia"/>
          <w:b/>
          <w:sz w:val="22"/>
          <w:szCs w:val="22"/>
        </w:rPr>
        <w:t>要求，分别与</w:t>
      </w:r>
      <w:r w:rsidR="00F82F6D" w:rsidRPr="007A0C1C">
        <w:rPr>
          <w:rFonts w:ascii="宋体" w:hAnsi="宋体" w:cs="宋体" w:hint="eastAsia"/>
          <w:b/>
          <w:sz w:val="22"/>
          <w:szCs w:val="22"/>
        </w:rPr>
        <w:t>巴士公司</w:t>
      </w:r>
      <w:r w:rsidR="00DC0BBF" w:rsidRPr="007A0C1C">
        <w:rPr>
          <w:rFonts w:ascii="宋体" w:hAnsi="宋体" w:cs="宋体" w:hint="eastAsia"/>
          <w:b/>
          <w:sz w:val="22"/>
          <w:szCs w:val="22"/>
        </w:rPr>
        <w:t>下属单位签订相关合同书，并与</w:t>
      </w:r>
      <w:r w:rsidR="00F82F6D" w:rsidRPr="007A0C1C">
        <w:rPr>
          <w:rFonts w:ascii="宋体" w:hAnsi="宋体" w:cs="宋体" w:hint="eastAsia"/>
          <w:b/>
          <w:sz w:val="22"/>
          <w:szCs w:val="22"/>
        </w:rPr>
        <w:t>巴士公司</w:t>
      </w:r>
      <w:r w:rsidR="00DC0BBF" w:rsidRPr="007A0C1C">
        <w:rPr>
          <w:rFonts w:ascii="宋体" w:hAnsi="宋体" w:cs="宋体" w:hint="eastAsia"/>
          <w:b/>
          <w:sz w:val="22"/>
          <w:szCs w:val="22"/>
        </w:rPr>
        <w:t>下属单位进行相关费用结算。具体签订合同的</w:t>
      </w:r>
      <w:r w:rsidR="00F82F6D" w:rsidRPr="007A0C1C">
        <w:rPr>
          <w:rFonts w:ascii="宋体" w:hAnsi="宋体" w:cs="宋体" w:hint="eastAsia"/>
          <w:b/>
          <w:sz w:val="22"/>
          <w:szCs w:val="22"/>
        </w:rPr>
        <w:t>巴士公司</w:t>
      </w:r>
      <w:r w:rsidR="00DC0BBF" w:rsidRPr="007A0C1C">
        <w:rPr>
          <w:rFonts w:ascii="宋体" w:hAnsi="宋体" w:cs="宋体" w:hint="eastAsia"/>
          <w:b/>
          <w:sz w:val="22"/>
          <w:szCs w:val="22"/>
        </w:rPr>
        <w:t>下属单位，中标后</w:t>
      </w:r>
      <w:r w:rsidR="00F82F6D" w:rsidRPr="007A0C1C">
        <w:rPr>
          <w:rFonts w:ascii="宋体" w:hAnsi="宋体" w:cs="宋体" w:hint="eastAsia"/>
          <w:b/>
          <w:sz w:val="22"/>
          <w:szCs w:val="22"/>
        </w:rPr>
        <w:t>由巴士公司</w:t>
      </w:r>
      <w:r w:rsidR="00DC0BBF" w:rsidRPr="007A0C1C">
        <w:rPr>
          <w:rFonts w:ascii="宋体" w:hAnsi="宋体" w:cs="宋体" w:hint="eastAsia"/>
          <w:b/>
          <w:sz w:val="22"/>
          <w:szCs w:val="22"/>
        </w:rPr>
        <w:t>另行通知。</w:t>
      </w:r>
    </w:p>
    <w:p w:rsidR="00DC0BBF" w:rsidRPr="007A0C1C" w:rsidRDefault="00DC0BBF" w:rsidP="00F92F30">
      <w:pPr>
        <w:spacing w:line="360" w:lineRule="auto"/>
        <w:ind w:firstLineChars="200" w:firstLine="442"/>
        <w:rPr>
          <w:rFonts w:ascii="宋体" w:hAnsi="宋体"/>
          <w:b/>
          <w:sz w:val="22"/>
          <w:szCs w:val="22"/>
        </w:rPr>
      </w:pPr>
      <w:r w:rsidRPr="007A0C1C">
        <w:rPr>
          <w:rFonts w:ascii="宋体" w:hAnsi="宋体" w:hint="eastAsia"/>
          <w:b/>
          <w:sz w:val="22"/>
          <w:szCs w:val="22"/>
        </w:rPr>
        <w:t>三、项目需求</w:t>
      </w:r>
    </w:p>
    <w:p w:rsidR="00CF3746" w:rsidRPr="007A0C1C" w:rsidRDefault="00CF3746" w:rsidP="00CF3746">
      <w:pPr>
        <w:spacing w:line="360" w:lineRule="auto"/>
        <w:ind w:firstLineChars="100" w:firstLine="221"/>
        <w:rPr>
          <w:rFonts w:ascii="宋体" w:hAnsi="宋体"/>
          <w:b/>
          <w:sz w:val="22"/>
          <w:szCs w:val="22"/>
        </w:rPr>
      </w:pPr>
      <w:r w:rsidRPr="007A0C1C">
        <w:rPr>
          <w:rFonts w:ascii="宋体" w:hAnsi="宋体" w:hint="eastAsia"/>
          <w:b/>
          <w:sz w:val="22"/>
          <w:szCs w:val="22"/>
        </w:rPr>
        <w:t>（一）包</w:t>
      </w:r>
      <w:r w:rsidRPr="007A0C1C">
        <w:rPr>
          <w:rFonts w:ascii="宋体" w:hAnsi="宋体"/>
          <w:b/>
          <w:sz w:val="22"/>
          <w:szCs w:val="22"/>
        </w:rPr>
        <w:t>D</w:t>
      </w:r>
      <w:r w:rsidRPr="007A0C1C">
        <w:rPr>
          <w:rFonts w:ascii="宋体" w:hAnsi="宋体" w:hint="eastAsia"/>
          <w:b/>
          <w:sz w:val="22"/>
          <w:szCs w:val="22"/>
        </w:rPr>
        <w:t>：松山湖片区车辆保洁服务采购项目</w:t>
      </w:r>
    </w:p>
    <w:p w:rsidR="00CF3746" w:rsidRPr="007A0C1C" w:rsidRDefault="00CF3746" w:rsidP="00CF3746">
      <w:pPr>
        <w:spacing w:line="360" w:lineRule="auto"/>
        <w:ind w:firstLine="420"/>
        <w:rPr>
          <w:rFonts w:ascii="宋体" w:hAnsi="宋体"/>
          <w:b/>
          <w:sz w:val="22"/>
          <w:szCs w:val="22"/>
        </w:rPr>
      </w:pPr>
      <w:r w:rsidRPr="007A0C1C">
        <w:rPr>
          <w:rFonts w:ascii="宋体" w:hAnsi="宋体" w:hint="eastAsia"/>
          <w:b/>
          <w:sz w:val="22"/>
          <w:szCs w:val="22"/>
        </w:rPr>
        <w:t>1、概况</w:t>
      </w:r>
    </w:p>
    <w:p w:rsidR="00CF3746" w:rsidRPr="007A0C1C" w:rsidRDefault="00CF3746" w:rsidP="00CF3746">
      <w:pPr>
        <w:spacing w:line="360" w:lineRule="auto"/>
        <w:ind w:firstLine="420"/>
        <w:rPr>
          <w:rFonts w:ascii="宋体" w:hAnsi="宋体"/>
          <w:sz w:val="22"/>
          <w:szCs w:val="22"/>
        </w:rPr>
      </w:pPr>
      <w:r w:rsidRPr="007A0C1C">
        <w:rPr>
          <w:rFonts w:ascii="宋体" w:hAnsi="宋体" w:hint="eastAsia"/>
          <w:sz w:val="22"/>
          <w:szCs w:val="22"/>
        </w:rPr>
        <w:lastRenderedPageBreak/>
        <w:t>松山湖片区车辆保洁服务，服务期内车辆数约为921辆（其中包括跨镇公交车304辆，镇内公汽617辆），考虑到镇内公汽的整合进度，跨镇公交车按服务期内每辆车保洁730次、镇内公汽按服务期内保洁669次计算，全人工保洁服务的预算单价为15元／天／辆，车内人工保洁服务的预算单价为10.61元／天／辆，项目总预算金额为</w:t>
      </w:r>
      <w:r w:rsidRPr="007A0C1C">
        <w:rPr>
          <w:rFonts w:ascii="宋体" w:hAnsi="宋体"/>
          <w:sz w:val="22"/>
          <w:szCs w:val="22"/>
        </w:rPr>
        <w:t>7,012,722.96</w:t>
      </w:r>
      <w:r w:rsidRPr="007A0C1C">
        <w:rPr>
          <w:rFonts w:ascii="宋体" w:hAnsi="宋体" w:hint="eastAsia"/>
          <w:sz w:val="22"/>
          <w:szCs w:val="22"/>
        </w:rPr>
        <w:t>元。</w:t>
      </w:r>
    </w:p>
    <w:p w:rsidR="00CF3746" w:rsidRPr="007A0C1C" w:rsidRDefault="00CF3746" w:rsidP="00CF3746">
      <w:pPr>
        <w:spacing w:line="360" w:lineRule="auto"/>
        <w:ind w:firstLine="420"/>
        <w:rPr>
          <w:rFonts w:ascii="宋体" w:hAnsi="宋体"/>
          <w:b/>
          <w:sz w:val="22"/>
          <w:szCs w:val="22"/>
        </w:rPr>
      </w:pPr>
      <w:r w:rsidRPr="007A0C1C">
        <w:rPr>
          <w:rFonts w:ascii="宋体" w:hAnsi="宋体" w:hint="eastAsia"/>
          <w:b/>
          <w:sz w:val="22"/>
          <w:szCs w:val="22"/>
        </w:rPr>
        <w:t>2、车辆数及洗车次数</w:t>
      </w:r>
    </w:p>
    <w:tbl>
      <w:tblPr>
        <w:tblW w:w="5000" w:type="pct"/>
        <w:tblLook w:val="04A0" w:firstRow="1" w:lastRow="0" w:firstColumn="1" w:lastColumn="0" w:noHBand="0" w:noVBand="1"/>
      </w:tblPr>
      <w:tblGrid>
        <w:gridCol w:w="1903"/>
        <w:gridCol w:w="1711"/>
        <w:gridCol w:w="1897"/>
        <w:gridCol w:w="1897"/>
        <w:gridCol w:w="2106"/>
      </w:tblGrid>
      <w:tr w:rsidR="009777B0" w:rsidRPr="007A0C1C" w:rsidTr="00DD22E5">
        <w:trPr>
          <w:trHeight w:val="580"/>
        </w:trPr>
        <w:tc>
          <w:tcPr>
            <w:tcW w:w="1000" w:type="pct"/>
            <w:tcBorders>
              <w:top w:val="single" w:sz="8" w:space="0" w:color="000000"/>
              <w:left w:val="single" w:sz="8" w:space="0" w:color="000000"/>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hint="eastAsia"/>
                <w:kern w:val="0"/>
                <w:sz w:val="22"/>
                <w:szCs w:val="22"/>
              </w:rPr>
              <w:t>车辆类型</w:t>
            </w:r>
          </w:p>
        </w:tc>
        <w:tc>
          <w:tcPr>
            <w:tcW w:w="899" w:type="pct"/>
            <w:tcBorders>
              <w:top w:val="single" w:sz="8" w:space="0" w:color="000000"/>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hint="eastAsia"/>
                <w:kern w:val="0"/>
                <w:sz w:val="22"/>
                <w:szCs w:val="22"/>
              </w:rPr>
              <w:t>车辆数</w:t>
            </w:r>
          </w:p>
        </w:tc>
        <w:tc>
          <w:tcPr>
            <w:tcW w:w="997" w:type="pct"/>
            <w:tcBorders>
              <w:top w:val="single" w:sz="8" w:space="0" w:color="000000"/>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hint="eastAsia"/>
                <w:kern w:val="0"/>
                <w:sz w:val="22"/>
                <w:szCs w:val="22"/>
              </w:rPr>
              <w:t>洗车次数</w:t>
            </w:r>
          </w:p>
        </w:tc>
        <w:tc>
          <w:tcPr>
            <w:tcW w:w="997" w:type="pct"/>
            <w:tcBorders>
              <w:top w:val="single" w:sz="8" w:space="0" w:color="000000"/>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hint="eastAsia"/>
                <w:kern w:val="0"/>
                <w:sz w:val="22"/>
                <w:szCs w:val="22"/>
              </w:rPr>
              <w:t>全人工保洁次数</w:t>
            </w:r>
          </w:p>
        </w:tc>
        <w:tc>
          <w:tcPr>
            <w:tcW w:w="1107" w:type="pct"/>
            <w:tcBorders>
              <w:top w:val="single" w:sz="8" w:space="0" w:color="000000"/>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hint="eastAsia"/>
                <w:kern w:val="0"/>
                <w:sz w:val="22"/>
                <w:szCs w:val="22"/>
              </w:rPr>
              <w:t>车内人工保洁次数</w:t>
            </w:r>
          </w:p>
        </w:tc>
      </w:tr>
      <w:tr w:rsidR="009777B0" w:rsidRPr="007A0C1C" w:rsidTr="00DD22E5">
        <w:trPr>
          <w:trHeight w:val="300"/>
        </w:trPr>
        <w:tc>
          <w:tcPr>
            <w:tcW w:w="1000" w:type="pct"/>
            <w:tcBorders>
              <w:top w:val="nil"/>
              <w:left w:val="single" w:sz="8" w:space="0" w:color="000000"/>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hint="eastAsia"/>
                <w:kern w:val="0"/>
                <w:sz w:val="22"/>
                <w:szCs w:val="22"/>
              </w:rPr>
              <w:t>跨镇公交</w:t>
            </w:r>
          </w:p>
        </w:tc>
        <w:tc>
          <w:tcPr>
            <w:tcW w:w="899" w:type="pct"/>
            <w:tcBorders>
              <w:top w:val="nil"/>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kern w:val="0"/>
                <w:sz w:val="22"/>
                <w:szCs w:val="22"/>
              </w:rPr>
              <w:t>304</w:t>
            </w:r>
          </w:p>
        </w:tc>
        <w:tc>
          <w:tcPr>
            <w:tcW w:w="997" w:type="pct"/>
            <w:tcBorders>
              <w:top w:val="nil"/>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kern w:val="0"/>
                <w:sz w:val="22"/>
                <w:szCs w:val="22"/>
              </w:rPr>
              <w:t>221,920</w:t>
            </w:r>
          </w:p>
        </w:tc>
        <w:tc>
          <w:tcPr>
            <w:tcW w:w="997" w:type="pct"/>
            <w:tcBorders>
              <w:top w:val="nil"/>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kern w:val="0"/>
                <w:sz w:val="22"/>
                <w:szCs w:val="22"/>
              </w:rPr>
              <w:t>22,192</w:t>
            </w:r>
          </w:p>
        </w:tc>
        <w:tc>
          <w:tcPr>
            <w:tcW w:w="1107" w:type="pct"/>
            <w:tcBorders>
              <w:top w:val="nil"/>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kern w:val="0"/>
                <w:sz w:val="22"/>
                <w:szCs w:val="22"/>
              </w:rPr>
              <w:t>199,728</w:t>
            </w:r>
          </w:p>
        </w:tc>
      </w:tr>
      <w:tr w:rsidR="009777B0" w:rsidRPr="007A0C1C" w:rsidTr="00DD22E5">
        <w:trPr>
          <w:trHeight w:val="300"/>
        </w:trPr>
        <w:tc>
          <w:tcPr>
            <w:tcW w:w="1000" w:type="pct"/>
            <w:tcBorders>
              <w:top w:val="nil"/>
              <w:left w:val="single" w:sz="8" w:space="0" w:color="000000"/>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hint="eastAsia"/>
                <w:kern w:val="0"/>
                <w:sz w:val="22"/>
                <w:szCs w:val="22"/>
              </w:rPr>
              <w:t>镇内公汽</w:t>
            </w:r>
          </w:p>
        </w:tc>
        <w:tc>
          <w:tcPr>
            <w:tcW w:w="899" w:type="pct"/>
            <w:tcBorders>
              <w:top w:val="nil"/>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kern w:val="0"/>
                <w:sz w:val="22"/>
                <w:szCs w:val="22"/>
              </w:rPr>
              <w:t>617</w:t>
            </w:r>
          </w:p>
        </w:tc>
        <w:tc>
          <w:tcPr>
            <w:tcW w:w="997" w:type="pct"/>
            <w:tcBorders>
              <w:top w:val="nil"/>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kern w:val="0"/>
                <w:sz w:val="22"/>
                <w:szCs w:val="22"/>
              </w:rPr>
              <w:t>412,773</w:t>
            </w:r>
          </w:p>
        </w:tc>
        <w:tc>
          <w:tcPr>
            <w:tcW w:w="997" w:type="pct"/>
            <w:tcBorders>
              <w:top w:val="nil"/>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kern w:val="0"/>
                <w:sz w:val="22"/>
                <w:szCs w:val="22"/>
              </w:rPr>
              <w:t>41,277.3</w:t>
            </w:r>
          </w:p>
        </w:tc>
        <w:tc>
          <w:tcPr>
            <w:tcW w:w="1107" w:type="pct"/>
            <w:tcBorders>
              <w:top w:val="nil"/>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kern w:val="0"/>
                <w:sz w:val="22"/>
                <w:szCs w:val="22"/>
              </w:rPr>
              <w:t>371,495.7</w:t>
            </w:r>
          </w:p>
        </w:tc>
      </w:tr>
      <w:tr w:rsidR="009777B0" w:rsidRPr="007A0C1C" w:rsidTr="00DD22E5">
        <w:trPr>
          <w:trHeight w:val="300"/>
        </w:trPr>
        <w:tc>
          <w:tcPr>
            <w:tcW w:w="1000" w:type="pct"/>
            <w:tcBorders>
              <w:top w:val="nil"/>
              <w:left w:val="single" w:sz="8" w:space="0" w:color="000000"/>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hint="eastAsia"/>
                <w:kern w:val="0"/>
                <w:sz w:val="22"/>
                <w:szCs w:val="22"/>
              </w:rPr>
              <w:t>合计</w:t>
            </w:r>
          </w:p>
        </w:tc>
        <w:tc>
          <w:tcPr>
            <w:tcW w:w="899" w:type="pct"/>
            <w:tcBorders>
              <w:top w:val="nil"/>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kern w:val="0"/>
                <w:sz w:val="22"/>
                <w:szCs w:val="22"/>
              </w:rPr>
              <w:t>921</w:t>
            </w:r>
          </w:p>
        </w:tc>
        <w:tc>
          <w:tcPr>
            <w:tcW w:w="997" w:type="pct"/>
            <w:tcBorders>
              <w:top w:val="nil"/>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kern w:val="0"/>
                <w:sz w:val="22"/>
                <w:szCs w:val="22"/>
              </w:rPr>
              <w:t>634,693</w:t>
            </w:r>
          </w:p>
        </w:tc>
        <w:tc>
          <w:tcPr>
            <w:tcW w:w="997" w:type="pct"/>
            <w:tcBorders>
              <w:top w:val="nil"/>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kern w:val="0"/>
                <w:sz w:val="22"/>
                <w:szCs w:val="22"/>
              </w:rPr>
              <w:t>63,469.3</w:t>
            </w:r>
          </w:p>
        </w:tc>
        <w:tc>
          <w:tcPr>
            <w:tcW w:w="1107" w:type="pct"/>
            <w:tcBorders>
              <w:top w:val="nil"/>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kern w:val="0"/>
                <w:sz w:val="22"/>
                <w:szCs w:val="22"/>
              </w:rPr>
              <w:t>571,223.7</w:t>
            </w:r>
          </w:p>
        </w:tc>
      </w:tr>
    </w:tbl>
    <w:p w:rsidR="00CF3746" w:rsidRPr="007A0C1C" w:rsidRDefault="00CF3746" w:rsidP="00CF3746">
      <w:pPr>
        <w:spacing w:line="360" w:lineRule="auto"/>
        <w:ind w:firstLine="420"/>
        <w:rPr>
          <w:rFonts w:ascii="宋体" w:hAnsi="宋体"/>
          <w:b/>
          <w:sz w:val="22"/>
          <w:szCs w:val="22"/>
        </w:rPr>
      </w:pPr>
      <w:r w:rsidRPr="007A0C1C">
        <w:rPr>
          <w:rFonts w:ascii="宋体" w:hAnsi="宋体" w:hint="eastAsia"/>
          <w:b/>
          <w:sz w:val="22"/>
          <w:szCs w:val="22"/>
        </w:rPr>
        <w:t>3、服务地点</w:t>
      </w:r>
    </w:p>
    <w:p w:rsidR="00CF3746" w:rsidRPr="007A0C1C" w:rsidRDefault="00CF3746" w:rsidP="00CF3746">
      <w:pPr>
        <w:spacing w:line="360" w:lineRule="auto"/>
        <w:ind w:firstLine="420"/>
        <w:rPr>
          <w:rFonts w:ascii="宋体" w:hAnsi="宋体"/>
          <w:sz w:val="22"/>
          <w:szCs w:val="22"/>
        </w:rPr>
      </w:pPr>
      <w:r w:rsidRPr="007A0C1C">
        <w:rPr>
          <w:rFonts w:ascii="宋体" w:hAnsi="宋体" w:hint="eastAsia"/>
          <w:sz w:val="22"/>
          <w:szCs w:val="22"/>
        </w:rPr>
        <w:t>松山湖片区车辆保洁服务的服务地点包括：大朗镇、松山湖（生态园）大岭山镇、石龙镇、茶山镇、石排镇。</w:t>
      </w:r>
    </w:p>
    <w:p w:rsidR="00CF3746" w:rsidRPr="007A0C1C" w:rsidRDefault="00CF3746" w:rsidP="00CF3746">
      <w:pPr>
        <w:spacing w:line="360" w:lineRule="auto"/>
        <w:ind w:firstLineChars="200" w:firstLine="442"/>
        <w:rPr>
          <w:rFonts w:ascii="宋体" w:hAnsi="宋体"/>
          <w:b/>
          <w:sz w:val="22"/>
          <w:szCs w:val="22"/>
        </w:rPr>
      </w:pPr>
      <w:r w:rsidRPr="007A0C1C">
        <w:rPr>
          <w:rFonts w:ascii="宋体" w:hAnsi="宋体" w:hint="eastAsia"/>
          <w:b/>
          <w:sz w:val="22"/>
          <w:szCs w:val="22"/>
        </w:rPr>
        <w:t>4、特殊条款</w:t>
      </w:r>
    </w:p>
    <w:p w:rsidR="00CF3746" w:rsidRPr="007A0C1C" w:rsidRDefault="00CF3746" w:rsidP="00CF3746">
      <w:pPr>
        <w:spacing w:line="360" w:lineRule="auto"/>
        <w:rPr>
          <w:rFonts w:ascii="宋体" w:hAnsi="宋体"/>
          <w:b/>
          <w:sz w:val="22"/>
          <w:szCs w:val="22"/>
        </w:rPr>
      </w:pPr>
      <w:r w:rsidRPr="007A0C1C">
        <w:rPr>
          <w:rFonts w:ascii="宋体" w:hAnsi="宋体" w:hint="eastAsia"/>
          <w:b/>
          <w:bCs/>
          <w:sz w:val="22"/>
          <w:szCs w:val="22"/>
        </w:rPr>
        <w:t>上述车辆数、洗车次数、服务地点均为暂定数和暂定地点，</w:t>
      </w:r>
      <w:r w:rsidRPr="007A0C1C">
        <w:rPr>
          <w:rFonts w:ascii="宋体" w:hAnsi="宋体" w:cs="宋体" w:hint="eastAsia"/>
          <w:b/>
          <w:sz w:val="22"/>
          <w:szCs w:val="22"/>
        </w:rPr>
        <w:t>巴士公司</w:t>
      </w:r>
      <w:r w:rsidRPr="007A0C1C">
        <w:rPr>
          <w:rFonts w:ascii="宋体" w:hAnsi="宋体" w:hint="eastAsia"/>
          <w:b/>
          <w:bCs/>
          <w:sz w:val="22"/>
          <w:szCs w:val="22"/>
        </w:rPr>
        <w:t>有权根据实际经营情况对车辆数、洗车次数、服务地点进行调整，并不承担中标人的任何损失，请各投标人在投标报价时充分考虑。</w:t>
      </w:r>
    </w:p>
    <w:p w:rsidR="00CF3746" w:rsidRPr="007A0C1C" w:rsidRDefault="00CF3746" w:rsidP="00CF3746">
      <w:pPr>
        <w:spacing w:line="360" w:lineRule="auto"/>
        <w:ind w:firstLineChars="100" w:firstLine="221"/>
        <w:rPr>
          <w:rFonts w:ascii="宋体" w:hAnsi="宋体"/>
          <w:b/>
          <w:sz w:val="22"/>
          <w:szCs w:val="22"/>
        </w:rPr>
      </w:pPr>
      <w:r w:rsidRPr="007A0C1C">
        <w:rPr>
          <w:rFonts w:ascii="宋体" w:hAnsi="宋体" w:hint="eastAsia"/>
          <w:b/>
          <w:sz w:val="22"/>
          <w:szCs w:val="22"/>
        </w:rPr>
        <w:t>（二）包</w:t>
      </w:r>
      <w:r w:rsidRPr="007A0C1C">
        <w:rPr>
          <w:rFonts w:ascii="宋体" w:hAnsi="宋体"/>
          <w:b/>
          <w:sz w:val="22"/>
          <w:szCs w:val="22"/>
        </w:rPr>
        <w:t>E</w:t>
      </w:r>
      <w:r w:rsidRPr="007A0C1C">
        <w:rPr>
          <w:rFonts w:ascii="宋体" w:hAnsi="宋体" w:hint="eastAsia"/>
          <w:b/>
          <w:sz w:val="22"/>
          <w:szCs w:val="22"/>
        </w:rPr>
        <w:t>：滨海湾片区车辆保洁服务采购项目</w:t>
      </w:r>
    </w:p>
    <w:p w:rsidR="00CF3746" w:rsidRPr="007A0C1C" w:rsidRDefault="00CF3746" w:rsidP="00CF3746">
      <w:pPr>
        <w:spacing w:line="360" w:lineRule="auto"/>
        <w:ind w:firstLine="420"/>
        <w:rPr>
          <w:rFonts w:ascii="宋体" w:hAnsi="宋体"/>
          <w:b/>
          <w:sz w:val="22"/>
          <w:szCs w:val="22"/>
        </w:rPr>
      </w:pPr>
      <w:r w:rsidRPr="007A0C1C">
        <w:rPr>
          <w:rFonts w:ascii="宋体" w:hAnsi="宋体" w:hint="eastAsia"/>
          <w:b/>
          <w:sz w:val="22"/>
          <w:szCs w:val="22"/>
        </w:rPr>
        <w:t>1、概况</w:t>
      </w:r>
    </w:p>
    <w:p w:rsidR="00CF3746" w:rsidRPr="007A0C1C" w:rsidRDefault="00CF3746" w:rsidP="00CF3746">
      <w:pPr>
        <w:spacing w:line="360" w:lineRule="auto"/>
        <w:ind w:firstLine="420"/>
        <w:rPr>
          <w:rFonts w:ascii="宋体" w:hAnsi="宋体"/>
          <w:sz w:val="22"/>
          <w:szCs w:val="22"/>
        </w:rPr>
      </w:pPr>
      <w:r w:rsidRPr="007A0C1C">
        <w:rPr>
          <w:rFonts w:ascii="宋体" w:hAnsi="宋体" w:hint="eastAsia"/>
          <w:sz w:val="22"/>
          <w:szCs w:val="22"/>
        </w:rPr>
        <w:t>滨海湾片区车辆保洁服务，服务期内车辆数约为912辆（其中包括跨镇公交车331辆，镇内公汽581辆），考虑到镇内公汽的整合进度，跨镇公交车按服务期内每辆车保洁730次、镇内公汽按服务期内保洁669次计算，全人工保洁服务的预算单价为15元／天／辆，车内人工保洁服务的预算单价为10.61元／天／辆，项目总预算金额为6</w:t>
      </w:r>
      <w:r w:rsidRPr="007A0C1C">
        <w:rPr>
          <w:rFonts w:ascii="宋体" w:hAnsi="宋体"/>
          <w:sz w:val="22"/>
          <w:szCs w:val="22"/>
        </w:rPr>
        <w:t>,</w:t>
      </w:r>
      <w:r w:rsidRPr="007A0C1C">
        <w:rPr>
          <w:rFonts w:ascii="宋体" w:hAnsi="宋体" w:hint="eastAsia"/>
          <w:sz w:val="22"/>
          <w:szCs w:val="22"/>
        </w:rPr>
        <w:t>964</w:t>
      </w:r>
      <w:r w:rsidRPr="007A0C1C">
        <w:rPr>
          <w:rFonts w:ascii="宋体" w:hAnsi="宋体"/>
          <w:sz w:val="22"/>
          <w:szCs w:val="22"/>
        </w:rPr>
        <w:t>,394.63</w:t>
      </w:r>
      <w:r w:rsidRPr="007A0C1C">
        <w:rPr>
          <w:rFonts w:ascii="宋体" w:hAnsi="宋体" w:hint="eastAsia"/>
          <w:sz w:val="22"/>
          <w:szCs w:val="22"/>
        </w:rPr>
        <w:t>元。</w:t>
      </w:r>
    </w:p>
    <w:p w:rsidR="00CF3746" w:rsidRPr="007A0C1C" w:rsidRDefault="00CF3746" w:rsidP="00CF3746">
      <w:pPr>
        <w:spacing w:line="360" w:lineRule="auto"/>
        <w:ind w:firstLineChars="200" w:firstLine="442"/>
        <w:rPr>
          <w:rFonts w:ascii="宋体" w:hAnsi="宋体"/>
          <w:b/>
          <w:sz w:val="22"/>
          <w:szCs w:val="22"/>
        </w:rPr>
      </w:pPr>
      <w:r w:rsidRPr="007A0C1C">
        <w:rPr>
          <w:rFonts w:ascii="宋体" w:hAnsi="宋体" w:hint="eastAsia"/>
          <w:b/>
          <w:sz w:val="22"/>
          <w:szCs w:val="22"/>
        </w:rPr>
        <w:t>2、车辆数及洗车次数</w:t>
      </w:r>
    </w:p>
    <w:tbl>
      <w:tblPr>
        <w:tblW w:w="5000" w:type="pct"/>
        <w:tblLook w:val="04A0" w:firstRow="1" w:lastRow="0" w:firstColumn="1" w:lastColumn="0" w:noHBand="0" w:noVBand="1"/>
      </w:tblPr>
      <w:tblGrid>
        <w:gridCol w:w="1904"/>
        <w:gridCol w:w="1565"/>
        <w:gridCol w:w="2042"/>
        <w:gridCol w:w="1897"/>
        <w:gridCol w:w="2106"/>
      </w:tblGrid>
      <w:tr w:rsidR="009777B0" w:rsidRPr="007A0C1C" w:rsidTr="00DD22E5">
        <w:trPr>
          <w:trHeight w:val="580"/>
        </w:trPr>
        <w:tc>
          <w:tcPr>
            <w:tcW w:w="1000" w:type="pct"/>
            <w:tcBorders>
              <w:top w:val="single" w:sz="8" w:space="0" w:color="000000"/>
              <w:left w:val="single" w:sz="8" w:space="0" w:color="000000"/>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hint="eastAsia"/>
                <w:kern w:val="0"/>
                <w:sz w:val="22"/>
                <w:szCs w:val="22"/>
              </w:rPr>
              <w:t>车辆类型</w:t>
            </w:r>
          </w:p>
        </w:tc>
        <w:tc>
          <w:tcPr>
            <w:tcW w:w="822" w:type="pct"/>
            <w:tcBorders>
              <w:top w:val="single" w:sz="8" w:space="0" w:color="000000"/>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hint="eastAsia"/>
                <w:kern w:val="0"/>
                <w:sz w:val="22"/>
                <w:szCs w:val="22"/>
              </w:rPr>
              <w:t>车辆数</w:t>
            </w:r>
          </w:p>
        </w:tc>
        <w:tc>
          <w:tcPr>
            <w:tcW w:w="1073" w:type="pct"/>
            <w:tcBorders>
              <w:top w:val="single" w:sz="8" w:space="0" w:color="000000"/>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hint="eastAsia"/>
                <w:kern w:val="0"/>
                <w:sz w:val="22"/>
                <w:szCs w:val="22"/>
              </w:rPr>
              <w:t>洗车次数</w:t>
            </w:r>
          </w:p>
        </w:tc>
        <w:tc>
          <w:tcPr>
            <w:tcW w:w="997" w:type="pct"/>
            <w:tcBorders>
              <w:top w:val="single" w:sz="8" w:space="0" w:color="000000"/>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hint="eastAsia"/>
                <w:kern w:val="0"/>
                <w:sz w:val="22"/>
                <w:szCs w:val="22"/>
              </w:rPr>
              <w:t>全人工保洁次数</w:t>
            </w:r>
          </w:p>
        </w:tc>
        <w:tc>
          <w:tcPr>
            <w:tcW w:w="1107" w:type="pct"/>
            <w:tcBorders>
              <w:top w:val="single" w:sz="8" w:space="0" w:color="000000"/>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hint="eastAsia"/>
                <w:kern w:val="0"/>
                <w:sz w:val="22"/>
                <w:szCs w:val="22"/>
              </w:rPr>
              <w:t>车内人工保洁次数</w:t>
            </w:r>
          </w:p>
        </w:tc>
      </w:tr>
      <w:tr w:rsidR="009777B0" w:rsidRPr="007A0C1C" w:rsidTr="00DD22E5">
        <w:trPr>
          <w:trHeight w:val="300"/>
        </w:trPr>
        <w:tc>
          <w:tcPr>
            <w:tcW w:w="1000" w:type="pct"/>
            <w:tcBorders>
              <w:top w:val="nil"/>
              <w:left w:val="single" w:sz="8" w:space="0" w:color="000000"/>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hint="eastAsia"/>
                <w:kern w:val="0"/>
                <w:sz w:val="22"/>
                <w:szCs w:val="22"/>
              </w:rPr>
              <w:t>跨镇公交</w:t>
            </w:r>
          </w:p>
        </w:tc>
        <w:tc>
          <w:tcPr>
            <w:tcW w:w="822" w:type="pct"/>
            <w:tcBorders>
              <w:top w:val="nil"/>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kern w:val="0"/>
                <w:sz w:val="22"/>
                <w:szCs w:val="22"/>
              </w:rPr>
              <w:t>331</w:t>
            </w:r>
          </w:p>
        </w:tc>
        <w:tc>
          <w:tcPr>
            <w:tcW w:w="1073" w:type="pct"/>
            <w:tcBorders>
              <w:top w:val="nil"/>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kern w:val="0"/>
                <w:sz w:val="22"/>
                <w:szCs w:val="22"/>
              </w:rPr>
              <w:t>241,630</w:t>
            </w:r>
          </w:p>
        </w:tc>
        <w:tc>
          <w:tcPr>
            <w:tcW w:w="997" w:type="pct"/>
            <w:tcBorders>
              <w:top w:val="nil"/>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kern w:val="0"/>
                <w:sz w:val="22"/>
                <w:szCs w:val="22"/>
              </w:rPr>
              <w:t>24,163</w:t>
            </w:r>
          </w:p>
        </w:tc>
        <w:tc>
          <w:tcPr>
            <w:tcW w:w="1107" w:type="pct"/>
            <w:tcBorders>
              <w:top w:val="nil"/>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kern w:val="0"/>
                <w:sz w:val="22"/>
                <w:szCs w:val="22"/>
              </w:rPr>
              <w:t>217,467</w:t>
            </w:r>
          </w:p>
        </w:tc>
      </w:tr>
      <w:tr w:rsidR="009777B0" w:rsidRPr="007A0C1C" w:rsidTr="00DD22E5">
        <w:trPr>
          <w:trHeight w:val="300"/>
        </w:trPr>
        <w:tc>
          <w:tcPr>
            <w:tcW w:w="1000" w:type="pct"/>
            <w:tcBorders>
              <w:top w:val="nil"/>
              <w:left w:val="single" w:sz="8" w:space="0" w:color="000000"/>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hint="eastAsia"/>
                <w:kern w:val="0"/>
                <w:sz w:val="22"/>
                <w:szCs w:val="22"/>
              </w:rPr>
              <w:t>镇内公汽</w:t>
            </w:r>
          </w:p>
        </w:tc>
        <w:tc>
          <w:tcPr>
            <w:tcW w:w="822" w:type="pct"/>
            <w:tcBorders>
              <w:top w:val="nil"/>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kern w:val="0"/>
                <w:sz w:val="22"/>
                <w:szCs w:val="22"/>
              </w:rPr>
              <w:t>581</w:t>
            </w:r>
          </w:p>
        </w:tc>
        <w:tc>
          <w:tcPr>
            <w:tcW w:w="1073" w:type="pct"/>
            <w:tcBorders>
              <w:top w:val="nil"/>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kern w:val="0"/>
                <w:sz w:val="22"/>
                <w:szCs w:val="22"/>
              </w:rPr>
              <w:t>388,689</w:t>
            </w:r>
          </w:p>
        </w:tc>
        <w:tc>
          <w:tcPr>
            <w:tcW w:w="997" w:type="pct"/>
            <w:tcBorders>
              <w:top w:val="nil"/>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kern w:val="0"/>
                <w:sz w:val="22"/>
                <w:szCs w:val="22"/>
              </w:rPr>
              <w:t>38,868.9</w:t>
            </w:r>
          </w:p>
        </w:tc>
        <w:tc>
          <w:tcPr>
            <w:tcW w:w="1107" w:type="pct"/>
            <w:tcBorders>
              <w:top w:val="nil"/>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kern w:val="0"/>
                <w:sz w:val="22"/>
                <w:szCs w:val="22"/>
              </w:rPr>
              <w:t>349,820.1</w:t>
            </w:r>
          </w:p>
        </w:tc>
      </w:tr>
      <w:tr w:rsidR="009777B0" w:rsidRPr="007A0C1C" w:rsidTr="00DD22E5">
        <w:trPr>
          <w:trHeight w:val="300"/>
        </w:trPr>
        <w:tc>
          <w:tcPr>
            <w:tcW w:w="1000" w:type="pct"/>
            <w:tcBorders>
              <w:top w:val="nil"/>
              <w:left w:val="single" w:sz="8" w:space="0" w:color="000000"/>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hint="eastAsia"/>
                <w:kern w:val="0"/>
                <w:sz w:val="22"/>
                <w:szCs w:val="22"/>
              </w:rPr>
              <w:t>合计</w:t>
            </w:r>
          </w:p>
        </w:tc>
        <w:tc>
          <w:tcPr>
            <w:tcW w:w="822" w:type="pct"/>
            <w:tcBorders>
              <w:top w:val="nil"/>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kern w:val="0"/>
                <w:sz w:val="22"/>
                <w:szCs w:val="22"/>
              </w:rPr>
              <w:t>912</w:t>
            </w:r>
          </w:p>
        </w:tc>
        <w:tc>
          <w:tcPr>
            <w:tcW w:w="1073" w:type="pct"/>
            <w:tcBorders>
              <w:top w:val="nil"/>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kern w:val="0"/>
                <w:sz w:val="22"/>
                <w:szCs w:val="22"/>
              </w:rPr>
              <w:t>630,319</w:t>
            </w:r>
          </w:p>
        </w:tc>
        <w:tc>
          <w:tcPr>
            <w:tcW w:w="997" w:type="pct"/>
            <w:tcBorders>
              <w:top w:val="nil"/>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kern w:val="0"/>
                <w:sz w:val="22"/>
                <w:szCs w:val="22"/>
              </w:rPr>
              <w:t>63,031.9</w:t>
            </w:r>
          </w:p>
        </w:tc>
        <w:tc>
          <w:tcPr>
            <w:tcW w:w="1107" w:type="pct"/>
            <w:tcBorders>
              <w:top w:val="nil"/>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kern w:val="0"/>
                <w:sz w:val="22"/>
                <w:szCs w:val="22"/>
              </w:rPr>
              <w:t>567,287.1</w:t>
            </w:r>
          </w:p>
        </w:tc>
      </w:tr>
    </w:tbl>
    <w:p w:rsidR="00CF3746" w:rsidRPr="007A0C1C" w:rsidRDefault="00CF3746" w:rsidP="00CF3746">
      <w:pPr>
        <w:spacing w:line="360" w:lineRule="auto"/>
        <w:ind w:firstLineChars="200" w:firstLine="442"/>
        <w:rPr>
          <w:rFonts w:ascii="宋体" w:hAnsi="宋体"/>
          <w:b/>
          <w:sz w:val="22"/>
          <w:szCs w:val="22"/>
        </w:rPr>
      </w:pPr>
      <w:r w:rsidRPr="007A0C1C">
        <w:rPr>
          <w:rFonts w:ascii="宋体" w:hAnsi="宋体" w:hint="eastAsia"/>
          <w:b/>
          <w:sz w:val="22"/>
          <w:szCs w:val="22"/>
        </w:rPr>
        <w:t>3、服务地点</w:t>
      </w:r>
    </w:p>
    <w:p w:rsidR="00CF3746" w:rsidRPr="007A0C1C" w:rsidRDefault="00CF3746" w:rsidP="00CF3746">
      <w:pPr>
        <w:spacing w:line="360" w:lineRule="auto"/>
        <w:ind w:firstLine="420"/>
        <w:rPr>
          <w:rFonts w:ascii="宋体" w:hAnsi="宋体"/>
          <w:sz w:val="22"/>
          <w:szCs w:val="22"/>
        </w:rPr>
      </w:pPr>
      <w:r w:rsidRPr="007A0C1C">
        <w:rPr>
          <w:rFonts w:ascii="宋体" w:hAnsi="宋体" w:hint="eastAsia"/>
          <w:sz w:val="22"/>
          <w:szCs w:val="22"/>
        </w:rPr>
        <w:t>滨海湾片区车辆保洁服务的服务地点包括：厚街镇、沙田镇、虎门镇、长安镇。</w:t>
      </w:r>
    </w:p>
    <w:p w:rsidR="00CF3746" w:rsidRPr="007A0C1C" w:rsidRDefault="00CF3746" w:rsidP="00CF3746">
      <w:pPr>
        <w:spacing w:line="360" w:lineRule="auto"/>
        <w:ind w:firstLineChars="200" w:firstLine="442"/>
        <w:rPr>
          <w:rFonts w:ascii="宋体" w:hAnsi="宋体"/>
          <w:b/>
          <w:sz w:val="22"/>
          <w:szCs w:val="22"/>
        </w:rPr>
      </w:pPr>
      <w:r w:rsidRPr="007A0C1C">
        <w:rPr>
          <w:rFonts w:ascii="宋体" w:hAnsi="宋体"/>
          <w:b/>
          <w:sz w:val="22"/>
          <w:szCs w:val="22"/>
        </w:rPr>
        <w:lastRenderedPageBreak/>
        <w:t>4</w:t>
      </w:r>
      <w:r w:rsidRPr="007A0C1C">
        <w:rPr>
          <w:rFonts w:ascii="宋体" w:hAnsi="宋体" w:hint="eastAsia"/>
          <w:b/>
          <w:sz w:val="22"/>
          <w:szCs w:val="22"/>
        </w:rPr>
        <w:t>、特殊条款</w:t>
      </w:r>
    </w:p>
    <w:p w:rsidR="00CF3746" w:rsidRPr="007A0C1C" w:rsidRDefault="00CF3746" w:rsidP="00CF3746">
      <w:pPr>
        <w:spacing w:line="360" w:lineRule="auto"/>
        <w:ind w:firstLineChars="200" w:firstLine="442"/>
        <w:rPr>
          <w:rFonts w:ascii="宋体" w:hAnsi="宋体"/>
          <w:b/>
          <w:sz w:val="22"/>
          <w:szCs w:val="22"/>
        </w:rPr>
      </w:pPr>
      <w:r w:rsidRPr="007A0C1C">
        <w:rPr>
          <w:rFonts w:ascii="宋体" w:hAnsi="宋体" w:hint="eastAsia"/>
          <w:b/>
          <w:bCs/>
          <w:sz w:val="22"/>
          <w:szCs w:val="22"/>
        </w:rPr>
        <w:t>上述车辆数、洗车次数、服务地点均为暂定数和暂定地点，</w:t>
      </w:r>
      <w:r w:rsidRPr="007A0C1C">
        <w:rPr>
          <w:rFonts w:ascii="宋体" w:hAnsi="宋体" w:cs="宋体" w:hint="eastAsia"/>
          <w:b/>
          <w:sz w:val="22"/>
          <w:szCs w:val="22"/>
        </w:rPr>
        <w:t>巴士公司</w:t>
      </w:r>
      <w:r w:rsidRPr="007A0C1C">
        <w:rPr>
          <w:rFonts w:ascii="宋体" w:hAnsi="宋体" w:hint="eastAsia"/>
          <w:b/>
          <w:bCs/>
          <w:sz w:val="22"/>
          <w:szCs w:val="22"/>
        </w:rPr>
        <w:t>有权根据实际经营情况对车辆数、洗车次数、服务地点进行调整，并不承担中标人的任何损失，请各投标人在投标报价时充分考虑。</w:t>
      </w:r>
    </w:p>
    <w:p w:rsidR="00DC0BBF" w:rsidRPr="007A0C1C" w:rsidRDefault="00DC0BBF" w:rsidP="00CF3746">
      <w:pPr>
        <w:spacing w:line="360" w:lineRule="auto"/>
        <w:ind w:firstLineChars="100" w:firstLine="221"/>
        <w:rPr>
          <w:rFonts w:ascii="宋体" w:hAnsi="宋体"/>
          <w:b/>
          <w:sz w:val="22"/>
          <w:szCs w:val="22"/>
        </w:rPr>
      </w:pPr>
      <w:r w:rsidRPr="007A0C1C">
        <w:rPr>
          <w:rFonts w:ascii="宋体" w:hAnsi="宋体" w:hint="eastAsia"/>
          <w:b/>
          <w:sz w:val="22"/>
          <w:szCs w:val="22"/>
        </w:rPr>
        <w:t>（</w:t>
      </w:r>
      <w:r w:rsidR="00CF3746" w:rsidRPr="007A0C1C">
        <w:rPr>
          <w:rFonts w:ascii="宋体" w:hAnsi="宋体" w:hint="eastAsia"/>
          <w:b/>
          <w:sz w:val="22"/>
          <w:szCs w:val="22"/>
        </w:rPr>
        <w:t>三</w:t>
      </w:r>
      <w:r w:rsidRPr="007A0C1C">
        <w:rPr>
          <w:rFonts w:ascii="宋体" w:hAnsi="宋体" w:hint="eastAsia"/>
          <w:b/>
          <w:sz w:val="22"/>
          <w:szCs w:val="22"/>
        </w:rPr>
        <w:t>）包</w:t>
      </w:r>
      <w:r w:rsidR="00F92F30" w:rsidRPr="007A0C1C">
        <w:rPr>
          <w:rFonts w:ascii="宋体" w:hAnsi="宋体" w:hint="eastAsia"/>
          <w:b/>
          <w:sz w:val="22"/>
          <w:szCs w:val="22"/>
        </w:rPr>
        <w:t>号</w:t>
      </w:r>
      <w:r w:rsidR="00CF3746" w:rsidRPr="007A0C1C">
        <w:rPr>
          <w:rFonts w:ascii="宋体" w:hAnsi="宋体"/>
          <w:b/>
          <w:sz w:val="22"/>
          <w:szCs w:val="22"/>
        </w:rPr>
        <w:t>F</w:t>
      </w:r>
      <w:r w:rsidRPr="007A0C1C">
        <w:rPr>
          <w:rFonts w:ascii="宋体" w:hAnsi="宋体" w:hint="eastAsia"/>
          <w:b/>
          <w:sz w:val="22"/>
          <w:szCs w:val="22"/>
        </w:rPr>
        <w:t>：城区片区车辆保洁服务采购项目</w:t>
      </w:r>
    </w:p>
    <w:p w:rsidR="00DC0BBF" w:rsidRPr="007A0C1C" w:rsidRDefault="00DC0BBF" w:rsidP="00DC0BBF">
      <w:pPr>
        <w:spacing w:line="360" w:lineRule="auto"/>
        <w:ind w:firstLine="420"/>
        <w:rPr>
          <w:rFonts w:ascii="宋体" w:hAnsi="宋体"/>
          <w:b/>
          <w:sz w:val="22"/>
          <w:szCs w:val="22"/>
        </w:rPr>
      </w:pPr>
      <w:r w:rsidRPr="007A0C1C">
        <w:rPr>
          <w:rFonts w:ascii="宋体" w:hAnsi="宋体" w:hint="eastAsia"/>
          <w:b/>
          <w:sz w:val="22"/>
          <w:szCs w:val="22"/>
        </w:rPr>
        <w:t>1、概况</w:t>
      </w:r>
    </w:p>
    <w:p w:rsidR="00DC0BBF" w:rsidRPr="007A0C1C" w:rsidRDefault="00DC0BBF" w:rsidP="00DC0BBF">
      <w:pPr>
        <w:spacing w:line="360" w:lineRule="auto"/>
        <w:ind w:firstLine="420"/>
        <w:rPr>
          <w:rFonts w:ascii="宋体" w:hAnsi="宋体"/>
          <w:sz w:val="22"/>
          <w:szCs w:val="22"/>
        </w:rPr>
      </w:pPr>
      <w:r w:rsidRPr="007A0C1C">
        <w:rPr>
          <w:rFonts w:ascii="宋体" w:hAnsi="宋体" w:hint="eastAsia"/>
          <w:sz w:val="22"/>
          <w:szCs w:val="22"/>
        </w:rPr>
        <w:t>城区片区车辆保洁服务，服务期内车辆数约为878辆（其中包括跨镇公交车408辆，镇内公汽470辆），考虑到镇内公汽的整合进度，跨镇公交车按服务期内每辆车保洁730次、镇内公汽按服务期内保洁669次计算，全人工保洁服务的预算单价为15元／天／辆，车内人工保洁服务的预算单价为10.61元／天／辆，项目总预算金额为6</w:t>
      </w:r>
      <w:r w:rsidRPr="007A0C1C">
        <w:rPr>
          <w:rFonts w:ascii="宋体" w:hAnsi="宋体"/>
          <w:sz w:val="22"/>
          <w:szCs w:val="22"/>
        </w:rPr>
        <w:t>,</w:t>
      </w:r>
      <w:r w:rsidRPr="007A0C1C">
        <w:rPr>
          <w:rFonts w:ascii="宋体" w:hAnsi="宋体" w:hint="eastAsia"/>
          <w:sz w:val="22"/>
          <w:szCs w:val="22"/>
        </w:rPr>
        <w:t>764</w:t>
      </w:r>
      <w:r w:rsidRPr="007A0C1C">
        <w:rPr>
          <w:rFonts w:ascii="宋体" w:hAnsi="宋体"/>
          <w:sz w:val="22"/>
          <w:szCs w:val="22"/>
        </w:rPr>
        <w:t>,</w:t>
      </w:r>
      <w:r w:rsidRPr="007A0C1C">
        <w:rPr>
          <w:rFonts w:ascii="宋体" w:hAnsi="宋体" w:hint="eastAsia"/>
          <w:sz w:val="22"/>
          <w:szCs w:val="22"/>
        </w:rPr>
        <w:t>971.23元。</w:t>
      </w:r>
    </w:p>
    <w:p w:rsidR="00DC0BBF" w:rsidRPr="007A0C1C" w:rsidRDefault="00DC0BBF" w:rsidP="00DC0BBF">
      <w:pPr>
        <w:spacing w:line="360" w:lineRule="auto"/>
        <w:ind w:firstLine="420"/>
        <w:rPr>
          <w:rFonts w:ascii="宋体" w:hAnsi="宋体"/>
          <w:b/>
          <w:sz w:val="22"/>
          <w:szCs w:val="22"/>
        </w:rPr>
      </w:pPr>
      <w:r w:rsidRPr="007A0C1C">
        <w:rPr>
          <w:rFonts w:ascii="宋体" w:hAnsi="宋体" w:hint="eastAsia"/>
          <w:b/>
          <w:sz w:val="22"/>
          <w:szCs w:val="22"/>
        </w:rPr>
        <w:t>2、车辆数及洗车次数</w:t>
      </w:r>
    </w:p>
    <w:tbl>
      <w:tblPr>
        <w:tblW w:w="5000" w:type="pct"/>
        <w:tblLook w:val="04A0" w:firstRow="1" w:lastRow="0" w:firstColumn="1" w:lastColumn="0" w:noHBand="0" w:noVBand="1"/>
      </w:tblPr>
      <w:tblGrid>
        <w:gridCol w:w="1904"/>
        <w:gridCol w:w="1565"/>
        <w:gridCol w:w="2042"/>
        <w:gridCol w:w="1897"/>
        <w:gridCol w:w="2106"/>
      </w:tblGrid>
      <w:tr w:rsidR="009777B0" w:rsidRPr="007A0C1C" w:rsidTr="00F92F30">
        <w:trPr>
          <w:trHeight w:val="580"/>
        </w:trPr>
        <w:tc>
          <w:tcPr>
            <w:tcW w:w="1000" w:type="pct"/>
            <w:tcBorders>
              <w:top w:val="single" w:sz="8" w:space="0" w:color="000000"/>
              <w:left w:val="single" w:sz="8" w:space="0" w:color="000000"/>
              <w:bottom w:val="single" w:sz="8" w:space="0" w:color="000000"/>
              <w:right w:val="single" w:sz="8" w:space="0" w:color="000000"/>
            </w:tcBorders>
            <w:shd w:val="clear" w:color="auto" w:fill="auto"/>
            <w:vAlign w:val="center"/>
          </w:tcPr>
          <w:p w:rsidR="00DC0BBF" w:rsidRPr="007A0C1C" w:rsidRDefault="00DC0BBF" w:rsidP="00DC0BBF">
            <w:pPr>
              <w:widowControl/>
              <w:spacing w:line="360" w:lineRule="auto"/>
              <w:jc w:val="center"/>
              <w:rPr>
                <w:rFonts w:ascii="宋体" w:hAnsi="宋体"/>
                <w:kern w:val="0"/>
                <w:sz w:val="22"/>
                <w:szCs w:val="22"/>
              </w:rPr>
            </w:pPr>
            <w:r w:rsidRPr="007A0C1C">
              <w:rPr>
                <w:rFonts w:ascii="宋体" w:hAnsi="宋体" w:hint="eastAsia"/>
                <w:kern w:val="0"/>
                <w:sz w:val="22"/>
                <w:szCs w:val="22"/>
              </w:rPr>
              <w:t>车辆类型</w:t>
            </w:r>
          </w:p>
        </w:tc>
        <w:tc>
          <w:tcPr>
            <w:tcW w:w="822" w:type="pct"/>
            <w:tcBorders>
              <w:top w:val="single" w:sz="8" w:space="0" w:color="000000"/>
              <w:left w:val="nil"/>
              <w:bottom w:val="single" w:sz="8" w:space="0" w:color="000000"/>
              <w:right w:val="single" w:sz="8" w:space="0" w:color="000000"/>
            </w:tcBorders>
            <w:shd w:val="clear" w:color="auto" w:fill="auto"/>
            <w:vAlign w:val="center"/>
          </w:tcPr>
          <w:p w:rsidR="00DC0BBF" w:rsidRPr="007A0C1C" w:rsidRDefault="00DC0BBF" w:rsidP="00DC0BBF">
            <w:pPr>
              <w:widowControl/>
              <w:spacing w:line="360" w:lineRule="auto"/>
              <w:jc w:val="center"/>
              <w:rPr>
                <w:rFonts w:ascii="宋体" w:hAnsi="宋体"/>
                <w:kern w:val="0"/>
                <w:sz w:val="22"/>
                <w:szCs w:val="22"/>
              </w:rPr>
            </w:pPr>
            <w:r w:rsidRPr="007A0C1C">
              <w:rPr>
                <w:rFonts w:ascii="宋体" w:hAnsi="宋体" w:hint="eastAsia"/>
                <w:kern w:val="0"/>
                <w:sz w:val="22"/>
                <w:szCs w:val="22"/>
              </w:rPr>
              <w:t>车辆数</w:t>
            </w:r>
          </w:p>
        </w:tc>
        <w:tc>
          <w:tcPr>
            <w:tcW w:w="1073" w:type="pct"/>
            <w:tcBorders>
              <w:top w:val="single" w:sz="8" w:space="0" w:color="000000"/>
              <w:left w:val="nil"/>
              <w:bottom w:val="single" w:sz="8" w:space="0" w:color="000000"/>
              <w:right w:val="single" w:sz="8" w:space="0" w:color="000000"/>
            </w:tcBorders>
            <w:shd w:val="clear" w:color="auto" w:fill="auto"/>
            <w:vAlign w:val="center"/>
          </w:tcPr>
          <w:p w:rsidR="00DC0BBF" w:rsidRPr="007A0C1C" w:rsidRDefault="00DC0BBF" w:rsidP="00DC0BBF">
            <w:pPr>
              <w:widowControl/>
              <w:spacing w:line="360" w:lineRule="auto"/>
              <w:jc w:val="center"/>
              <w:rPr>
                <w:rFonts w:ascii="宋体" w:hAnsi="宋体"/>
                <w:kern w:val="0"/>
                <w:sz w:val="22"/>
                <w:szCs w:val="22"/>
              </w:rPr>
            </w:pPr>
            <w:r w:rsidRPr="007A0C1C">
              <w:rPr>
                <w:rFonts w:ascii="宋体" w:hAnsi="宋体" w:hint="eastAsia"/>
                <w:kern w:val="0"/>
                <w:sz w:val="22"/>
                <w:szCs w:val="22"/>
              </w:rPr>
              <w:t>洗车次数</w:t>
            </w:r>
          </w:p>
        </w:tc>
        <w:tc>
          <w:tcPr>
            <w:tcW w:w="997" w:type="pct"/>
            <w:tcBorders>
              <w:top w:val="single" w:sz="8" w:space="0" w:color="000000"/>
              <w:left w:val="nil"/>
              <w:bottom w:val="single" w:sz="8" w:space="0" w:color="000000"/>
              <w:right w:val="single" w:sz="8" w:space="0" w:color="000000"/>
            </w:tcBorders>
            <w:shd w:val="clear" w:color="auto" w:fill="auto"/>
            <w:vAlign w:val="center"/>
          </w:tcPr>
          <w:p w:rsidR="00DC0BBF" w:rsidRPr="007A0C1C" w:rsidRDefault="00DC0BBF" w:rsidP="00DC0BBF">
            <w:pPr>
              <w:widowControl/>
              <w:spacing w:line="360" w:lineRule="auto"/>
              <w:jc w:val="center"/>
              <w:rPr>
                <w:rFonts w:ascii="宋体" w:hAnsi="宋体"/>
                <w:kern w:val="0"/>
                <w:sz w:val="22"/>
                <w:szCs w:val="22"/>
              </w:rPr>
            </w:pPr>
            <w:r w:rsidRPr="007A0C1C">
              <w:rPr>
                <w:rFonts w:ascii="宋体" w:hAnsi="宋体" w:hint="eastAsia"/>
                <w:kern w:val="0"/>
                <w:sz w:val="22"/>
                <w:szCs w:val="22"/>
              </w:rPr>
              <w:t>全人工保洁次数</w:t>
            </w:r>
          </w:p>
        </w:tc>
        <w:tc>
          <w:tcPr>
            <w:tcW w:w="1107" w:type="pct"/>
            <w:tcBorders>
              <w:top w:val="single" w:sz="8" w:space="0" w:color="000000"/>
              <w:left w:val="nil"/>
              <w:bottom w:val="single" w:sz="8" w:space="0" w:color="000000"/>
              <w:right w:val="single" w:sz="8" w:space="0" w:color="000000"/>
            </w:tcBorders>
            <w:shd w:val="clear" w:color="auto" w:fill="auto"/>
            <w:vAlign w:val="center"/>
          </w:tcPr>
          <w:p w:rsidR="00DC0BBF" w:rsidRPr="007A0C1C" w:rsidRDefault="00DC0BBF" w:rsidP="00DC0BBF">
            <w:pPr>
              <w:widowControl/>
              <w:spacing w:line="360" w:lineRule="auto"/>
              <w:jc w:val="center"/>
              <w:rPr>
                <w:rFonts w:ascii="宋体" w:hAnsi="宋体"/>
                <w:kern w:val="0"/>
                <w:sz w:val="22"/>
                <w:szCs w:val="22"/>
              </w:rPr>
            </w:pPr>
            <w:r w:rsidRPr="007A0C1C">
              <w:rPr>
                <w:rFonts w:ascii="宋体" w:hAnsi="宋体" w:hint="eastAsia"/>
                <w:kern w:val="0"/>
                <w:sz w:val="22"/>
                <w:szCs w:val="22"/>
              </w:rPr>
              <w:t>车内人工保洁次数</w:t>
            </w:r>
          </w:p>
        </w:tc>
      </w:tr>
      <w:tr w:rsidR="009777B0" w:rsidRPr="007A0C1C" w:rsidTr="00F92F30">
        <w:trPr>
          <w:trHeight w:val="300"/>
        </w:trPr>
        <w:tc>
          <w:tcPr>
            <w:tcW w:w="1000" w:type="pct"/>
            <w:tcBorders>
              <w:top w:val="nil"/>
              <w:left w:val="single" w:sz="8" w:space="0" w:color="000000"/>
              <w:bottom w:val="single" w:sz="8" w:space="0" w:color="000000"/>
              <w:right w:val="single" w:sz="8" w:space="0" w:color="000000"/>
            </w:tcBorders>
            <w:shd w:val="clear" w:color="auto" w:fill="auto"/>
            <w:vAlign w:val="center"/>
          </w:tcPr>
          <w:p w:rsidR="00DC0BBF" w:rsidRPr="007A0C1C" w:rsidRDefault="00DC0BBF" w:rsidP="00DC0BBF">
            <w:pPr>
              <w:widowControl/>
              <w:spacing w:line="360" w:lineRule="auto"/>
              <w:jc w:val="center"/>
              <w:rPr>
                <w:rFonts w:ascii="宋体" w:hAnsi="宋体"/>
                <w:kern w:val="0"/>
                <w:sz w:val="22"/>
                <w:szCs w:val="22"/>
              </w:rPr>
            </w:pPr>
            <w:r w:rsidRPr="007A0C1C">
              <w:rPr>
                <w:rFonts w:ascii="宋体" w:hAnsi="宋体" w:hint="eastAsia"/>
                <w:kern w:val="0"/>
                <w:sz w:val="22"/>
                <w:szCs w:val="22"/>
              </w:rPr>
              <w:t>跨镇公交</w:t>
            </w:r>
          </w:p>
        </w:tc>
        <w:tc>
          <w:tcPr>
            <w:tcW w:w="822" w:type="pct"/>
            <w:tcBorders>
              <w:top w:val="nil"/>
              <w:left w:val="nil"/>
              <w:bottom w:val="single" w:sz="8" w:space="0" w:color="000000"/>
              <w:right w:val="single" w:sz="8" w:space="0" w:color="000000"/>
            </w:tcBorders>
            <w:shd w:val="clear" w:color="auto" w:fill="auto"/>
            <w:vAlign w:val="center"/>
          </w:tcPr>
          <w:p w:rsidR="00DC0BBF" w:rsidRPr="007A0C1C" w:rsidRDefault="00DC0BBF" w:rsidP="00DC0BBF">
            <w:pPr>
              <w:widowControl/>
              <w:spacing w:line="360" w:lineRule="auto"/>
              <w:jc w:val="center"/>
              <w:rPr>
                <w:rFonts w:ascii="宋体" w:hAnsi="宋体"/>
                <w:kern w:val="0"/>
                <w:sz w:val="22"/>
                <w:szCs w:val="22"/>
              </w:rPr>
            </w:pPr>
            <w:r w:rsidRPr="007A0C1C">
              <w:rPr>
                <w:rFonts w:ascii="宋体" w:hAnsi="宋体"/>
                <w:kern w:val="0"/>
                <w:sz w:val="22"/>
                <w:szCs w:val="22"/>
              </w:rPr>
              <w:t>408</w:t>
            </w:r>
          </w:p>
        </w:tc>
        <w:tc>
          <w:tcPr>
            <w:tcW w:w="1073" w:type="pct"/>
            <w:tcBorders>
              <w:top w:val="nil"/>
              <w:left w:val="nil"/>
              <w:bottom w:val="single" w:sz="8" w:space="0" w:color="000000"/>
              <w:right w:val="single" w:sz="8" w:space="0" w:color="000000"/>
            </w:tcBorders>
            <w:shd w:val="clear" w:color="auto" w:fill="auto"/>
            <w:vAlign w:val="center"/>
          </w:tcPr>
          <w:p w:rsidR="00DC0BBF" w:rsidRPr="007A0C1C" w:rsidRDefault="00DC0BBF" w:rsidP="00DC0BBF">
            <w:pPr>
              <w:widowControl/>
              <w:spacing w:line="360" w:lineRule="auto"/>
              <w:jc w:val="center"/>
              <w:rPr>
                <w:rFonts w:ascii="宋体" w:hAnsi="宋体"/>
                <w:kern w:val="0"/>
                <w:sz w:val="22"/>
                <w:szCs w:val="22"/>
              </w:rPr>
            </w:pPr>
            <w:r w:rsidRPr="007A0C1C">
              <w:rPr>
                <w:rFonts w:ascii="宋体" w:hAnsi="宋体"/>
                <w:kern w:val="0"/>
                <w:sz w:val="22"/>
                <w:szCs w:val="22"/>
              </w:rPr>
              <w:t>297,840</w:t>
            </w:r>
          </w:p>
        </w:tc>
        <w:tc>
          <w:tcPr>
            <w:tcW w:w="997" w:type="pct"/>
            <w:tcBorders>
              <w:top w:val="nil"/>
              <w:left w:val="nil"/>
              <w:bottom w:val="single" w:sz="8" w:space="0" w:color="000000"/>
              <w:right w:val="single" w:sz="8" w:space="0" w:color="000000"/>
            </w:tcBorders>
            <w:shd w:val="clear" w:color="auto" w:fill="auto"/>
            <w:vAlign w:val="center"/>
          </w:tcPr>
          <w:p w:rsidR="00DC0BBF" w:rsidRPr="007A0C1C" w:rsidRDefault="00DC0BBF" w:rsidP="00DC0BBF">
            <w:pPr>
              <w:widowControl/>
              <w:spacing w:line="360" w:lineRule="auto"/>
              <w:jc w:val="center"/>
              <w:rPr>
                <w:rFonts w:ascii="宋体" w:hAnsi="宋体"/>
                <w:kern w:val="0"/>
                <w:sz w:val="22"/>
                <w:szCs w:val="22"/>
              </w:rPr>
            </w:pPr>
            <w:r w:rsidRPr="007A0C1C">
              <w:rPr>
                <w:rFonts w:ascii="宋体" w:hAnsi="宋体"/>
                <w:kern w:val="0"/>
                <w:sz w:val="22"/>
                <w:szCs w:val="22"/>
              </w:rPr>
              <w:t>29,784</w:t>
            </w:r>
          </w:p>
        </w:tc>
        <w:tc>
          <w:tcPr>
            <w:tcW w:w="1107" w:type="pct"/>
            <w:tcBorders>
              <w:top w:val="nil"/>
              <w:left w:val="nil"/>
              <w:bottom w:val="single" w:sz="8" w:space="0" w:color="000000"/>
              <w:right w:val="single" w:sz="8" w:space="0" w:color="000000"/>
            </w:tcBorders>
            <w:shd w:val="clear" w:color="auto" w:fill="auto"/>
            <w:vAlign w:val="center"/>
          </w:tcPr>
          <w:p w:rsidR="00DC0BBF" w:rsidRPr="007A0C1C" w:rsidRDefault="00DC0BBF" w:rsidP="00DC0BBF">
            <w:pPr>
              <w:widowControl/>
              <w:spacing w:line="360" w:lineRule="auto"/>
              <w:jc w:val="center"/>
              <w:rPr>
                <w:rFonts w:ascii="宋体" w:hAnsi="宋体"/>
                <w:kern w:val="0"/>
                <w:sz w:val="22"/>
                <w:szCs w:val="22"/>
              </w:rPr>
            </w:pPr>
            <w:r w:rsidRPr="007A0C1C">
              <w:rPr>
                <w:rFonts w:ascii="宋体" w:hAnsi="宋体"/>
                <w:kern w:val="0"/>
                <w:sz w:val="22"/>
                <w:szCs w:val="22"/>
              </w:rPr>
              <w:t>268,056</w:t>
            </w:r>
          </w:p>
        </w:tc>
      </w:tr>
      <w:tr w:rsidR="009777B0" w:rsidRPr="007A0C1C" w:rsidTr="00F92F30">
        <w:trPr>
          <w:trHeight w:val="300"/>
        </w:trPr>
        <w:tc>
          <w:tcPr>
            <w:tcW w:w="1000" w:type="pct"/>
            <w:tcBorders>
              <w:top w:val="nil"/>
              <w:left w:val="single" w:sz="8" w:space="0" w:color="000000"/>
              <w:bottom w:val="single" w:sz="8" w:space="0" w:color="000000"/>
              <w:right w:val="single" w:sz="8" w:space="0" w:color="000000"/>
            </w:tcBorders>
            <w:shd w:val="clear" w:color="auto" w:fill="auto"/>
            <w:vAlign w:val="center"/>
          </w:tcPr>
          <w:p w:rsidR="00DC0BBF" w:rsidRPr="007A0C1C" w:rsidRDefault="00DC0BBF" w:rsidP="00DC0BBF">
            <w:pPr>
              <w:widowControl/>
              <w:spacing w:line="360" w:lineRule="auto"/>
              <w:jc w:val="center"/>
              <w:rPr>
                <w:rFonts w:ascii="宋体" w:hAnsi="宋体"/>
                <w:kern w:val="0"/>
                <w:sz w:val="22"/>
                <w:szCs w:val="22"/>
              </w:rPr>
            </w:pPr>
            <w:r w:rsidRPr="007A0C1C">
              <w:rPr>
                <w:rFonts w:ascii="宋体" w:hAnsi="宋体" w:hint="eastAsia"/>
                <w:kern w:val="0"/>
                <w:sz w:val="22"/>
                <w:szCs w:val="22"/>
              </w:rPr>
              <w:t>镇内公汽</w:t>
            </w:r>
          </w:p>
        </w:tc>
        <w:tc>
          <w:tcPr>
            <w:tcW w:w="822" w:type="pct"/>
            <w:tcBorders>
              <w:top w:val="nil"/>
              <w:left w:val="nil"/>
              <w:bottom w:val="single" w:sz="8" w:space="0" w:color="000000"/>
              <w:right w:val="single" w:sz="8" w:space="0" w:color="000000"/>
            </w:tcBorders>
            <w:shd w:val="clear" w:color="auto" w:fill="auto"/>
            <w:vAlign w:val="center"/>
          </w:tcPr>
          <w:p w:rsidR="00DC0BBF" w:rsidRPr="007A0C1C" w:rsidRDefault="00DC0BBF" w:rsidP="00DC0BBF">
            <w:pPr>
              <w:widowControl/>
              <w:spacing w:line="360" w:lineRule="auto"/>
              <w:jc w:val="center"/>
              <w:rPr>
                <w:rFonts w:ascii="宋体" w:hAnsi="宋体"/>
                <w:kern w:val="0"/>
                <w:sz w:val="22"/>
                <w:szCs w:val="22"/>
              </w:rPr>
            </w:pPr>
            <w:r w:rsidRPr="007A0C1C">
              <w:rPr>
                <w:rFonts w:ascii="宋体" w:hAnsi="宋体"/>
                <w:kern w:val="0"/>
                <w:sz w:val="22"/>
                <w:szCs w:val="22"/>
              </w:rPr>
              <w:t>470</w:t>
            </w:r>
          </w:p>
        </w:tc>
        <w:tc>
          <w:tcPr>
            <w:tcW w:w="1073" w:type="pct"/>
            <w:tcBorders>
              <w:top w:val="nil"/>
              <w:left w:val="nil"/>
              <w:bottom w:val="single" w:sz="8" w:space="0" w:color="000000"/>
              <w:right w:val="single" w:sz="8" w:space="0" w:color="000000"/>
            </w:tcBorders>
            <w:shd w:val="clear" w:color="auto" w:fill="auto"/>
            <w:vAlign w:val="center"/>
          </w:tcPr>
          <w:p w:rsidR="00DC0BBF" w:rsidRPr="007A0C1C" w:rsidRDefault="00DC0BBF" w:rsidP="00DC0BBF">
            <w:pPr>
              <w:widowControl/>
              <w:spacing w:line="360" w:lineRule="auto"/>
              <w:jc w:val="center"/>
              <w:rPr>
                <w:rFonts w:ascii="宋体" w:hAnsi="宋体"/>
                <w:kern w:val="0"/>
                <w:sz w:val="22"/>
                <w:szCs w:val="22"/>
              </w:rPr>
            </w:pPr>
            <w:r w:rsidRPr="007A0C1C">
              <w:rPr>
                <w:rFonts w:ascii="宋体" w:hAnsi="宋体"/>
                <w:kern w:val="0"/>
                <w:sz w:val="22"/>
                <w:szCs w:val="22"/>
              </w:rPr>
              <w:t>314,430</w:t>
            </w:r>
          </w:p>
        </w:tc>
        <w:tc>
          <w:tcPr>
            <w:tcW w:w="997" w:type="pct"/>
            <w:tcBorders>
              <w:top w:val="nil"/>
              <w:left w:val="nil"/>
              <w:bottom w:val="single" w:sz="8" w:space="0" w:color="000000"/>
              <w:right w:val="single" w:sz="8" w:space="0" w:color="000000"/>
            </w:tcBorders>
            <w:shd w:val="clear" w:color="auto" w:fill="auto"/>
            <w:vAlign w:val="center"/>
          </w:tcPr>
          <w:p w:rsidR="00DC0BBF" w:rsidRPr="007A0C1C" w:rsidRDefault="00DC0BBF" w:rsidP="00DC0BBF">
            <w:pPr>
              <w:widowControl/>
              <w:spacing w:line="360" w:lineRule="auto"/>
              <w:jc w:val="center"/>
              <w:rPr>
                <w:rFonts w:ascii="宋体" w:hAnsi="宋体"/>
                <w:kern w:val="0"/>
                <w:sz w:val="22"/>
                <w:szCs w:val="22"/>
              </w:rPr>
            </w:pPr>
            <w:r w:rsidRPr="007A0C1C">
              <w:rPr>
                <w:rFonts w:ascii="宋体" w:hAnsi="宋体"/>
                <w:kern w:val="0"/>
                <w:sz w:val="22"/>
                <w:szCs w:val="22"/>
              </w:rPr>
              <w:t>31,443</w:t>
            </w:r>
          </w:p>
        </w:tc>
        <w:tc>
          <w:tcPr>
            <w:tcW w:w="1107" w:type="pct"/>
            <w:tcBorders>
              <w:top w:val="nil"/>
              <w:left w:val="nil"/>
              <w:bottom w:val="single" w:sz="8" w:space="0" w:color="000000"/>
              <w:right w:val="single" w:sz="8" w:space="0" w:color="000000"/>
            </w:tcBorders>
            <w:shd w:val="clear" w:color="auto" w:fill="auto"/>
            <w:vAlign w:val="center"/>
          </w:tcPr>
          <w:p w:rsidR="00DC0BBF" w:rsidRPr="007A0C1C" w:rsidRDefault="00DC0BBF" w:rsidP="00DC0BBF">
            <w:pPr>
              <w:widowControl/>
              <w:spacing w:line="360" w:lineRule="auto"/>
              <w:jc w:val="center"/>
              <w:rPr>
                <w:rFonts w:ascii="宋体" w:hAnsi="宋体"/>
                <w:kern w:val="0"/>
                <w:sz w:val="22"/>
                <w:szCs w:val="22"/>
              </w:rPr>
            </w:pPr>
            <w:r w:rsidRPr="007A0C1C">
              <w:rPr>
                <w:rFonts w:ascii="宋体" w:hAnsi="宋体"/>
                <w:kern w:val="0"/>
                <w:sz w:val="22"/>
                <w:szCs w:val="22"/>
              </w:rPr>
              <w:t>282,987</w:t>
            </w:r>
          </w:p>
        </w:tc>
      </w:tr>
      <w:tr w:rsidR="009777B0" w:rsidRPr="007A0C1C" w:rsidTr="00F92F30">
        <w:trPr>
          <w:trHeight w:val="300"/>
        </w:trPr>
        <w:tc>
          <w:tcPr>
            <w:tcW w:w="1000" w:type="pct"/>
            <w:tcBorders>
              <w:top w:val="nil"/>
              <w:left w:val="single" w:sz="8" w:space="0" w:color="000000"/>
              <w:bottom w:val="single" w:sz="8" w:space="0" w:color="000000"/>
              <w:right w:val="single" w:sz="8" w:space="0" w:color="000000"/>
            </w:tcBorders>
            <w:shd w:val="clear" w:color="auto" w:fill="auto"/>
            <w:vAlign w:val="center"/>
          </w:tcPr>
          <w:p w:rsidR="00DC0BBF" w:rsidRPr="007A0C1C" w:rsidRDefault="00DC0BBF" w:rsidP="00DC0BBF">
            <w:pPr>
              <w:widowControl/>
              <w:spacing w:line="360" w:lineRule="auto"/>
              <w:jc w:val="center"/>
              <w:rPr>
                <w:rFonts w:ascii="宋体" w:hAnsi="宋体"/>
                <w:kern w:val="0"/>
                <w:sz w:val="22"/>
                <w:szCs w:val="22"/>
              </w:rPr>
            </w:pPr>
            <w:r w:rsidRPr="007A0C1C">
              <w:rPr>
                <w:rFonts w:ascii="宋体" w:hAnsi="宋体" w:hint="eastAsia"/>
                <w:kern w:val="0"/>
                <w:sz w:val="22"/>
                <w:szCs w:val="22"/>
              </w:rPr>
              <w:t>合计</w:t>
            </w:r>
          </w:p>
        </w:tc>
        <w:tc>
          <w:tcPr>
            <w:tcW w:w="822" w:type="pct"/>
            <w:tcBorders>
              <w:top w:val="nil"/>
              <w:left w:val="nil"/>
              <w:bottom w:val="single" w:sz="8" w:space="0" w:color="000000"/>
              <w:right w:val="single" w:sz="8" w:space="0" w:color="000000"/>
            </w:tcBorders>
            <w:shd w:val="clear" w:color="auto" w:fill="auto"/>
            <w:vAlign w:val="center"/>
          </w:tcPr>
          <w:p w:rsidR="00DC0BBF" w:rsidRPr="007A0C1C" w:rsidRDefault="00DC0BBF" w:rsidP="00DC0BBF">
            <w:pPr>
              <w:widowControl/>
              <w:spacing w:line="360" w:lineRule="auto"/>
              <w:jc w:val="center"/>
              <w:rPr>
                <w:rFonts w:ascii="宋体" w:hAnsi="宋体"/>
                <w:kern w:val="0"/>
                <w:sz w:val="22"/>
                <w:szCs w:val="22"/>
              </w:rPr>
            </w:pPr>
            <w:r w:rsidRPr="007A0C1C">
              <w:rPr>
                <w:rFonts w:ascii="宋体" w:hAnsi="宋体"/>
                <w:kern w:val="0"/>
                <w:sz w:val="22"/>
                <w:szCs w:val="22"/>
              </w:rPr>
              <w:t>878</w:t>
            </w:r>
          </w:p>
        </w:tc>
        <w:tc>
          <w:tcPr>
            <w:tcW w:w="1073" w:type="pct"/>
            <w:tcBorders>
              <w:top w:val="nil"/>
              <w:left w:val="nil"/>
              <w:bottom w:val="single" w:sz="8" w:space="0" w:color="000000"/>
              <w:right w:val="single" w:sz="8" w:space="0" w:color="000000"/>
            </w:tcBorders>
            <w:shd w:val="clear" w:color="auto" w:fill="auto"/>
            <w:vAlign w:val="center"/>
          </w:tcPr>
          <w:p w:rsidR="00DC0BBF" w:rsidRPr="007A0C1C" w:rsidRDefault="00DC0BBF" w:rsidP="00DC0BBF">
            <w:pPr>
              <w:widowControl/>
              <w:spacing w:line="360" w:lineRule="auto"/>
              <w:jc w:val="center"/>
              <w:rPr>
                <w:rFonts w:ascii="宋体" w:hAnsi="宋体"/>
                <w:kern w:val="0"/>
                <w:sz w:val="22"/>
                <w:szCs w:val="22"/>
              </w:rPr>
            </w:pPr>
            <w:r w:rsidRPr="007A0C1C">
              <w:rPr>
                <w:rFonts w:ascii="宋体" w:hAnsi="宋体"/>
                <w:kern w:val="0"/>
                <w:sz w:val="22"/>
                <w:szCs w:val="22"/>
              </w:rPr>
              <w:t>612,270</w:t>
            </w:r>
          </w:p>
        </w:tc>
        <w:tc>
          <w:tcPr>
            <w:tcW w:w="997" w:type="pct"/>
            <w:tcBorders>
              <w:top w:val="nil"/>
              <w:left w:val="nil"/>
              <w:bottom w:val="single" w:sz="8" w:space="0" w:color="000000"/>
              <w:right w:val="single" w:sz="8" w:space="0" w:color="000000"/>
            </w:tcBorders>
            <w:shd w:val="clear" w:color="auto" w:fill="auto"/>
            <w:vAlign w:val="center"/>
          </w:tcPr>
          <w:p w:rsidR="00DC0BBF" w:rsidRPr="007A0C1C" w:rsidRDefault="00DC0BBF" w:rsidP="00DC0BBF">
            <w:pPr>
              <w:widowControl/>
              <w:spacing w:line="360" w:lineRule="auto"/>
              <w:jc w:val="center"/>
              <w:rPr>
                <w:rFonts w:ascii="宋体" w:hAnsi="宋体"/>
                <w:kern w:val="0"/>
                <w:sz w:val="22"/>
                <w:szCs w:val="22"/>
              </w:rPr>
            </w:pPr>
            <w:r w:rsidRPr="007A0C1C">
              <w:rPr>
                <w:rFonts w:ascii="宋体" w:hAnsi="宋体"/>
                <w:kern w:val="0"/>
                <w:sz w:val="22"/>
                <w:szCs w:val="22"/>
              </w:rPr>
              <w:t>61,227</w:t>
            </w:r>
          </w:p>
        </w:tc>
        <w:tc>
          <w:tcPr>
            <w:tcW w:w="1107" w:type="pct"/>
            <w:tcBorders>
              <w:top w:val="nil"/>
              <w:left w:val="nil"/>
              <w:bottom w:val="single" w:sz="8" w:space="0" w:color="000000"/>
              <w:right w:val="single" w:sz="8" w:space="0" w:color="000000"/>
            </w:tcBorders>
            <w:shd w:val="clear" w:color="auto" w:fill="auto"/>
            <w:vAlign w:val="center"/>
          </w:tcPr>
          <w:p w:rsidR="00DC0BBF" w:rsidRPr="007A0C1C" w:rsidRDefault="00DC0BBF" w:rsidP="00DC0BBF">
            <w:pPr>
              <w:widowControl/>
              <w:spacing w:line="360" w:lineRule="auto"/>
              <w:jc w:val="center"/>
              <w:rPr>
                <w:rFonts w:ascii="宋体" w:hAnsi="宋体"/>
                <w:kern w:val="0"/>
                <w:sz w:val="22"/>
                <w:szCs w:val="22"/>
              </w:rPr>
            </w:pPr>
            <w:r w:rsidRPr="007A0C1C">
              <w:rPr>
                <w:rFonts w:ascii="宋体" w:hAnsi="宋体"/>
                <w:kern w:val="0"/>
                <w:sz w:val="22"/>
                <w:szCs w:val="22"/>
              </w:rPr>
              <w:t>551,043</w:t>
            </w:r>
          </w:p>
        </w:tc>
      </w:tr>
    </w:tbl>
    <w:p w:rsidR="00DC0BBF" w:rsidRPr="007A0C1C" w:rsidRDefault="00DC0BBF" w:rsidP="00DC0BBF">
      <w:pPr>
        <w:spacing w:line="360" w:lineRule="auto"/>
        <w:ind w:firstLine="420"/>
        <w:rPr>
          <w:rFonts w:ascii="宋体" w:hAnsi="宋体"/>
          <w:b/>
          <w:sz w:val="22"/>
          <w:szCs w:val="22"/>
        </w:rPr>
      </w:pPr>
      <w:r w:rsidRPr="007A0C1C">
        <w:rPr>
          <w:rFonts w:ascii="宋体" w:hAnsi="宋体" w:hint="eastAsia"/>
          <w:b/>
          <w:sz w:val="22"/>
          <w:szCs w:val="22"/>
        </w:rPr>
        <w:t>3、服务地点</w:t>
      </w:r>
    </w:p>
    <w:p w:rsidR="00DC0BBF" w:rsidRPr="007A0C1C" w:rsidRDefault="00DC0BBF" w:rsidP="00DC0BBF">
      <w:pPr>
        <w:spacing w:line="360" w:lineRule="auto"/>
        <w:ind w:firstLine="420"/>
        <w:rPr>
          <w:rFonts w:ascii="宋体" w:hAnsi="宋体"/>
          <w:sz w:val="22"/>
          <w:szCs w:val="22"/>
        </w:rPr>
      </w:pPr>
      <w:r w:rsidRPr="007A0C1C">
        <w:rPr>
          <w:rFonts w:ascii="宋体" w:hAnsi="宋体" w:hint="eastAsia"/>
          <w:sz w:val="22"/>
          <w:szCs w:val="22"/>
        </w:rPr>
        <w:t>城区片区车辆保洁服务的服务地点包括：南城区、东城区、莞城区、高埗镇、万江区、石碣镇、寮步镇。</w:t>
      </w:r>
    </w:p>
    <w:p w:rsidR="00DC0BBF" w:rsidRPr="007A0C1C" w:rsidRDefault="00DC0BBF" w:rsidP="00DC0BBF">
      <w:pPr>
        <w:spacing w:line="360" w:lineRule="auto"/>
        <w:ind w:firstLineChars="200" w:firstLine="442"/>
        <w:rPr>
          <w:rFonts w:ascii="宋体" w:hAnsi="宋体"/>
          <w:b/>
          <w:sz w:val="22"/>
          <w:szCs w:val="22"/>
        </w:rPr>
      </w:pPr>
      <w:r w:rsidRPr="007A0C1C">
        <w:rPr>
          <w:rFonts w:ascii="宋体" w:hAnsi="宋体" w:hint="eastAsia"/>
          <w:b/>
          <w:sz w:val="22"/>
          <w:szCs w:val="22"/>
        </w:rPr>
        <w:t>4、特殊条款</w:t>
      </w:r>
    </w:p>
    <w:p w:rsidR="00DC0BBF" w:rsidRPr="007A0C1C" w:rsidRDefault="00DC0BBF" w:rsidP="00DC0BBF">
      <w:pPr>
        <w:spacing w:line="360" w:lineRule="auto"/>
        <w:ind w:firstLine="420"/>
        <w:rPr>
          <w:rFonts w:ascii="宋体" w:hAnsi="宋体"/>
          <w:sz w:val="22"/>
          <w:szCs w:val="22"/>
        </w:rPr>
      </w:pPr>
      <w:r w:rsidRPr="007A0C1C">
        <w:rPr>
          <w:rFonts w:ascii="宋体" w:hAnsi="宋体" w:hint="eastAsia"/>
          <w:b/>
          <w:bCs/>
          <w:sz w:val="22"/>
          <w:szCs w:val="22"/>
        </w:rPr>
        <w:t>上述车辆数、洗车次数、服务地点均为暂定数和暂定地点，</w:t>
      </w:r>
      <w:bookmarkStart w:id="204" w:name="_Hlk2794504"/>
      <w:r w:rsidR="00F82F6D" w:rsidRPr="007A0C1C">
        <w:rPr>
          <w:rFonts w:ascii="宋体" w:hAnsi="宋体" w:cs="宋体" w:hint="eastAsia"/>
          <w:b/>
          <w:sz w:val="22"/>
          <w:szCs w:val="22"/>
        </w:rPr>
        <w:t>巴士公司</w:t>
      </w:r>
      <w:bookmarkEnd w:id="204"/>
      <w:r w:rsidRPr="007A0C1C">
        <w:rPr>
          <w:rFonts w:ascii="宋体" w:hAnsi="宋体" w:hint="eastAsia"/>
          <w:b/>
          <w:bCs/>
          <w:sz w:val="22"/>
          <w:szCs w:val="22"/>
        </w:rPr>
        <w:t>有权根据实际经营情况对车辆数、洗车次数、服务地点进行调整，并不承担中标人的任何损失，请各投标人在投标报价时充分考虑。</w:t>
      </w:r>
    </w:p>
    <w:p w:rsidR="00CF3746" w:rsidRPr="007A0C1C" w:rsidRDefault="00CF3746" w:rsidP="00CF3746">
      <w:pPr>
        <w:spacing w:line="360" w:lineRule="auto"/>
        <w:rPr>
          <w:rFonts w:ascii="宋体" w:hAnsi="宋体"/>
          <w:b/>
          <w:sz w:val="22"/>
          <w:szCs w:val="22"/>
        </w:rPr>
      </w:pPr>
      <w:r w:rsidRPr="007A0C1C">
        <w:rPr>
          <w:rFonts w:ascii="宋体" w:hAnsi="宋体" w:hint="eastAsia"/>
          <w:b/>
          <w:sz w:val="22"/>
          <w:szCs w:val="22"/>
        </w:rPr>
        <w:t>（四）包</w:t>
      </w:r>
      <w:r w:rsidRPr="007A0C1C">
        <w:rPr>
          <w:rFonts w:ascii="宋体" w:hAnsi="宋体"/>
          <w:b/>
          <w:sz w:val="22"/>
          <w:szCs w:val="22"/>
        </w:rPr>
        <w:t>G</w:t>
      </w:r>
      <w:r w:rsidRPr="007A0C1C">
        <w:rPr>
          <w:rFonts w:ascii="宋体" w:hAnsi="宋体" w:hint="eastAsia"/>
          <w:b/>
          <w:sz w:val="22"/>
          <w:szCs w:val="22"/>
        </w:rPr>
        <w:t>：临深片区车辆保洁服务采购项目</w:t>
      </w:r>
    </w:p>
    <w:p w:rsidR="00CF3746" w:rsidRPr="007A0C1C" w:rsidRDefault="00CF3746" w:rsidP="00CF3746">
      <w:pPr>
        <w:spacing w:line="360" w:lineRule="auto"/>
        <w:ind w:firstLine="420"/>
        <w:rPr>
          <w:rFonts w:ascii="宋体" w:hAnsi="宋体"/>
          <w:b/>
          <w:sz w:val="22"/>
          <w:szCs w:val="22"/>
        </w:rPr>
      </w:pPr>
      <w:r w:rsidRPr="007A0C1C">
        <w:rPr>
          <w:rFonts w:ascii="宋体" w:hAnsi="宋体" w:hint="eastAsia"/>
          <w:b/>
          <w:sz w:val="22"/>
          <w:szCs w:val="22"/>
        </w:rPr>
        <w:t>1、概况</w:t>
      </w:r>
    </w:p>
    <w:p w:rsidR="00CF3746" w:rsidRPr="007A0C1C" w:rsidRDefault="00CF3746" w:rsidP="00CF3746">
      <w:pPr>
        <w:spacing w:line="360" w:lineRule="auto"/>
        <w:ind w:firstLine="420"/>
        <w:rPr>
          <w:rFonts w:ascii="宋体" w:hAnsi="宋体"/>
          <w:sz w:val="22"/>
          <w:szCs w:val="22"/>
        </w:rPr>
      </w:pPr>
      <w:r w:rsidRPr="007A0C1C">
        <w:rPr>
          <w:rFonts w:ascii="宋体" w:hAnsi="宋体" w:hint="eastAsia"/>
          <w:sz w:val="22"/>
          <w:szCs w:val="22"/>
        </w:rPr>
        <w:t>临深片区车辆保洁服务，服务期内车辆数约为876辆（其中包括跨镇公交车274辆，镇内公汽602辆），考虑到镇内公汽的整合进度，跨镇公交车按服务期内每辆车保洁730次、镇内公汽按服务期内保洁669次计算，全人工保洁服务的预算单价为15元／天／辆，车内人工保洁服务的预算单价为10.61元／天／辆，项目总预算金额为</w:t>
      </w:r>
      <w:r w:rsidRPr="007A0C1C">
        <w:rPr>
          <w:rFonts w:ascii="宋体" w:hAnsi="宋体"/>
          <w:sz w:val="22"/>
          <w:szCs w:val="22"/>
        </w:rPr>
        <w:t>6,659,873.14</w:t>
      </w:r>
      <w:r w:rsidRPr="007A0C1C">
        <w:rPr>
          <w:rFonts w:ascii="宋体" w:hAnsi="宋体" w:hint="eastAsia"/>
          <w:sz w:val="22"/>
          <w:szCs w:val="22"/>
        </w:rPr>
        <w:t>元。</w:t>
      </w:r>
    </w:p>
    <w:p w:rsidR="00CF3746" w:rsidRPr="007A0C1C" w:rsidRDefault="00CF3746" w:rsidP="00CF3746">
      <w:pPr>
        <w:spacing w:line="360" w:lineRule="auto"/>
        <w:ind w:firstLine="420"/>
        <w:rPr>
          <w:rFonts w:ascii="宋体" w:hAnsi="宋体"/>
          <w:b/>
          <w:sz w:val="22"/>
          <w:szCs w:val="22"/>
        </w:rPr>
      </w:pPr>
      <w:r w:rsidRPr="007A0C1C">
        <w:rPr>
          <w:rFonts w:ascii="宋体" w:hAnsi="宋体" w:hint="eastAsia"/>
          <w:b/>
          <w:sz w:val="22"/>
          <w:szCs w:val="22"/>
        </w:rPr>
        <w:t>2、车辆数及洗车次数</w:t>
      </w:r>
    </w:p>
    <w:tbl>
      <w:tblPr>
        <w:tblW w:w="5000" w:type="pct"/>
        <w:tblLook w:val="04A0" w:firstRow="1" w:lastRow="0" w:firstColumn="1" w:lastColumn="0" w:noHBand="0" w:noVBand="1"/>
      </w:tblPr>
      <w:tblGrid>
        <w:gridCol w:w="1903"/>
        <w:gridCol w:w="1564"/>
        <w:gridCol w:w="1897"/>
        <w:gridCol w:w="2044"/>
        <w:gridCol w:w="2106"/>
      </w:tblGrid>
      <w:tr w:rsidR="009777B0" w:rsidRPr="007A0C1C" w:rsidTr="00DD22E5">
        <w:trPr>
          <w:trHeight w:val="580"/>
        </w:trPr>
        <w:tc>
          <w:tcPr>
            <w:tcW w:w="1000" w:type="pct"/>
            <w:tcBorders>
              <w:top w:val="single" w:sz="8" w:space="0" w:color="000000"/>
              <w:left w:val="single" w:sz="8" w:space="0" w:color="000000"/>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hint="eastAsia"/>
                <w:kern w:val="0"/>
                <w:sz w:val="22"/>
                <w:szCs w:val="22"/>
              </w:rPr>
              <w:lastRenderedPageBreak/>
              <w:t>车辆类型</w:t>
            </w:r>
          </w:p>
        </w:tc>
        <w:tc>
          <w:tcPr>
            <w:tcW w:w="822" w:type="pct"/>
            <w:tcBorders>
              <w:top w:val="single" w:sz="8" w:space="0" w:color="000000"/>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hint="eastAsia"/>
                <w:kern w:val="0"/>
                <w:sz w:val="22"/>
                <w:szCs w:val="22"/>
              </w:rPr>
              <w:t>车辆数</w:t>
            </w:r>
          </w:p>
        </w:tc>
        <w:tc>
          <w:tcPr>
            <w:tcW w:w="997" w:type="pct"/>
            <w:tcBorders>
              <w:top w:val="single" w:sz="8" w:space="0" w:color="000000"/>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hint="eastAsia"/>
                <w:kern w:val="0"/>
                <w:sz w:val="22"/>
                <w:szCs w:val="22"/>
              </w:rPr>
              <w:t>洗车次数</w:t>
            </w:r>
          </w:p>
        </w:tc>
        <w:tc>
          <w:tcPr>
            <w:tcW w:w="1074" w:type="pct"/>
            <w:tcBorders>
              <w:top w:val="single" w:sz="8" w:space="0" w:color="000000"/>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hint="eastAsia"/>
                <w:kern w:val="0"/>
                <w:sz w:val="22"/>
                <w:szCs w:val="22"/>
              </w:rPr>
              <w:t>全人工保洁次数</w:t>
            </w:r>
          </w:p>
        </w:tc>
        <w:tc>
          <w:tcPr>
            <w:tcW w:w="1107" w:type="pct"/>
            <w:tcBorders>
              <w:top w:val="single" w:sz="8" w:space="0" w:color="000000"/>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hint="eastAsia"/>
                <w:kern w:val="0"/>
                <w:sz w:val="22"/>
                <w:szCs w:val="22"/>
              </w:rPr>
              <w:t>车内人工保洁次数</w:t>
            </w:r>
          </w:p>
        </w:tc>
      </w:tr>
      <w:tr w:rsidR="009777B0" w:rsidRPr="007A0C1C" w:rsidTr="00DD22E5">
        <w:trPr>
          <w:trHeight w:val="300"/>
        </w:trPr>
        <w:tc>
          <w:tcPr>
            <w:tcW w:w="1000" w:type="pct"/>
            <w:tcBorders>
              <w:top w:val="nil"/>
              <w:left w:val="single" w:sz="8" w:space="0" w:color="000000"/>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hint="eastAsia"/>
                <w:kern w:val="0"/>
                <w:sz w:val="22"/>
                <w:szCs w:val="22"/>
              </w:rPr>
              <w:t>跨镇公交</w:t>
            </w:r>
          </w:p>
        </w:tc>
        <w:tc>
          <w:tcPr>
            <w:tcW w:w="822" w:type="pct"/>
            <w:tcBorders>
              <w:top w:val="nil"/>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kern w:val="0"/>
                <w:sz w:val="22"/>
                <w:szCs w:val="22"/>
              </w:rPr>
              <w:t>274</w:t>
            </w:r>
          </w:p>
        </w:tc>
        <w:tc>
          <w:tcPr>
            <w:tcW w:w="997" w:type="pct"/>
            <w:tcBorders>
              <w:top w:val="nil"/>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kern w:val="0"/>
                <w:sz w:val="22"/>
                <w:szCs w:val="22"/>
              </w:rPr>
              <w:t>200,020</w:t>
            </w:r>
          </w:p>
        </w:tc>
        <w:tc>
          <w:tcPr>
            <w:tcW w:w="1074" w:type="pct"/>
            <w:tcBorders>
              <w:top w:val="nil"/>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kern w:val="0"/>
                <w:sz w:val="22"/>
                <w:szCs w:val="22"/>
              </w:rPr>
              <w:t>20,002</w:t>
            </w:r>
          </w:p>
        </w:tc>
        <w:tc>
          <w:tcPr>
            <w:tcW w:w="1107" w:type="pct"/>
            <w:tcBorders>
              <w:top w:val="nil"/>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kern w:val="0"/>
                <w:sz w:val="22"/>
                <w:szCs w:val="22"/>
              </w:rPr>
              <w:t>180,018</w:t>
            </w:r>
          </w:p>
        </w:tc>
      </w:tr>
      <w:tr w:rsidR="009777B0" w:rsidRPr="007A0C1C" w:rsidTr="00DD22E5">
        <w:trPr>
          <w:trHeight w:val="300"/>
        </w:trPr>
        <w:tc>
          <w:tcPr>
            <w:tcW w:w="1000" w:type="pct"/>
            <w:tcBorders>
              <w:top w:val="nil"/>
              <w:left w:val="single" w:sz="8" w:space="0" w:color="000000"/>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hint="eastAsia"/>
                <w:kern w:val="0"/>
                <w:sz w:val="22"/>
                <w:szCs w:val="22"/>
              </w:rPr>
              <w:t>镇内公汽</w:t>
            </w:r>
          </w:p>
        </w:tc>
        <w:tc>
          <w:tcPr>
            <w:tcW w:w="822" w:type="pct"/>
            <w:tcBorders>
              <w:top w:val="nil"/>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kern w:val="0"/>
                <w:sz w:val="22"/>
                <w:szCs w:val="22"/>
              </w:rPr>
              <w:t>602</w:t>
            </w:r>
          </w:p>
        </w:tc>
        <w:tc>
          <w:tcPr>
            <w:tcW w:w="997" w:type="pct"/>
            <w:tcBorders>
              <w:top w:val="nil"/>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kern w:val="0"/>
                <w:sz w:val="22"/>
                <w:szCs w:val="22"/>
              </w:rPr>
              <w:t>402,738</w:t>
            </w:r>
          </w:p>
        </w:tc>
        <w:tc>
          <w:tcPr>
            <w:tcW w:w="1074" w:type="pct"/>
            <w:tcBorders>
              <w:top w:val="nil"/>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kern w:val="0"/>
                <w:sz w:val="22"/>
                <w:szCs w:val="22"/>
              </w:rPr>
              <w:t>40,273.8</w:t>
            </w:r>
          </w:p>
        </w:tc>
        <w:tc>
          <w:tcPr>
            <w:tcW w:w="1107" w:type="pct"/>
            <w:tcBorders>
              <w:top w:val="nil"/>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kern w:val="0"/>
                <w:sz w:val="22"/>
                <w:szCs w:val="22"/>
              </w:rPr>
              <w:t>362,464.2</w:t>
            </w:r>
          </w:p>
        </w:tc>
      </w:tr>
      <w:tr w:rsidR="009777B0" w:rsidRPr="007A0C1C" w:rsidTr="00DD22E5">
        <w:trPr>
          <w:trHeight w:val="300"/>
        </w:trPr>
        <w:tc>
          <w:tcPr>
            <w:tcW w:w="1000" w:type="pct"/>
            <w:tcBorders>
              <w:top w:val="nil"/>
              <w:left w:val="single" w:sz="8" w:space="0" w:color="000000"/>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hint="eastAsia"/>
                <w:kern w:val="0"/>
                <w:sz w:val="22"/>
                <w:szCs w:val="22"/>
              </w:rPr>
              <w:t>合计</w:t>
            </w:r>
          </w:p>
        </w:tc>
        <w:tc>
          <w:tcPr>
            <w:tcW w:w="822" w:type="pct"/>
            <w:tcBorders>
              <w:top w:val="nil"/>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kern w:val="0"/>
                <w:sz w:val="22"/>
                <w:szCs w:val="22"/>
              </w:rPr>
              <w:t>876</w:t>
            </w:r>
          </w:p>
        </w:tc>
        <w:tc>
          <w:tcPr>
            <w:tcW w:w="997" w:type="pct"/>
            <w:tcBorders>
              <w:top w:val="nil"/>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kern w:val="0"/>
                <w:sz w:val="22"/>
                <w:szCs w:val="22"/>
              </w:rPr>
              <w:t>602,758</w:t>
            </w:r>
          </w:p>
        </w:tc>
        <w:tc>
          <w:tcPr>
            <w:tcW w:w="1074" w:type="pct"/>
            <w:tcBorders>
              <w:top w:val="nil"/>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kern w:val="0"/>
                <w:sz w:val="22"/>
                <w:szCs w:val="22"/>
              </w:rPr>
              <w:t>60,275.8</w:t>
            </w:r>
          </w:p>
        </w:tc>
        <w:tc>
          <w:tcPr>
            <w:tcW w:w="1107" w:type="pct"/>
            <w:tcBorders>
              <w:top w:val="nil"/>
              <w:left w:val="nil"/>
              <w:bottom w:val="single" w:sz="8" w:space="0" w:color="000000"/>
              <w:right w:val="single" w:sz="8" w:space="0" w:color="000000"/>
            </w:tcBorders>
            <w:shd w:val="clear" w:color="auto" w:fill="auto"/>
            <w:vAlign w:val="center"/>
          </w:tcPr>
          <w:p w:rsidR="00CF3746" w:rsidRPr="007A0C1C" w:rsidRDefault="00CF3746" w:rsidP="00DD22E5">
            <w:pPr>
              <w:widowControl/>
              <w:spacing w:line="360" w:lineRule="auto"/>
              <w:jc w:val="center"/>
              <w:rPr>
                <w:rFonts w:ascii="宋体" w:hAnsi="宋体"/>
                <w:kern w:val="0"/>
                <w:sz w:val="22"/>
                <w:szCs w:val="22"/>
              </w:rPr>
            </w:pPr>
            <w:r w:rsidRPr="007A0C1C">
              <w:rPr>
                <w:rFonts w:ascii="宋体" w:hAnsi="宋体"/>
                <w:kern w:val="0"/>
                <w:sz w:val="22"/>
                <w:szCs w:val="22"/>
              </w:rPr>
              <w:t>542,482.2</w:t>
            </w:r>
          </w:p>
        </w:tc>
      </w:tr>
    </w:tbl>
    <w:p w:rsidR="00CF3746" w:rsidRPr="007A0C1C" w:rsidRDefault="00CF3746" w:rsidP="00CF3746">
      <w:pPr>
        <w:spacing w:line="360" w:lineRule="auto"/>
        <w:ind w:firstLine="420"/>
        <w:rPr>
          <w:rFonts w:ascii="宋体" w:hAnsi="宋体"/>
          <w:b/>
          <w:sz w:val="22"/>
          <w:szCs w:val="22"/>
        </w:rPr>
      </w:pPr>
      <w:r w:rsidRPr="007A0C1C">
        <w:rPr>
          <w:rFonts w:ascii="宋体" w:hAnsi="宋体" w:hint="eastAsia"/>
          <w:b/>
          <w:sz w:val="22"/>
          <w:szCs w:val="22"/>
        </w:rPr>
        <w:t>3、服务地点</w:t>
      </w:r>
    </w:p>
    <w:p w:rsidR="00CF3746" w:rsidRPr="007A0C1C" w:rsidRDefault="00CF3746" w:rsidP="00CF3746">
      <w:pPr>
        <w:spacing w:line="360" w:lineRule="auto"/>
        <w:ind w:firstLine="420"/>
        <w:rPr>
          <w:rFonts w:ascii="宋体" w:hAnsi="宋体"/>
          <w:sz w:val="22"/>
          <w:szCs w:val="22"/>
        </w:rPr>
      </w:pPr>
      <w:r w:rsidRPr="007A0C1C">
        <w:rPr>
          <w:rFonts w:ascii="宋体" w:hAnsi="宋体" w:hint="eastAsia"/>
          <w:sz w:val="22"/>
          <w:szCs w:val="22"/>
        </w:rPr>
        <w:t>临深片区车辆保洁服务的服务地点包括：清溪镇、塘厦镇、凤岗镇、樟木头镇。</w:t>
      </w:r>
    </w:p>
    <w:p w:rsidR="00CF3746" w:rsidRPr="007A0C1C" w:rsidRDefault="00CF3746" w:rsidP="00CF3746">
      <w:pPr>
        <w:spacing w:line="360" w:lineRule="auto"/>
        <w:ind w:firstLineChars="200" w:firstLine="442"/>
        <w:rPr>
          <w:rFonts w:ascii="宋体" w:hAnsi="宋体"/>
          <w:b/>
          <w:sz w:val="22"/>
          <w:szCs w:val="22"/>
        </w:rPr>
      </w:pPr>
      <w:r w:rsidRPr="007A0C1C">
        <w:rPr>
          <w:rFonts w:ascii="宋体" w:hAnsi="宋体" w:hint="eastAsia"/>
          <w:b/>
          <w:sz w:val="22"/>
          <w:szCs w:val="22"/>
        </w:rPr>
        <w:t>4、特殊条款</w:t>
      </w:r>
    </w:p>
    <w:p w:rsidR="00CF3746" w:rsidRPr="007A0C1C" w:rsidRDefault="00CF3746" w:rsidP="00CF3746">
      <w:pPr>
        <w:spacing w:line="360" w:lineRule="auto"/>
        <w:ind w:firstLine="420"/>
        <w:rPr>
          <w:rFonts w:ascii="宋体" w:hAnsi="宋体"/>
          <w:sz w:val="22"/>
          <w:szCs w:val="22"/>
        </w:rPr>
      </w:pPr>
      <w:r w:rsidRPr="007A0C1C">
        <w:rPr>
          <w:rFonts w:ascii="宋体" w:hAnsi="宋体" w:hint="eastAsia"/>
          <w:b/>
          <w:bCs/>
          <w:sz w:val="22"/>
          <w:szCs w:val="22"/>
        </w:rPr>
        <w:t>上述车辆数、洗车次数、服务地点均为暂定数和暂定地点，</w:t>
      </w:r>
      <w:r w:rsidRPr="007A0C1C">
        <w:rPr>
          <w:rFonts w:ascii="宋体" w:hAnsi="宋体" w:cs="宋体" w:hint="eastAsia"/>
          <w:b/>
          <w:sz w:val="22"/>
          <w:szCs w:val="22"/>
        </w:rPr>
        <w:t>巴士公司</w:t>
      </w:r>
      <w:r w:rsidRPr="007A0C1C">
        <w:rPr>
          <w:rFonts w:ascii="宋体" w:hAnsi="宋体" w:hint="eastAsia"/>
          <w:b/>
          <w:bCs/>
          <w:sz w:val="22"/>
          <w:szCs w:val="22"/>
        </w:rPr>
        <w:t>有权根据实际经营情况对车辆数、洗车次数、服务地点进行调整，并不承担中标人的任何损失，请各投标人在投标报价时充分考虑。</w:t>
      </w:r>
    </w:p>
    <w:p w:rsidR="00DC0BBF" w:rsidRPr="007A0C1C" w:rsidRDefault="00DC0BBF" w:rsidP="00CF3746">
      <w:pPr>
        <w:spacing w:line="360" w:lineRule="auto"/>
        <w:ind w:firstLineChars="50" w:firstLine="110"/>
        <w:rPr>
          <w:rFonts w:ascii="宋体" w:hAnsi="宋体"/>
          <w:b/>
          <w:sz w:val="22"/>
          <w:szCs w:val="22"/>
        </w:rPr>
      </w:pPr>
      <w:r w:rsidRPr="007A0C1C">
        <w:rPr>
          <w:rFonts w:ascii="宋体" w:hAnsi="宋体" w:hint="eastAsia"/>
          <w:b/>
          <w:sz w:val="22"/>
          <w:szCs w:val="22"/>
        </w:rPr>
        <w:t>（</w:t>
      </w:r>
      <w:r w:rsidR="00CF3746" w:rsidRPr="007A0C1C">
        <w:rPr>
          <w:rFonts w:ascii="宋体" w:hAnsi="宋体" w:hint="eastAsia"/>
          <w:b/>
          <w:sz w:val="22"/>
          <w:szCs w:val="22"/>
        </w:rPr>
        <w:t>五</w:t>
      </w:r>
      <w:r w:rsidRPr="007A0C1C">
        <w:rPr>
          <w:rFonts w:ascii="宋体" w:hAnsi="宋体" w:hint="eastAsia"/>
          <w:b/>
          <w:sz w:val="22"/>
          <w:szCs w:val="22"/>
        </w:rPr>
        <w:t>）包</w:t>
      </w:r>
      <w:r w:rsidR="00CF3746" w:rsidRPr="007A0C1C">
        <w:rPr>
          <w:rFonts w:ascii="宋体" w:hAnsi="宋体"/>
          <w:b/>
          <w:sz w:val="22"/>
          <w:szCs w:val="22"/>
        </w:rPr>
        <w:t>H</w:t>
      </w:r>
      <w:r w:rsidRPr="007A0C1C">
        <w:rPr>
          <w:rFonts w:ascii="宋体" w:hAnsi="宋体" w:hint="eastAsia"/>
          <w:b/>
          <w:sz w:val="22"/>
          <w:szCs w:val="22"/>
        </w:rPr>
        <w:t>：东部片区车辆保洁服务采购项目</w:t>
      </w:r>
    </w:p>
    <w:p w:rsidR="00DC0BBF" w:rsidRPr="007A0C1C" w:rsidRDefault="00DC0BBF" w:rsidP="00DC0BBF">
      <w:pPr>
        <w:spacing w:line="360" w:lineRule="auto"/>
        <w:ind w:firstLine="420"/>
        <w:rPr>
          <w:rFonts w:ascii="宋体" w:hAnsi="宋体"/>
          <w:b/>
          <w:sz w:val="22"/>
          <w:szCs w:val="22"/>
        </w:rPr>
      </w:pPr>
      <w:r w:rsidRPr="007A0C1C">
        <w:rPr>
          <w:rFonts w:ascii="宋体" w:hAnsi="宋体" w:hint="eastAsia"/>
          <w:b/>
          <w:sz w:val="22"/>
          <w:szCs w:val="22"/>
        </w:rPr>
        <w:t>1、概况</w:t>
      </w:r>
    </w:p>
    <w:p w:rsidR="00DC0BBF" w:rsidRPr="007A0C1C" w:rsidRDefault="00DC0BBF" w:rsidP="00DC0BBF">
      <w:pPr>
        <w:spacing w:line="360" w:lineRule="auto"/>
        <w:ind w:firstLine="420"/>
        <w:rPr>
          <w:rFonts w:ascii="宋体" w:hAnsi="宋体"/>
          <w:sz w:val="22"/>
          <w:szCs w:val="22"/>
        </w:rPr>
      </w:pPr>
      <w:r w:rsidRPr="007A0C1C">
        <w:rPr>
          <w:rFonts w:ascii="宋体" w:hAnsi="宋体" w:hint="eastAsia"/>
          <w:sz w:val="22"/>
          <w:szCs w:val="22"/>
        </w:rPr>
        <w:t>东部片区车辆保洁服务，服务期内车辆数约为772辆（其中包括跨镇公交车337辆，镇内公汽435辆），考虑到镇内公汽的整合进度，跨镇公交车按服务期内每辆车保洁730次、镇内公汽按服务期内保洁669次计算，全人工保洁服务的预算单价为15元／天／辆，车内人工保洁服务的预算单价为10.61元／天／辆，项目总预算金额为</w:t>
      </w:r>
      <w:r w:rsidRPr="007A0C1C">
        <w:rPr>
          <w:rFonts w:ascii="宋体" w:hAnsi="宋体"/>
          <w:sz w:val="22"/>
          <w:szCs w:val="22"/>
        </w:rPr>
        <w:t>5,933,589.23</w:t>
      </w:r>
      <w:r w:rsidRPr="007A0C1C">
        <w:rPr>
          <w:rFonts w:ascii="宋体" w:hAnsi="宋体" w:hint="eastAsia"/>
          <w:sz w:val="22"/>
          <w:szCs w:val="22"/>
        </w:rPr>
        <w:t>元。</w:t>
      </w:r>
    </w:p>
    <w:p w:rsidR="00DC0BBF" w:rsidRPr="007A0C1C" w:rsidRDefault="00DC0BBF" w:rsidP="00DC0BBF">
      <w:pPr>
        <w:spacing w:line="360" w:lineRule="auto"/>
        <w:ind w:firstLine="420"/>
        <w:rPr>
          <w:rFonts w:ascii="宋体" w:hAnsi="宋体"/>
          <w:b/>
          <w:sz w:val="22"/>
          <w:szCs w:val="22"/>
        </w:rPr>
      </w:pPr>
      <w:r w:rsidRPr="007A0C1C">
        <w:rPr>
          <w:rFonts w:ascii="宋体" w:hAnsi="宋体" w:hint="eastAsia"/>
          <w:b/>
          <w:sz w:val="22"/>
          <w:szCs w:val="22"/>
        </w:rPr>
        <w:t>2、车辆数及洗车次数</w:t>
      </w:r>
    </w:p>
    <w:tbl>
      <w:tblPr>
        <w:tblW w:w="5000" w:type="pct"/>
        <w:tblLook w:val="04A0" w:firstRow="1" w:lastRow="0" w:firstColumn="1" w:lastColumn="0" w:noHBand="0" w:noVBand="1"/>
      </w:tblPr>
      <w:tblGrid>
        <w:gridCol w:w="1903"/>
        <w:gridCol w:w="1711"/>
        <w:gridCol w:w="1897"/>
        <w:gridCol w:w="1897"/>
        <w:gridCol w:w="2106"/>
      </w:tblGrid>
      <w:tr w:rsidR="009777B0" w:rsidRPr="007A0C1C" w:rsidTr="003E196F">
        <w:trPr>
          <w:trHeight w:val="580"/>
        </w:trPr>
        <w:tc>
          <w:tcPr>
            <w:tcW w:w="1000" w:type="pct"/>
            <w:tcBorders>
              <w:top w:val="single" w:sz="8" w:space="0" w:color="000000"/>
              <w:left w:val="single" w:sz="8" w:space="0" w:color="000000"/>
              <w:bottom w:val="single" w:sz="8" w:space="0" w:color="000000"/>
              <w:right w:val="single" w:sz="8" w:space="0" w:color="000000"/>
            </w:tcBorders>
            <w:shd w:val="clear" w:color="auto" w:fill="auto"/>
            <w:vAlign w:val="center"/>
          </w:tcPr>
          <w:p w:rsidR="00DC0BBF" w:rsidRPr="007A0C1C" w:rsidRDefault="00DC0BBF" w:rsidP="00DC0BBF">
            <w:pPr>
              <w:widowControl/>
              <w:spacing w:line="360" w:lineRule="auto"/>
              <w:jc w:val="center"/>
              <w:rPr>
                <w:rFonts w:ascii="宋体" w:hAnsi="宋体"/>
                <w:kern w:val="0"/>
                <w:sz w:val="22"/>
                <w:szCs w:val="22"/>
              </w:rPr>
            </w:pPr>
            <w:r w:rsidRPr="007A0C1C">
              <w:rPr>
                <w:rFonts w:ascii="宋体" w:hAnsi="宋体" w:hint="eastAsia"/>
                <w:kern w:val="0"/>
                <w:sz w:val="22"/>
                <w:szCs w:val="22"/>
              </w:rPr>
              <w:t>车辆类型</w:t>
            </w:r>
          </w:p>
        </w:tc>
        <w:tc>
          <w:tcPr>
            <w:tcW w:w="899" w:type="pct"/>
            <w:tcBorders>
              <w:top w:val="single" w:sz="8" w:space="0" w:color="000000"/>
              <w:left w:val="nil"/>
              <w:bottom w:val="single" w:sz="8" w:space="0" w:color="000000"/>
              <w:right w:val="single" w:sz="8" w:space="0" w:color="000000"/>
            </w:tcBorders>
            <w:shd w:val="clear" w:color="auto" w:fill="auto"/>
            <w:vAlign w:val="center"/>
          </w:tcPr>
          <w:p w:rsidR="00DC0BBF" w:rsidRPr="007A0C1C" w:rsidRDefault="00DC0BBF" w:rsidP="00DC0BBF">
            <w:pPr>
              <w:widowControl/>
              <w:spacing w:line="360" w:lineRule="auto"/>
              <w:jc w:val="center"/>
              <w:rPr>
                <w:rFonts w:ascii="宋体" w:hAnsi="宋体"/>
                <w:kern w:val="0"/>
                <w:sz w:val="22"/>
                <w:szCs w:val="22"/>
              </w:rPr>
            </w:pPr>
            <w:r w:rsidRPr="007A0C1C">
              <w:rPr>
                <w:rFonts w:ascii="宋体" w:hAnsi="宋体" w:hint="eastAsia"/>
                <w:kern w:val="0"/>
                <w:sz w:val="22"/>
                <w:szCs w:val="22"/>
              </w:rPr>
              <w:t>车辆数</w:t>
            </w:r>
          </w:p>
        </w:tc>
        <w:tc>
          <w:tcPr>
            <w:tcW w:w="997" w:type="pct"/>
            <w:tcBorders>
              <w:top w:val="single" w:sz="8" w:space="0" w:color="000000"/>
              <w:left w:val="nil"/>
              <w:bottom w:val="single" w:sz="8" w:space="0" w:color="000000"/>
              <w:right w:val="single" w:sz="8" w:space="0" w:color="000000"/>
            </w:tcBorders>
            <w:shd w:val="clear" w:color="auto" w:fill="auto"/>
            <w:vAlign w:val="center"/>
          </w:tcPr>
          <w:p w:rsidR="00DC0BBF" w:rsidRPr="007A0C1C" w:rsidRDefault="00DC0BBF" w:rsidP="00DC0BBF">
            <w:pPr>
              <w:widowControl/>
              <w:spacing w:line="360" w:lineRule="auto"/>
              <w:jc w:val="center"/>
              <w:rPr>
                <w:rFonts w:ascii="宋体" w:hAnsi="宋体"/>
                <w:kern w:val="0"/>
                <w:sz w:val="22"/>
                <w:szCs w:val="22"/>
              </w:rPr>
            </w:pPr>
            <w:r w:rsidRPr="007A0C1C">
              <w:rPr>
                <w:rFonts w:ascii="宋体" w:hAnsi="宋体" w:hint="eastAsia"/>
                <w:kern w:val="0"/>
                <w:sz w:val="22"/>
                <w:szCs w:val="22"/>
              </w:rPr>
              <w:t>洗车次数</w:t>
            </w:r>
          </w:p>
        </w:tc>
        <w:tc>
          <w:tcPr>
            <w:tcW w:w="997" w:type="pct"/>
            <w:tcBorders>
              <w:top w:val="single" w:sz="8" w:space="0" w:color="000000"/>
              <w:left w:val="nil"/>
              <w:bottom w:val="single" w:sz="8" w:space="0" w:color="000000"/>
              <w:right w:val="single" w:sz="8" w:space="0" w:color="000000"/>
            </w:tcBorders>
            <w:shd w:val="clear" w:color="auto" w:fill="auto"/>
            <w:vAlign w:val="center"/>
          </w:tcPr>
          <w:p w:rsidR="00DC0BBF" w:rsidRPr="007A0C1C" w:rsidRDefault="00DC0BBF" w:rsidP="00DC0BBF">
            <w:pPr>
              <w:widowControl/>
              <w:spacing w:line="360" w:lineRule="auto"/>
              <w:jc w:val="center"/>
              <w:rPr>
                <w:rFonts w:ascii="宋体" w:hAnsi="宋体"/>
                <w:kern w:val="0"/>
                <w:sz w:val="22"/>
                <w:szCs w:val="22"/>
              </w:rPr>
            </w:pPr>
            <w:r w:rsidRPr="007A0C1C">
              <w:rPr>
                <w:rFonts w:ascii="宋体" w:hAnsi="宋体" w:hint="eastAsia"/>
                <w:kern w:val="0"/>
                <w:sz w:val="22"/>
                <w:szCs w:val="22"/>
              </w:rPr>
              <w:t>全人工保洁次数</w:t>
            </w:r>
          </w:p>
        </w:tc>
        <w:tc>
          <w:tcPr>
            <w:tcW w:w="1107" w:type="pct"/>
            <w:tcBorders>
              <w:top w:val="single" w:sz="8" w:space="0" w:color="000000"/>
              <w:left w:val="nil"/>
              <w:bottom w:val="single" w:sz="8" w:space="0" w:color="000000"/>
              <w:right w:val="single" w:sz="8" w:space="0" w:color="000000"/>
            </w:tcBorders>
            <w:shd w:val="clear" w:color="auto" w:fill="auto"/>
            <w:vAlign w:val="center"/>
          </w:tcPr>
          <w:p w:rsidR="00DC0BBF" w:rsidRPr="007A0C1C" w:rsidRDefault="00DC0BBF" w:rsidP="00DC0BBF">
            <w:pPr>
              <w:widowControl/>
              <w:spacing w:line="360" w:lineRule="auto"/>
              <w:jc w:val="center"/>
              <w:rPr>
                <w:rFonts w:ascii="宋体" w:hAnsi="宋体"/>
                <w:kern w:val="0"/>
                <w:sz w:val="22"/>
                <w:szCs w:val="22"/>
              </w:rPr>
            </w:pPr>
            <w:r w:rsidRPr="007A0C1C">
              <w:rPr>
                <w:rFonts w:ascii="宋体" w:hAnsi="宋体" w:hint="eastAsia"/>
                <w:kern w:val="0"/>
                <w:sz w:val="22"/>
                <w:szCs w:val="22"/>
              </w:rPr>
              <w:t>车内人工保洁次数</w:t>
            </w:r>
          </w:p>
        </w:tc>
      </w:tr>
      <w:tr w:rsidR="009777B0" w:rsidRPr="007A0C1C" w:rsidTr="003E196F">
        <w:trPr>
          <w:trHeight w:val="300"/>
        </w:trPr>
        <w:tc>
          <w:tcPr>
            <w:tcW w:w="1000" w:type="pct"/>
            <w:tcBorders>
              <w:top w:val="nil"/>
              <w:left w:val="single" w:sz="8" w:space="0" w:color="000000"/>
              <w:bottom w:val="single" w:sz="8" w:space="0" w:color="000000"/>
              <w:right w:val="single" w:sz="8" w:space="0" w:color="000000"/>
            </w:tcBorders>
            <w:shd w:val="clear" w:color="auto" w:fill="auto"/>
            <w:vAlign w:val="center"/>
          </w:tcPr>
          <w:p w:rsidR="00DC0BBF" w:rsidRPr="007A0C1C" w:rsidRDefault="00DC0BBF" w:rsidP="00DC0BBF">
            <w:pPr>
              <w:widowControl/>
              <w:spacing w:line="360" w:lineRule="auto"/>
              <w:jc w:val="center"/>
              <w:rPr>
                <w:rFonts w:ascii="宋体" w:hAnsi="宋体"/>
                <w:kern w:val="0"/>
                <w:sz w:val="22"/>
                <w:szCs w:val="22"/>
              </w:rPr>
            </w:pPr>
            <w:r w:rsidRPr="007A0C1C">
              <w:rPr>
                <w:rFonts w:ascii="宋体" w:hAnsi="宋体" w:hint="eastAsia"/>
                <w:kern w:val="0"/>
                <w:sz w:val="22"/>
                <w:szCs w:val="22"/>
              </w:rPr>
              <w:t>跨镇公交</w:t>
            </w:r>
          </w:p>
        </w:tc>
        <w:tc>
          <w:tcPr>
            <w:tcW w:w="899" w:type="pct"/>
            <w:tcBorders>
              <w:top w:val="nil"/>
              <w:left w:val="nil"/>
              <w:bottom w:val="single" w:sz="8" w:space="0" w:color="000000"/>
              <w:right w:val="single" w:sz="8" w:space="0" w:color="000000"/>
            </w:tcBorders>
            <w:shd w:val="clear" w:color="auto" w:fill="auto"/>
            <w:vAlign w:val="center"/>
          </w:tcPr>
          <w:p w:rsidR="00DC0BBF" w:rsidRPr="007A0C1C" w:rsidRDefault="00DC0BBF" w:rsidP="00DC0BBF">
            <w:pPr>
              <w:widowControl/>
              <w:spacing w:line="360" w:lineRule="auto"/>
              <w:jc w:val="center"/>
              <w:rPr>
                <w:rFonts w:ascii="宋体" w:hAnsi="宋体"/>
                <w:kern w:val="0"/>
                <w:sz w:val="22"/>
                <w:szCs w:val="22"/>
              </w:rPr>
            </w:pPr>
            <w:r w:rsidRPr="007A0C1C">
              <w:rPr>
                <w:rFonts w:ascii="宋体" w:hAnsi="宋体"/>
                <w:kern w:val="0"/>
                <w:sz w:val="22"/>
                <w:szCs w:val="22"/>
              </w:rPr>
              <w:t>337</w:t>
            </w:r>
          </w:p>
        </w:tc>
        <w:tc>
          <w:tcPr>
            <w:tcW w:w="997" w:type="pct"/>
            <w:tcBorders>
              <w:top w:val="nil"/>
              <w:left w:val="nil"/>
              <w:bottom w:val="single" w:sz="8" w:space="0" w:color="000000"/>
              <w:right w:val="single" w:sz="8" w:space="0" w:color="000000"/>
            </w:tcBorders>
            <w:shd w:val="clear" w:color="auto" w:fill="auto"/>
            <w:vAlign w:val="center"/>
          </w:tcPr>
          <w:p w:rsidR="00DC0BBF" w:rsidRPr="007A0C1C" w:rsidRDefault="00DC0BBF" w:rsidP="00DC0BBF">
            <w:pPr>
              <w:widowControl/>
              <w:spacing w:line="360" w:lineRule="auto"/>
              <w:jc w:val="center"/>
              <w:rPr>
                <w:rFonts w:ascii="宋体" w:hAnsi="宋体"/>
                <w:kern w:val="0"/>
                <w:sz w:val="22"/>
                <w:szCs w:val="22"/>
              </w:rPr>
            </w:pPr>
            <w:r w:rsidRPr="007A0C1C">
              <w:rPr>
                <w:rFonts w:ascii="宋体" w:hAnsi="宋体"/>
                <w:kern w:val="0"/>
                <w:sz w:val="22"/>
                <w:szCs w:val="22"/>
              </w:rPr>
              <w:t>246,010</w:t>
            </w:r>
          </w:p>
        </w:tc>
        <w:tc>
          <w:tcPr>
            <w:tcW w:w="997" w:type="pct"/>
            <w:tcBorders>
              <w:top w:val="nil"/>
              <w:left w:val="nil"/>
              <w:bottom w:val="single" w:sz="8" w:space="0" w:color="000000"/>
              <w:right w:val="single" w:sz="8" w:space="0" w:color="000000"/>
            </w:tcBorders>
            <w:shd w:val="clear" w:color="auto" w:fill="auto"/>
            <w:vAlign w:val="center"/>
          </w:tcPr>
          <w:p w:rsidR="00DC0BBF" w:rsidRPr="007A0C1C" w:rsidRDefault="00DC0BBF" w:rsidP="00DC0BBF">
            <w:pPr>
              <w:widowControl/>
              <w:spacing w:line="360" w:lineRule="auto"/>
              <w:jc w:val="center"/>
              <w:rPr>
                <w:rFonts w:ascii="宋体" w:hAnsi="宋体"/>
                <w:kern w:val="0"/>
                <w:sz w:val="22"/>
                <w:szCs w:val="22"/>
              </w:rPr>
            </w:pPr>
            <w:r w:rsidRPr="007A0C1C">
              <w:rPr>
                <w:rFonts w:ascii="宋体" w:hAnsi="宋体"/>
                <w:kern w:val="0"/>
                <w:sz w:val="22"/>
                <w:szCs w:val="22"/>
              </w:rPr>
              <w:t>24,601</w:t>
            </w:r>
          </w:p>
        </w:tc>
        <w:tc>
          <w:tcPr>
            <w:tcW w:w="1107" w:type="pct"/>
            <w:tcBorders>
              <w:top w:val="nil"/>
              <w:left w:val="nil"/>
              <w:bottom w:val="single" w:sz="8" w:space="0" w:color="000000"/>
              <w:right w:val="single" w:sz="8" w:space="0" w:color="000000"/>
            </w:tcBorders>
            <w:shd w:val="clear" w:color="auto" w:fill="auto"/>
            <w:vAlign w:val="center"/>
          </w:tcPr>
          <w:p w:rsidR="00DC0BBF" w:rsidRPr="007A0C1C" w:rsidRDefault="00DC0BBF" w:rsidP="00DC0BBF">
            <w:pPr>
              <w:widowControl/>
              <w:spacing w:line="360" w:lineRule="auto"/>
              <w:jc w:val="center"/>
              <w:rPr>
                <w:rFonts w:ascii="宋体" w:hAnsi="宋体"/>
                <w:kern w:val="0"/>
                <w:sz w:val="22"/>
                <w:szCs w:val="22"/>
              </w:rPr>
            </w:pPr>
            <w:r w:rsidRPr="007A0C1C">
              <w:rPr>
                <w:rFonts w:ascii="宋体" w:hAnsi="宋体"/>
                <w:kern w:val="0"/>
                <w:sz w:val="22"/>
                <w:szCs w:val="22"/>
              </w:rPr>
              <w:t>221,409</w:t>
            </w:r>
          </w:p>
        </w:tc>
      </w:tr>
      <w:tr w:rsidR="009777B0" w:rsidRPr="007A0C1C" w:rsidTr="003E196F">
        <w:trPr>
          <w:trHeight w:val="300"/>
        </w:trPr>
        <w:tc>
          <w:tcPr>
            <w:tcW w:w="1000" w:type="pct"/>
            <w:tcBorders>
              <w:top w:val="nil"/>
              <w:left w:val="single" w:sz="8" w:space="0" w:color="000000"/>
              <w:bottom w:val="single" w:sz="8" w:space="0" w:color="000000"/>
              <w:right w:val="single" w:sz="8" w:space="0" w:color="000000"/>
            </w:tcBorders>
            <w:shd w:val="clear" w:color="auto" w:fill="auto"/>
            <w:vAlign w:val="center"/>
          </w:tcPr>
          <w:p w:rsidR="00DC0BBF" w:rsidRPr="007A0C1C" w:rsidRDefault="00DC0BBF" w:rsidP="00DC0BBF">
            <w:pPr>
              <w:widowControl/>
              <w:spacing w:line="360" w:lineRule="auto"/>
              <w:jc w:val="center"/>
              <w:rPr>
                <w:rFonts w:ascii="宋体" w:hAnsi="宋体"/>
                <w:kern w:val="0"/>
                <w:sz w:val="22"/>
                <w:szCs w:val="22"/>
              </w:rPr>
            </w:pPr>
            <w:r w:rsidRPr="007A0C1C">
              <w:rPr>
                <w:rFonts w:ascii="宋体" w:hAnsi="宋体" w:hint="eastAsia"/>
                <w:kern w:val="0"/>
                <w:sz w:val="22"/>
                <w:szCs w:val="22"/>
              </w:rPr>
              <w:t>镇内公汽</w:t>
            </w:r>
          </w:p>
        </w:tc>
        <w:tc>
          <w:tcPr>
            <w:tcW w:w="899" w:type="pct"/>
            <w:tcBorders>
              <w:top w:val="nil"/>
              <w:left w:val="nil"/>
              <w:bottom w:val="single" w:sz="8" w:space="0" w:color="000000"/>
              <w:right w:val="single" w:sz="8" w:space="0" w:color="000000"/>
            </w:tcBorders>
            <w:shd w:val="clear" w:color="auto" w:fill="auto"/>
            <w:vAlign w:val="center"/>
          </w:tcPr>
          <w:p w:rsidR="00DC0BBF" w:rsidRPr="007A0C1C" w:rsidRDefault="00DC0BBF" w:rsidP="00DC0BBF">
            <w:pPr>
              <w:widowControl/>
              <w:spacing w:line="360" w:lineRule="auto"/>
              <w:jc w:val="center"/>
              <w:rPr>
                <w:rFonts w:ascii="宋体" w:hAnsi="宋体"/>
                <w:kern w:val="0"/>
                <w:sz w:val="22"/>
                <w:szCs w:val="22"/>
              </w:rPr>
            </w:pPr>
            <w:r w:rsidRPr="007A0C1C">
              <w:rPr>
                <w:rFonts w:ascii="宋体" w:hAnsi="宋体"/>
                <w:kern w:val="0"/>
                <w:sz w:val="22"/>
                <w:szCs w:val="22"/>
              </w:rPr>
              <w:t>435</w:t>
            </w:r>
          </w:p>
        </w:tc>
        <w:tc>
          <w:tcPr>
            <w:tcW w:w="997" w:type="pct"/>
            <w:tcBorders>
              <w:top w:val="nil"/>
              <w:left w:val="nil"/>
              <w:bottom w:val="single" w:sz="8" w:space="0" w:color="000000"/>
              <w:right w:val="single" w:sz="8" w:space="0" w:color="000000"/>
            </w:tcBorders>
            <w:shd w:val="clear" w:color="auto" w:fill="auto"/>
            <w:vAlign w:val="center"/>
          </w:tcPr>
          <w:p w:rsidR="00DC0BBF" w:rsidRPr="007A0C1C" w:rsidRDefault="00DC0BBF" w:rsidP="00DC0BBF">
            <w:pPr>
              <w:widowControl/>
              <w:spacing w:line="360" w:lineRule="auto"/>
              <w:jc w:val="center"/>
              <w:rPr>
                <w:rFonts w:ascii="宋体" w:hAnsi="宋体"/>
                <w:kern w:val="0"/>
                <w:sz w:val="22"/>
                <w:szCs w:val="22"/>
              </w:rPr>
            </w:pPr>
            <w:r w:rsidRPr="007A0C1C">
              <w:rPr>
                <w:rFonts w:ascii="宋体" w:hAnsi="宋体"/>
                <w:kern w:val="0"/>
                <w:sz w:val="22"/>
                <w:szCs w:val="22"/>
              </w:rPr>
              <w:t>291,015</w:t>
            </w:r>
          </w:p>
        </w:tc>
        <w:tc>
          <w:tcPr>
            <w:tcW w:w="997" w:type="pct"/>
            <w:tcBorders>
              <w:top w:val="nil"/>
              <w:left w:val="nil"/>
              <w:bottom w:val="single" w:sz="8" w:space="0" w:color="000000"/>
              <w:right w:val="single" w:sz="8" w:space="0" w:color="000000"/>
            </w:tcBorders>
            <w:shd w:val="clear" w:color="auto" w:fill="auto"/>
            <w:vAlign w:val="center"/>
          </w:tcPr>
          <w:p w:rsidR="00DC0BBF" w:rsidRPr="007A0C1C" w:rsidRDefault="00DC0BBF" w:rsidP="00DC0BBF">
            <w:pPr>
              <w:widowControl/>
              <w:spacing w:line="360" w:lineRule="auto"/>
              <w:jc w:val="center"/>
              <w:rPr>
                <w:rFonts w:ascii="宋体" w:hAnsi="宋体"/>
                <w:kern w:val="0"/>
                <w:sz w:val="22"/>
                <w:szCs w:val="22"/>
              </w:rPr>
            </w:pPr>
            <w:r w:rsidRPr="007A0C1C">
              <w:rPr>
                <w:rFonts w:ascii="宋体" w:hAnsi="宋体"/>
                <w:kern w:val="0"/>
                <w:sz w:val="22"/>
                <w:szCs w:val="22"/>
              </w:rPr>
              <w:t>29,101.5</w:t>
            </w:r>
          </w:p>
        </w:tc>
        <w:tc>
          <w:tcPr>
            <w:tcW w:w="1107" w:type="pct"/>
            <w:tcBorders>
              <w:top w:val="nil"/>
              <w:left w:val="nil"/>
              <w:bottom w:val="single" w:sz="8" w:space="0" w:color="000000"/>
              <w:right w:val="single" w:sz="8" w:space="0" w:color="000000"/>
            </w:tcBorders>
            <w:shd w:val="clear" w:color="auto" w:fill="auto"/>
            <w:vAlign w:val="center"/>
          </w:tcPr>
          <w:p w:rsidR="00DC0BBF" w:rsidRPr="007A0C1C" w:rsidRDefault="00DC0BBF" w:rsidP="00DC0BBF">
            <w:pPr>
              <w:widowControl/>
              <w:spacing w:line="360" w:lineRule="auto"/>
              <w:jc w:val="center"/>
              <w:rPr>
                <w:rFonts w:ascii="宋体" w:hAnsi="宋体"/>
                <w:kern w:val="0"/>
                <w:sz w:val="22"/>
                <w:szCs w:val="22"/>
              </w:rPr>
            </w:pPr>
            <w:r w:rsidRPr="007A0C1C">
              <w:rPr>
                <w:rFonts w:ascii="宋体" w:hAnsi="宋体"/>
                <w:kern w:val="0"/>
                <w:sz w:val="22"/>
                <w:szCs w:val="22"/>
              </w:rPr>
              <w:t>261,913.5</w:t>
            </w:r>
          </w:p>
        </w:tc>
      </w:tr>
      <w:tr w:rsidR="009777B0" w:rsidRPr="007A0C1C" w:rsidTr="003E196F">
        <w:trPr>
          <w:trHeight w:val="300"/>
        </w:trPr>
        <w:tc>
          <w:tcPr>
            <w:tcW w:w="1000" w:type="pct"/>
            <w:tcBorders>
              <w:top w:val="nil"/>
              <w:left w:val="single" w:sz="8" w:space="0" w:color="000000"/>
              <w:bottom w:val="single" w:sz="8" w:space="0" w:color="000000"/>
              <w:right w:val="single" w:sz="8" w:space="0" w:color="000000"/>
            </w:tcBorders>
            <w:shd w:val="clear" w:color="auto" w:fill="auto"/>
            <w:vAlign w:val="center"/>
          </w:tcPr>
          <w:p w:rsidR="00DC0BBF" w:rsidRPr="007A0C1C" w:rsidRDefault="00DC0BBF" w:rsidP="00DC0BBF">
            <w:pPr>
              <w:widowControl/>
              <w:spacing w:line="360" w:lineRule="auto"/>
              <w:jc w:val="center"/>
              <w:rPr>
                <w:rFonts w:ascii="宋体" w:hAnsi="宋体"/>
                <w:kern w:val="0"/>
                <w:sz w:val="22"/>
                <w:szCs w:val="22"/>
              </w:rPr>
            </w:pPr>
            <w:r w:rsidRPr="007A0C1C">
              <w:rPr>
                <w:rFonts w:ascii="宋体" w:hAnsi="宋体" w:hint="eastAsia"/>
                <w:kern w:val="0"/>
                <w:sz w:val="22"/>
                <w:szCs w:val="22"/>
              </w:rPr>
              <w:t>合计</w:t>
            </w:r>
          </w:p>
        </w:tc>
        <w:tc>
          <w:tcPr>
            <w:tcW w:w="899" w:type="pct"/>
            <w:tcBorders>
              <w:top w:val="nil"/>
              <w:left w:val="nil"/>
              <w:bottom w:val="single" w:sz="8" w:space="0" w:color="000000"/>
              <w:right w:val="single" w:sz="8" w:space="0" w:color="000000"/>
            </w:tcBorders>
            <w:shd w:val="clear" w:color="auto" w:fill="auto"/>
            <w:vAlign w:val="center"/>
          </w:tcPr>
          <w:p w:rsidR="00DC0BBF" w:rsidRPr="007A0C1C" w:rsidRDefault="00DC0BBF" w:rsidP="00DC0BBF">
            <w:pPr>
              <w:widowControl/>
              <w:spacing w:line="360" w:lineRule="auto"/>
              <w:jc w:val="center"/>
              <w:rPr>
                <w:rFonts w:ascii="宋体" w:hAnsi="宋体"/>
                <w:kern w:val="0"/>
                <w:sz w:val="22"/>
                <w:szCs w:val="22"/>
              </w:rPr>
            </w:pPr>
            <w:r w:rsidRPr="007A0C1C">
              <w:rPr>
                <w:rFonts w:ascii="宋体" w:hAnsi="宋体"/>
                <w:kern w:val="0"/>
                <w:sz w:val="22"/>
                <w:szCs w:val="22"/>
              </w:rPr>
              <w:t>772</w:t>
            </w:r>
          </w:p>
        </w:tc>
        <w:tc>
          <w:tcPr>
            <w:tcW w:w="997" w:type="pct"/>
            <w:tcBorders>
              <w:top w:val="nil"/>
              <w:left w:val="nil"/>
              <w:bottom w:val="single" w:sz="8" w:space="0" w:color="000000"/>
              <w:right w:val="single" w:sz="8" w:space="0" w:color="000000"/>
            </w:tcBorders>
            <w:shd w:val="clear" w:color="auto" w:fill="auto"/>
            <w:vAlign w:val="center"/>
          </w:tcPr>
          <w:p w:rsidR="00DC0BBF" w:rsidRPr="007A0C1C" w:rsidRDefault="00DC0BBF" w:rsidP="00DC0BBF">
            <w:pPr>
              <w:widowControl/>
              <w:spacing w:line="360" w:lineRule="auto"/>
              <w:jc w:val="center"/>
              <w:rPr>
                <w:rFonts w:ascii="宋体" w:hAnsi="宋体"/>
                <w:kern w:val="0"/>
                <w:sz w:val="22"/>
                <w:szCs w:val="22"/>
              </w:rPr>
            </w:pPr>
            <w:r w:rsidRPr="007A0C1C">
              <w:rPr>
                <w:rFonts w:ascii="宋体" w:hAnsi="宋体"/>
                <w:kern w:val="0"/>
                <w:sz w:val="22"/>
                <w:szCs w:val="22"/>
              </w:rPr>
              <w:t>537,025</w:t>
            </w:r>
          </w:p>
        </w:tc>
        <w:tc>
          <w:tcPr>
            <w:tcW w:w="997" w:type="pct"/>
            <w:tcBorders>
              <w:top w:val="nil"/>
              <w:left w:val="nil"/>
              <w:bottom w:val="single" w:sz="8" w:space="0" w:color="000000"/>
              <w:right w:val="single" w:sz="8" w:space="0" w:color="000000"/>
            </w:tcBorders>
            <w:shd w:val="clear" w:color="auto" w:fill="auto"/>
            <w:vAlign w:val="center"/>
          </w:tcPr>
          <w:p w:rsidR="00DC0BBF" w:rsidRPr="007A0C1C" w:rsidRDefault="00DC0BBF" w:rsidP="00DC0BBF">
            <w:pPr>
              <w:widowControl/>
              <w:spacing w:line="360" w:lineRule="auto"/>
              <w:jc w:val="center"/>
              <w:rPr>
                <w:rFonts w:ascii="宋体" w:hAnsi="宋体"/>
                <w:kern w:val="0"/>
                <w:sz w:val="22"/>
                <w:szCs w:val="22"/>
              </w:rPr>
            </w:pPr>
            <w:r w:rsidRPr="007A0C1C">
              <w:rPr>
                <w:rFonts w:ascii="宋体" w:hAnsi="宋体"/>
                <w:kern w:val="0"/>
                <w:sz w:val="22"/>
                <w:szCs w:val="22"/>
              </w:rPr>
              <w:t>53,702.5</w:t>
            </w:r>
          </w:p>
        </w:tc>
        <w:tc>
          <w:tcPr>
            <w:tcW w:w="1107" w:type="pct"/>
            <w:tcBorders>
              <w:top w:val="nil"/>
              <w:left w:val="nil"/>
              <w:bottom w:val="single" w:sz="8" w:space="0" w:color="000000"/>
              <w:right w:val="single" w:sz="8" w:space="0" w:color="000000"/>
            </w:tcBorders>
            <w:shd w:val="clear" w:color="auto" w:fill="auto"/>
            <w:vAlign w:val="center"/>
          </w:tcPr>
          <w:p w:rsidR="00DC0BBF" w:rsidRPr="007A0C1C" w:rsidRDefault="00DC0BBF" w:rsidP="00DC0BBF">
            <w:pPr>
              <w:widowControl/>
              <w:spacing w:line="360" w:lineRule="auto"/>
              <w:jc w:val="center"/>
              <w:rPr>
                <w:rFonts w:ascii="宋体" w:hAnsi="宋体"/>
                <w:kern w:val="0"/>
                <w:sz w:val="22"/>
                <w:szCs w:val="22"/>
              </w:rPr>
            </w:pPr>
            <w:r w:rsidRPr="007A0C1C">
              <w:rPr>
                <w:rFonts w:ascii="宋体" w:hAnsi="宋体"/>
                <w:kern w:val="0"/>
                <w:sz w:val="22"/>
                <w:szCs w:val="22"/>
              </w:rPr>
              <w:t>483,322.5</w:t>
            </w:r>
          </w:p>
        </w:tc>
      </w:tr>
    </w:tbl>
    <w:p w:rsidR="00DC0BBF" w:rsidRPr="007A0C1C" w:rsidRDefault="00DC0BBF" w:rsidP="00DC0BBF">
      <w:pPr>
        <w:spacing w:line="360" w:lineRule="auto"/>
        <w:ind w:firstLine="420"/>
        <w:rPr>
          <w:rFonts w:ascii="宋体" w:hAnsi="宋体"/>
          <w:b/>
          <w:sz w:val="22"/>
          <w:szCs w:val="22"/>
        </w:rPr>
      </w:pPr>
      <w:r w:rsidRPr="007A0C1C">
        <w:rPr>
          <w:rFonts w:ascii="宋体" w:hAnsi="宋体" w:hint="eastAsia"/>
          <w:b/>
          <w:sz w:val="22"/>
          <w:szCs w:val="22"/>
        </w:rPr>
        <w:t>3、服务地点</w:t>
      </w:r>
    </w:p>
    <w:p w:rsidR="00DC0BBF" w:rsidRPr="007A0C1C" w:rsidRDefault="00DC0BBF" w:rsidP="00DC0BBF">
      <w:pPr>
        <w:spacing w:line="360" w:lineRule="auto"/>
        <w:ind w:firstLine="420"/>
        <w:rPr>
          <w:rFonts w:ascii="宋体" w:hAnsi="宋体"/>
          <w:sz w:val="22"/>
          <w:szCs w:val="22"/>
        </w:rPr>
      </w:pPr>
      <w:r w:rsidRPr="007A0C1C">
        <w:rPr>
          <w:rFonts w:ascii="宋体" w:hAnsi="宋体" w:hint="eastAsia"/>
          <w:sz w:val="22"/>
          <w:szCs w:val="22"/>
        </w:rPr>
        <w:t>东部片区车辆保洁服务的服务地点包括：东坑镇、横沥镇、企石镇、桥头镇、谢岗镇、常平镇、黄江镇。</w:t>
      </w:r>
    </w:p>
    <w:p w:rsidR="00DC0BBF" w:rsidRPr="007A0C1C" w:rsidRDefault="00DC0BBF" w:rsidP="00DC0BBF">
      <w:pPr>
        <w:spacing w:line="360" w:lineRule="auto"/>
        <w:ind w:firstLineChars="200" w:firstLine="442"/>
        <w:rPr>
          <w:rFonts w:ascii="宋体" w:hAnsi="宋体"/>
          <w:b/>
          <w:sz w:val="22"/>
          <w:szCs w:val="22"/>
        </w:rPr>
      </w:pPr>
      <w:r w:rsidRPr="007A0C1C">
        <w:rPr>
          <w:rFonts w:ascii="宋体" w:hAnsi="宋体" w:hint="eastAsia"/>
          <w:b/>
          <w:sz w:val="22"/>
          <w:szCs w:val="22"/>
        </w:rPr>
        <w:t>4、特殊条款</w:t>
      </w:r>
    </w:p>
    <w:p w:rsidR="00DC0BBF" w:rsidRPr="007A0C1C" w:rsidRDefault="00DC0BBF" w:rsidP="00DC0BBF">
      <w:pPr>
        <w:spacing w:line="360" w:lineRule="auto"/>
        <w:ind w:firstLine="420"/>
        <w:rPr>
          <w:rFonts w:ascii="宋体" w:hAnsi="宋体"/>
          <w:sz w:val="22"/>
          <w:szCs w:val="22"/>
        </w:rPr>
      </w:pPr>
      <w:r w:rsidRPr="007A0C1C">
        <w:rPr>
          <w:rFonts w:ascii="宋体" w:hAnsi="宋体" w:hint="eastAsia"/>
          <w:b/>
          <w:bCs/>
          <w:sz w:val="22"/>
          <w:szCs w:val="22"/>
        </w:rPr>
        <w:t>上述车辆数、洗车次数、服务地点均为暂定数和暂定地点，</w:t>
      </w:r>
      <w:r w:rsidR="00F82F6D" w:rsidRPr="007A0C1C">
        <w:rPr>
          <w:rFonts w:ascii="宋体" w:hAnsi="宋体" w:cs="宋体" w:hint="eastAsia"/>
          <w:b/>
          <w:sz w:val="22"/>
          <w:szCs w:val="22"/>
        </w:rPr>
        <w:t>巴士公司</w:t>
      </w:r>
      <w:r w:rsidRPr="007A0C1C">
        <w:rPr>
          <w:rFonts w:ascii="宋体" w:hAnsi="宋体" w:hint="eastAsia"/>
          <w:b/>
          <w:bCs/>
          <w:sz w:val="22"/>
          <w:szCs w:val="22"/>
        </w:rPr>
        <w:t>有权根据实际经营情况对车辆数、洗车次数、服务地点进行调整，并不承担中标人的任何损失，请各投标人在投标报价时充分考虑。</w:t>
      </w:r>
    </w:p>
    <w:p w:rsidR="00DC0BBF" w:rsidRPr="007A0C1C" w:rsidRDefault="00DC0BBF" w:rsidP="003E196F">
      <w:pPr>
        <w:spacing w:line="360" w:lineRule="auto"/>
        <w:ind w:firstLineChars="150" w:firstLine="331"/>
        <w:rPr>
          <w:rFonts w:ascii="宋体" w:hAnsi="宋体"/>
          <w:b/>
          <w:sz w:val="22"/>
          <w:szCs w:val="22"/>
        </w:rPr>
      </w:pPr>
      <w:r w:rsidRPr="007A0C1C">
        <w:rPr>
          <w:rFonts w:ascii="宋体" w:hAnsi="宋体" w:hint="eastAsia"/>
          <w:b/>
          <w:sz w:val="22"/>
          <w:szCs w:val="22"/>
        </w:rPr>
        <w:t>四、车辆保洁服务工作项目及要求（适用于</w:t>
      </w:r>
      <w:r w:rsidR="003E196F" w:rsidRPr="007A0C1C">
        <w:rPr>
          <w:rFonts w:ascii="宋体" w:hAnsi="宋体" w:hint="eastAsia"/>
          <w:b/>
          <w:sz w:val="22"/>
          <w:szCs w:val="22"/>
        </w:rPr>
        <w:t>包号</w:t>
      </w:r>
      <w:r w:rsidR="00CF3746" w:rsidRPr="007A0C1C">
        <w:rPr>
          <w:rFonts w:ascii="Times New Roman" w:hAnsi="Times New Roman" w:hint="eastAsia"/>
          <w:sz w:val="22"/>
          <w:szCs w:val="22"/>
        </w:rPr>
        <w:t>D</w:t>
      </w:r>
      <w:r w:rsidR="00CF3746" w:rsidRPr="007A0C1C">
        <w:rPr>
          <w:rFonts w:ascii="Times New Roman" w:hAnsi="Times New Roman" w:hint="eastAsia"/>
          <w:sz w:val="22"/>
          <w:szCs w:val="22"/>
        </w:rPr>
        <w:t>、</w:t>
      </w:r>
      <w:r w:rsidR="00CF3746" w:rsidRPr="007A0C1C">
        <w:rPr>
          <w:rFonts w:ascii="Times New Roman" w:hAnsi="Times New Roman" w:hint="eastAsia"/>
          <w:sz w:val="22"/>
          <w:szCs w:val="22"/>
        </w:rPr>
        <w:t>E</w:t>
      </w:r>
      <w:r w:rsidR="00CF3746" w:rsidRPr="007A0C1C">
        <w:rPr>
          <w:rFonts w:ascii="Times New Roman" w:hAnsi="Times New Roman" w:hint="eastAsia"/>
          <w:sz w:val="22"/>
          <w:szCs w:val="22"/>
        </w:rPr>
        <w:t>、</w:t>
      </w:r>
      <w:r w:rsidR="00CF3746" w:rsidRPr="007A0C1C">
        <w:rPr>
          <w:rFonts w:ascii="Times New Roman" w:hAnsi="Times New Roman" w:hint="eastAsia"/>
          <w:sz w:val="22"/>
          <w:szCs w:val="22"/>
        </w:rPr>
        <w:t>F</w:t>
      </w:r>
      <w:r w:rsidR="00CF3746" w:rsidRPr="007A0C1C">
        <w:rPr>
          <w:rFonts w:ascii="Times New Roman" w:hAnsi="Times New Roman" w:hint="eastAsia"/>
          <w:sz w:val="22"/>
          <w:szCs w:val="22"/>
        </w:rPr>
        <w:t>、</w:t>
      </w:r>
      <w:r w:rsidR="00CF3746" w:rsidRPr="007A0C1C">
        <w:rPr>
          <w:rFonts w:ascii="Times New Roman" w:hAnsi="Times New Roman" w:hint="eastAsia"/>
          <w:sz w:val="22"/>
          <w:szCs w:val="22"/>
        </w:rPr>
        <w:t>G</w:t>
      </w:r>
      <w:r w:rsidR="00CF3746" w:rsidRPr="007A0C1C">
        <w:rPr>
          <w:rFonts w:ascii="Times New Roman" w:hAnsi="Times New Roman" w:hint="eastAsia"/>
          <w:sz w:val="22"/>
          <w:szCs w:val="22"/>
        </w:rPr>
        <w:t>、</w:t>
      </w:r>
      <w:r w:rsidR="00CF3746" w:rsidRPr="007A0C1C">
        <w:rPr>
          <w:rFonts w:ascii="Times New Roman" w:hAnsi="Times New Roman"/>
          <w:sz w:val="22"/>
          <w:szCs w:val="22"/>
        </w:rPr>
        <w:t>H</w:t>
      </w:r>
      <w:r w:rsidRPr="007A0C1C">
        <w:rPr>
          <w:rFonts w:ascii="宋体" w:hAnsi="宋体" w:hint="eastAsia"/>
          <w:b/>
          <w:sz w:val="22"/>
          <w:szCs w:val="22"/>
        </w:rPr>
        <w:t>）</w:t>
      </w:r>
    </w:p>
    <w:p w:rsidR="00DC0BBF" w:rsidRPr="007A0C1C" w:rsidRDefault="00DC0BBF" w:rsidP="00DC0BBF">
      <w:pPr>
        <w:spacing w:line="360" w:lineRule="auto"/>
        <w:ind w:firstLineChars="200" w:firstLine="442"/>
        <w:rPr>
          <w:rFonts w:ascii="宋体" w:hAnsi="宋体" w:cs="宋体"/>
          <w:b/>
          <w:sz w:val="22"/>
          <w:szCs w:val="22"/>
        </w:rPr>
      </w:pPr>
      <w:r w:rsidRPr="007A0C1C">
        <w:rPr>
          <w:rFonts w:ascii="宋体" w:hAnsi="宋体" w:cs="宋体" w:hint="eastAsia"/>
          <w:b/>
          <w:sz w:val="22"/>
          <w:szCs w:val="22"/>
        </w:rPr>
        <w:lastRenderedPageBreak/>
        <w:t>（一）人员要求</w:t>
      </w:r>
    </w:p>
    <w:p w:rsidR="00DC0BBF" w:rsidRPr="007A0C1C" w:rsidRDefault="00DC0BBF" w:rsidP="00DC0BBF">
      <w:pPr>
        <w:spacing w:line="360" w:lineRule="auto"/>
        <w:ind w:firstLineChars="200" w:firstLine="440"/>
        <w:rPr>
          <w:rFonts w:ascii="宋体" w:hAnsi="宋体" w:cs="宋体"/>
          <w:sz w:val="22"/>
          <w:szCs w:val="22"/>
        </w:rPr>
      </w:pPr>
      <w:r w:rsidRPr="007A0C1C">
        <w:rPr>
          <w:rFonts w:ascii="宋体" w:hAnsi="宋体" w:cs="宋体" w:hint="eastAsia"/>
          <w:sz w:val="22"/>
          <w:szCs w:val="22"/>
        </w:rPr>
        <w:t>1、中标单位对派驻</w:t>
      </w:r>
      <w:r w:rsidR="00F82F6D" w:rsidRPr="007A0C1C">
        <w:rPr>
          <w:rFonts w:ascii="宋体" w:hAnsi="宋体" w:cs="宋体" w:hint="eastAsia"/>
          <w:sz w:val="22"/>
          <w:szCs w:val="22"/>
        </w:rPr>
        <w:t>巴士公司</w:t>
      </w:r>
      <w:r w:rsidRPr="007A0C1C">
        <w:rPr>
          <w:rFonts w:ascii="宋体" w:hAnsi="宋体" w:cs="宋体" w:hint="eastAsia"/>
          <w:sz w:val="22"/>
          <w:szCs w:val="22"/>
        </w:rPr>
        <w:t>停场的保洁人员进行上岗前统一考核，</w:t>
      </w:r>
      <w:r w:rsidR="00F82F6D" w:rsidRPr="007A0C1C">
        <w:rPr>
          <w:rFonts w:ascii="宋体" w:hAnsi="宋体" w:cs="宋体" w:hint="eastAsia"/>
          <w:sz w:val="22"/>
          <w:szCs w:val="22"/>
        </w:rPr>
        <w:t>巴士公司</w:t>
      </w:r>
      <w:r w:rsidRPr="007A0C1C">
        <w:rPr>
          <w:rFonts w:ascii="宋体" w:hAnsi="宋体" w:cs="宋体"/>
          <w:sz w:val="22"/>
          <w:szCs w:val="22"/>
        </w:rPr>
        <w:t>进行监督。</w:t>
      </w:r>
      <w:r w:rsidRPr="007A0C1C">
        <w:rPr>
          <w:rFonts w:ascii="宋体" w:hAnsi="宋体" w:cs="宋体" w:hint="eastAsia"/>
          <w:sz w:val="22"/>
          <w:szCs w:val="22"/>
        </w:rPr>
        <w:t>考核合格后，由中标单位统一发放上岗证后方可进入</w:t>
      </w:r>
      <w:r w:rsidR="00F82F6D" w:rsidRPr="007A0C1C">
        <w:rPr>
          <w:rFonts w:ascii="宋体" w:hAnsi="宋体" w:cs="宋体" w:hint="eastAsia"/>
          <w:sz w:val="22"/>
          <w:szCs w:val="22"/>
        </w:rPr>
        <w:t>巴士公司</w:t>
      </w:r>
      <w:r w:rsidRPr="007A0C1C">
        <w:rPr>
          <w:rFonts w:ascii="宋体" w:hAnsi="宋体" w:cs="宋体" w:hint="eastAsia"/>
          <w:sz w:val="22"/>
          <w:szCs w:val="22"/>
        </w:rPr>
        <w:t>站场进行保洁工作。考核过程中，</w:t>
      </w:r>
      <w:r w:rsidR="00F82F6D" w:rsidRPr="007A0C1C">
        <w:rPr>
          <w:rFonts w:ascii="宋体" w:hAnsi="宋体" w:cs="宋体" w:hint="eastAsia"/>
          <w:sz w:val="22"/>
          <w:szCs w:val="22"/>
        </w:rPr>
        <w:t>巴士公司</w:t>
      </w:r>
      <w:r w:rsidRPr="007A0C1C">
        <w:rPr>
          <w:rFonts w:ascii="宋体" w:hAnsi="宋体" w:cs="宋体" w:hint="eastAsia"/>
          <w:sz w:val="22"/>
          <w:szCs w:val="22"/>
        </w:rPr>
        <w:t>将要求中标单位按照《公交车辆保洁评审标准》100分的标准清洗</w:t>
      </w:r>
      <w:r w:rsidRPr="007A0C1C">
        <w:rPr>
          <w:rFonts w:ascii="宋体" w:hAnsi="宋体" w:cs="宋体"/>
          <w:sz w:val="22"/>
          <w:szCs w:val="22"/>
        </w:rPr>
        <w:t>2辆车辆并</w:t>
      </w:r>
      <w:r w:rsidRPr="007A0C1C">
        <w:rPr>
          <w:rFonts w:ascii="宋体" w:hAnsi="宋体" w:cs="宋体" w:hint="eastAsia"/>
          <w:sz w:val="22"/>
          <w:szCs w:val="22"/>
        </w:rPr>
        <w:t>拍</w:t>
      </w:r>
      <w:r w:rsidRPr="007A0C1C">
        <w:rPr>
          <w:rFonts w:ascii="宋体" w:hAnsi="宋体" w:cs="宋体"/>
          <w:sz w:val="22"/>
          <w:szCs w:val="22"/>
        </w:rPr>
        <w:t>成照片作为</w:t>
      </w:r>
      <w:r w:rsidRPr="007A0C1C">
        <w:rPr>
          <w:rFonts w:ascii="宋体" w:hAnsi="宋体" w:cs="宋体" w:hint="eastAsia"/>
          <w:sz w:val="22"/>
          <w:szCs w:val="22"/>
        </w:rPr>
        <w:t>考核</w:t>
      </w:r>
      <w:r w:rsidRPr="007A0C1C">
        <w:rPr>
          <w:rFonts w:ascii="宋体" w:hAnsi="宋体" w:cs="宋体"/>
          <w:sz w:val="22"/>
          <w:szCs w:val="22"/>
        </w:rPr>
        <w:t>标准。</w:t>
      </w:r>
    </w:p>
    <w:p w:rsidR="00DC0BBF" w:rsidRPr="007A0C1C" w:rsidRDefault="00DC0BBF" w:rsidP="00DC0BBF">
      <w:pPr>
        <w:spacing w:line="360" w:lineRule="auto"/>
        <w:ind w:firstLineChars="200" w:firstLine="440"/>
        <w:rPr>
          <w:rFonts w:ascii="宋体" w:hAnsi="宋体" w:cs="宋体"/>
          <w:sz w:val="22"/>
          <w:szCs w:val="22"/>
        </w:rPr>
      </w:pPr>
      <w:r w:rsidRPr="007A0C1C">
        <w:rPr>
          <w:rFonts w:ascii="宋体" w:hAnsi="宋体" w:cs="宋体" w:hint="eastAsia"/>
          <w:sz w:val="22"/>
          <w:szCs w:val="22"/>
        </w:rPr>
        <w:t>2、采用大型洗车机对公交车辆外部进行保洁的车内保洁服务模式，要求由中标单位提供人员对洗车机实施操作以完成车辆外部清洗，操作洗车机的人员费用由中标单位承担。</w:t>
      </w:r>
    </w:p>
    <w:p w:rsidR="00DC0BBF" w:rsidRPr="007A0C1C" w:rsidRDefault="00DC0BBF" w:rsidP="00DC0BBF">
      <w:pPr>
        <w:spacing w:line="360" w:lineRule="auto"/>
        <w:ind w:firstLineChars="200" w:firstLine="440"/>
        <w:rPr>
          <w:rFonts w:ascii="宋体" w:hAnsi="宋体" w:cs="宋体"/>
          <w:sz w:val="22"/>
          <w:szCs w:val="22"/>
        </w:rPr>
      </w:pPr>
      <w:r w:rsidRPr="007A0C1C">
        <w:rPr>
          <w:rFonts w:ascii="宋体" w:hAnsi="宋体" w:cs="宋体" w:hint="eastAsia"/>
          <w:sz w:val="22"/>
          <w:szCs w:val="22"/>
        </w:rPr>
        <w:t>3、中标单位必须选派身体健康有半年以上洗车经验的青壮年人员（年龄必须小于50岁）、责任心强、服务态度好、具有吃苦耐劳精神的青壮人员进行车辆清洗、保洁工作，中标单位必须在所承包的每个片区安排1名专职保洁管理人员，专职负责保洁项目管理工作并负责与采购人的协调工作，同时中标单位必须给所有派驻</w:t>
      </w:r>
      <w:r w:rsidR="00F82F6D" w:rsidRPr="007A0C1C">
        <w:rPr>
          <w:rFonts w:ascii="宋体" w:hAnsi="宋体" w:cs="宋体" w:hint="eastAsia"/>
          <w:sz w:val="22"/>
          <w:szCs w:val="22"/>
        </w:rPr>
        <w:t>巴士公司</w:t>
      </w:r>
      <w:r w:rsidRPr="007A0C1C">
        <w:rPr>
          <w:rFonts w:ascii="宋体" w:hAnsi="宋体" w:cs="宋体" w:hint="eastAsia"/>
          <w:sz w:val="22"/>
          <w:szCs w:val="22"/>
        </w:rPr>
        <w:t>场地的保洁人员办理劳动用工合同，居住证、流动人口计划生育证及社会保险等手续，承担相关费用，并将其身份证复印件、劳动合同复印件等其他相关证件复印件及每月社保交付凭证复印件交</w:t>
      </w:r>
      <w:r w:rsidR="00F82F6D" w:rsidRPr="007A0C1C">
        <w:rPr>
          <w:rFonts w:ascii="宋体" w:hAnsi="宋体" w:cs="宋体" w:hint="eastAsia"/>
          <w:sz w:val="22"/>
          <w:szCs w:val="22"/>
        </w:rPr>
        <w:t>巴士公司</w:t>
      </w:r>
      <w:r w:rsidRPr="007A0C1C">
        <w:rPr>
          <w:rFonts w:ascii="宋体" w:hAnsi="宋体" w:cs="宋体" w:hint="eastAsia"/>
          <w:sz w:val="22"/>
          <w:szCs w:val="22"/>
        </w:rPr>
        <w:t>留底备案，如中标单位无法提供上述材料，</w:t>
      </w:r>
      <w:r w:rsidR="00F82F6D" w:rsidRPr="007A0C1C">
        <w:rPr>
          <w:rFonts w:ascii="宋体" w:hAnsi="宋体" w:cs="宋体" w:hint="eastAsia"/>
          <w:sz w:val="22"/>
          <w:szCs w:val="22"/>
        </w:rPr>
        <w:t>巴士公司</w:t>
      </w:r>
      <w:r w:rsidRPr="007A0C1C">
        <w:rPr>
          <w:rFonts w:ascii="宋体" w:hAnsi="宋体" w:cs="宋体" w:hint="eastAsia"/>
          <w:sz w:val="22"/>
          <w:szCs w:val="22"/>
        </w:rPr>
        <w:t>有权不确认该名员工为中标单位保洁人员并不予进入</w:t>
      </w:r>
      <w:r w:rsidR="00F82F6D" w:rsidRPr="007A0C1C">
        <w:rPr>
          <w:rFonts w:ascii="宋体" w:hAnsi="宋体" w:cs="宋体" w:hint="eastAsia"/>
          <w:sz w:val="22"/>
          <w:szCs w:val="22"/>
        </w:rPr>
        <w:t>巴士公司</w:t>
      </w:r>
      <w:r w:rsidRPr="007A0C1C">
        <w:rPr>
          <w:rFonts w:ascii="宋体" w:hAnsi="宋体" w:cs="宋体" w:hint="eastAsia"/>
          <w:sz w:val="22"/>
          <w:szCs w:val="22"/>
        </w:rPr>
        <w:t>停场。如中标单位因工作需要调整或变动派驻</w:t>
      </w:r>
      <w:r w:rsidR="00F82F6D" w:rsidRPr="007A0C1C">
        <w:rPr>
          <w:rFonts w:ascii="宋体" w:hAnsi="宋体" w:cs="宋体" w:hint="eastAsia"/>
          <w:sz w:val="22"/>
          <w:szCs w:val="22"/>
        </w:rPr>
        <w:t>巴士公司</w:t>
      </w:r>
      <w:r w:rsidRPr="007A0C1C">
        <w:rPr>
          <w:rFonts w:ascii="宋体" w:hAnsi="宋体" w:cs="宋体" w:hint="eastAsia"/>
          <w:sz w:val="22"/>
          <w:szCs w:val="22"/>
        </w:rPr>
        <w:t>场地的保洁人员时，必须提前与</w:t>
      </w:r>
      <w:r w:rsidR="00F82F6D" w:rsidRPr="007A0C1C">
        <w:rPr>
          <w:rFonts w:ascii="宋体" w:hAnsi="宋体" w:cs="宋体" w:hint="eastAsia"/>
          <w:sz w:val="22"/>
          <w:szCs w:val="22"/>
        </w:rPr>
        <w:t>巴士公司</w:t>
      </w:r>
      <w:r w:rsidRPr="007A0C1C">
        <w:rPr>
          <w:rFonts w:ascii="宋体" w:hAnsi="宋体" w:cs="宋体" w:hint="eastAsia"/>
          <w:sz w:val="22"/>
          <w:szCs w:val="22"/>
        </w:rPr>
        <w:t>沟通并取得</w:t>
      </w:r>
      <w:r w:rsidR="00F82F6D" w:rsidRPr="007A0C1C">
        <w:rPr>
          <w:rFonts w:ascii="宋体" w:hAnsi="宋体" w:cs="宋体" w:hint="eastAsia"/>
          <w:sz w:val="22"/>
          <w:szCs w:val="22"/>
        </w:rPr>
        <w:t>巴士公司</w:t>
      </w:r>
      <w:r w:rsidRPr="007A0C1C">
        <w:rPr>
          <w:rFonts w:ascii="宋体" w:hAnsi="宋体" w:cs="宋体" w:hint="eastAsia"/>
          <w:sz w:val="22"/>
          <w:szCs w:val="22"/>
        </w:rPr>
        <w:t>同意后方可调整或变动。</w:t>
      </w:r>
    </w:p>
    <w:p w:rsidR="00DC0BBF" w:rsidRPr="007A0C1C" w:rsidRDefault="00DC0BBF" w:rsidP="00DC0BBF">
      <w:pPr>
        <w:spacing w:line="360" w:lineRule="auto"/>
        <w:ind w:firstLineChars="200" w:firstLine="440"/>
        <w:rPr>
          <w:rFonts w:ascii="宋体" w:hAnsi="宋体" w:cs="宋体"/>
          <w:sz w:val="22"/>
          <w:szCs w:val="22"/>
        </w:rPr>
      </w:pPr>
      <w:r w:rsidRPr="007A0C1C">
        <w:rPr>
          <w:rFonts w:ascii="宋体" w:hAnsi="宋体" w:cs="宋体" w:hint="eastAsia"/>
          <w:sz w:val="22"/>
          <w:szCs w:val="22"/>
        </w:rPr>
        <w:t>4、</w:t>
      </w:r>
      <w:r w:rsidRPr="007A0C1C">
        <w:rPr>
          <w:rFonts w:ascii="宋体" w:hAnsi="宋体" w:cs="宋体"/>
          <w:sz w:val="22"/>
          <w:szCs w:val="22"/>
        </w:rPr>
        <w:t>中标单位</w:t>
      </w:r>
      <w:r w:rsidRPr="007A0C1C">
        <w:rPr>
          <w:rFonts w:ascii="宋体" w:hAnsi="宋体" w:cs="宋体" w:hint="eastAsia"/>
          <w:sz w:val="22"/>
          <w:szCs w:val="22"/>
        </w:rPr>
        <w:t>在</w:t>
      </w:r>
      <w:r w:rsidR="00F82F6D" w:rsidRPr="007A0C1C">
        <w:rPr>
          <w:rFonts w:ascii="宋体" w:hAnsi="宋体" w:cs="宋体" w:hint="eastAsia"/>
          <w:sz w:val="22"/>
          <w:szCs w:val="22"/>
        </w:rPr>
        <w:t>巴士公司</w:t>
      </w:r>
      <w:r w:rsidRPr="007A0C1C">
        <w:rPr>
          <w:rFonts w:ascii="宋体" w:hAnsi="宋体" w:cs="宋体"/>
          <w:sz w:val="22"/>
          <w:szCs w:val="22"/>
        </w:rPr>
        <w:t>各停车场配备的车辆保洁人员需满足</w:t>
      </w:r>
      <w:r w:rsidR="00F82F6D" w:rsidRPr="007A0C1C">
        <w:rPr>
          <w:rFonts w:ascii="宋体" w:hAnsi="宋体" w:cs="宋体" w:hint="eastAsia"/>
          <w:sz w:val="22"/>
          <w:szCs w:val="22"/>
        </w:rPr>
        <w:t>巴士公司</w:t>
      </w:r>
      <w:r w:rsidRPr="007A0C1C">
        <w:rPr>
          <w:rFonts w:ascii="宋体" w:hAnsi="宋体" w:cs="宋体"/>
          <w:sz w:val="22"/>
          <w:szCs w:val="22"/>
        </w:rPr>
        <w:t>需求，其中全人工保洁</w:t>
      </w:r>
      <w:r w:rsidRPr="007A0C1C">
        <w:rPr>
          <w:rFonts w:ascii="宋体" w:hAnsi="宋体" w:cs="宋体" w:hint="eastAsia"/>
          <w:sz w:val="22"/>
          <w:szCs w:val="22"/>
        </w:rPr>
        <w:t>服务</w:t>
      </w:r>
      <w:r w:rsidRPr="007A0C1C">
        <w:rPr>
          <w:rFonts w:ascii="宋体" w:hAnsi="宋体" w:cs="宋体"/>
          <w:sz w:val="22"/>
          <w:szCs w:val="22"/>
        </w:rPr>
        <w:t>配备的</w:t>
      </w:r>
      <w:r w:rsidRPr="007A0C1C">
        <w:rPr>
          <w:rFonts w:ascii="宋体" w:hAnsi="宋体" w:cs="宋体" w:hint="eastAsia"/>
          <w:sz w:val="22"/>
          <w:szCs w:val="22"/>
        </w:rPr>
        <w:t>保洁人数</w:t>
      </w:r>
      <w:r w:rsidRPr="007A0C1C">
        <w:rPr>
          <w:rFonts w:ascii="宋体" w:hAnsi="宋体" w:cs="宋体"/>
          <w:sz w:val="22"/>
          <w:szCs w:val="22"/>
        </w:rPr>
        <w:t>与</w:t>
      </w:r>
      <w:r w:rsidRPr="007A0C1C">
        <w:rPr>
          <w:rFonts w:ascii="宋体" w:hAnsi="宋体" w:cs="宋体" w:hint="eastAsia"/>
          <w:sz w:val="22"/>
          <w:szCs w:val="22"/>
        </w:rPr>
        <w:t>采用全人工</w:t>
      </w:r>
      <w:r w:rsidRPr="007A0C1C">
        <w:rPr>
          <w:rFonts w:ascii="宋体" w:hAnsi="宋体" w:cs="宋体"/>
          <w:sz w:val="22"/>
          <w:szCs w:val="22"/>
        </w:rPr>
        <w:t>保洁模式的车辆数</w:t>
      </w:r>
      <w:r w:rsidRPr="007A0C1C">
        <w:rPr>
          <w:rFonts w:ascii="宋体" w:hAnsi="宋体" w:cs="宋体" w:hint="eastAsia"/>
          <w:sz w:val="22"/>
          <w:szCs w:val="22"/>
        </w:rPr>
        <w:t>的</w:t>
      </w:r>
      <w:r w:rsidRPr="007A0C1C">
        <w:rPr>
          <w:rFonts w:ascii="宋体" w:hAnsi="宋体" w:cs="宋体"/>
          <w:sz w:val="22"/>
          <w:szCs w:val="22"/>
        </w:rPr>
        <w:t>比例不低于</w:t>
      </w:r>
      <w:r w:rsidRPr="007A0C1C">
        <w:rPr>
          <w:rFonts w:ascii="宋体" w:hAnsi="宋体" w:cs="宋体" w:hint="eastAsia"/>
          <w:sz w:val="22"/>
          <w:szCs w:val="22"/>
        </w:rPr>
        <w:t>1:15，</w:t>
      </w:r>
      <w:r w:rsidRPr="007A0C1C">
        <w:rPr>
          <w:rFonts w:ascii="宋体" w:hAnsi="宋体" w:cs="宋体"/>
          <w:sz w:val="22"/>
          <w:szCs w:val="22"/>
        </w:rPr>
        <w:t>车内人工保洁服务</w:t>
      </w:r>
      <w:r w:rsidRPr="007A0C1C">
        <w:rPr>
          <w:rFonts w:ascii="宋体" w:hAnsi="宋体" w:cs="宋体" w:hint="eastAsia"/>
          <w:sz w:val="22"/>
          <w:szCs w:val="22"/>
        </w:rPr>
        <w:t>配备</w:t>
      </w:r>
      <w:r w:rsidRPr="007A0C1C">
        <w:rPr>
          <w:rFonts w:ascii="宋体" w:hAnsi="宋体" w:cs="宋体"/>
          <w:sz w:val="22"/>
          <w:szCs w:val="22"/>
        </w:rPr>
        <w:t>的保洁</w:t>
      </w:r>
      <w:r w:rsidRPr="007A0C1C">
        <w:rPr>
          <w:rFonts w:ascii="宋体" w:hAnsi="宋体" w:cs="宋体" w:hint="eastAsia"/>
          <w:sz w:val="22"/>
          <w:szCs w:val="22"/>
        </w:rPr>
        <w:t>人数</w:t>
      </w:r>
      <w:r w:rsidRPr="007A0C1C">
        <w:rPr>
          <w:rFonts w:ascii="宋体" w:hAnsi="宋体" w:cs="宋体"/>
          <w:sz w:val="22"/>
          <w:szCs w:val="22"/>
        </w:rPr>
        <w:t>与</w:t>
      </w:r>
      <w:r w:rsidRPr="007A0C1C">
        <w:rPr>
          <w:rFonts w:ascii="宋体" w:hAnsi="宋体" w:cs="宋体" w:hint="eastAsia"/>
          <w:sz w:val="22"/>
          <w:szCs w:val="22"/>
        </w:rPr>
        <w:t>采用</w:t>
      </w:r>
      <w:r w:rsidRPr="007A0C1C">
        <w:rPr>
          <w:rFonts w:ascii="宋体" w:hAnsi="宋体" w:cs="宋体"/>
          <w:sz w:val="22"/>
          <w:szCs w:val="22"/>
        </w:rPr>
        <w:t>车内保洁服务的车辆数的比例不低于</w:t>
      </w:r>
      <w:r w:rsidRPr="007A0C1C">
        <w:rPr>
          <w:rFonts w:ascii="宋体" w:hAnsi="宋体" w:cs="宋体" w:hint="eastAsia"/>
          <w:sz w:val="22"/>
          <w:szCs w:val="22"/>
        </w:rPr>
        <w:t>1:20。</w:t>
      </w:r>
    </w:p>
    <w:p w:rsidR="00DC0BBF" w:rsidRPr="007A0C1C" w:rsidRDefault="00DC0BBF" w:rsidP="00DC0BBF">
      <w:pPr>
        <w:spacing w:line="360" w:lineRule="auto"/>
        <w:ind w:firstLineChars="200" w:firstLine="440"/>
        <w:rPr>
          <w:rFonts w:ascii="宋体" w:hAnsi="宋体" w:cs="宋体"/>
          <w:sz w:val="22"/>
          <w:szCs w:val="22"/>
        </w:rPr>
      </w:pPr>
      <w:r w:rsidRPr="007A0C1C">
        <w:rPr>
          <w:rFonts w:ascii="宋体" w:hAnsi="宋体" w:cs="宋体" w:hint="eastAsia"/>
          <w:sz w:val="22"/>
          <w:szCs w:val="22"/>
        </w:rPr>
        <w:t>5、中标单位提供的保洁人员不能满足上述第3、4款要求的，</w:t>
      </w:r>
      <w:r w:rsidR="00F82F6D" w:rsidRPr="007A0C1C">
        <w:rPr>
          <w:rFonts w:ascii="宋体" w:hAnsi="宋体" w:cs="宋体" w:hint="eastAsia"/>
          <w:sz w:val="22"/>
          <w:szCs w:val="22"/>
        </w:rPr>
        <w:t>巴士公司</w:t>
      </w:r>
      <w:r w:rsidRPr="007A0C1C">
        <w:rPr>
          <w:rFonts w:ascii="宋体" w:hAnsi="宋体" w:cs="宋体" w:hint="eastAsia"/>
          <w:sz w:val="22"/>
          <w:szCs w:val="22"/>
        </w:rPr>
        <w:t>有权要求中标单位3日内</w:t>
      </w:r>
      <w:r w:rsidR="00F82F6D" w:rsidRPr="007A0C1C">
        <w:rPr>
          <w:rFonts w:ascii="宋体" w:hAnsi="宋体" w:cs="宋体" w:hint="eastAsia"/>
          <w:sz w:val="22"/>
          <w:szCs w:val="22"/>
        </w:rPr>
        <w:t>按</w:t>
      </w:r>
      <w:r w:rsidRPr="007A0C1C">
        <w:rPr>
          <w:rFonts w:ascii="宋体" w:hAnsi="宋体" w:cs="宋体" w:hint="eastAsia"/>
          <w:sz w:val="22"/>
          <w:szCs w:val="22"/>
        </w:rPr>
        <w:t>要求增加或更换，3日后中标单位保洁人员仍不能满足要求的，每少一人扣</w:t>
      </w:r>
      <w:r w:rsidRPr="007A0C1C">
        <w:rPr>
          <w:rFonts w:ascii="宋体" w:hAnsi="宋体" w:cs="宋体"/>
          <w:sz w:val="22"/>
          <w:szCs w:val="22"/>
        </w:rPr>
        <w:t>5</w:t>
      </w:r>
      <w:r w:rsidRPr="007A0C1C">
        <w:rPr>
          <w:rFonts w:ascii="宋体" w:hAnsi="宋体" w:cs="宋体" w:hint="eastAsia"/>
          <w:sz w:val="22"/>
          <w:szCs w:val="22"/>
        </w:rPr>
        <w:t>000元。</w:t>
      </w:r>
    </w:p>
    <w:p w:rsidR="00DC0BBF" w:rsidRPr="007A0C1C" w:rsidRDefault="00DC0BBF" w:rsidP="00DC0BBF">
      <w:pPr>
        <w:spacing w:line="360" w:lineRule="auto"/>
        <w:ind w:firstLineChars="200" w:firstLine="442"/>
        <w:rPr>
          <w:rFonts w:ascii="宋体" w:hAnsi="宋体" w:cs="宋体"/>
          <w:b/>
          <w:sz w:val="22"/>
          <w:szCs w:val="22"/>
        </w:rPr>
      </w:pPr>
      <w:r w:rsidRPr="007A0C1C">
        <w:rPr>
          <w:rFonts w:ascii="宋体" w:hAnsi="宋体" w:cs="宋体" w:hint="eastAsia"/>
          <w:b/>
          <w:sz w:val="22"/>
          <w:szCs w:val="22"/>
        </w:rPr>
        <w:t>（二）车辆保洁工作时间</w:t>
      </w:r>
    </w:p>
    <w:p w:rsidR="00DC0BBF" w:rsidRPr="007A0C1C" w:rsidRDefault="00DC0BBF" w:rsidP="00DC0BBF">
      <w:pPr>
        <w:spacing w:line="360" w:lineRule="auto"/>
        <w:ind w:firstLineChars="200" w:firstLine="440"/>
        <w:rPr>
          <w:rFonts w:ascii="宋体" w:hAnsi="宋体" w:cs="宋体"/>
          <w:sz w:val="22"/>
          <w:szCs w:val="22"/>
        </w:rPr>
      </w:pPr>
      <w:r w:rsidRPr="007A0C1C">
        <w:rPr>
          <w:rFonts w:ascii="宋体" w:hAnsi="宋体" w:cs="宋体" w:hint="eastAsia"/>
          <w:sz w:val="22"/>
          <w:szCs w:val="22"/>
        </w:rPr>
        <w:t>中标单位在保证不影响车辆正常营运前提下，按照</w:t>
      </w:r>
      <w:r w:rsidR="00F82F6D" w:rsidRPr="007A0C1C">
        <w:rPr>
          <w:rFonts w:ascii="宋体" w:hAnsi="宋体" w:cs="宋体" w:hint="eastAsia"/>
          <w:sz w:val="22"/>
          <w:szCs w:val="22"/>
        </w:rPr>
        <w:t>巴士公司</w:t>
      </w:r>
      <w:r w:rsidRPr="007A0C1C">
        <w:rPr>
          <w:rFonts w:ascii="宋体" w:hAnsi="宋体" w:cs="宋体" w:hint="eastAsia"/>
          <w:sz w:val="22"/>
          <w:szCs w:val="22"/>
        </w:rPr>
        <w:t>营运生产要求对车辆进行保洁工作。</w:t>
      </w:r>
    </w:p>
    <w:p w:rsidR="00DC0BBF" w:rsidRPr="007A0C1C" w:rsidRDefault="00DC0BBF" w:rsidP="00DC0BBF">
      <w:pPr>
        <w:spacing w:line="360" w:lineRule="auto"/>
        <w:ind w:firstLineChars="200" w:firstLine="442"/>
        <w:rPr>
          <w:rFonts w:ascii="宋体" w:hAnsi="宋体" w:cs="宋体"/>
          <w:sz w:val="22"/>
          <w:szCs w:val="22"/>
        </w:rPr>
      </w:pPr>
      <w:r w:rsidRPr="007A0C1C">
        <w:rPr>
          <w:rFonts w:ascii="宋体" w:hAnsi="宋体" w:cs="宋体" w:hint="eastAsia"/>
          <w:b/>
          <w:sz w:val="22"/>
          <w:szCs w:val="22"/>
        </w:rPr>
        <w:t>（三）车辆保洁工作内容</w:t>
      </w:r>
    </w:p>
    <w:p w:rsidR="00DC0BBF" w:rsidRPr="007A0C1C" w:rsidRDefault="00DC0BBF" w:rsidP="00DC0BBF">
      <w:pPr>
        <w:spacing w:line="360" w:lineRule="auto"/>
        <w:ind w:firstLineChars="200" w:firstLine="440"/>
        <w:rPr>
          <w:rFonts w:ascii="宋体" w:hAnsi="宋体" w:cs="宋体"/>
          <w:sz w:val="22"/>
          <w:szCs w:val="22"/>
        </w:rPr>
      </w:pPr>
      <w:r w:rsidRPr="007A0C1C">
        <w:rPr>
          <w:rFonts w:ascii="宋体" w:hAnsi="宋体" w:cs="宋体"/>
          <w:sz w:val="22"/>
          <w:szCs w:val="22"/>
        </w:rPr>
        <w:t>1、每天车辆清洗工作包括：外车身、轮胎轮毂、内壁、内外玻璃</w:t>
      </w:r>
      <w:r w:rsidRPr="007A0C1C">
        <w:rPr>
          <w:rFonts w:ascii="宋体" w:hAnsi="宋体" w:cs="宋体" w:hint="eastAsia"/>
          <w:sz w:val="22"/>
          <w:szCs w:val="22"/>
        </w:rPr>
        <w:t>（包括活动玻璃窗），地板及外角、上下踏步、座椅（包括椅背、椅脚）、扶手棍、工具箱表面、投币箱、窗台、地板边角污迹、上下踏板、内壁、钱箱及周边位置、后视镜、车身两侧、车门及门泵、车厢内残留的香口胶，垃圾桶、钱箱、灭火筒等（其中使用车内人工保洁服务模式提供服务的公交车辆，中标单位需先</w:t>
      </w:r>
      <w:r w:rsidRPr="007A0C1C">
        <w:rPr>
          <w:rFonts w:ascii="宋体" w:hAnsi="宋体" w:cs="宋体"/>
          <w:sz w:val="22"/>
          <w:szCs w:val="22"/>
        </w:rPr>
        <w:t>派人</w:t>
      </w:r>
      <w:r w:rsidRPr="007A0C1C">
        <w:rPr>
          <w:rFonts w:ascii="宋体" w:hAnsi="宋体" w:cs="宋体" w:hint="eastAsia"/>
          <w:sz w:val="22"/>
          <w:szCs w:val="22"/>
        </w:rPr>
        <w:t>操作</w:t>
      </w:r>
      <w:r w:rsidRPr="007A0C1C">
        <w:rPr>
          <w:rFonts w:ascii="宋体" w:hAnsi="宋体" w:cs="宋体"/>
          <w:sz w:val="22"/>
          <w:szCs w:val="22"/>
        </w:rPr>
        <w:t>大型洗车机</w:t>
      </w:r>
      <w:r w:rsidRPr="007A0C1C">
        <w:rPr>
          <w:rFonts w:ascii="宋体" w:hAnsi="宋体" w:cs="宋体" w:hint="eastAsia"/>
          <w:sz w:val="22"/>
          <w:szCs w:val="22"/>
        </w:rPr>
        <w:t>清洗</w:t>
      </w:r>
      <w:r w:rsidRPr="007A0C1C">
        <w:rPr>
          <w:rFonts w:ascii="宋体" w:hAnsi="宋体" w:cs="宋体"/>
          <w:sz w:val="22"/>
          <w:szCs w:val="22"/>
        </w:rPr>
        <w:t>车辆外部，再</w:t>
      </w:r>
      <w:r w:rsidRPr="007A0C1C">
        <w:rPr>
          <w:rFonts w:ascii="宋体" w:hAnsi="宋体" w:cs="宋体" w:hint="eastAsia"/>
          <w:sz w:val="22"/>
          <w:szCs w:val="22"/>
        </w:rPr>
        <w:t>对车辆内部、前挡风玻璃及前围进行清洁）。每月15日前</w:t>
      </w:r>
      <w:r w:rsidRPr="007A0C1C">
        <w:rPr>
          <w:rFonts w:ascii="宋体" w:hAnsi="宋体" w:cs="宋体" w:hint="eastAsia"/>
          <w:sz w:val="22"/>
          <w:szCs w:val="22"/>
        </w:rPr>
        <w:lastRenderedPageBreak/>
        <w:t>需用除渍剂对上述清洁项目进行全面深度清洁。</w:t>
      </w:r>
    </w:p>
    <w:p w:rsidR="00DC0BBF" w:rsidRPr="007A0C1C" w:rsidRDefault="00DC0BBF" w:rsidP="00DC0BBF">
      <w:pPr>
        <w:spacing w:line="360" w:lineRule="auto"/>
        <w:ind w:firstLineChars="200" w:firstLine="440"/>
        <w:rPr>
          <w:rFonts w:ascii="宋体" w:hAnsi="宋体" w:cs="宋体"/>
          <w:sz w:val="22"/>
          <w:szCs w:val="22"/>
        </w:rPr>
      </w:pPr>
      <w:r w:rsidRPr="007A0C1C">
        <w:rPr>
          <w:rFonts w:ascii="宋体" w:hAnsi="宋体" w:cs="宋体"/>
          <w:sz w:val="22"/>
          <w:szCs w:val="22"/>
        </w:rPr>
        <w:t>2、</w:t>
      </w:r>
      <w:r w:rsidRPr="007A0C1C">
        <w:rPr>
          <w:rFonts w:ascii="宋体" w:hAnsi="宋体" w:cs="宋体" w:hint="eastAsia"/>
          <w:sz w:val="22"/>
          <w:szCs w:val="22"/>
        </w:rPr>
        <w:t>每周一次且在每周五前，必须进行一次的车辆清洁工作包括：天窗、抽风机、空调出风口、空调滤网板、内顶、车尾散热网等。</w:t>
      </w:r>
    </w:p>
    <w:p w:rsidR="00DC0BBF" w:rsidRPr="007A0C1C" w:rsidRDefault="00DC0BBF" w:rsidP="00DC0BBF">
      <w:pPr>
        <w:spacing w:line="360" w:lineRule="auto"/>
        <w:ind w:firstLineChars="200" w:firstLine="440"/>
        <w:rPr>
          <w:rFonts w:ascii="宋体" w:hAnsi="宋体" w:cs="宋体"/>
          <w:sz w:val="22"/>
          <w:szCs w:val="22"/>
        </w:rPr>
      </w:pPr>
      <w:r w:rsidRPr="007A0C1C">
        <w:rPr>
          <w:rFonts w:ascii="宋体" w:hAnsi="宋体" w:cs="宋体"/>
          <w:sz w:val="22"/>
          <w:szCs w:val="22"/>
        </w:rPr>
        <w:t>3、</w:t>
      </w:r>
      <w:r w:rsidRPr="007A0C1C">
        <w:rPr>
          <w:rFonts w:ascii="宋体" w:hAnsi="宋体" w:cs="宋体" w:hint="eastAsia"/>
          <w:sz w:val="22"/>
          <w:szCs w:val="22"/>
        </w:rPr>
        <w:t>每周一次且在每周三前，必须进行一次消毒或杀虫工作，消杀工作安排在运营车辆收班后进行。消毒用药为二氧化氯消毒水，用喷雾器对车厢进行全面消毒；杀虫杀灭蚊用药为环卫家虫清、氯氰菊酯环保杀虫剂，对车厢地板、车厢两边夹缝座椅底下进行雾化喷杀。</w:t>
      </w:r>
    </w:p>
    <w:p w:rsidR="00DC0BBF" w:rsidRPr="007A0C1C" w:rsidRDefault="00DC0BBF" w:rsidP="00DC0BBF">
      <w:pPr>
        <w:spacing w:line="360" w:lineRule="auto"/>
        <w:ind w:firstLineChars="200" w:firstLine="440"/>
        <w:rPr>
          <w:rFonts w:ascii="宋体" w:hAnsi="宋体" w:cs="宋体"/>
          <w:sz w:val="22"/>
          <w:szCs w:val="22"/>
        </w:rPr>
      </w:pPr>
      <w:r w:rsidRPr="007A0C1C">
        <w:rPr>
          <w:rFonts w:ascii="宋体" w:hAnsi="宋体" w:cs="宋体"/>
          <w:sz w:val="22"/>
          <w:szCs w:val="22"/>
        </w:rPr>
        <w:t>4、对车辆因保养或故障抢修而遗留在车身内外的污迹、油污印等进行彻底清洁。</w:t>
      </w:r>
    </w:p>
    <w:p w:rsidR="00DC0BBF" w:rsidRPr="007A0C1C" w:rsidRDefault="00DC0BBF" w:rsidP="00DC0BBF">
      <w:pPr>
        <w:spacing w:line="360" w:lineRule="auto"/>
        <w:ind w:firstLineChars="200" w:firstLine="440"/>
        <w:rPr>
          <w:rFonts w:ascii="宋体" w:hAnsi="宋体" w:cs="宋体"/>
          <w:sz w:val="22"/>
          <w:szCs w:val="22"/>
        </w:rPr>
      </w:pPr>
      <w:r w:rsidRPr="007A0C1C">
        <w:rPr>
          <w:rFonts w:ascii="宋体" w:hAnsi="宋体" w:cs="宋体" w:hint="eastAsia"/>
          <w:sz w:val="22"/>
          <w:szCs w:val="22"/>
        </w:rPr>
        <w:t>5、按照</w:t>
      </w:r>
      <w:r w:rsidR="00F82F6D" w:rsidRPr="007A0C1C">
        <w:rPr>
          <w:rFonts w:ascii="宋体" w:hAnsi="宋体" w:cs="宋体" w:hint="eastAsia"/>
          <w:sz w:val="22"/>
          <w:szCs w:val="22"/>
        </w:rPr>
        <w:t>巴士公司</w:t>
      </w:r>
      <w:r w:rsidRPr="007A0C1C">
        <w:rPr>
          <w:rFonts w:ascii="宋体" w:hAnsi="宋体" w:cs="宋体"/>
          <w:sz w:val="22"/>
          <w:szCs w:val="22"/>
        </w:rPr>
        <w:t>要求，清理车</w:t>
      </w:r>
      <w:r w:rsidRPr="007A0C1C">
        <w:rPr>
          <w:rFonts w:ascii="宋体" w:hAnsi="宋体" w:cs="宋体" w:hint="eastAsia"/>
          <w:sz w:val="22"/>
          <w:szCs w:val="22"/>
        </w:rPr>
        <w:t>上各种</w:t>
      </w:r>
      <w:r w:rsidRPr="007A0C1C">
        <w:rPr>
          <w:rFonts w:ascii="宋体" w:hAnsi="宋体" w:cs="宋体"/>
          <w:sz w:val="22"/>
          <w:szCs w:val="22"/>
        </w:rPr>
        <w:t>宣传标语</w:t>
      </w:r>
      <w:r w:rsidRPr="007A0C1C">
        <w:rPr>
          <w:rFonts w:ascii="宋体" w:hAnsi="宋体" w:cs="宋体" w:hint="eastAsia"/>
          <w:sz w:val="22"/>
          <w:szCs w:val="22"/>
        </w:rPr>
        <w:t>等贴纸</w:t>
      </w:r>
      <w:r w:rsidRPr="007A0C1C">
        <w:rPr>
          <w:rFonts w:ascii="宋体" w:hAnsi="宋体" w:cs="宋体"/>
          <w:sz w:val="22"/>
          <w:szCs w:val="22"/>
        </w:rPr>
        <w:t>及留下的痕迹。</w:t>
      </w:r>
    </w:p>
    <w:p w:rsidR="00DC0BBF" w:rsidRPr="007A0C1C" w:rsidRDefault="00DC0BBF" w:rsidP="00DC0BBF">
      <w:pPr>
        <w:spacing w:line="360" w:lineRule="auto"/>
        <w:ind w:firstLine="405"/>
        <w:rPr>
          <w:rFonts w:ascii="宋体" w:hAnsi="宋体" w:cs="宋体"/>
          <w:b/>
          <w:sz w:val="22"/>
          <w:szCs w:val="22"/>
        </w:rPr>
      </w:pPr>
      <w:r w:rsidRPr="007A0C1C">
        <w:rPr>
          <w:rFonts w:ascii="宋体" w:hAnsi="宋体" w:cs="宋体" w:hint="eastAsia"/>
          <w:b/>
          <w:sz w:val="22"/>
          <w:szCs w:val="22"/>
        </w:rPr>
        <w:t>（四）保洁工作流程</w:t>
      </w:r>
    </w:p>
    <w:p w:rsidR="00DC0BBF" w:rsidRPr="007A0C1C" w:rsidRDefault="00DC0BBF" w:rsidP="00DC0BBF">
      <w:pPr>
        <w:spacing w:line="360" w:lineRule="auto"/>
        <w:ind w:firstLineChars="200" w:firstLine="440"/>
        <w:rPr>
          <w:rFonts w:ascii="宋体" w:hAnsi="宋体" w:cs="宋体"/>
          <w:sz w:val="22"/>
          <w:szCs w:val="22"/>
        </w:rPr>
      </w:pPr>
      <w:r w:rsidRPr="007A0C1C">
        <w:rPr>
          <w:rFonts w:ascii="宋体" w:hAnsi="宋体" w:cs="宋体" w:hint="eastAsia"/>
          <w:sz w:val="22"/>
          <w:szCs w:val="22"/>
        </w:rPr>
        <w:t>1、车辆保洁以车辆外观及车厢地板为主，每趟清扫地板和清倒垃圾桶后，清洁车辆外车身，主要是玻璃内外（包括前后大玻璃）、车沿、车身两侧及前后等。</w:t>
      </w:r>
    </w:p>
    <w:p w:rsidR="00DC0BBF" w:rsidRPr="007A0C1C" w:rsidRDefault="00DC0BBF" w:rsidP="00DC0BBF">
      <w:pPr>
        <w:spacing w:line="360" w:lineRule="auto"/>
        <w:ind w:firstLineChars="200" w:firstLine="440"/>
        <w:rPr>
          <w:rFonts w:ascii="宋体" w:hAnsi="宋体" w:cs="宋体"/>
          <w:sz w:val="22"/>
          <w:szCs w:val="22"/>
        </w:rPr>
      </w:pPr>
      <w:r w:rsidRPr="007A0C1C">
        <w:rPr>
          <w:rFonts w:ascii="宋体" w:hAnsi="宋体" w:cs="宋体"/>
          <w:sz w:val="22"/>
          <w:szCs w:val="22"/>
        </w:rPr>
        <w:t>2、其次以保洁车厢内为主，主要是内玻璃、扶手、天花、旁板、座椅、天窗等部位保洁。</w:t>
      </w:r>
    </w:p>
    <w:p w:rsidR="00DC0BBF" w:rsidRPr="007A0C1C" w:rsidRDefault="00DC0BBF" w:rsidP="00DC0BBF">
      <w:pPr>
        <w:spacing w:line="360" w:lineRule="auto"/>
        <w:ind w:firstLine="405"/>
        <w:rPr>
          <w:rFonts w:ascii="宋体" w:hAnsi="宋体" w:cs="宋体"/>
          <w:kern w:val="0"/>
          <w:sz w:val="22"/>
          <w:szCs w:val="22"/>
        </w:rPr>
      </w:pPr>
      <w:r w:rsidRPr="007A0C1C">
        <w:rPr>
          <w:rFonts w:ascii="宋体" w:hAnsi="宋体" w:cs="宋体"/>
          <w:sz w:val="22"/>
          <w:szCs w:val="22"/>
        </w:rPr>
        <w:t>3</w:t>
      </w:r>
      <w:r w:rsidRPr="007A0C1C">
        <w:rPr>
          <w:rFonts w:ascii="宋体" w:hAnsi="宋体" w:cs="宋体" w:hint="eastAsia"/>
          <w:sz w:val="22"/>
          <w:szCs w:val="22"/>
        </w:rPr>
        <w:t>、严格执行清洁车辆的工作流程，确保车辆卫生达标和符合安全生产的需要</w:t>
      </w:r>
      <w:r w:rsidRPr="007A0C1C">
        <w:rPr>
          <w:rFonts w:ascii="宋体" w:hAnsi="宋体" w:cs="宋体" w:hint="eastAsia"/>
          <w:kern w:val="0"/>
          <w:sz w:val="22"/>
          <w:szCs w:val="22"/>
        </w:rPr>
        <w:t>。</w:t>
      </w:r>
    </w:p>
    <w:p w:rsidR="00DC0BBF" w:rsidRPr="007A0C1C" w:rsidRDefault="00DC0BBF" w:rsidP="00DC0BBF">
      <w:pPr>
        <w:spacing w:line="360" w:lineRule="auto"/>
        <w:ind w:firstLine="405"/>
        <w:rPr>
          <w:rFonts w:ascii="宋体" w:hAnsi="宋体" w:cs="宋体"/>
          <w:sz w:val="22"/>
          <w:szCs w:val="22"/>
        </w:rPr>
      </w:pPr>
      <w:r w:rsidRPr="007A0C1C">
        <w:rPr>
          <w:rFonts w:ascii="宋体" w:hAnsi="宋体" w:cs="宋体" w:hint="eastAsia"/>
          <w:kern w:val="0"/>
          <w:sz w:val="22"/>
          <w:szCs w:val="22"/>
        </w:rPr>
        <w:t>4、因</w:t>
      </w:r>
      <w:r w:rsidRPr="007A0C1C">
        <w:rPr>
          <w:rFonts w:ascii="宋体" w:hAnsi="宋体" w:cs="宋体"/>
          <w:kern w:val="0"/>
          <w:sz w:val="22"/>
          <w:szCs w:val="22"/>
        </w:rPr>
        <w:t>突发状况需要</w:t>
      </w:r>
      <w:r w:rsidRPr="007A0C1C">
        <w:rPr>
          <w:rFonts w:ascii="宋体" w:hAnsi="宋体" w:cs="宋体" w:hint="eastAsia"/>
          <w:kern w:val="0"/>
          <w:sz w:val="22"/>
          <w:szCs w:val="22"/>
        </w:rPr>
        <w:t>临时</w:t>
      </w:r>
      <w:r w:rsidRPr="007A0C1C">
        <w:rPr>
          <w:rFonts w:ascii="宋体" w:hAnsi="宋体" w:cs="宋体"/>
          <w:kern w:val="0"/>
          <w:sz w:val="22"/>
          <w:szCs w:val="22"/>
        </w:rPr>
        <w:t>转换车辆保洁</w:t>
      </w:r>
      <w:r w:rsidRPr="007A0C1C">
        <w:rPr>
          <w:rFonts w:ascii="宋体" w:hAnsi="宋体" w:cs="宋体" w:hint="eastAsia"/>
          <w:kern w:val="0"/>
          <w:sz w:val="22"/>
          <w:szCs w:val="22"/>
        </w:rPr>
        <w:t>模式</w:t>
      </w:r>
      <w:r w:rsidRPr="007A0C1C">
        <w:rPr>
          <w:rFonts w:ascii="宋体" w:hAnsi="宋体" w:cs="宋体"/>
          <w:kern w:val="0"/>
          <w:sz w:val="22"/>
          <w:szCs w:val="22"/>
        </w:rPr>
        <w:t>的</w:t>
      </w:r>
      <w:r w:rsidRPr="007A0C1C">
        <w:rPr>
          <w:rFonts w:ascii="宋体" w:hAnsi="宋体" w:cs="宋体" w:hint="eastAsia"/>
          <w:kern w:val="0"/>
          <w:sz w:val="22"/>
          <w:szCs w:val="22"/>
        </w:rPr>
        <w:t>（全人工</w:t>
      </w:r>
      <w:r w:rsidRPr="007A0C1C">
        <w:rPr>
          <w:rFonts w:ascii="宋体" w:hAnsi="宋体" w:cs="宋体"/>
          <w:kern w:val="0"/>
          <w:sz w:val="22"/>
          <w:szCs w:val="22"/>
        </w:rPr>
        <w:t>保洁服务</w:t>
      </w:r>
      <w:r w:rsidRPr="007A0C1C">
        <w:rPr>
          <w:rFonts w:ascii="宋体" w:hAnsi="宋体" w:cs="宋体" w:hint="eastAsia"/>
          <w:kern w:val="0"/>
          <w:sz w:val="22"/>
          <w:szCs w:val="22"/>
        </w:rPr>
        <w:t>与</w:t>
      </w:r>
      <w:r w:rsidRPr="007A0C1C">
        <w:rPr>
          <w:rFonts w:ascii="宋体" w:hAnsi="宋体" w:cs="宋体"/>
          <w:kern w:val="0"/>
          <w:sz w:val="22"/>
          <w:szCs w:val="22"/>
        </w:rPr>
        <w:t>车内保洁服务之间切换</w:t>
      </w:r>
      <w:r w:rsidRPr="007A0C1C">
        <w:rPr>
          <w:rFonts w:ascii="宋体" w:hAnsi="宋体" w:cs="宋体" w:hint="eastAsia"/>
          <w:kern w:val="0"/>
          <w:sz w:val="22"/>
          <w:szCs w:val="22"/>
        </w:rPr>
        <w:t>）</w:t>
      </w:r>
      <w:r w:rsidRPr="007A0C1C">
        <w:rPr>
          <w:rFonts w:ascii="宋体" w:hAnsi="宋体" w:cs="宋体"/>
          <w:kern w:val="0"/>
          <w:sz w:val="22"/>
          <w:szCs w:val="22"/>
        </w:rPr>
        <w:t>，需要</w:t>
      </w:r>
      <w:r w:rsidRPr="007A0C1C">
        <w:rPr>
          <w:rFonts w:ascii="宋体" w:hAnsi="宋体" w:cs="宋体" w:hint="eastAsia"/>
          <w:kern w:val="0"/>
          <w:sz w:val="22"/>
          <w:szCs w:val="22"/>
        </w:rPr>
        <w:t>由</w:t>
      </w:r>
      <w:r w:rsidR="00F82F6D" w:rsidRPr="007A0C1C">
        <w:rPr>
          <w:rFonts w:ascii="宋体" w:hAnsi="宋体" w:cs="宋体" w:hint="eastAsia"/>
          <w:sz w:val="22"/>
          <w:szCs w:val="22"/>
        </w:rPr>
        <w:t>巴士公司</w:t>
      </w:r>
      <w:r w:rsidRPr="007A0C1C">
        <w:rPr>
          <w:rFonts w:ascii="宋体" w:hAnsi="宋体" w:cs="宋体"/>
          <w:kern w:val="0"/>
          <w:sz w:val="22"/>
          <w:szCs w:val="22"/>
        </w:rPr>
        <w:t>及中标人双方相关负责人签字确认</w:t>
      </w:r>
      <w:r w:rsidRPr="007A0C1C">
        <w:rPr>
          <w:rFonts w:ascii="宋体" w:hAnsi="宋体" w:cs="宋体" w:hint="eastAsia"/>
          <w:kern w:val="0"/>
          <w:sz w:val="22"/>
          <w:szCs w:val="22"/>
        </w:rPr>
        <w:t>。</w:t>
      </w:r>
    </w:p>
    <w:p w:rsidR="00DC0BBF" w:rsidRPr="007A0C1C" w:rsidRDefault="00E333BB" w:rsidP="00F82F6D">
      <w:pPr>
        <w:tabs>
          <w:tab w:val="left" w:pos="990"/>
        </w:tabs>
        <w:spacing w:line="360" w:lineRule="auto"/>
        <w:ind w:firstLineChars="150" w:firstLine="331"/>
        <w:rPr>
          <w:rFonts w:ascii="宋体" w:hAnsi="宋体" w:cs="宋体"/>
          <w:b/>
          <w:sz w:val="22"/>
          <w:szCs w:val="22"/>
        </w:rPr>
      </w:pPr>
      <w:r w:rsidRPr="007A0C1C">
        <w:rPr>
          <w:rFonts w:ascii="宋体" w:hAnsi="宋体" w:cs="宋体" w:hint="eastAsia"/>
          <w:b/>
          <w:sz w:val="22"/>
          <w:szCs w:val="22"/>
        </w:rPr>
        <w:t>五</w:t>
      </w:r>
      <w:r w:rsidR="00DC0BBF" w:rsidRPr="007A0C1C">
        <w:rPr>
          <w:rFonts w:ascii="宋体" w:hAnsi="宋体" w:cs="宋体" w:hint="eastAsia"/>
          <w:b/>
          <w:sz w:val="22"/>
          <w:szCs w:val="22"/>
        </w:rPr>
        <w:t>、服务考核（</w:t>
      </w:r>
      <w:r w:rsidR="00F82F6D" w:rsidRPr="007A0C1C">
        <w:rPr>
          <w:rFonts w:ascii="宋体" w:hAnsi="宋体" w:hint="eastAsia"/>
          <w:b/>
          <w:sz w:val="22"/>
          <w:szCs w:val="22"/>
        </w:rPr>
        <w:t>适用于包号</w:t>
      </w:r>
      <w:r w:rsidR="00CF3746" w:rsidRPr="007A0C1C">
        <w:rPr>
          <w:rFonts w:ascii="Times New Roman" w:hAnsi="Times New Roman" w:hint="eastAsia"/>
          <w:sz w:val="22"/>
          <w:szCs w:val="22"/>
        </w:rPr>
        <w:t>D</w:t>
      </w:r>
      <w:r w:rsidR="00CF3746" w:rsidRPr="007A0C1C">
        <w:rPr>
          <w:rFonts w:ascii="Times New Roman" w:hAnsi="Times New Roman" w:hint="eastAsia"/>
          <w:sz w:val="22"/>
          <w:szCs w:val="22"/>
        </w:rPr>
        <w:t>、</w:t>
      </w:r>
      <w:r w:rsidR="00CF3746" w:rsidRPr="007A0C1C">
        <w:rPr>
          <w:rFonts w:ascii="Times New Roman" w:hAnsi="Times New Roman" w:hint="eastAsia"/>
          <w:sz w:val="22"/>
          <w:szCs w:val="22"/>
        </w:rPr>
        <w:t>E</w:t>
      </w:r>
      <w:r w:rsidR="00CF3746" w:rsidRPr="007A0C1C">
        <w:rPr>
          <w:rFonts w:ascii="Times New Roman" w:hAnsi="Times New Roman" w:hint="eastAsia"/>
          <w:sz w:val="22"/>
          <w:szCs w:val="22"/>
        </w:rPr>
        <w:t>、</w:t>
      </w:r>
      <w:r w:rsidR="00CF3746" w:rsidRPr="007A0C1C">
        <w:rPr>
          <w:rFonts w:ascii="Times New Roman" w:hAnsi="Times New Roman" w:hint="eastAsia"/>
          <w:sz w:val="22"/>
          <w:szCs w:val="22"/>
        </w:rPr>
        <w:t>F</w:t>
      </w:r>
      <w:r w:rsidR="00CF3746" w:rsidRPr="007A0C1C">
        <w:rPr>
          <w:rFonts w:ascii="Times New Roman" w:hAnsi="Times New Roman" w:hint="eastAsia"/>
          <w:sz w:val="22"/>
          <w:szCs w:val="22"/>
        </w:rPr>
        <w:t>、</w:t>
      </w:r>
      <w:r w:rsidR="00CF3746" w:rsidRPr="007A0C1C">
        <w:rPr>
          <w:rFonts w:ascii="Times New Roman" w:hAnsi="Times New Roman" w:hint="eastAsia"/>
          <w:sz w:val="22"/>
          <w:szCs w:val="22"/>
        </w:rPr>
        <w:t>G</w:t>
      </w:r>
      <w:r w:rsidR="00CF3746" w:rsidRPr="007A0C1C">
        <w:rPr>
          <w:rFonts w:ascii="Times New Roman" w:hAnsi="Times New Roman" w:hint="eastAsia"/>
          <w:sz w:val="22"/>
          <w:szCs w:val="22"/>
        </w:rPr>
        <w:t>、</w:t>
      </w:r>
      <w:r w:rsidR="00CF3746" w:rsidRPr="007A0C1C">
        <w:rPr>
          <w:rFonts w:ascii="Times New Roman" w:hAnsi="Times New Roman"/>
          <w:sz w:val="22"/>
          <w:szCs w:val="22"/>
        </w:rPr>
        <w:t>H</w:t>
      </w:r>
      <w:r w:rsidR="00DC0BBF" w:rsidRPr="007A0C1C">
        <w:rPr>
          <w:rFonts w:ascii="宋体" w:hAnsi="宋体" w:cs="宋体" w:hint="eastAsia"/>
          <w:b/>
          <w:sz w:val="22"/>
          <w:szCs w:val="22"/>
        </w:rPr>
        <w:t>）</w:t>
      </w:r>
    </w:p>
    <w:p w:rsidR="00DC0BBF" w:rsidRPr="007A0C1C" w:rsidRDefault="00DC0BBF" w:rsidP="00DC0BBF">
      <w:pPr>
        <w:tabs>
          <w:tab w:val="left" w:pos="990"/>
        </w:tabs>
        <w:spacing w:line="360" w:lineRule="auto"/>
        <w:ind w:firstLine="450"/>
        <w:rPr>
          <w:rFonts w:ascii="宋体" w:hAnsi="宋体" w:cs="宋体"/>
          <w:b/>
          <w:sz w:val="22"/>
          <w:szCs w:val="22"/>
        </w:rPr>
      </w:pPr>
      <w:r w:rsidRPr="007A0C1C">
        <w:rPr>
          <w:rFonts w:ascii="宋体" w:hAnsi="宋体" w:cs="宋体" w:hint="eastAsia"/>
          <w:b/>
          <w:sz w:val="22"/>
          <w:szCs w:val="22"/>
        </w:rPr>
        <w:t>（一）考核小组</w:t>
      </w:r>
    </w:p>
    <w:p w:rsidR="00DC0BBF" w:rsidRPr="007A0C1C" w:rsidRDefault="00DC0BBF" w:rsidP="00DC0BBF">
      <w:pPr>
        <w:tabs>
          <w:tab w:val="left" w:pos="990"/>
        </w:tabs>
        <w:spacing w:line="360" w:lineRule="auto"/>
        <w:ind w:firstLine="450"/>
        <w:rPr>
          <w:rFonts w:ascii="宋体" w:hAnsi="宋体" w:cs="宋体"/>
          <w:sz w:val="22"/>
          <w:szCs w:val="22"/>
        </w:rPr>
      </w:pPr>
      <w:r w:rsidRPr="007A0C1C">
        <w:rPr>
          <w:rFonts w:ascii="宋体" w:hAnsi="宋体" w:cs="宋体" w:hint="eastAsia"/>
          <w:sz w:val="22"/>
          <w:szCs w:val="22"/>
        </w:rPr>
        <w:t>1、下属</w:t>
      </w:r>
      <w:r w:rsidRPr="007A0C1C">
        <w:rPr>
          <w:rFonts w:ascii="宋体" w:hAnsi="宋体" w:cs="宋体"/>
          <w:sz w:val="22"/>
          <w:szCs w:val="22"/>
        </w:rPr>
        <w:t>单位考核</w:t>
      </w:r>
    </w:p>
    <w:p w:rsidR="00DC0BBF" w:rsidRPr="007A0C1C" w:rsidRDefault="00DC0BBF" w:rsidP="00DC0BBF">
      <w:pPr>
        <w:tabs>
          <w:tab w:val="left" w:pos="990"/>
        </w:tabs>
        <w:spacing w:line="360" w:lineRule="auto"/>
        <w:ind w:firstLine="450"/>
        <w:rPr>
          <w:rFonts w:ascii="宋体" w:hAnsi="宋体" w:cs="宋体"/>
          <w:sz w:val="22"/>
          <w:szCs w:val="22"/>
        </w:rPr>
      </w:pPr>
      <w:r w:rsidRPr="007A0C1C">
        <w:rPr>
          <w:rFonts w:ascii="宋体" w:hAnsi="宋体" w:cs="宋体" w:hint="eastAsia"/>
          <w:sz w:val="22"/>
          <w:szCs w:val="22"/>
        </w:rPr>
        <w:t>由</w:t>
      </w:r>
      <w:r w:rsidR="00F82F6D" w:rsidRPr="007A0C1C">
        <w:rPr>
          <w:rFonts w:ascii="宋体" w:hAnsi="宋体" w:cs="宋体" w:hint="eastAsia"/>
          <w:sz w:val="22"/>
          <w:szCs w:val="22"/>
        </w:rPr>
        <w:t>巴士公司</w:t>
      </w:r>
      <w:r w:rsidRPr="007A0C1C">
        <w:rPr>
          <w:rFonts w:ascii="宋体" w:hAnsi="宋体" w:cs="宋体" w:hint="eastAsia"/>
          <w:sz w:val="22"/>
          <w:szCs w:val="22"/>
        </w:rPr>
        <w:t>各下属单位单独组织对中标单位的保洁服务进行定期考核，每次考核以各下属单位为单位，由下属单位相关负责人以及中标单位指定专职管理人员组成考核小组，定期对中标单位抽查5%的车辆进行保洁服务考核，考核频率为每月2次</w:t>
      </w:r>
      <w:r w:rsidRPr="007A0C1C">
        <w:rPr>
          <w:rFonts w:ascii="宋体" w:hAnsi="宋体" w:cs="宋体"/>
          <w:sz w:val="22"/>
          <w:szCs w:val="22"/>
        </w:rPr>
        <w:t>。</w:t>
      </w:r>
    </w:p>
    <w:p w:rsidR="00DC0BBF" w:rsidRPr="007A0C1C" w:rsidRDefault="00DC0BBF" w:rsidP="00DC0BBF">
      <w:pPr>
        <w:tabs>
          <w:tab w:val="left" w:pos="990"/>
        </w:tabs>
        <w:spacing w:line="360" w:lineRule="auto"/>
        <w:ind w:firstLine="450"/>
        <w:rPr>
          <w:rFonts w:ascii="宋体" w:hAnsi="宋体" w:cs="宋体"/>
          <w:sz w:val="22"/>
          <w:szCs w:val="22"/>
        </w:rPr>
      </w:pPr>
      <w:r w:rsidRPr="007A0C1C">
        <w:rPr>
          <w:rFonts w:ascii="宋体" w:hAnsi="宋体" w:cs="宋体" w:hint="eastAsia"/>
          <w:sz w:val="22"/>
          <w:szCs w:val="22"/>
        </w:rPr>
        <w:t>2、总部</w:t>
      </w:r>
      <w:r w:rsidRPr="007A0C1C">
        <w:rPr>
          <w:rFonts w:ascii="宋体" w:hAnsi="宋体" w:cs="宋体"/>
          <w:sz w:val="22"/>
          <w:szCs w:val="22"/>
        </w:rPr>
        <w:t>考核</w:t>
      </w:r>
    </w:p>
    <w:p w:rsidR="00DC0BBF" w:rsidRPr="007A0C1C" w:rsidRDefault="00DC0BBF" w:rsidP="00DC0BBF">
      <w:pPr>
        <w:tabs>
          <w:tab w:val="left" w:pos="990"/>
        </w:tabs>
        <w:spacing w:line="360" w:lineRule="auto"/>
        <w:ind w:firstLine="450"/>
        <w:rPr>
          <w:rFonts w:ascii="宋体" w:hAnsi="宋体" w:cs="宋体"/>
          <w:sz w:val="22"/>
          <w:szCs w:val="22"/>
        </w:rPr>
      </w:pPr>
      <w:r w:rsidRPr="007A0C1C">
        <w:rPr>
          <w:rFonts w:ascii="宋体" w:hAnsi="宋体" w:cs="宋体" w:hint="eastAsia"/>
          <w:sz w:val="22"/>
          <w:szCs w:val="22"/>
        </w:rPr>
        <w:t>在</w:t>
      </w:r>
      <w:r w:rsidRPr="007A0C1C">
        <w:rPr>
          <w:rFonts w:ascii="宋体" w:hAnsi="宋体" w:cs="宋体"/>
          <w:sz w:val="22"/>
          <w:szCs w:val="22"/>
        </w:rPr>
        <w:t>服务期内，</w:t>
      </w:r>
      <w:r w:rsidR="00F82F6D" w:rsidRPr="007A0C1C">
        <w:rPr>
          <w:rFonts w:ascii="宋体" w:hAnsi="宋体" w:cs="宋体" w:hint="eastAsia"/>
          <w:sz w:val="22"/>
          <w:szCs w:val="22"/>
        </w:rPr>
        <w:t>巴士公司</w:t>
      </w:r>
      <w:r w:rsidRPr="007A0C1C">
        <w:rPr>
          <w:rFonts w:ascii="宋体" w:hAnsi="宋体" w:cs="宋体"/>
          <w:sz w:val="22"/>
          <w:szCs w:val="22"/>
        </w:rPr>
        <w:t>总部</w:t>
      </w:r>
      <w:r w:rsidRPr="007A0C1C">
        <w:rPr>
          <w:rFonts w:ascii="宋体" w:hAnsi="宋体" w:cs="宋体" w:hint="eastAsia"/>
          <w:sz w:val="22"/>
          <w:szCs w:val="22"/>
        </w:rPr>
        <w:t>有权</w:t>
      </w:r>
      <w:r w:rsidRPr="007A0C1C">
        <w:rPr>
          <w:rFonts w:ascii="宋体" w:hAnsi="宋体" w:cs="宋体"/>
          <w:sz w:val="22"/>
          <w:szCs w:val="22"/>
        </w:rPr>
        <w:t>不定期对</w:t>
      </w:r>
      <w:r w:rsidRPr="007A0C1C">
        <w:rPr>
          <w:rFonts w:ascii="宋体" w:hAnsi="宋体" w:cs="宋体" w:hint="eastAsia"/>
          <w:sz w:val="22"/>
          <w:szCs w:val="22"/>
        </w:rPr>
        <w:t>5家</w:t>
      </w:r>
      <w:r w:rsidRPr="007A0C1C">
        <w:rPr>
          <w:rFonts w:ascii="宋体" w:hAnsi="宋体" w:cs="宋体"/>
          <w:sz w:val="22"/>
          <w:szCs w:val="22"/>
        </w:rPr>
        <w:t>中标人的保洁服务进行抽查，抽查车辆数不少于被抽查片区车辆总数的</w:t>
      </w:r>
      <w:r w:rsidRPr="007A0C1C">
        <w:rPr>
          <w:rFonts w:ascii="宋体" w:hAnsi="宋体" w:cs="宋体" w:hint="eastAsia"/>
          <w:sz w:val="22"/>
          <w:szCs w:val="22"/>
        </w:rPr>
        <w:t>5</w:t>
      </w:r>
      <w:r w:rsidRPr="007A0C1C">
        <w:rPr>
          <w:rFonts w:ascii="宋体" w:hAnsi="宋体" w:cs="宋体"/>
          <w:sz w:val="22"/>
          <w:szCs w:val="22"/>
        </w:rPr>
        <w:t>%，该</w:t>
      </w:r>
      <w:r w:rsidRPr="007A0C1C">
        <w:rPr>
          <w:rFonts w:ascii="宋体" w:hAnsi="宋体" w:cs="宋体" w:hint="eastAsia"/>
          <w:sz w:val="22"/>
          <w:szCs w:val="22"/>
        </w:rPr>
        <w:t>项</w:t>
      </w:r>
      <w:r w:rsidRPr="007A0C1C">
        <w:rPr>
          <w:rFonts w:ascii="宋体" w:hAnsi="宋体" w:cs="宋体"/>
          <w:sz w:val="22"/>
          <w:szCs w:val="22"/>
        </w:rPr>
        <w:t>抽查及评分不计算入</w:t>
      </w:r>
      <w:r w:rsidRPr="007A0C1C">
        <w:rPr>
          <w:rFonts w:ascii="宋体" w:hAnsi="宋体" w:cs="宋体" w:hint="eastAsia"/>
          <w:sz w:val="22"/>
          <w:szCs w:val="22"/>
        </w:rPr>
        <w:t>月度</w:t>
      </w:r>
      <w:r w:rsidRPr="007A0C1C">
        <w:rPr>
          <w:rFonts w:ascii="宋体" w:hAnsi="宋体" w:cs="宋体"/>
          <w:sz w:val="22"/>
          <w:szCs w:val="22"/>
        </w:rPr>
        <w:t>综合评分内。</w:t>
      </w:r>
    </w:p>
    <w:p w:rsidR="00DC0BBF" w:rsidRPr="007A0C1C" w:rsidRDefault="00DC0BBF" w:rsidP="00DC0BBF">
      <w:pPr>
        <w:tabs>
          <w:tab w:val="left" w:pos="990"/>
        </w:tabs>
        <w:spacing w:line="360" w:lineRule="auto"/>
        <w:ind w:firstLine="450"/>
        <w:rPr>
          <w:rFonts w:ascii="宋体" w:hAnsi="宋体" w:cs="宋体"/>
          <w:b/>
          <w:sz w:val="22"/>
          <w:szCs w:val="22"/>
        </w:rPr>
      </w:pPr>
      <w:r w:rsidRPr="007A0C1C">
        <w:rPr>
          <w:rFonts w:ascii="宋体" w:hAnsi="宋体" w:cs="宋体" w:hint="eastAsia"/>
          <w:b/>
          <w:sz w:val="22"/>
          <w:szCs w:val="22"/>
        </w:rPr>
        <w:t>（二）考核评分</w:t>
      </w:r>
    </w:p>
    <w:p w:rsidR="00DC0BBF" w:rsidRPr="007A0C1C" w:rsidRDefault="00DC0BBF" w:rsidP="00DC0BBF">
      <w:pPr>
        <w:tabs>
          <w:tab w:val="left" w:pos="990"/>
        </w:tabs>
        <w:spacing w:line="360" w:lineRule="auto"/>
        <w:ind w:firstLine="450"/>
        <w:rPr>
          <w:rFonts w:ascii="宋体" w:hAnsi="宋体" w:cs="宋体"/>
          <w:sz w:val="22"/>
          <w:szCs w:val="22"/>
        </w:rPr>
      </w:pPr>
      <w:r w:rsidRPr="007A0C1C">
        <w:rPr>
          <w:rFonts w:ascii="宋体" w:hAnsi="宋体" w:cs="宋体"/>
          <w:sz w:val="22"/>
          <w:szCs w:val="22"/>
        </w:rPr>
        <w:t>1、</w:t>
      </w:r>
      <w:r w:rsidRPr="007A0C1C">
        <w:rPr>
          <w:rFonts w:ascii="宋体" w:hAnsi="宋体" w:cs="宋体" w:hint="eastAsia"/>
          <w:sz w:val="22"/>
          <w:szCs w:val="22"/>
        </w:rPr>
        <w:t>考核小组根据《公交车辆保洁评审标准》对抽查的车辆进行评分，评分为</w:t>
      </w:r>
      <w:r w:rsidRPr="007A0C1C">
        <w:rPr>
          <w:rFonts w:ascii="宋体" w:hAnsi="宋体" w:cs="宋体"/>
          <w:sz w:val="22"/>
          <w:szCs w:val="22"/>
        </w:rPr>
        <w:t>90分及以上</w:t>
      </w:r>
      <w:r w:rsidRPr="007A0C1C">
        <w:rPr>
          <w:rFonts w:ascii="宋体" w:hAnsi="宋体" w:cs="宋体" w:hint="eastAsia"/>
          <w:sz w:val="22"/>
          <w:szCs w:val="22"/>
        </w:rPr>
        <w:t>的该车当次检查合格，评分为</w:t>
      </w:r>
      <w:r w:rsidRPr="007A0C1C">
        <w:rPr>
          <w:rFonts w:ascii="宋体" w:hAnsi="宋体" w:cs="宋体"/>
          <w:sz w:val="22"/>
          <w:szCs w:val="22"/>
        </w:rPr>
        <w:t>90分以下</w:t>
      </w:r>
      <w:r w:rsidRPr="007A0C1C">
        <w:rPr>
          <w:rFonts w:ascii="宋体" w:hAnsi="宋体" w:cs="宋体" w:hint="eastAsia"/>
          <w:sz w:val="22"/>
          <w:szCs w:val="22"/>
        </w:rPr>
        <w:t>的该车当次检查不合格。</w:t>
      </w:r>
    </w:p>
    <w:p w:rsidR="00DC0BBF" w:rsidRPr="007A0C1C" w:rsidRDefault="00DC0BBF" w:rsidP="00DC0BBF">
      <w:pPr>
        <w:tabs>
          <w:tab w:val="left" w:pos="990"/>
        </w:tabs>
        <w:spacing w:line="360" w:lineRule="auto"/>
        <w:ind w:firstLine="450"/>
        <w:rPr>
          <w:rFonts w:ascii="宋体" w:hAnsi="宋体" w:cs="宋体"/>
          <w:sz w:val="22"/>
          <w:szCs w:val="22"/>
        </w:rPr>
      </w:pPr>
      <w:r w:rsidRPr="007A0C1C">
        <w:rPr>
          <w:rFonts w:ascii="宋体" w:hAnsi="宋体" w:cs="宋体"/>
          <w:sz w:val="22"/>
          <w:szCs w:val="22"/>
        </w:rPr>
        <w:t>2</w:t>
      </w:r>
      <w:r w:rsidRPr="007A0C1C">
        <w:rPr>
          <w:rFonts w:ascii="宋体" w:hAnsi="宋体" w:cs="宋体" w:hint="eastAsia"/>
          <w:sz w:val="22"/>
          <w:szCs w:val="22"/>
        </w:rPr>
        <w:t>、</w:t>
      </w:r>
      <w:r w:rsidR="00F82F6D" w:rsidRPr="007A0C1C">
        <w:rPr>
          <w:rFonts w:ascii="宋体" w:hAnsi="宋体" w:cs="宋体" w:hint="eastAsia"/>
          <w:sz w:val="22"/>
          <w:szCs w:val="22"/>
        </w:rPr>
        <w:t>巴士公司</w:t>
      </w:r>
      <w:r w:rsidRPr="007A0C1C">
        <w:rPr>
          <w:rFonts w:ascii="宋体" w:hAnsi="宋体" w:cs="宋体" w:hint="eastAsia"/>
          <w:sz w:val="22"/>
          <w:szCs w:val="22"/>
        </w:rPr>
        <w:t>下属单位以</w:t>
      </w:r>
      <w:r w:rsidRPr="007A0C1C">
        <w:rPr>
          <w:rFonts w:ascii="宋体" w:hAnsi="宋体" w:cs="宋体"/>
          <w:sz w:val="22"/>
          <w:szCs w:val="22"/>
        </w:rPr>
        <w:t>其考核结果</w:t>
      </w:r>
      <w:r w:rsidRPr="007A0C1C">
        <w:rPr>
          <w:rFonts w:ascii="宋体" w:hAnsi="宋体" w:cs="宋体" w:hint="eastAsia"/>
          <w:sz w:val="22"/>
          <w:szCs w:val="22"/>
        </w:rPr>
        <w:t>作为</w:t>
      </w:r>
      <w:r w:rsidRPr="007A0C1C">
        <w:rPr>
          <w:rFonts w:ascii="宋体" w:hAnsi="宋体" w:cs="宋体"/>
          <w:sz w:val="22"/>
          <w:szCs w:val="22"/>
        </w:rPr>
        <w:t>依据，每月计算一次</w:t>
      </w:r>
      <w:r w:rsidRPr="007A0C1C">
        <w:rPr>
          <w:rFonts w:ascii="宋体" w:hAnsi="宋体" w:cs="宋体" w:hint="eastAsia"/>
          <w:sz w:val="22"/>
          <w:szCs w:val="22"/>
        </w:rPr>
        <w:t>月度</w:t>
      </w:r>
      <w:r w:rsidRPr="007A0C1C">
        <w:rPr>
          <w:rFonts w:ascii="宋体" w:hAnsi="宋体" w:cs="宋体"/>
          <w:sz w:val="22"/>
          <w:szCs w:val="22"/>
        </w:rPr>
        <w:t>综合</w:t>
      </w:r>
      <w:r w:rsidRPr="007A0C1C">
        <w:rPr>
          <w:rFonts w:ascii="宋体" w:hAnsi="宋体" w:cs="宋体" w:hint="eastAsia"/>
          <w:sz w:val="22"/>
          <w:szCs w:val="22"/>
        </w:rPr>
        <w:t>考评，</w:t>
      </w:r>
      <w:r w:rsidRPr="007A0C1C">
        <w:rPr>
          <w:rFonts w:ascii="宋体" w:hAnsi="宋体" w:cs="宋体"/>
          <w:sz w:val="22"/>
          <w:szCs w:val="22"/>
        </w:rPr>
        <w:t>其计算规则为：</w:t>
      </w:r>
      <w:r w:rsidRPr="007A0C1C">
        <w:rPr>
          <w:rFonts w:ascii="宋体" w:hAnsi="宋体" w:cs="宋体" w:hint="eastAsia"/>
          <w:b/>
          <w:sz w:val="22"/>
          <w:szCs w:val="22"/>
        </w:rPr>
        <w:t>中标</w:t>
      </w:r>
      <w:r w:rsidRPr="007A0C1C">
        <w:rPr>
          <w:rFonts w:ascii="宋体" w:hAnsi="宋体" w:cs="宋体"/>
          <w:b/>
          <w:sz w:val="22"/>
          <w:szCs w:val="22"/>
        </w:rPr>
        <w:t>人</w:t>
      </w:r>
      <w:r w:rsidRPr="007A0C1C">
        <w:rPr>
          <w:rFonts w:ascii="宋体" w:hAnsi="宋体" w:cs="宋体" w:hint="eastAsia"/>
          <w:b/>
          <w:sz w:val="22"/>
          <w:szCs w:val="22"/>
        </w:rPr>
        <w:t>当月综合考评最终得分（合格率）</w:t>
      </w:r>
      <w:r w:rsidRPr="007A0C1C">
        <w:rPr>
          <w:rFonts w:ascii="宋体" w:hAnsi="宋体" w:cs="宋体"/>
          <w:b/>
          <w:sz w:val="22"/>
          <w:szCs w:val="22"/>
        </w:rPr>
        <w:t>=当月抽查评分为合格的车辆数/当月被抽查的总车辆</w:t>
      </w:r>
      <w:r w:rsidRPr="007A0C1C">
        <w:rPr>
          <w:rFonts w:ascii="宋体" w:hAnsi="宋体" w:cs="宋体" w:hint="eastAsia"/>
          <w:b/>
          <w:sz w:val="22"/>
          <w:szCs w:val="22"/>
        </w:rPr>
        <w:t>数</w:t>
      </w:r>
      <w:r w:rsidRPr="007A0C1C">
        <w:rPr>
          <w:rFonts w:ascii="宋体" w:hAnsi="宋体" w:cs="宋体" w:hint="eastAsia"/>
          <w:sz w:val="22"/>
          <w:szCs w:val="22"/>
        </w:rPr>
        <w:t>。</w:t>
      </w:r>
    </w:p>
    <w:p w:rsidR="00DC0BBF" w:rsidRPr="007A0C1C" w:rsidRDefault="00DC0BBF" w:rsidP="00DC0BBF">
      <w:pPr>
        <w:tabs>
          <w:tab w:val="left" w:pos="990"/>
        </w:tabs>
        <w:spacing w:line="360" w:lineRule="auto"/>
        <w:ind w:firstLine="450"/>
        <w:rPr>
          <w:rFonts w:ascii="宋体" w:hAnsi="宋体" w:cs="宋体"/>
          <w:sz w:val="22"/>
          <w:szCs w:val="22"/>
        </w:rPr>
      </w:pPr>
      <w:r w:rsidRPr="007A0C1C">
        <w:rPr>
          <w:rFonts w:ascii="宋体" w:hAnsi="宋体" w:cs="宋体"/>
          <w:sz w:val="22"/>
          <w:szCs w:val="22"/>
        </w:rPr>
        <w:t>3</w:t>
      </w:r>
      <w:r w:rsidRPr="007A0C1C">
        <w:rPr>
          <w:rFonts w:ascii="宋体" w:hAnsi="宋体" w:cs="宋体" w:hint="eastAsia"/>
          <w:sz w:val="22"/>
          <w:szCs w:val="22"/>
        </w:rPr>
        <w:t>、月综合考评结果将分为：一等、二等、三等、四等、五等、六等，其中</w:t>
      </w:r>
      <w:r w:rsidRPr="007A0C1C">
        <w:rPr>
          <w:rFonts w:ascii="宋体" w:hAnsi="宋体" w:cs="宋体"/>
          <w:sz w:val="22"/>
          <w:szCs w:val="22"/>
        </w:rPr>
        <w:t>合格率</w:t>
      </w:r>
      <w:r w:rsidRPr="007A0C1C">
        <w:rPr>
          <w:rFonts w:ascii="宋体" w:hAnsi="宋体" w:cs="宋体" w:hint="eastAsia"/>
          <w:sz w:val="22"/>
          <w:szCs w:val="22"/>
        </w:rPr>
        <w:t>小</w:t>
      </w:r>
      <w:r w:rsidRPr="007A0C1C">
        <w:rPr>
          <w:rFonts w:ascii="宋体" w:hAnsi="宋体" w:cs="宋体"/>
          <w:sz w:val="22"/>
          <w:szCs w:val="22"/>
        </w:rPr>
        <w:t>于</w:t>
      </w:r>
      <w:r w:rsidRPr="007A0C1C">
        <w:rPr>
          <w:rFonts w:ascii="宋体" w:hAnsi="宋体" w:cs="宋体" w:hint="eastAsia"/>
          <w:sz w:val="22"/>
          <w:szCs w:val="22"/>
        </w:rPr>
        <w:t>8</w:t>
      </w:r>
      <w:r w:rsidRPr="007A0C1C">
        <w:rPr>
          <w:rFonts w:ascii="宋体" w:hAnsi="宋体" w:cs="宋体"/>
          <w:sz w:val="22"/>
          <w:szCs w:val="22"/>
        </w:rPr>
        <w:t>0%视</w:t>
      </w:r>
      <w:r w:rsidRPr="007A0C1C">
        <w:rPr>
          <w:rFonts w:ascii="宋体" w:hAnsi="宋体" w:cs="宋体"/>
          <w:sz w:val="22"/>
          <w:szCs w:val="22"/>
        </w:rPr>
        <w:lastRenderedPageBreak/>
        <w:t>为不合格，</w:t>
      </w:r>
      <w:r w:rsidRPr="007A0C1C">
        <w:rPr>
          <w:rFonts w:ascii="宋体" w:hAnsi="宋体" w:cs="宋体" w:hint="eastAsia"/>
          <w:sz w:val="22"/>
          <w:szCs w:val="22"/>
        </w:rPr>
        <w:t>我司将根据中标单位的考评结果确定中标单位当月的结算单价，具体如下：</w:t>
      </w:r>
    </w:p>
    <w:tbl>
      <w:tblPr>
        <w:tblStyle w:val="aff3"/>
        <w:tblW w:w="0" w:type="auto"/>
        <w:jc w:val="center"/>
        <w:tblLook w:val="04A0" w:firstRow="1" w:lastRow="0" w:firstColumn="1" w:lastColumn="0" w:noHBand="0" w:noVBand="1"/>
      </w:tblPr>
      <w:tblGrid>
        <w:gridCol w:w="1037"/>
        <w:gridCol w:w="2871"/>
        <w:gridCol w:w="4850"/>
      </w:tblGrid>
      <w:tr w:rsidR="009777B0" w:rsidRPr="007A0C1C" w:rsidTr="00875B18">
        <w:trPr>
          <w:jc w:val="center"/>
        </w:trPr>
        <w:tc>
          <w:tcPr>
            <w:tcW w:w="1037" w:type="dxa"/>
            <w:shd w:val="clear" w:color="auto" w:fill="auto"/>
            <w:vAlign w:val="center"/>
          </w:tcPr>
          <w:p w:rsidR="00DC0BBF" w:rsidRPr="007A0C1C" w:rsidRDefault="00DC0BBF" w:rsidP="00DC0BBF">
            <w:pPr>
              <w:tabs>
                <w:tab w:val="left" w:pos="990"/>
              </w:tabs>
              <w:spacing w:line="360" w:lineRule="auto"/>
              <w:jc w:val="center"/>
              <w:rPr>
                <w:rFonts w:ascii="宋体" w:hAnsi="宋体" w:cs="宋体"/>
                <w:sz w:val="22"/>
                <w:szCs w:val="22"/>
              </w:rPr>
            </w:pPr>
            <w:r w:rsidRPr="007A0C1C">
              <w:rPr>
                <w:rFonts w:ascii="宋体" w:hAnsi="宋体" w:cs="宋体"/>
                <w:sz w:val="22"/>
                <w:szCs w:val="22"/>
              </w:rPr>
              <w:t>等级</w:t>
            </w:r>
          </w:p>
        </w:tc>
        <w:tc>
          <w:tcPr>
            <w:tcW w:w="2871" w:type="dxa"/>
            <w:shd w:val="clear" w:color="auto" w:fill="auto"/>
            <w:vAlign w:val="center"/>
          </w:tcPr>
          <w:p w:rsidR="00DC0BBF" w:rsidRPr="007A0C1C" w:rsidRDefault="00DC0BBF" w:rsidP="00DC0BBF">
            <w:pPr>
              <w:tabs>
                <w:tab w:val="left" w:pos="990"/>
              </w:tabs>
              <w:spacing w:line="360" w:lineRule="auto"/>
              <w:jc w:val="center"/>
              <w:rPr>
                <w:rFonts w:ascii="宋体" w:hAnsi="宋体" w:cs="宋体"/>
                <w:sz w:val="22"/>
                <w:szCs w:val="22"/>
              </w:rPr>
            </w:pPr>
            <w:r w:rsidRPr="007A0C1C">
              <w:rPr>
                <w:rFonts w:ascii="宋体" w:hAnsi="宋体" w:cs="宋体"/>
                <w:sz w:val="22"/>
                <w:szCs w:val="22"/>
              </w:rPr>
              <w:t>当月考评结果</w:t>
            </w:r>
          </w:p>
        </w:tc>
        <w:tc>
          <w:tcPr>
            <w:tcW w:w="4850" w:type="dxa"/>
            <w:shd w:val="clear" w:color="auto" w:fill="auto"/>
            <w:vAlign w:val="center"/>
          </w:tcPr>
          <w:p w:rsidR="00DC0BBF" w:rsidRPr="007A0C1C" w:rsidRDefault="00DC0BBF" w:rsidP="00DC0BBF">
            <w:pPr>
              <w:tabs>
                <w:tab w:val="left" w:pos="990"/>
              </w:tabs>
              <w:spacing w:line="360" w:lineRule="auto"/>
              <w:jc w:val="center"/>
              <w:rPr>
                <w:rFonts w:ascii="宋体" w:hAnsi="宋体" w:cs="宋体"/>
                <w:sz w:val="22"/>
                <w:szCs w:val="22"/>
              </w:rPr>
            </w:pPr>
            <w:r w:rsidRPr="007A0C1C">
              <w:rPr>
                <w:rFonts w:ascii="宋体" w:hAnsi="宋体" w:cs="宋体"/>
                <w:sz w:val="22"/>
                <w:szCs w:val="22"/>
              </w:rPr>
              <w:t>当月结算单价</w:t>
            </w:r>
          </w:p>
        </w:tc>
      </w:tr>
      <w:tr w:rsidR="009777B0" w:rsidRPr="007A0C1C" w:rsidTr="00875B18">
        <w:trPr>
          <w:jc w:val="center"/>
        </w:trPr>
        <w:tc>
          <w:tcPr>
            <w:tcW w:w="1037" w:type="dxa"/>
            <w:shd w:val="clear" w:color="auto" w:fill="auto"/>
            <w:vAlign w:val="center"/>
          </w:tcPr>
          <w:p w:rsidR="00DC0BBF" w:rsidRPr="007A0C1C" w:rsidRDefault="00DC0BBF" w:rsidP="00DC0BBF">
            <w:pPr>
              <w:tabs>
                <w:tab w:val="left" w:pos="990"/>
              </w:tabs>
              <w:spacing w:line="360" w:lineRule="auto"/>
              <w:jc w:val="center"/>
              <w:rPr>
                <w:rFonts w:ascii="宋体" w:hAnsi="宋体" w:cs="宋体"/>
                <w:sz w:val="22"/>
                <w:szCs w:val="22"/>
              </w:rPr>
            </w:pPr>
            <w:r w:rsidRPr="007A0C1C">
              <w:rPr>
                <w:rFonts w:ascii="宋体" w:hAnsi="宋体" w:cs="宋体" w:hint="eastAsia"/>
                <w:sz w:val="22"/>
                <w:szCs w:val="22"/>
              </w:rPr>
              <w:t>一等</w:t>
            </w:r>
          </w:p>
        </w:tc>
        <w:tc>
          <w:tcPr>
            <w:tcW w:w="2871" w:type="dxa"/>
            <w:shd w:val="clear" w:color="auto" w:fill="auto"/>
            <w:vAlign w:val="center"/>
          </w:tcPr>
          <w:p w:rsidR="00DC0BBF" w:rsidRPr="007A0C1C" w:rsidRDefault="00DC0BBF" w:rsidP="00DC0BBF">
            <w:pPr>
              <w:tabs>
                <w:tab w:val="left" w:pos="990"/>
              </w:tabs>
              <w:spacing w:line="360" w:lineRule="auto"/>
              <w:jc w:val="center"/>
              <w:rPr>
                <w:rFonts w:ascii="宋体" w:hAnsi="宋体" w:cs="宋体"/>
                <w:sz w:val="22"/>
                <w:szCs w:val="22"/>
              </w:rPr>
            </w:pPr>
            <w:r w:rsidRPr="007A0C1C">
              <w:rPr>
                <w:rFonts w:ascii="宋体" w:hAnsi="宋体" w:cs="宋体" w:hint="eastAsia"/>
                <w:sz w:val="22"/>
                <w:szCs w:val="22"/>
              </w:rPr>
              <w:t>合格率≥</w:t>
            </w:r>
            <w:r w:rsidRPr="007A0C1C">
              <w:rPr>
                <w:rFonts w:ascii="宋体" w:hAnsi="宋体" w:cs="宋体"/>
                <w:sz w:val="22"/>
                <w:szCs w:val="22"/>
              </w:rPr>
              <w:t>98%</w:t>
            </w:r>
          </w:p>
        </w:tc>
        <w:tc>
          <w:tcPr>
            <w:tcW w:w="4850" w:type="dxa"/>
            <w:shd w:val="clear" w:color="auto" w:fill="auto"/>
            <w:vAlign w:val="center"/>
          </w:tcPr>
          <w:p w:rsidR="00DC0BBF" w:rsidRPr="007A0C1C" w:rsidRDefault="00DC0BBF" w:rsidP="00DC0BBF">
            <w:pPr>
              <w:tabs>
                <w:tab w:val="left" w:pos="990"/>
              </w:tabs>
              <w:spacing w:line="360" w:lineRule="auto"/>
              <w:jc w:val="center"/>
              <w:rPr>
                <w:rFonts w:ascii="宋体" w:hAnsi="宋体" w:cs="宋体"/>
                <w:sz w:val="22"/>
                <w:szCs w:val="22"/>
              </w:rPr>
            </w:pPr>
            <w:r w:rsidRPr="007A0C1C">
              <w:rPr>
                <w:rFonts w:ascii="宋体" w:hAnsi="宋体" w:cs="宋体"/>
                <w:sz w:val="22"/>
                <w:szCs w:val="22"/>
              </w:rPr>
              <w:t>中标单价的100%</w:t>
            </w:r>
          </w:p>
        </w:tc>
      </w:tr>
      <w:tr w:rsidR="009777B0" w:rsidRPr="007A0C1C" w:rsidTr="00875B18">
        <w:trPr>
          <w:jc w:val="center"/>
        </w:trPr>
        <w:tc>
          <w:tcPr>
            <w:tcW w:w="1037" w:type="dxa"/>
            <w:shd w:val="clear" w:color="auto" w:fill="auto"/>
            <w:vAlign w:val="center"/>
          </w:tcPr>
          <w:p w:rsidR="00DC0BBF" w:rsidRPr="007A0C1C" w:rsidRDefault="00DC0BBF" w:rsidP="00DC0BBF">
            <w:pPr>
              <w:tabs>
                <w:tab w:val="left" w:pos="990"/>
              </w:tabs>
              <w:spacing w:line="360" w:lineRule="auto"/>
              <w:jc w:val="center"/>
              <w:rPr>
                <w:rFonts w:ascii="宋体" w:hAnsi="宋体" w:cs="宋体"/>
                <w:sz w:val="22"/>
                <w:szCs w:val="22"/>
              </w:rPr>
            </w:pPr>
            <w:r w:rsidRPr="007A0C1C">
              <w:rPr>
                <w:rFonts w:ascii="宋体" w:hAnsi="宋体" w:cs="宋体" w:hint="eastAsia"/>
                <w:sz w:val="22"/>
                <w:szCs w:val="22"/>
              </w:rPr>
              <w:t>二等</w:t>
            </w:r>
          </w:p>
        </w:tc>
        <w:tc>
          <w:tcPr>
            <w:tcW w:w="2871" w:type="dxa"/>
            <w:shd w:val="clear" w:color="auto" w:fill="auto"/>
            <w:vAlign w:val="center"/>
          </w:tcPr>
          <w:p w:rsidR="00DC0BBF" w:rsidRPr="007A0C1C" w:rsidRDefault="00DC0BBF" w:rsidP="00DC0BBF">
            <w:pPr>
              <w:tabs>
                <w:tab w:val="left" w:pos="990"/>
              </w:tabs>
              <w:spacing w:line="360" w:lineRule="auto"/>
              <w:jc w:val="center"/>
              <w:rPr>
                <w:rFonts w:ascii="宋体" w:hAnsi="宋体" w:cs="宋体"/>
                <w:sz w:val="22"/>
                <w:szCs w:val="22"/>
              </w:rPr>
            </w:pPr>
            <w:r w:rsidRPr="007A0C1C">
              <w:rPr>
                <w:rFonts w:ascii="宋体" w:hAnsi="宋体" w:cs="宋体"/>
                <w:sz w:val="22"/>
                <w:szCs w:val="22"/>
              </w:rPr>
              <w:t>98%</w:t>
            </w:r>
            <w:r w:rsidRPr="007A0C1C">
              <w:rPr>
                <w:rFonts w:ascii="宋体" w:hAnsi="宋体"/>
                <w:sz w:val="22"/>
                <w:szCs w:val="22"/>
              </w:rPr>
              <w:t>＞</w:t>
            </w:r>
            <w:r w:rsidRPr="007A0C1C">
              <w:rPr>
                <w:rFonts w:ascii="宋体" w:hAnsi="宋体" w:cs="宋体" w:hint="eastAsia"/>
                <w:sz w:val="22"/>
                <w:szCs w:val="22"/>
              </w:rPr>
              <w:t>合格率≥</w:t>
            </w:r>
            <w:r w:rsidRPr="007A0C1C">
              <w:rPr>
                <w:rFonts w:ascii="宋体" w:hAnsi="宋体" w:cs="宋体"/>
                <w:sz w:val="22"/>
                <w:szCs w:val="22"/>
              </w:rPr>
              <w:t>95%</w:t>
            </w:r>
          </w:p>
        </w:tc>
        <w:tc>
          <w:tcPr>
            <w:tcW w:w="4850" w:type="dxa"/>
            <w:shd w:val="clear" w:color="auto" w:fill="auto"/>
            <w:vAlign w:val="center"/>
          </w:tcPr>
          <w:p w:rsidR="00DC0BBF" w:rsidRPr="007A0C1C" w:rsidRDefault="00DC0BBF" w:rsidP="00DC0BBF">
            <w:pPr>
              <w:tabs>
                <w:tab w:val="left" w:pos="990"/>
              </w:tabs>
              <w:spacing w:line="360" w:lineRule="auto"/>
              <w:jc w:val="center"/>
              <w:rPr>
                <w:rFonts w:ascii="宋体" w:hAnsi="宋体" w:cs="宋体"/>
                <w:sz w:val="22"/>
                <w:szCs w:val="22"/>
              </w:rPr>
            </w:pPr>
            <w:r w:rsidRPr="007A0C1C">
              <w:rPr>
                <w:rFonts w:ascii="宋体" w:hAnsi="宋体" w:cs="宋体"/>
                <w:sz w:val="22"/>
                <w:szCs w:val="22"/>
              </w:rPr>
              <w:t>中标单价的95%</w:t>
            </w:r>
          </w:p>
        </w:tc>
      </w:tr>
      <w:tr w:rsidR="009777B0" w:rsidRPr="007A0C1C" w:rsidTr="00875B18">
        <w:trPr>
          <w:jc w:val="center"/>
        </w:trPr>
        <w:tc>
          <w:tcPr>
            <w:tcW w:w="1037" w:type="dxa"/>
            <w:shd w:val="clear" w:color="auto" w:fill="auto"/>
            <w:vAlign w:val="center"/>
          </w:tcPr>
          <w:p w:rsidR="00DC0BBF" w:rsidRPr="007A0C1C" w:rsidRDefault="00DC0BBF" w:rsidP="00DC0BBF">
            <w:pPr>
              <w:tabs>
                <w:tab w:val="left" w:pos="990"/>
              </w:tabs>
              <w:spacing w:line="360" w:lineRule="auto"/>
              <w:jc w:val="center"/>
              <w:rPr>
                <w:rFonts w:ascii="宋体" w:hAnsi="宋体" w:cs="宋体"/>
                <w:sz w:val="22"/>
                <w:szCs w:val="22"/>
              </w:rPr>
            </w:pPr>
            <w:r w:rsidRPr="007A0C1C">
              <w:rPr>
                <w:rFonts w:ascii="宋体" w:hAnsi="宋体" w:cs="宋体" w:hint="eastAsia"/>
                <w:sz w:val="22"/>
                <w:szCs w:val="22"/>
              </w:rPr>
              <w:t>三等</w:t>
            </w:r>
          </w:p>
        </w:tc>
        <w:tc>
          <w:tcPr>
            <w:tcW w:w="2871" w:type="dxa"/>
            <w:shd w:val="clear" w:color="auto" w:fill="auto"/>
            <w:vAlign w:val="center"/>
          </w:tcPr>
          <w:p w:rsidR="00DC0BBF" w:rsidRPr="007A0C1C" w:rsidRDefault="00DC0BBF" w:rsidP="00DC0BBF">
            <w:pPr>
              <w:tabs>
                <w:tab w:val="left" w:pos="990"/>
              </w:tabs>
              <w:spacing w:line="360" w:lineRule="auto"/>
              <w:jc w:val="center"/>
              <w:rPr>
                <w:rFonts w:ascii="宋体" w:hAnsi="宋体" w:cs="宋体"/>
                <w:sz w:val="22"/>
                <w:szCs w:val="22"/>
              </w:rPr>
            </w:pPr>
            <w:r w:rsidRPr="007A0C1C">
              <w:rPr>
                <w:rFonts w:ascii="宋体" w:hAnsi="宋体" w:cs="宋体"/>
                <w:sz w:val="22"/>
                <w:szCs w:val="22"/>
              </w:rPr>
              <w:t>95%</w:t>
            </w:r>
            <w:r w:rsidRPr="007A0C1C">
              <w:rPr>
                <w:rFonts w:ascii="宋体" w:hAnsi="宋体"/>
                <w:sz w:val="22"/>
                <w:szCs w:val="22"/>
              </w:rPr>
              <w:t>＞</w:t>
            </w:r>
            <w:r w:rsidRPr="007A0C1C">
              <w:rPr>
                <w:rFonts w:ascii="宋体" w:hAnsi="宋体" w:cs="宋体" w:hint="eastAsia"/>
                <w:sz w:val="22"/>
                <w:szCs w:val="22"/>
              </w:rPr>
              <w:t>合格率≥</w:t>
            </w:r>
            <w:r w:rsidRPr="007A0C1C">
              <w:rPr>
                <w:rFonts w:ascii="宋体" w:hAnsi="宋体" w:cs="宋体"/>
                <w:sz w:val="22"/>
                <w:szCs w:val="22"/>
              </w:rPr>
              <w:t>90%</w:t>
            </w:r>
          </w:p>
        </w:tc>
        <w:tc>
          <w:tcPr>
            <w:tcW w:w="4850" w:type="dxa"/>
            <w:shd w:val="clear" w:color="auto" w:fill="auto"/>
            <w:vAlign w:val="center"/>
          </w:tcPr>
          <w:p w:rsidR="00DC0BBF" w:rsidRPr="007A0C1C" w:rsidRDefault="00DC0BBF" w:rsidP="00DC0BBF">
            <w:pPr>
              <w:tabs>
                <w:tab w:val="left" w:pos="990"/>
              </w:tabs>
              <w:spacing w:line="360" w:lineRule="auto"/>
              <w:jc w:val="center"/>
              <w:rPr>
                <w:rFonts w:ascii="宋体" w:hAnsi="宋体" w:cs="宋体"/>
                <w:sz w:val="22"/>
                <w:szCs w:val="22"/>
              </w:rPr>
            </w:pPr>
            <w:r w:rsidRPr="007A0C1C">
              <w:rPr>
                <w:rFonts w:ascii="宋体" w:hAnsi="宋体" w:cs="宋体"/>
                <w:sz w:val="22"/>
                <w:szCs w:val="22"/>
              </w:rPr>
              <w:t>中标单价的90%</w:t>
            </w:r>
          </w:p>
        </w:tc>
      </w:tr>
      <w:tr w:rsidR="009777B0" w:rsidRPr="007A0C1C" w:rsidTr="00875B18">
        <w:trPr>
          <w:jc w:val="center"/>
        </w:trPr>
        <w:tc>
          <w:tcPr>
            <w:tcW w:w="1037" w:type="dxa"/>
            <w:shd w:val="clear" w:color="auto" w:fill="auto"/>
            <w:vAlign w:val="center"/>
          </w:tcPr>
          <w:p w:rsidR="00DC0BBF" w:rsidRPr="007A0C1C" w:rsidRDefault="00DC0BBF" w:rsidP="00DC0BBF">
            <w:pPr>
              <w:tabs>
                <w:tab w:val="left" w:pos="990"/>
              </w:tabs>
              <w:spacing w:line="360" w:lineRule="auto"/>
              <w:jc w:val="center"/>
              <w:rPr>
                <w:rFonts w:ascii="宋体" w:hAnsi="宋体" w:cs="宋体"/>
                <w:sz w:val="22"/>
                <w:szCs w:val="22"/>
              </w:rPr>
            </w:pPr>
            <w:r w:rsidRPr="007A0C1C">
              <w:rPr>
                <w:rFonts w:ascii="宋体" w:hAnsi="宋体" w:cs="宋体" w:hint="eastAsia"/>
                <w:sz w:val="22"/>
                <w:szCs w:val="22"/>
              </w:rPr>
              <w:t>四等</w:t>
            </w:r>
          </w:p>
        </w:tc>
        <w:tc>
          <w:tcPr>
            <w:tcW w:w="2871" w:type="dxa"/>
            <w:shd w:val="clear" w:color="auto" w:fill="auto"/>
            <w:vAlign w:val="center"/>
          </w:tcPr>
          <w:p w:rsidR="00DC0BBF" w:rsidRPr="007A0C1C" w:rsidRDefault="00DC0BBF" w:rsidP="00DC0BBF">
            <w:pPr>
              <w:tabs>
                <w:tab w:val="left" w:pos="990"/>
              </w:tabs>
              <w:spacing w:line="360" w:lineRule="auto"/>
              <w:jc w:val="center"/>
              <w:rPr>
                <w:rFonts w:ascii="宋体" w:hAnsi="宋体" w:cs="宋体"/>
                <w:sz w:val="22"/>
                <w:szCs w:val="22"/>
              </w:rPr>
            </w:pPr>
            <w:r w:rsidRPr="007A0C1C">
              <w:rPr>
                <w:rFonts w:ascii="宋体" w:hAnsi="宋体" w:cs="宋体"/>
                <w:sz w:val="22"/>
                <w:szCs w:val="22"/>
              </w:rPr>
              <w:t>90%</w:t>
            </w:r>
            <w:r w:rsidRPr="007A0C1C">
              <w:rPr>
                <w:rFonts w:ascii="宋体" w:hAnsi="宋体"/>
                <w:sz w:val="22"/>
                <w:szCs w:val="22"/>
              </w:rPr>
              <w:t>＞</w:t>
            </w:r>
            <w:r w:rsidRPr="007A0C1C">
              <w:rPr>
                <w:rFonts w:ascii="宋体" w:hAnsi="宋体" w:cs="宋体" w:hint="eastAsia"/>
                <w:sz w:val="22"/>
                <w:szCs w:val="22"/>
              </w:rPr>
              <w:t>合格率≥</w:t>
            </w:r>
            <w:r w:rsidRPr="007A0C1C">
              <w:rPr>
                <w:rFonts w:ascii="宋体" w:hAnsi="宋体" w:cs="宋体"/>
                <w:sz w:val="22"/>
                <w:szCs w:val="22"/>
              </w:rPr>
              <w:t>85%</w:t>
            </w:r>
          </w:p>
        </w:tc>
        <w:tc>
          <w:tcPr>
            <w:tcW w:w="4850" w:type="dxa"/>
            <w:shd w:val="clear" w:color="auto" w:fill="auto"/>
            <w:vAlign w:val="center"/>
          </w:tcPr>
          <w:p w:rsidR="00DC0BBF" w:rsidRPr="007A0C1C" w:rsidRDefault="00DC0BBF" w:rsidP="00DC0BBF">
            <w:pPr>
              <w:tabs>
                <w:tab w:val="left" w:pos="990"/>
              </w:tabs>
              <w:spacing w:line="360" w:lineRule="auto"/>
              <w:jc w:val="center"/>
              <w:rPr>
                <w:rFonts w:ascii="宋体" w:hAnsi="宋体" w:cs="宋体"/>
                <w:sz w:val="22"/>
                <w:szCs w:val="22"/>
              </w:rPr>
            </w:pPr>
            <w:r w:rsidRPr="007A0C1C">
              <w:rPr>
                <w:rFonts w:ascii="宋体" w:hAnsi="宋体" w:cs="宋体"/>
                <w:sz w:val="22"/>
                <w:szCs w:val="22"/>
              </w:rPr>
              <w:t>中标单价的85%</w:t>
            </w:r>
          </w:p>
        </w:tc>
      </w:tr>
      <w:tr w:rsidR="009777B0" w:rsidRPr="007A0C1C" w:rsidTr="00875B18">
        <w:trPr>
          <w:jc w:val="center"/>
        </w:trPr>
        <w:tc>
          <w:tcPr>
            <w:tcW w:w="1037" w:type="dxa"/>
            <w:shd w:val="clear" w:color="auto" w:fill="auto"/>
            <w:vAlign w:val="center"/>
          </w:tcPr>
          <w:p w:rsidR="00DC0BBF" w:rsidRPr="007A0C1C" w:rsidRDefault="00DC0BBF" w:rsidP="00DC0BBF">
            <w:pPr>
              <w:tabs>
                <w:tab w:val="left" w:pos="990"/>
              </w:tabs>
              <w:spacing w:line="360" w:lineRule="auto"/>
              <w:jc w:val="center"/>
              <w:rPr>
                <w:rFonts w:ascii="宋体" w:hAnsi="宋体" w:cs="宋体"/>
                <w:sz w:val="22"/>
                <w:szCs w:val="22"/>
              </w:rPr>
            </w:pPr>
            <w:r w:rsidRPr="007A0C1C">
              <w:rPr>
                <w:rFonts w:ascii="宋体" w:hAnsi="宋体" w:cs="宋体" w:hint="eastAsia"/>
                <w:sz w:val="22"/>
                <w:szCs w:val="22"/>
              </w:rPr>
              <w:t>五等</w:t>
            </w:r>
          </w:p>
        </w:tc>
        <w:tc>
          <w:tcPr>
            <w:tcW w:w="2871" w:type="dxa"/>
            <w:shd w:val="clear" w:color="auto" w:fill="auto"/>
            <w:vAlign w:val="center"/>
          </w:tcPr>
          <w:p w:rsidR="00DC0BBF" w:rsidRPr="007A0C1C" w:rsidRDefault="00DC0BBF" w:rsidP="00DC0BBF">
            <w:pPr>
              <w:tabs>
                <w:tab w:val="left" w:pos="990"/>
              </w:tabs>
              <w:spacing w:line="360" w:lineRule="auto"/>
              <w:jc w:val="center"/>
              <w:rPr>
                <w:rFonts w:ascii="宋体" w:hAnsi="宋体" w:cs="宋体"/>
                <w:sz w:val="22"/>
                <w:szCs w:val="22"/>
              </w:rPr>
            </w:pPr>
            <w:r w:rsidRPr="007A0C1C">
              <w:rPr>
                <w:rFonts w:ascii="宋体" w:hAnsi="宋体" w:cs="宋体"/>
                <w:sz w:val="22"/>
                <w:szCs w:val="22"/>
              </w:rPr>
              <w:t>85%</w:t>
            </w:r>
            <w:r w:rsidRPr="007A0C1C">
              <w:rPr>
                <w:rFonts w:ascii="宋体" w:hAnsi="宋体"/>
                <w:sz w:val="22"/>
                <w:szCs w:val="22"/>
              </w:rPr>
              <w:t>＞</w:t>
            </w:r>
            <w:r w:rsidRPr="007A0C1C">
              <w:rPr>
                <w:rFonts w:ascii="宋体" w:hAnsi="宋体" w:cs="宋体" w:hint="eastAsia"/>
                <w:sz w:val="22"/>
                <w:szCs w:val="22"/>
              </w:rPr>
              <w:t>合格率≥</w:t>
            </w:r>
            <w:r w:rsidRPr="007A0C1C">
              <w:rPr>
                <w:rFonts w:ascii="宋体" w:hAnsi="宋体" w:cs="宋体"/>
                <w:sz w:val="22"/>
                <w:szCs w:val="22"/>
              </w:rPr>
              <w:t>80%</w:t>
            </w:r>
          </w:p>
        </w:tc>
        <w:tc>
          <w:tcPr>
            <w:tcW w:w="4850" w:type="dxa"/>
            <w:shd w:val="clear" w:color="auto" w:fill="auto"/>
            <w:vAlign w:val="center"/>
          </w:tcPr>
          <w:p w:rsidR="00DC0BBF" w:rsidRPr="007A0C1C" w:rsidRDefault="00DC0BBF" w:rsidP="00DC0BBF">
            <w:pPr>
              <w:tabs>
                <w:tab w:val="left" w:pos="990"/>
              </w:tabs>
              <w:spacing w:line="360" w:lineRule="auto"/>
              <w:jc w:val="center"/>
              <w:rPr>
                <w:rFonts w:ascii="宋体" w:hAnsi="宋体" w:cs="宋体"/>
                <w:sz w:val="22"/>
                <w:szCs w:val="22"/>
              </w:rPr>
            </w:pPr>
            <w:r w:rsidRPr="007A0C1C">
              <w:rPr>
                <w:rFonts w:ascii="宋体" w:hAnsi="宋体" w:cs="宋体"/>
                <w:sz w:val="22"/>
                <w:szCs w:val="22"/>
              </w:rPr>
              <w:t>中标单价的80%</w:t>
            </w:r>
          </w:p>
        </w:tc>
      </w:tr>
      <w:tr w:rsidR="009777B0" w:rsidRPr="007A0C1C" w:rsidTr="00875B18">
        <w:trPr>
          <w:jc w:val="center"/>
        </w:trPr>
        <w:tc>
          <w:tcPr>
            <w:tcW w:w="1037" w:type="dxa"/>
            <w:shd w:val="clear" w:color="auto" w:fill="auto"/>
            <w:vAlign w:val="center"/>
          </w:tcPr>
          <w:p w:rsidR="00DC0BBF" w:rsidRPr="007A0C1C" w:rsidRDefault="00DC0BBF" w:rsidP="00DC0BBF">
            <w:pPr>
              <w:tabs>
                <w:tab w:val="left" w:pos="990"/>
              </w:tabs>
              <w:spacing w:line="360" w:lineRule="auto"/>
              <w:jc w:val="center"/>
              <w:rPr>
                <w:rFonts w:ascii="宋体" w:hAnsi="宋体" w:cs="宋体"/>
                <w:sz w:val="22"/>
                <w:szCs w:val="22"/>
              </w:rPr>
            </w:pPr>
            <w:r w:rsidRPr="007A0C1C">
              <w:rPr>
                <w:rFonts w:ascii="宋体" w:hAnsi="宋体" w:cs="宋体" w:hint="eastAsia"/>
                <w:sz w:val="22"/>
                <w:szCs w:val="22"/>
              </w:rPr>
              <w:t>六等</w:t>
            </w:r>
          </w:p>
        </w:tc>
        <w:tc>
          <w:tcPr>
            <w:tcW w:w="2871" w:type="dxa"/>
            <w:shd w:val="clear" w:color="auto" w:fill="auto"/>
            <w:vAlign w:val="center"/>
          </w:tcPr>
          <w:p w:rsidR="00DC0BBF" w:rsidRPr="007A0C1C" w:rsidRDefault="00DC0BBF" w:rsidP="00DC0BBF">
            <w:pPr>
              <w:tabs>
                <w:tab w:val="left" w:pos="990"/>
              </w:tabs>
              <w:spacing w:line="360" w:lineRule="auto"/>
              <w:jc w:val="center"/>
              <w:rPr>
                <w:rFonts w:ascii="宋体" w:hAnsi="宋体" w:cs="宋体"/>
                <w:sz w:val="22"/>
                <w:szCs w:val="22"/>
              </w:rPr>
            </w:pPr>
            <w:r w:rsidRPr="007A0C1C">
              <w:rPr>
                <w:rFonts w:ascii="宋体" w:hAnsi="宋体" w:cs="宋体" w:hint="eastAsia"/>
                <w:sz w:val="22"/>
                <w:szCs w:val="22"/>
              </w:rPr>
              <w:t>合格率＜</w:t>
            </w:r>
            <w:r w:rsidRPr="007A0C1C">
              <w:rPr>
                <w:rFonts w:ascii="宋体" w:hAnsi="宋体" w:cs="宋体"/>
                <w:sz w:val="22"/>
                <w:szCs w:val="22"/>
              </w:rPr>
              <w:t>80%</w:t>
            </w:r>
          </w:p>
        </w:tc>
        <w:tc>
          <w:tcPr>
            <w:tcW w:w="4850" w:type="dxa"/>
            <w:shd w:val="clear" w:color="auto" w:fill="auto"/>
            <w:vAlign w:val="center"/>
          </w:tcPr>
          <w:p w:rsidR="00DC0BBF" w:rsidRPr="007A0C1C" w:rsidRDefault="00DC0BBF" w:rsidP="00DC0BBF">
            <w:pPr>
              <w:tabs>
                <w:tab w:val="left" w:pos="990"/>
              </w:tabs>
              <w:spacing w:line="360" w:lineRule="auto"/>
              <w:jc w:val="center"/>
              <w:rPr>
                <w:rFonts w:ascii="宋体" w:hAnsi="宋体" w:cs="宋体"/>
                <w:sz w:val="22"/>
                <w:szCs w:val="22"/>
              </w:rPr>
            </w:pPr>
            <w:r w:rsidRPr="007A0C1C">
              <w:rPr>
                <w:rFonts w:ascii="宋体" w:hAnsi="宋体" w:cs="宋体"/>
                <w:sz w:val="22"/>
                <w:szCs w:val="22"/>
              </w:rPr>
              <w:t>中标单价的50%，同时需扣除当月违约金5000元</w:t>
            </w:r>
          </w:p>
        </w:tc>
      </w:tr>
    </w:tbl>
    <w:p w:rsidR="00DC0BBF" w:rsidRPr="007A0C1C" w:rsidRDefault="00DC0BBF" w:rsidP="00DC0BBF">
      <w:pPr>
        <w:tabs>
          <w:tab w:val="left" w:pos="990"/>
        </w:tabs>
        <w:spacing w:line="360" w:lineRule="auto"/>
        <w:ind w:firstLine="450"/>
        <w:rPr>
          <w:rFonts w:ascii="宋体" w:hAnsi="宋体" w:cs="宋体"/>
          <w:sz w:val="22"/>
          <w:szCs w:val="22"/>
        </w:rPr>
      </w:pPr>
      <w:r w:rsidRPr="007A0C1C">
        <w:rPr>
          <w:rFonts w:ascii="宋体" w:hAnsi="宋体" w:cs="宋体"/>
          <w:sz w:val="22"/>
          <w:szCs w:val="22"/>
        </w:rPr>
        <w:t>4</w:t>
      </w:r>
      <w:r w:rsidRPr="007A0C1C">
        <w:rPr>
          <w:rFonts w:ascii="宋体" w:hAnsi="宋体" w:cs="宋体" w:hint="eastAsia"/>
          <w:sz w:val="22"/>
          <w:szCs w:val="22"/>
        </w:rPr>
        <w:t>根据</w:t>
      </w:r>
      <w:r w:rsidR="00875B18" w:rsidRPr="007A0C1C">
        <w:rPr>
          <w:rFonts w:ascii="宋体" w:hAnsi="宋体" w:cs="宋体" w:hint="eastAsia"/>
          <w:sz w:val="22"/>
          <w:szCs w:val="22"/>
        </w:rPr>
        <w:t>巴士公司</w:t>
      </w:r>
      <w:r w:rsidRPr="007A0C1C">
        <w:rPr>
          <w:rFonts w:ascii="宋体" w:hAnsi="宋体" w:cs="宋体" w:hint="eastAsia"/>
          <w:sz w:val="22"/>
          <w:szCs w:val="22"/>
        </w:rPr>
        <w:t>下属</w:t>
      </w:r>
      <w:r w:rsidRPr="007A0C1C">
        <w:rPr>
          <w:rFonts w:ascii="宋体" w:hAnsi="宋体" w:cs="宋体"/>
          <w:sz w:val="22"/>
          <w:szCs w:val="22"/>
        </w:rPr>
        <w:t>单位提供的月度综合考评结果计算</w:t>
      </w:r>
      <w:r w:rsidRPr="007A0C1C">
        <w:rPr>
          <w:rFonts w:ascii="宋体" w:hAnsi="宋体" w:cs="宋体" w:hint="eastAsia"/>
          <w:sz w:val="22"/>
          <w:szCs w:val="22"/>
        </w:rPr>
        <w:t>，如中标人一年内累计月综合考评不合格3次，则</w:t>
      </w:r>
      <w:r w:rsidR="00875B18" w:rsidRPr="007A0C1C">
        <w:rPr>
          <w:rFonts w:ascii="宋体" w:hAnsi="宋体" w:cs="宋体" w:hint="eastAsia"/>
          <w:sz w:val="22"/>
          <w:szCs w:val="22"/>
        </w:rPr>
        <w:t>巴士公司</w:t>
      </w:r>
      <w:r w:rsidRPr="007A0C1C">
        <w:rPr>
          <w:rFonts w:ascii="宋体" w:hAnsi="宋体" w:cs="宋体" w:hint="eastAsia"/>
          <w:sz w:val="22"/>
          <w:szCs w:val="22"/>
        </w:rPr>
        <w:t>有权停止中标人对其所负责的部分停场车辆保洁的承包权，并将该部分停场交由其他保洁公司进行承包，或者</w:t>
      </w:r>
      <w:r w:rsidR="00875B18" w:rsidRPr="007A0C1C">
        <w:rPr>
          <w:rFonts w:ascii="宋体" w:hAnsi="宋体" w:cs="宋体" w:hint="eastAsia"/>
          <w:sz w:val="22"/>
          <w:szCs w:val="22"/>
        </w:rPr>
        <w:t>巴士公司</w:t>
      </w:r>
      <w:r w:rsidRPr="007A0C1C">
        <w:rPr>
          <w:rFonts w:ascii="宋体" w:hAnsi="宋体" w:cs="宋体" w:hint="eastAsia"/>
          <w:sz w:val="22"/>
          <w:szCs w:val="22"/>
        </w:rPr>
        <w:t>有权解除合同并没收中标人的收履约保证金。</w:t>
      </w:r>
    </w:p>
    <w:p w:rsidR="00DC0BBF" w:rsidRPr="007A0C1C" w:rsidRDefault="00DC0BBF" w:rsidP="00DC0BBF">
      <w:pPr>
        <w:tabs>
          <w:tab w:val="left" w:pos="990"/>
        </w:tabs>
        <w:spacing w:line="360" w:lineRule="auto"/>
        <w:ind w:firstLine="450"/>
        <w:rPr>
          <w:rFonts w:ascii="宋体" w:hAnsi="宋体" w:cs="宋体"/>
          <w:sz w:val="22"/>
          <w:szCs w:val="22"/>
        </w:rPr>
      </w:pPr>
      <w:r w:rsidRPr="007A0C1C">
        <w:rPr>
          <w:rFonts w:ascii="宋体" w:hAnsi="宋体" w:cs="宋体"/>
          <w:sz w:val="22"/>
          <w:szCs w:val="22"/>
        </w:rPr>
        <w:t>5</w:t>
      </w:r>
      <w:r w:rsidRPr="007A0C1C">
        <w:rPr>
          <w:rFonts w:ascii="宋体" w:hAnsi="宋体" w:cs="宋体" w:hint="eastAsia"/>
          <w:sz w:val="22"/>
          <w:szCs w:val="22"/>
        </w:rPr>
        <w:t>、在</w:t>
      </w:r>
      <w:r w:rsidRPr="007A0C1C">
        <w:rPr>
          <w:rFonts w:ascii="宋体" w:hAnsi="宋体" w:cs="宋体"/>
          <w:sz w:val="22"/>
          <w:szCs w:val="22"/>
        </w:rPr>
        <w:t>服务期内，</w:t>
      </w:r>
      <w:r w:rsidR="00875B18" w:rsidRPr="007A0C1C">
        <w:rPr>
          <w:rFonts w:ascii="宋体" w:hAnsi="宋体" w:cs="宋体" w:hint="eastAsia"/>
          <w:sz w:val="22"/>
          <w:szCs w:val="22"/>
        </w:rPr>
        <w:t>巴士公司</w:t>
      </w:r>
      <w:r w:rsidRPr="007A0C1C">
        <w:rPr>
          <w:rFonts w:ascii="宋体" w:hAnsi="宋体" w:cs="宋体" w:hint="eastAsia"/>
          <w:sz w:val="22"/>
          <w:szCs w:val="22"/>
        </w:rPr>
        <w:t>总部</w:t>
      </w:r>
      <w:r w:rsidRPr="007A0C1C">
        <w:rPr>
          <w:rFonts w:ascii="宋体" w:hAnsi="宋体" w:cs="宋体"/>
          <w:sz w:val="22"/>
          <w:szCs w:val="22"/>
        </w:rPr>
        <w:t>的抽查结果将向车辆所述片区反馈</w:t>
      </w:r>
      <w:r w:rsidRPr="007A0C1C">
        <w:rPr>
          <w:rFonts w:ascii="宋体" w:hAnsi="宋体" w:cs="宋体" w:hint="eastAsia"/>
          <w:sz w:val="22"/>
          <w:szCs w:val="22"/>
        </w:rPr>
        <w:t>，</w:t>
      </w:r>
      <w:r w:rsidRPr="007A0C1C">
        <w:rPr>
          <w:rFonts w:ascii="宋体" w:hAnsi="宋体" w:cs="宋体"/>
          <w:sz w:val="22"/>
          <w:szCs w:val="22"/>
        </w:rPr>
        <w:t>并由</w:t>
      </w:r>
      <w:r w:rsidR="00875B18" w:rsidRPr="007A0C1C">
        <w:rPr>
          <w:rFonts w:ascii="宋体" w:hAnsi="宋体" w:cs="宋体" w:hint="eastAsia"/>
          <w:sz w:val="22"/>
          <w:szCs w:val="22"/>
        </w:rPr>
        <w:t>巴士公司</w:t>
      </w:r>
      <w:r w:rsidRPr="007A0C1C">
        <w:rPr>
          <w:rFonts w:ascii="宋体" w:hAnsi="宋体" w:cs="宋体"/>
          <w:sz w:val="22"/>
          <w:szCs w:val="22"/>
        </w:rPr>
        <w:t>下属单位</w:t>
      </w:r>
      <w:r w:rsidRPr="007A0C1C">
        <w:rPr>
          <w:rFonts w:ascii="宋体" w:hAnsi="宋体" w:cs="宋体" w:hint="eastAsia"/>
          <w:sz w:val="22"/>
          <w:szCs w:val="22"/>
        </w:rPr>
        <w:t>按照</w:t>
      </w:r>
      <w:r w:rsidRPr="007A0C1C">
        <w:rPr>
          <w:rFonts w:ascii="宋体" w:hAnsi="宋体" w:cs="宋体"/>
          <w:sz w:val="22"/>
          <w:szCs w:val="22"/>
        </w:rPr>
        <w:t>合同文件</w:t>
      </w:r>
      <w:r w:rsidRPr="007A0C1C">
        <w:rPr>
          <w:rFonts w:ascii="宋体" w:hAnsi="宋体" w:cs="宋体" w:hint="eastAsia"/>
          <w:sz w:val="22"/>
          <w:szCs w:val="22"/>
        </w:rPr>
        <w:t>要求</w:t>
      </w:r>
      <w:r w:rsidRPr="007A0C1C">
        <w:rPr>
          <w:rFonts w:ascii="宋体" w:hAnsi="宋体" w:cs="宋体"/>
          <w:sz w:val="22"/>
          <w:szCs w:val="22"/>
        </w:rPr>
        <w:t>进行相应</w:t>
      </w:r>
      <w:r w:rsidRPr="007A0C1C">
        <w:rPr>
          <w:rFonts w:ascii="宋体" w:hAnsi="宋体" w:cs="宋体" w:hint="eastAsia"/>
          <w:sz w:val="22"/>
          <w:szCs w:val="22"/>
        </w:rPr>
        <w:t>处理。</w:t>
      </w:r>
    </w:p>
    <w:p w:rsidR="00DC0BBF" w:rsidRPr="007A0C1C" w:rsidRDefault="00E333BB" w:rsidP="00875B18">
      <w:pPr>
        <w:tabs>
          <w:tab w:val="left" w:pos="990"/>
        </w:tabs>
        <w:spacing w:line="360" w:lineRule="auto"/>
        <w:ind w:firstLineChars="150" w:firstLine="331"/>
        <w:rPr>
          <w:rFonts w:ascii="宋体" w:hAnsi="宋体" w:cs="宋体"/>
          <w:b/>
          <w:sz w:val="22"/>
          <w:szCs w:val="22"/>
        </w:rPr>
      </w:pPr>
      <w:r w:rsidRPr="007A0C1C">
        <w:rPr>
          <w:rFonts w:ascii="宋体" w:hAnsi="宋体" w:cs="宋体" w:hint="eastAsia"/>
          <w:b/>
          <w:sz w:val="22"/>
          <w:szCs w:val="22"/>
        </w:rPr>
        <w:t>六</w:t>
      </w:r>
      <w:r w:rsidR="00DC0BBF" w:rsidRPr="007A0C1C">
        <w:rPr>
          <w:rFonts w:ascii="宋体" w:hAnsi="宋体" w:cs="宋体"/>
          <w:b/>
          <w:sz w:val="22"/>
          <w:szCs w:val="22"/>
        </w:rPr>
        <w:t>、</w:t>
      </w:r>
      <w:r w:rsidR="00DC0BBF" w:rsidRPr="007A0C1C">
        <w:rPr>
          <w:rFonts w:ascii="宋体" w:hAnsi="宋体" w:cs="宋体" w:hint="eastAsia"/>
          <w:b/>
          <w:sz w:val="22"/>
          <w:szCs w:val="22"/>
        </w:rPr>
        <w:t>其他</w:t>
      </w:r>
      <w:r w:rsidR="00DC0BBF" w:rsidRPr="007A0C1C">
        <w:rPr>
          <w:rFonts w:ascii="宋体" w:hAnsi="宋体" w:cs="宋体"/>
          <w:b/>
          <w:sz w:val="22"/>
          <w:szCs w:val="22"/>
        </w:rPr>
        <w:t>要求</w:t>
      </w:r>
      <w:r w:rsidR="00DC0BBF" w:rsidRPr="007A0C1C">
        <w:rPr>
          <w:rFonts w:ascii="宋体" w:hAnsi="宋体" w:cs="宋体" w:hint="eastAsia"/>
          <w:b/>
          <w:sz w:val="22"/>
          <w:szCs w:val="22"/>
        </w:rPr>
        <w:t>（</w:t>
      </w:r>
      <w:r w:rsidR="00875B18" w:rsidRPr="007A0C1C">
        <w:rPr>
          <w:rFonts w:asciiTheme="minorEastAsia" w:eastAsiaTheme="minorEastAsia" w:hAnsiTheme="minorEastAsia" w:hint="eastAsia"/>
          <w:b/>
          <w:sz w:val="22"/>
          <w:szCs w:val="22"/>
        </w:rPr>
        <w:t>适用于包号</w:t>
      </w:r>
      <w:r w:rsidR="00CF3746" w:rsidRPr="007A0C1C">
        <w:rPr>
          <w:rFonts w:asciiTheme="minorEastAsia" w:eastAsiaTheme="minorEastAsia" w:hAnsiTheme="minorEastAsia" w:hint="eastAsia"/>
          <w:sz w:val="22"/>
          <w:szCs w:val="22"/>
        </w:rPr>
        <w:t>D、E、F、G、</w:t>
      </w:r>
      <w:r w:rsidR="00CF3746" w:rsidRPr="007A0C1C">
        <w:rPr>
          <w:rFonts w:asciiTheme="minorEastAsia" w:eastAsiaTheme="minorEastAsia" w:hAnsiTheme="minorEastAsia"/>
          <w:sz w:val="22"/>
          <w:szCs w:val="22"/>
        </w:rPr>
        <w:t>H</w:t>
      </w:r>
      <w:r w:rsidR="00DC0BBF" w:rsidRPr="007A0C1C">
        <w:rPr>
          <w:rFonts w:ascii="宋体" w:hAnsi="宋体" w:cs="宋体" w:hint="eastAsia"/>
          <w:b/>
          <w:sz w:val="22"/>
          <w:szCs w:val="22"/>
        </w:rPr>
        <w:t>）</w:t>
      </w:r>
    </w:p>
    <w:p w:rsidR="00DC0BBF" w:rsidRPr="007A0C1C" w:rsidRDefault="00DC0BBF" w:rsidP="00DC0BBF">
      <w:pPr>
        <w:tabs>
          <w:tab w:val="left" w:pos="990"/>
        </w:tabs>
        <w:spacing w:line="360" w:lineRule="auto"/>
        <w:ind w:firstLineChars="200" w:firstLine="440"/>
        <w:rPr>
          <w:rFonts w:ascii="宋体" w:hAnsi="宋体" w:cs="宋体"/>
          <w:sz w:val="22"/>
          <w:szCs w:val="22"/>
        </w:rPr>
      </w:pPr>
      <w:r w:rsidRPr="007A0C1C">
        <w:rPr>
          <w:rFonts w:ascii="宋体" w:hAnsi="宋体" w:cs="宋体"/>
          <w:sz w:val="22"/>
          <w:szCs w:val="22"/>
        </w:rPr>
        <w:t>1</w:t>
      </w:r>
      <w:r w:rsidRPr="007A0C1C">
        <w:rPr>
          <w:rFonts w:ascii="宋体" w:hAnsi="宋体" w:cs="宋体" w:hint="eastAsia"/>
          <w:sz w:val="22"/>
          <w:szCs w:val="22"/>
        </w:rPr>
        <w:t>、中标人必须保证清洁质量符合</w:t>
      </w:r>
      <w:r w:rsidR="00875B18" w:rsidRPr="007A0C1C">
        <w:rPr>
          <w:rFonts w:ascii="宋体" w:hAnsi="宋体" w:cs="宋体" w:hint="eastAsia"/>
          <w:sz w:val="22"/>
          <w:szCs w:val="22"/>
        </w:rPr>
        <w:t>巴士公司</w:t>
      </w:r>
      <w:r w:rsidRPr="007A0C1C">
        <w:rPr>
          <w:rFonts w:ascii="宋体" w:hAnsi="宋体" w:cs="宋体" w:hint="eastAsia"/>
          <w:sz w:val="22"/>
          <w:szCs w:val="22"/>
        </w:rPr>
        <w:t>上级有关部门对车辆卫生的要求，配合</w:t>
      </w:r>
      <w:r w:rsidR="00875B18" w:rsidRPr="007A0C1C">
        <w:rPr>
          <w:rFonts w:ascii="宋体" w:hAnsi="宋体" w:cs="宋体" w:hint="eastAsia"/>
          <w:sz w:val="22"/>
          <w:szCs w:val="22"/>
        </w:rPr>
        <w:t>巴士公司</w:t>
      </w:r>
      <w:r w:rsidRPr="007A0C1C">
        <w:rPr>
          <w:rFonts w:ascii="宋体" w:hAnsi="宋体" w:cs="宋体" w:hint="eastAsia"/>
          <w:sz w:val="22"/>
          <w:szCs w:val="22"/>
        </w:rPr>
        <w:t>上级有关部门检查车辆卫生，因中标人所包干清洁的车辆卫生不达标致使</w:t>
      </w:r>
      <w:r w:rsidR="00875B18" w:rsidRPr="007A0C1C">
        <w:rPr>
          <w:rFonts w:ascii="宋体" w:hAnsi="宋体" w:cs="宋体" w:hint="eastAsia"/>
          <w:sz w:val="22"/>
          <w:szCs w:val="22"/>
        </w:rPr>
        <w:t>巴士公司</w:t>
      </w:r>
      <w:r w:rsidRPr="007A0C1C">
        <w:rPr>
          <w:rFonts w:ascii="宋体" w:hAnsi="宋体" w:cs="宋体" w:hint="eastAsia"/>
          <w:sz w:val="22"/>
          <w:szCs w:val="22"/>
        </w:rPr>
        <w:t>受到</w:t>
      </w:r>
      <w:r w:rsidR="00875B18" w:rsidRPr="007A0C1C">
        <w:rPr>
          <w:rFonts w:ascii="宋体" w:hAnsi="宋体" w:cs="宋体" w:hint="eastAsia"/>
          <w:sz w:val="22"/>
          <w:szCs w:val="22"/>
        </w:rPr>
        <w:t>其</w:t>
      </w:r>
      <w:r w:rsidRPr="007A0C1C">
        <w:rPr>
          <w:rFonts w:ascii="宋体" w:hAnsi="宋体" w:cs="宋体" w:hint="eastAsia"/>
          <w:sz w:val="22"/>
          <w:szCs w:val="22"/>
        </w:rPr>
        <w:t>集团公司、区级以上政府部门或市级以上媒体点名批评时，每次中标人需支付</w:t>
      </w:r>
      <w:r w:rsidR="00875B18" w:rsidRPr="007A0C1C">
        <w:rPr>
          <w:rFonts w:ascii="宋体" w:hAnsi="宋体" w:cs="宋体" w:hint="eastAsia"/>
          <w:sz w:val="22"/>
          <w:szCs w:val="22"/>
        </w:rPr>
        <w:t>巴士公司</w:t>
      </w:r>
      <w:r w:rsidRPr="007A0C1C">
        <w:rPr>
          <w:rFonts w:ascii="宋体" w:hAnsi="宋体" w:cs="宋体" w:hint="eastAsia"/>
          <w:sz w:val="22"/>
          <w:szCs w:val="22"/>
        </w:rPr>
        <w:t>违约金20000元。两次或以上出现上述同类情况时，</w:t>
      </w:r>
      <w:r w:rsidR="00875B18" w:rsidRPr="007A0C1C">
        <w:rPr>
          <w:rFonts w:ascii="宋体" w:hAnsi="宋体" w:cs="宋体" w:hint="eastAsia"/>
          <w:sz w:val="22"/>
          <w:szCs w:val="22"/>
        </w:rPr>
        <w:t>巴士公司</w:t>
      </w:r>
      <w:r w:rsidRPr="007A0C1C">
        <w:rPr>
          <w:rFonts w:ascii="宋体" w:hAnsi="宋体" w:cs="宋体" w:hint="eastAsia"/>
          <w:sz w:val="22"/>
          <w:szCs w:val="22"/>
        </w:rPr>
        <w:t>有权单方面解除合同并没收中标人的履约保证金。</w:t>
      </w:r>
    </w:p>
    <w:p w:rsidR="00DC0BBF" w:rsidRPr="007A0C1C" w:rsidRDefault="00DC0BBF" w:rsidP="00DC0BBF">
      <w:pPr>
        <w:tabs>
          <w:tab w:val="left" w:pos="990"/>
        </w:tabs>
        <w:spacing w:line="360" w:lineRule="auto"/>
        <w:ind w:firstLineChars="200" w:firstLine="440"/>
        <w:rPr>
          <w:rFonts w:ascii="宋体" w:hAnsi="宋体" w:cs="宋体"/>
          <w:sz w:val="22"/>
          <w:szCs w:val="22"/>
        </w:rPr>
      </w:pPr>
      <w:r w:rsidRPr="007A0C1C">
        <w:rPr>
          <w:rFonts w:ascii="宋体" w:hAnsi="宋体" w:cs="宋体"/>
          <w:sz w:val="22"/>
          <w:szCs w:val="22"/>
        </w:rPr>
        <w:t>2</w:t>
      </w:r>
      <w:r w:rsidRPr="007A0C1C">
        <w:rPr>
          <w:rFonts w:ascii="宋体" w:hAnsi="宋体" w:cs="宋体" w:hint="eastAsia"/>
          <w:sz w:val="22"/>
          <w:szCs w:val="22"/>
        </w:rPr>
        <w:t>、中标人要严格按照双方所共同制定和认同的各项作业标准，为</w:t>
      </w:r>
      <w:r w:rsidR="00875B18" w:rsidRPr="007A0C1C">
        <w:rPr>
          <w:rFonts w:ascii="宋体" w:hAnsi="宋体" w:cs="宋体" w:hint="eastAsia"/>
          <w:sz w:val="22"/>
          <w:szCs w:val="22"/>
        </w:rPr>
        <w:t>巴士公司</w:t>
      </w:r>
      <w:r w:rsidRPr="007A0C1C">
        <w:rPr>
          <w:rFonts w:ascii="宋体" w:hAnsi="宋体" w:cs="宋体" w:hint="eastAsia"/>
          <w:sz w:val="22"/>
          <w:szCs w:val="22"/>
        </w:rPr>
        <w:t>提供车辆专业清洗服务，并严格教育、培训和管理其保洁人员。</w:t>
      </w:r>
    </w:p>
    <w:p w:rsidR="00DC0BBF" w:rsidRPr="007A0C1C" w:rsidRDefault="00DC0BBF" w:rsidP="00DC0BBF">
      <w:pPr>
        <w:tabs>
          <w:tab w:val="left" w:pos="990"/>
        </w:tabs>
        <w:spacing w:line="360" w:lineRule="auto"/>
        <w:ind w:firstLineChars="200" w:firstLine="440"/>
        <w:rPr>
          <w:rFonts w:ascii="宋体" w:hAnsi="宋体" w:cs="宋体"/>
          <w:sz w:val="22"/>
          <w:szCs w:val="22"/>
        </w:rPr>
      </w:pPr>
      <w:r w:rsidRPr="007A0C1C">
        <w:rPr>
          <w:rFonts w:ascii="宋体" w:hAnsi="宋体" w:cs="宋体"/>
          <w:sz w:val="22"/>
          <w:szCs w:val="22"/>
        </w:rPr>
        <w:t>3</w:t>
      </w:r>
      <w:r w:rsidRPr="007A0C1C">
        <w:rPr>
          <w:rFonts w:ascii="宋体" w:hAnsi="宋体" w:cs="宋体" w:hint="eastAsia"/>
          <w:sz w:val="22"/>
          <w:szCs w:val="22"/>
        </w:rPr>
        <w:t>、中标人承担员工在工作时非因</w:t>
      </w:r>
      <w:r w:rsidR="00875B18" w:rsidRPr="007A0C1C">
        <w:rPr>
          <w:rFonts w:ascii="宋体" w:hAnsi="宋体" w:cs="宋体" w:hint="eastAsia"/>
          <w:sz w:val="22"/>
          <w:szCs w:val="22"/>
        </w:rPr>
        <w:t>巴士公司</w:t>
      </w:r>
      <w:r w:rsidRPr="007A0C1C">
        <w:rPr>
          <w:rFonts w:ascii="宋体" w:hAnsi="宋体" w:cs="宋体" w:hint="eastAsia"/>
          <w:sz w:val="22"/>
          <w:szCs w:val="22"/>
        </w:rPr>
        <w:t>原因造成的工伤或其他意外伤害事故所引起的相关责任，如中标人逃避相关责任，导致受伤员工或其家属要求</w:t>
      </w:r>
      <w:r w:rsidR="00875B18" w:rsidRPr="007A0C1C">
        <w:rPr>
          <w:rFonts w:ascii="宋体" w:hAnsi="宋体" w:cs="宋体" w:hint="eastAsia"/>
          <w:sz w:val="22"/>
          <w:szCs w:val="22"/>
        </w:rPr>
        <w:t>巴士公司</w:t>
      </w:r>
      <w:r w:rsidRPr="007A0C1C">
        <w:rPr>
          <w:rFonts w:ascii="宋体" w:hAnsi="宋体" w:cs="宋体" w:hint="eastAsia"/>
          <w:sz w:val="22"/>
          <w:szCs w:val="22"/>
        </w:rPr>
        <w:t>赔偿，影响</w:t>
      </w:r>
      <w:r w:rsidR="00875B18" w:rsidRPr="007A0C1C">
        <w:rPr>
          <w:rFonts w:ascii="宋体" w:hAnsi="宋体" w:cs="宋体" w:hint="eastAsia"/>
          <w:sz w:val="22"/>
          <w:szCs w:val="22"/>
        </w:rPr>
        <w:t>巴士公司</w:t>
      </w:r>
      <w:r w:rsidRPr="007A0C1C">
        <w:rPr>
          <w:rFonts w:ascii="宋体" w:hAnsi="宋体" w:cs="宋体" w:hint="eastAsia"/>
          <w:sz w:val="22"/>
          <w:szCs w:val="22"/>
        </w:rPr>
        <w:t>正常生产营运的，</w:t>
      </w:r>
      <w:r w:rsidR="00875B18" w:rsidRPr="007A0C1C">
        <w:rPr>
          <w:rFonts w:ascii="宋体" w:hAnsi="宋体" w:cs="宋体" w:hint="eastAsia"/>
          <w:sz w:val="22"/>
          <w:szCs w:val="22"/>
        </w:rPr>
        <w:t>巴士公司</w:t>
      </w:r>
      <w:r w:rsidRPr="007A0C1C">
        <w:rPr>
          <w:rFonts w:ascii="宋体" w:hAnsi="宋体" w:cs="宋体" w:hint="eastAsia"/>
          <w:sz w:val="22"/>
          <w:szCs w:val="22"/>
        </w:rPr>
        <w:t>有权向受伤员工垫付相关费用，并从中标人的保洁费用或履约保证金中扣除。严重影响</w:t>
      </w:r>
      <w:r w:rsidR="00875B18" w:rsidRPr="007A0C1C">
        <w:rPr>
          <w:rFonts w:ascii="宋体" w:hAnsi="宋体" w:cs="宋体" w:hint="eastAsia"/>
          <w:sz w:val="22"/>
          <w:szCs w:val="22"/>
        </w:rPr>
        <w:t>巴士公司</w:t>
      </w:r>
      <w:r w:rsidRPr="007A0C1C">
        <w:rPr>
          <w:rFonts w:ascii="宋体" w:hAnsi="宋体" w:cs="宋体" w:hint="eastAsia"/>
          <w:sz w:val="22"/>
          <w:szCs w:val="22"/>
        </w:rPr>
        <w:t>正常生产营运的，</w:t>
      </w:r>
      <w:r w:rsidR="00875B18" w:rsidRPr="007A0C1C">
        <w:rPr>
          <w:rFonts w:ascii="宋体" w:hAnsi="宋体" w:cs="宋体" w:hint="eastAsia"/>
          <w:sz w:val="22"/>
          <w:szCs w:val="22"/>
        </w:rPr>
        <w:t>巴士公司</w:t>
      </w:r>
      <w:r w:rsidRPr="007A0C1C">
        <w:rPr>
          <w:rFonts w:ascii="宋体" w:hAnsi="宋体" w:cs="宋体" w:hint="eastAsia"/>
          <w:sz w:val="22"/>
          <w:szCs w:val="22"/>
        </w:rPr>
        <w:t>有权要求中标人赔偿有关损失并有权终止本合同且不承担任何违约责任。</w:t>
      </w:r>
    </w:p>
    <w:p w:rsidR="00DC0BBF" w:rsidRPr="007A0C1C" w:rsidRDefault="00DC0BBF" w:rsidP="00DC0BBF">
      <w:pPr>
        <w:tabs>
          <w:tab w:val="left" w:pos="990"/>
        </w:tabs>
        <w:spacing w:line="360" w:lineRule="auto"/>
        <w:ind w:firstLineChars="200" w:firstLine="440"/>
        <w:rPr>
          <w:rFonts w:ascii="宋体" w:hAnsi="宋体" w:cs="宋体"/>
          <w:sz w:val="22"/>
          <w:szCs w:val="22"/>
        </w:rPr>
      </w:pPr>
      <w:r w:rsidRPr="007A0C1C">
        <w:rPr>
          <w:rFonts w:ascii="宋体" w:hAnsi="宋体" w:cs="宋体"/>
          <w:sz w:val="22"/>
          <w:szCs w:val="22"/>
        </w:rPr>
        <w:t>4</w:t>
      </w:r>
      <w:r w:rsidRPr="007A0C1C">
        <w:rPr>
          <w:rFonts w:ascii="宋体" w:hAnsi="宋体" w:cs="宋体" w:hint="eastAsia"/>
          <w:sz w:val="22"/>
          <w:szCs w:val="22"/>
        </w:rPr>
        <w:t>、中标人须保证其保洁人员均无犯罪记录。中标人保洁人员在服务期内，有盗窃、抢劫等治安案件或刑事案件的，其所有责任由中标人承担，同时</w:t>
      </w:r>
      <w:r w:rsidR="00875B18" w:rsidRPr="007A0C1C">
        <w:rPr>
          <w:rFonts w:ascii="宋体" w:hAnsi="宋体" w:cs="宋体" w:hint="eastAsia"/>
          <w:sz w:val="22"/>
          <w:szCs w:val="22"/>
        </w:rPr>
        <w:t>巴士公司</w:t>
      </w:r>
      <w:r w:rsidRPr="007A0C1C">
        <w:rPr>
          <w:rFonts w:ascii="宋体" w:hAnsi="宋体" w:cs="宋体" w:hint="eastAsia"/>
          <w:sz w:val="22"/>
          <w:szCs w:val="22"/>
        </w:rPr>
        <w:t>有权终止本合同并不承担任何违约责任，造成</w:t>
      </w:r>
      <w:r w:rsidR="00875B18" w:rsidRPr="007A0C1C">
        <w:rPr>
          <w:rFonts w:ascii="宋体" w:hAnsi="宋体" w:cs="宋体" w:hint="eastAsia"/>
          <w:sz w:val="22"/>
          <w:szCs w:val="22"/>
        </w:rPr>
        <w:t>巴士公司</w:t>
      </w:r>
      <w:r w:rsidRPr="007A0C1C">
        <w:rPr>
          <w:rFonts w:ascii="宋体" w:hAnsi="宋体" w:cs="宋体" w:hint="eastAsia"/>
          <w:sz w:val="22"/>
          <w:szCs w:val="22"/>
        </w:rPr>
        <w:t>损失的，</w:t>
      </w:r>
      <w:r w:rsidR="00875B18" w:rsidRPr="007A0C1C">
        <w:rPr>
          <w:rFonts w:ascii="宋体" w:hAnsi="宋体" w:cs="宋体" w:hint="eastAsia"/>
          <w:sz w:val="22"/>
          <w:szCs w:val="22"/>
        </w:rPr>
        <w:t>巴士公司</w:t>
      </w:r>
      <w:r w:rsidRPr="007A0C1C">
        <w:rPr>
          <w:rFonts w:ascii="宋体" w:hAnsi="宋体" w:cs="宋体" w:hint="eastAsia"/>
          <w:sz w:val="22"/>
          <w:szCs w:val="22"/>
        </w:rPr>
        <w:t>有权要求中标人进行赔偿。</w:t>
      </w:r>
    </w:p>
    <w:p w:rsidR="00DC0BBF" w:rsidRPr="007A0C1C" w:rsidRDefault="00DC0BBF" w:rsidP="00DC0BBF">
      <w:pPr>
        <w:tabs>
          <w:tab w:val="left" w:pos="990"/>
        </w:tabs>
        <w:spacing w:line="360" w:lineRule="auto"/>
        <w:ind w:firstLineChars="200" w:firstLine="440"/>
        <w:rPr>
          <w:rFonts w:ascii="宋体" w:hAnsi="宋体" w:cs="宋体"/>
          <w:sz w:val="22"/>
          <w:szCs w:val="22"/>
        </w:rPr>
      </w:pPr>
      <w:r w:rsidRPr="007A0C1C">
        <w:rPr>
          <w:rFonts w:ascii="宋体" w:hAnsi="宋体" w:cs="宋体"/>
          <w:sz w:val="22"/>
          <w:szCs w:val="22"/>
        </w:rPr>
        <w:t>5</w:t>
      </w:r>
      <w:r w:rsidRPr="007A0C1C">
        <w:rPr>
          <w:rFonts w:ascii="宋体" w:hAnsi="宋体" w:cs="宋体" w:hint="eastAsia"/>
          <w:sz w:val="22"/>
          <w:szCs w:val="22"/>
        </w:rPr>
        <w:t>、中标人保洁人员在工作时间内必须遵纪守法，服从</w:t>
      </w:r>
      <w:r w:rsidR="00875B18" w:rsidRPr="007A0C1C">
        <w:rPr>
          <w:rFonts w:ascii="宋体" w:hAnsi="宋体" w:cs="宋体" w:hint="eastAsia"/>
          <w:sz w:val="22"/>
          <w:szCs w:val="22"/>
        </w:rPr>
        <w:t>巴士公司</w:t>
      </w:r>
      <w:r w:rsidRPr="007A0C1C">
        <w:rPr>
          <w:rFonts w:ascii="宋体" w:hAnsi="宋体" w:cs="宋体" w:hint="eastAsia"/>
          <w:sz w:val="22"/>
          <w:szCs w:val="22"/>
        </w:rPr>
        <w:t>有关规章制度的管理。在工作</w:t>
      </w:r>
      <w:r w:rsidRPr="007A0C1C">
        <w:rPr>
          <w:rFonts w:ascii="宋体" w:hAnsi="宋体" w:cs="宋体" w:hint="eastAsia"/>
          <w:sz w:val="22"/>
          <w:szCs w:val="22"/>
        </w:rPr>
        <w:lastRenderedPageBreak/>
        <w:t>中要爱护</w:t>
      </w:r>
      <w:r w:rsidR="00875B18" w:rsidRPr="007A0C1C">
        <w:rPr>
          <w:rFonts w:ascii="宋体" w:hAnsi="宋体" w:cs="宋体" w:hint="eastAsia"/>
          <w:sz w:val="22"/>
          <w:szCs w:val="22"/>
        </w:rPr>
        <w:t>巴士公司</w:t>
      </w:r>
      <w:r w:rsidRPr="007A0C1C">
        <w:rPr>
          <w:rFonts w:ascii="宋体" w:hAnsi="宋体" w:cs="宋体" w:hint="eastAsia"/>
          <w:sz w:val="22"/>
          <w:szCs w:val="22"/>
        </w:rPr>
        <w:t>公用财物（如有损坏，按价赔偿），同时中标人保洁人员不准在</w:t>
      </w:r>
      <w:r w:rsidR="00875B18" w:rsidRPr="007A0C1C">
        <w:rPr>
          <w:rFonts w:ascii="宋体" w:hAnsi="宋体" w:cs="宋体" w:hint="eastAsia"/>
          <w:sz w:val="22"/>
          <w:szCs w:val="22"/>
        </w:rPr>
        <w:t>巴士公司</w:t>
      </w:r>
      <w:r w:rsidRPr="007A0C1C">
        <w:rPr>
          <w:rFonts w:ascii="宋体" w:hAnsi="宋体" w:cs="宋体" w:hint="eastAsia"/>
          <w:sz w:val="22"/>
          <w:szCs w:val="22"/>
        </w:rPr>
        <w:t>场地住宿及开火煮食。</w:t>
      </w:r>
    </w:p>
    <w:p w:rsidR="00DC0BBF" w:rsidRPr="007A0C1C" w:rsidRDefault="00DC0BBF" w:rsidP="00DC0BBF">
      <w:pPr>
        <w:tabs>
          <w:tab w:val="left" w:pos="990"/>
        </w:tabs>
        <w:spacing w:line="360" w:lineRule="auto"/>
        <w:ind w:firstLineChars="202" w:firstLine="444"/>
        <w:rPr>
          <w:rFonts w:ascii="宋体" w:hAnsi="宋体" w:cs="宋体"/>
          <w:sz w:val="22"/>
          <w:szCs w:val="22"/>
        </w:rPr>
      </w:pPr>
      <w:r w:rsidRPr="007A0C1C">
        <w:rPr>
          <w:rFonts w:ascii="宋体" w:hAnsi="宋体" w:cs="宋体"/>
          <w:sz w:val="22"/>
          <w:szCs w:val="22"/>
        </w:rPr>
        <w:t>6</w:t>
      </w:r>
      <w:r w:rsidRPr="007A0C1C">
        <w:rPr>
          <w:rFonts w:ascii="宋体" w:hAnsi="宋体" w:cs="宋体" w:hint="eastAsia"/>
          <w:sz w:val="22"/>
          <w:szCs w:val="22"/>
        </w:rPr>
        <w:t>、车辆清洗时间要服从</w:t>
      </w:r>
      <w:r w:rsidR="00875B18" w:rsidRPr="007A0C1C">
        <w:rPr>
          <w:rFonts w:ascii="宋体" w:hAnsi="宋体" w:cs="宋体" w:hint="eastAsia"/>
          <w:sz w:val="22"/>
          <w:szCs w:val="22"/>
        </w:rPr>
        <w:t>巴士公司</w:t>
      </w:r>
      <w:r w:rsidRPr="007A0C1C">
        <w:rPr>
          <w:rFonts w:ascii="宋体" w:hAnsi="宋体" w:cs="宋体" w:hint="eastAsia"/>
          <w:sz w:val="22"/>
          <w:szCs w:val="22"/>
        </w:rPr>
        <w:t>工作人员的具体安排，在不妨碍营运生产、车辆加油、检修的前提下进行。</w:t>
      </w:r>
    </w:p>
    <w:p w:rsidR="00DC0BBF" w:rsidRPr="007A0C1C" w:rsidRDefault="00DC0BBF" w:rsidP="00DC0BBF">
      <w:pPr>
        <w:tabs>
          <w:tab w:val="left" w:pos="990"/>
        </w:tabs>
        <w:spacing w:line="360" w:lineRule="auto"/>
        <w:ind w:firstLineChars="202" w:firstLine="444"/>
        <w:rPr>
          <w:rFonts w:ascii="宋体" w:hAnsi="宋体" w:cs="宋体"/>
          <w:sz w:val="22"/>
          <w:szCs w:val="22"/>
        </w:rPr>
      </w:pPr>
      <w:r w:rsidRPr="007A0C1C">
        <w:rPr>
          <w:rFonts w:ascii="宋体" w:hAnsi="宋体" w:cs="宋体"/>
          <w:sz w:val="22"/>
          <w:szCs w:val="22"/>
        </w:rPr>
        <w:t>7</w:t>
      </w:r>
      <w:r w:rsidRPr="007A0C1C">
        <w:rPr>
          <w:rFonts w:ascii="宋体" w:hAnsi="宋体" w:cs="宋体" w:hint="eastAsia"/>
          <w:sz w:val="22"/>
          <w:szCs w:val="22"/>
        </w:rPr>
        <w:t>、车厢内日常使用拖把保洁，不得使用损坏车体及车身广告的工具或方式作业，确保无刮损、粘贴痕。</w:t>
      </w:r>
    </w:p>
    <w:p w:rsidR="00DC0BBF" w:rsidRPr="007A0C1C" w:rsidRDefault="00DC0BBF" w:rsidP="00DC0BBF">
      <w:pPr>
        <w:tabs>
          <w:tab w:val="left" w:pos="990"/>
        </w:tabs>
        <w:spacing w:line="360" w:lineRule="auto"/>
        <w:ind w:firstLineChars="202" w:firstLine="444"/>
        <w:rPr>
          <w:rFonts w:ascii="宋体" w:hAnsi="宋体" w:cs="宋体"/>
          <w:sz w:val="22"/>
          <w:szCs w:val="22"/>
        </w:rPr>
      </w:pPr>
      <w:r w:rsidRPr="007A0C1C">
        <w:rPr>
          <w:rFonts w:ascii="宋体" w:hAnsi="宋体" w:cs="宋体"/>
          <w:sz w:val="22"/>
          <w:szCs w:val="22"/>
        </w:rPr>
        <w:t>8</w:t>
      </w:r>
      <w:r w:rsidRPr="007A0C1C">
        <w:rPr>
          <w:rFonts w:ascii="宋体" w:hAnsi="宋体" w:cs="宋体" w:hint="eastAsia"/>
          <w:sz w:val="22"/>
          <w:szCs w:val="22"/>
        </w:rPr>
        <w:t>、根据线路营运时间不同，中标人保洁人员须在车辆收班后，在不妨碍营运生产、车辆加油、检修的前提下方可对车辆有计划进行保洁，保持车辆整洁干净，且严禁在车辆上休息或过夜，否则</w:t>
      </w:r>
      <w:r w:rsidR="00875B18" w:rsidRPr="007A0C1C">
        <w:rPr>
          <w:rFonts w:ascii="宋体" w:hAnsi="宋体" w:cs="宋体" w:hint="eastAsia"/>
          <w:sz w:val="22"/>
          <w:szCs w:val="22"/>
        </w:rPr>
        <w:t>巴士公司</w:t>
      </w:r>
      <w:r w:rsidRPr="007A0C1C">
        <w:rPr>
          <w:rFonts w:ascii="宋体" w:hAnsi="宋体" w:cs="宋体" w:hint="eastAsia"/>
          <w:sz w:val="22"/>
          <w:szCs w:val="22"/>
        </w:rPr>
        <w:t>有权扣罚中标人当月该线路全部保洁费用，并根据</w:t>
      </w:r>
      <w:r w:rsidR="00875B18" w:rsidRPr="007A0C1C">
        <w:rPr>
          <w:rFonts w:ascii="宋体" w:hAnsi="宋体" w:cs="宋体" w:hint="eastAsia"/>
          <w:sz w:val="22"/>
          <w:szCs w:val="22"/>
        </w:rPr>
        <w:t>巴士公司</w:t>
      </w:r>
      <w:r w:rsidRPr="007A0C1C">
        <w:rPr>
          <w:rFonts w:ascii="宋体" w:hAnsi="宋体" w:cs="宋体" w:hint="eastAsia"/>
          <w:sz w:val="22"/>
          <w:szCs w:val="22"/>
        </w:rPr>
        <w:t>有关管理规定进行处罚，同时视其情况严重程度移送治安管理部门处理。</w:t>
      </w:r>
    </w:p>
    <w:p w:rsidR="00DC0BBF" w:rsidRPr="007A0C1C" w:rsidRDefault="00DC0BBF" w:rsidP="00DC0BBF">
      <w:pPr>
        <w:tabs>
          <w:tab w:val="left" w:pos="990"/>
        </w:tabs>
        <w:spacing w:line="360" w:lineRule="auto"/>
        <w:ind w:firstLineChars="202" w:firstLine="444"/>
        <w:rPr>
          <w:rFonts w:ascii="宋体" w:hAnsi="宋体" w:cs="宋体"/>
          <w:sz w:val="22"/>
          <w:szCs w:val="22"/>
        </w:rPr>
      </w:pPr>
      <w:r w:rsidRPr="007A0C1C">
        <w:rPr>
          <w:rFonts w:ascii="宋体" w:hAnsi="宋体" w:cs="宋体"/>
          <w:sz w:val="22"/>
          <w:szCs w:val="22"/>
        </w:rPr>
        <w:t>9</w:t>
      </w:r>
      <w:r w:rsidRPr="007A0C1C">
        <w:rPr>
          <w:rFonts w:ascii="宋体" w:hAnsi="宋体" w:cs="宋体" w:hint="eastAsia"/>
          <w:sz w:val="22"/>
          <w:szCs w:val="22"/>
        </w:rPr>
        <w:t>、中标人保洁员因工作失误，造成负责停场内发生火灾、被盗、被抢、财产被损坏等事故（案件）造成</w:t>
      </w:r>
      <w:r w:rsidR="00875B18" w:rsidRPr="007A0C1C">
        <w:rPr>
          <w:rFonts w:ascii="宋体" w:hAnsi="宋体" w:cs="宋体" w:hint="eastAsia"/>
          <w:sz w:val="22"/>
          <w:szCs w:val="22"/>
        </w:rPr>
        <w:t>巴士公司</w:t>
      </w:r>
      <w:r w:rsidRPr="007A0C1C">
        <w:rPr>
          <w:rFonts w:ascii="宋体" w:hAnsi="宋体" w:cs="宋体" w:hint="eastAsia"/>
          <w:sz w:val="22"/>
          <w:szCs w:val="22"/>
        </w:rPr>
        <w:t>直接经济损失，由双方协商并根据公安部门立案调查结果，由中标人承担</w:t>
      </w:r>
      <w:r w:rsidR="00875B18" w:rsidRPr="007A0C1C">
        <w:rPr>
          <w:rFonts w:ascii="宋体" w:hAnsi="宋体" w:cs="宋体" w:hint="eastAsia"/>
          <w:sz w:val="22"/>
          <w:szCs w:val="22"/>
        </w:rPr>
        <w:t>巴士公司</w:t>
      </w:r>
      <w:r w:rsidRPr="007A0C1C">
        <w:rPr>
          <w:rFonts w:ascii="宋体" w:hAnsi="宋体" w:cs="宋体" w:hint="eastAsia"/>
          <w:sz w:val="22"/>
          <w:szCs w:val="22"/>
        </w:rPr>
        <w:t>的所有经济损失和法律责任。</w:t>
      </w:r>
    </w:p>
    <w:p w:rsidR="00DC0BBF" w:rsidRPr="007A0C1C" w:rsidRDefault="00DC0BBF" w:rsidP="00DC0BBF">
      <w:pPr>
        <w:tabs>
          <w:tab w:val="left" w:pos="990"/>
        </w:tabs>
        <w:spacing w:line="360" w:lineRule="auto"/>
        <w:ind w:firstLineChars="202" w:firstLine="444"/>
        <w:rPr>
          <w:rFonts w:ascii="宋体" w:hAnsi="宋体" w:cs="宋体"/>
          <w:sz w:val="22"/>
          <w:szCs w:val="22"/>
        </w:rPr>
      </w:pPr>
      <w:r w:rsidRPr="007A0C1C">
        <w:rPr>
          <w:rFonts w:ascii="宋体" w:hAnsi="宋体" w:cs="宋体"/>
          <w:sz w:val="22"/>
          <w:szCs w:val="22"/>
        </w:rPr>
        <w:t>10</w:t>
      </w:r>
      <w:r w:rsidRPr="007A0C1C">
        <w:rPr>
          <w:rFonts w:ascii="宋体" w:hAnsi="宋体" w:cs="宋体" w:hint="eastAsia"/>
          <w:sz w:val="22"/>
          <w:szCs w:val="22"/>
        </w:rPr>
        <w:t>、中标人保洁人员工作时间必须统一身着工作服，佩戴工作卡，在工作时间内不得随意离开其工作岗位。</w:t>
      </w:r>
    </w:p>
    <w:p w:rsidR="00DC0BBF" w:rsidRPr="007A0C1C" w:rsidRDefault="00DC0BBF" w:rsidP="00DC0BBF">
      <w:pPr>
        <w:tabs>
          <w:tab w:val="left" w:pos="990"/>
        </w:tabs>
        <w:spacing w:line="360" w:lineRule="auto"/>
        <w:ind w:firstLineChars="202" w:firstLine="444"/>
        <w:rPr>
          <w:rFonts w:ascii="宋体" w:hAnsi="宋体" w:cs="宋体"/>
          <w:sz w:val="22"/>
          <w:szCs w:val="22"/>
        </w:rPr>
      </w:pPr>
      <w:r w:rsidRPr="007A0C1C">
        <w:rPr>
          <w:rFonts w:ascii="宋体" w:hAnsi="宋体" w:cs="宋体" w:hint="eastAsia"/>
          <w:sz w:val="22"/>
          <w:szCs w:val="22"/>
        </w:rPr>
        <w:t>1</w:t>
      </w:r>
      <w:r w:rsidRPr="007A0C1C">
        <w:rPr>
          <w:rFonts w:ascii="宋体" w:hAnsi="宋体" w:cs="宋体"/>
          <w:sz w:val="22"/>
          <w:szCs w:val="22"/>
        </w:rPr>
        <w:t>1</w:t>
      </w:r>
      <w:r w:rsidRPr="007A0C1C">
        <w:rPr>
          <w:rFonts w:ascii="宋体" w:hAnsi="宋体" w:cs="宋体" w:hint="eastAsia"/>
          <w:sz w:val="22"/>
          <w:szCs w:val="22"/>
        </w:rPr>
        <w:t>、中标人应认真听取</w:t>
      </w:r>
      <w:r w:rsidR="00875B18" w:rsidRPr="007A0C1C">
        <w:rPr>
          <w:rFonts w:ascii="宋体" w:hAnsi="宋体" w:cs="宋体" w:hint="eastAsia"/>
          <w:sz w:val="22"/>
          <w:szCs w:val="22"/>
        </w:rPr>
        <w:t>巴士公司</w:t>
      </w:r>
      <w:r w:rsidRPr="007A0C1C">
        <w:rPr>
          <w:rFonts w:ascii="宋体" w:hAnsi="宋体" w:cs="宋体" w:hint="eastAsia"/>
          <w:sz w:val="22"/>
          <w:szCs w:val="22"/>
        </w:rPr>
        <w:t>对日常工作的意见，积极配合并完成其他特殊清洁事项。如遇台风、水灾、火灾等意外情况，其保洁人员有义务在采购人统一指挥下参加抢险工作。</w:t>
      </w:r>
    </w:p>
    <w:p w:rsidR="00DC0BBF" w:rsidRPr="007A0C1C" w:rsidRDefault="00DC0BBF" w:rsidP="00DC0BBF">
      <w:pPr>
        <w:tabs>
          <w:tab w:val="left" w:pos="990"/>
        </w:tabs>
        <w:spacing w:line="360" w:lineRule="auto"/>
        <w:ind w:firstLineChars="202" w:firstLine="444"/>
        <w:rPr>
          <w:rFonts w:ascii="宋体" w:hAnsi="宋体" w:cs="宋体"/>
          <w:sz w:val="22"/>
          <w:szCs w:val="22"/>
        </w:rPr>
      </w:pPr>
      <w:r w:rsidRPr="007A0C1C">
        <w:rPr>
          <w:rFonts w:ascii="宋体" w:hAnsi="宋体" w:cs="宋体" w:hint="eastAsia"/>
          <w:sz w:val="22"/>
          <w:szCs w:val="22"/>
        </w:rPr>
        <w:t>1</w:t>
      </w:r>
      <w:r w:rsidRPr="007A0C1C">
        <w:rPr>
          <w:rFonts w:ascii="宋体" w:hAnsi="宋体" w:cs="宋体"/>
          <w:sz w:val="22"/>
          <w:szCs w:val="22"/>
        </w:rPr>
        <w:t>2</w:t>
      </w:r>
      <w:r w:rsidRPr="007A0C1C">
        <w:rPr>
          <w:rFonts w:ascii="宋体" w:hAnsi="宋体" w:cs="宋体" w:hint="eastAsia"/>
          <w:sz w:val="22"/>
          <w:szCs w:val="22"/>
        </w:rPr>
        <w:t>、中标人保证其保洁人员身体健康，不带任何传染性疾病。</w:t>
      </w:r>
    </w:p>
    <w:p w:rsidR="00DC0BBF" w:rsidRPr="007A0C1C" w:rsidRDefault="00DC0BBF" w:rsidP="00DC0BBF">
      <w:pPr>
        <w:tabs>
          <w:tab w:val="left" w:pos="990"/>
        </w:tabs>
        <w:spacing w:line="360" w:lineRule="auto"/>
        <w:ind w:firstLineChars="202" w:firstLine="444"/>
        <w:rPr>
          <w:rFonts w:ascii="宋体" w:hAnsi="宋体" w:cs="宋体"/>
          <w:sz w:val="22"/>
          <w:szCs w:val="22"/>
        </w:rPr>
      </w:pPr>
      <w:r w:rsidRPr="007A0C1C">
        <w:rPr>
          <w:rFonts w:ascii="宋体" w:hAnsi="宋体" w:cs="宋体" w:hint="eastAsia"/>
          <w:sz w:val="22"/>
          <w:szCs w:val="22"/>
        </w:rPr>
        <w:t>1</w:t>
      </w:r>
      <w:r w:rsidRPr="007A0C1C">
        <w:rPr>
          <w:rFonts w:ascii="宋体" w:hAnsi="宋体" w:cs="宋体"/>
          <w:sz w:val="22"/>
          <w:szCs w:val="22"/>
        </w:rPr>
        <w:t>3</w:t>
      </w:r>
      <w:r w:rsidRPr="007A0C1C">
        <w:rPr>
          <w:rFonts w:ascii="宋体" w:hAnsi="宋体" w:cs="宋体" w:hint="eastAsia"/>
          <w:sz w:val="22"/>
          <w:szCs w:val="22"/>
        </w:rPr>
        <w:t>、日常清洁回收垃圾一律不准使用竹箩或纸箱，必须统一使用带盖的塑料桶，并将车辆清洁所产生的垃圾，每天运送至停场外的垃圾堆放点，同时中标人保洁人员一律不准在</w:t>
      </w:r>
      <w:r w:rsidR="00875B18" w:rsidRPr="007A0C1C">
        <w:rPr>
          <w:rFonts w:ascii="宋体" w:hAnsi="宋体" w:cs="宋体" w:hint="eastAsia"/>
          <w:sz w:val="22"/>
          <w:szCs w:val="22"/>
        </w:rPr>
        <w:t>巴士公司</w:t>
      </w:r>
      <w:r w:rsidRPr="007A0C1C">
        <w:rPr>
          <w:rFonts w:ascii="宋体" w:hAnsi="宋体" w:cs="宋体" w:hint="eastAsia"/>
          <w:sz w:val="22"/>
          <w:szCs w:val="22"/>
        </w:rPr>
        <w:t>停车场内晾晒衣服或拖把等。</w:t>
      </w:r>
    </w:p>
    <w:p w:rsidR="00DC0BBF" w:rsidRPr="007A0C1C" w:rsidRDefault="00DC0BBF" w:rsidP="00DC0BBF">
      <w:pPr>
        <w:tabs>
          <w:tab w:val="left" w:pos="990"/>
        </w:tabs>
        <w:spacing w:line="360" w:lineRule="auto"/>
        <w:ind w:firstLineChars="202" w:firstLine="444"/>
        <w:rPr>
          <w:rFonts w:ascii="宋体" w:hAnsi="宋体" w:cs="宋体"/>
          <w:sz w:val="22"/>
          <w:szCs w:val="22"/>
        </w:rPr>
      </w:pPr>
      <w:r w:rsidRPr="007A0C1C">
        <w:rPr>
          <w:rFonts w:ascii="宋体" w:hAnsi="宋体" w:cs="宋体" w:hint="eastAsia"/>
          <w:sz w:val="22"/>
          <w:szCs w:val="22"/>
        </w:rPr>
        <w:t>1</w:t>
      </w:r>
      <w:r w:rsidRPr="007A0C1C">
        <w:rPr>
          <w:rFonts w:ascii="宋体" w:hAnsi="宋体" w:cs="宋体"/>
          <w:sz w:val="22"/>
          <w:szCs w:val="22"/>
        </w:rPr>
        <w:t>4</w:t>
      </w:r>
      <w:r w:rsidRPr="007A0C1C">
        <w:rPr>
          <w:rFonts w:ascii="宋体" w:hAnsi="宋体" w:cs="宋体" w:hint="eastAsia"/>
          <w:sz w:val="22"/>
          <w:szCs w:val="22"/>
        </w:rPr>
        <w:t>、为保护自然环境，减少对环境污染，中标人必须节约用水，使用符合环保要求的清洁剂，并加强对其保洁人员的环境保护知识宣传。</w:t>
      </w:r>
    </w:p>
    <w:p w:rsidR="00DC0BBF" w:rsidRPr="007A0C1C" w:rsidRDefault="00DC0BBF" w:rsidP="00DC0BBF">
      <w:pPr>
        <w:tabs>
          <w:tab w:val="left" w:pos="990"/>
        </w:tabs>
        <w:spacing w:line="360" w:lineRule="auto"/>
        <w:ind w:firstLineChars="202" w:firstLine="444"/>
        <w:rPr>
          <w:rFonts w:ascii="宋体" w:hAnsi="宋体" w:cs="宋体"/>
          <w:sz w:val="22"/>
          <w:szCs w:val="22"/>
        </w:rPr>
      </w:pPr>
      <w:r w:rsidRPr="007A0C1C">
        <w:rPr>
          <w:rFonts w:ascii="宋体" w:hAnsi="宋体" w:cs="宋体" w:hint="eastAsia"/>
          <w:sz w:val="22"/>
          <w:szCs w:val="22"/>
        </w:rPr>
        <w:t>1</w:t>
      </w:r>
      <w:r w:rsidRPr="007A0C1C">
        <w:rPr>
          <w:rFonts w:ascii="宋体" w:hAnsi="宋体" w:cs="宋体"/>
          <w:sz w:val="22"/>
          <w:szCs w:val="22"/>
        </w:rPr>
        <w:t>5</w:t>
      </w:r>
      <w:r w:rsidRPr="007A0C1C">
        <w:rPr>
          <w:rFonts w:ascii="宋体" w:hAnsi="宋体" w:cs="宋体" w:hint="eastAsia"/>
          <w:sz w:val="22"/>
          <w:szCs w:val="22"/>
        </w:rPr>
        <w:t>、中标人保洁人员在车辆保洁过程中发现乘客遗留的物品时，应主动交还给</w:t>
      </w:r>
      <w:r w:rsidR="00875B18" w:rsidRPr="007A0C1C">
        <w:rPr>
          <w:rFonts w:ascii="宋体" w:hAnsi="宋体" w:cs="宋体" w:hint="eastAsia"/>
          <w:sz w:val="22"/>
          <w:szCs w:val="22"/>
        </w:rPr>
        <w:t>巴士公司</w:t>
      </w:r>
      <w:r w:rsidRPr="007A0C1C">
        <w:rPr>
          <w:rFonts w:ascii="宋体" w:hAnsi="宋体" w:cs="宋体" w:hint="eastAsia"/>
          <w:sz w:val="22"/>
          <w:szCs w:val="22"/>
        </w:rPr>
        <w:t>工作人员，若因此产生纠纷，采购人有权将相关金额从中标人的保洁费用或履约保证金中扣除，并要求中标人更换涉事的相关工作人员。</w:t>
      </w:r>
    </w:p>
    <w:p w:rsidR="00DC0BBF" w:rsidRPr="007A0C1C" w:rsidRDefault="00DC0BBF" w:rsidP="00DC0BBF">
      <w:pPr>
        <w:tabs>
          <w:tab w:val="left" w:pos="990"/>
        </w:tabs>
        <w:spacing w:line="360" w:lineRule="auto"/>
        <w:ind w:firstLineChars="202" w:firstLine="444"/>
        <w:rPr>
          <w:rFonts w:ascii="宋体" w:hAnsi="宋体" w:cs="宋体"/>
          <w:sz w:val="22"/>
          <w:szCs w:val="22"/>
        </w:rPr>
      </w:pPr>
      <w:r w:rsidRPr="007A0C1C">
        <w:rPr>
          <w:rFonts w:ascii="宋体" w:hAnsi="宋体" w:cs="宋体" w:hint="eastAsia"/>
          <w:sz w:val="22"/>
          <w:szCs w:val="22"/>
        </w:rPr>
        <w:t>1</w:t>
      </w:r>
      <w:r w:rsidRPr="007A0C1C">
        <w:rPr>
          <w:rFonts w:ascii="宋体" w:hAnsi="宋体" w:cs="宋体"/>
          <w:sz w:val="22"/>
          <w:szCs w:val="22"/>
        </w:rPr>
        <w:t>6</w:t>
      </w:r>
      <w:r w:rsidRPr="007A0C1C">
        <w:rPr>
          <w:rFonts w:ascii="宋体" w:hAnsi="宋体" w:cs="宋体" w:hint="eastAsia"/>
          <w:sz w:val="22"/>
          <w:szCs w:val="22"/>
        </w:rPr>
        <w:t>、如中标人不按合同约定履行上述义务的，每发现一次，</w:t>
      </w:r>
      <w:r w:rsidR="00875B18" w:rsidRPr="007A0C1C">
        <w:rPr>
          <w:rFonts w:ascii="宋体" w:hAnsi="宋体" w:cs="宋体" w:hint="eastAsia"/>
          <w:sz w:val="22"/>
          <w:szCs w:val="22"/>
        </w:rPr>
        <w:t>巴士公司</w:t>
      </w:r>
      <w:r w:rsidRPr="007A0C1C">
        <w:rPr>
          <w:rFonts w:ascii="宋体" w:hAnsi="宋体" w:cs="宋体" w:hint="eastAsia"/>
          <w:sz w:val="22"/>
          <w:szCs w:val="22"/>
        </w:rPr>
        <w:t>有权根据中标人违反上述义务的严重程度处以50元以上，500元以下的罚款。</w:t>
      </w:r>
    </w:p>
    <w:p w:rsidR="00DC0BBF" w:rsidRPr="007A0C1C" w:rsidRDefault="00E333BB" w:rsidP="00875B18">
      <w:pPr>
        <w:tabs>
          <w:tab w:val="left" w:pos="990"/>
        </w:tabs>
        <w:spacing w:line="360" w:lineRule="auto"/>
        <w:ind w:firstLineChars="150" w:firstLine="331"/>
        <w:rPr>
          <w:rFonts w:ascii="宋体" w:hAnsi="宋体" w:cs="宋体"/>
          <w:sz w:val="22"/>
          <w:szCs w:val="22"/>
        </w:rPr>
      </w:pPr>
      <w:r w:rsidRPr="007A0C1C">
        <w:rPr>
          <w:rFonts w:ascii="宋体" w:hAnsi="宋体" w:cs="宋体" w:hint="eastAsia"/>
          <w:b/>
          <w:sz w:val="22"/>
          <w:szCs w:val="22"/>
        </w:rPr>
        <w:t>七</w:t>
      </w:r>
      <w:r w:rsidR="00DC0BBF" w:rsidRPr="007A0C1C">
        <w:rPr>
          <w:rFonts w:ascii="宋体" w:hAnsi="宋体" w:cs="宋体" w:hint="eastAsia"/>
          <w:b/>
          <w:sz w:val="22"/>
          <w:szCs w:val="22"/>
        </w:rPr>
        <w:t>、</w:t>
      </w:r>
      <w:r w:rsidR="00DC0BBF" w:rsidRPr="007A0C1C">
        <w:rPr>
          <w:rFonts w:ascii="宋体" w:hAnsi="宋体" w:hint="eastAsia"/>
          <w:b/>
          <w:bCs/>
          <w:sz w:val="22"/>
          <w:szCs w:val="22"/>
        </w:rPr>
        <w:t>公交车辆保洁评审标准</w:t>
      </w:r>
      <w:r w:rsidR="00DC0BBF" w:rsidRPr="007A0C1C">
        <w:rPr>
          <w:rFonts w:ascii="宋体" w:hAnsi="宋体" w:cs="宋体" w:hint="eastAsia"/>
          <w:b/>
          <w:sz w:val="22"/>
          <w:szCs w:val="22"/>
        </w:rPr>
        <w:t>（</w:t>
      </w:r>
      <w:r w:rsidR="00875B18" w:rsidRPr="007A0C1C">
        <w:rPr>
          <w:rFonts w:ascii="宋体" w:hAnsi="宋体" w:hint="eastAsia"/>
          <w:b/>
          <w:sz w:val="22"/>
          <w:szCs w:val="22"/>
        </w:rPr>
        <w:t>适用于包号</w:t>
      </w:r>
      <w:r w:rsidR="00CF3746" w:rsidRPr="007A0C1C">
        <w:rPr>
          <w:rFonts w:ascii="宋体" w:hAnsi="宋体" w:hint="eastAsia"/>
          <w:b/>
          <w:sz w:val="22"/>
          <w:szCs w:val="22"/>
        </w:rPr>
        <w:t>D、E、F、G、</w:t>
      </w:r>
      <w:r w:rsidR="00CF3746" w:rsidRPr="007A0C1C">
        <w:rPr>
          <w:rFonts w:ascii="宋体" w:hAnsi="宋体"/>
          <w:b/>
          <w:sz w:val="22"/>
          <w:szCs w:val="22"/>
        </w:rPr>
        <w:t>H</w:t>
      </w:r>
      <w:r w:rsidR="00DC0BBF" w:rsidRPr="007A0C1C">
        <w:rPr>
          <w:rFonts w:ascii="宋体" w:hAnsi="宋体" w:cs="宋体" w:hint="eastAsia"/>
          <w:b/>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461"/>
        <w:gridCol w:w="649"/>
        <w:gridCol w:w="1945"/>
        <w:gridCol w:w="2970"/>
        <w:gridCol w:w="715"/>
        <w:gridCol w:w="1191"/>
      </w:tblGrid>
      <w:tr w:rsidR="009777B0" w:rsidRPr="007A0C1C" w:rsidTr="00875B18">
        <w:trPr>
          <w:trHeight w:val="397"/>
          <w:jc w:val="center"/>
        </w:trPr>
        <w:tc>
          <w:tcPr>
            <w:tcW w:w="306"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jc w:val="center"/>
              <w:rPr>
                <w:rFonts w:ascii="宋体" w:hAnsi="宋体" w:cs="宋体"/>
                <w:sz w:val="22"/>
                <w:szCs w:val="22"/>
              </w:rPr>
            </w:pPr>
            <w:r w:rsidRPr="007A0C1C">
              <w:rPr>
                <w:rFonts w:ascii="宋体" w:hAnsi="宋体" w:cs="宋体" w:hint="eastAsia"/>
                <w:sz w:val="22"/>
                <w:szCs w:val="22"/>
              </w:rPr>
              <w:lastRenderedPageBreak/>
              <w:t>序号</w:t>
            </w:r>
          </w:p>
        </w:tc>
        <w:tc>
          <w:tcPr>
            <w:tcW w:w="768"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jc w:val="center"/>
              <w:rPr>
                <w:rFonts w:ascii="宋体" w:hAnsi="宋体" w:cs="宋体"/>
                <w:sz w:val="22"/>
                <w:szCs w:val="22"/>
              </w:rPr>
            </w:pPr>
            <w:r w:rsidRPr="007A0C1C">
              <w:rPr>
                <w:rFonts w:ascii="宋体" w:hAnsi="宋体" w:cs="宋体" w:hint="eastAsia"/>
                <w:sz w:val="22"/>
                <w:szCs w:val="22"/>
              </w:rPr>
              <w:t>考核内容</w:t>
            </w:r>
          </w:p>
        </w:tc>
        <w:tc>
          <w:tcPr>
            <w:tcW w:w="341"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jc w:val="center"/>
              <w:rPr>
                <w:rFonts w:ascii="宋体" w:hAnsi="宋体" w:cs="宋体"/>
                <w:sz w:val="22"/>
                <w:szCs w:val="22"/>
              </w:rPr>
            </w:pPr>
            <w:r w:rsidRPr="007A0C1C">
              <w:rPr>
                <w:rFonts w:ascii="宋体" w:hAnsi="宋体" w:cs="宋体" w:hint="eastAsia"/>
                <w:sz w:val="22"/>
                <w:szCs w:val="22"/>
              </w:rPr>
              <w:t>得分</w:t>
            </w:r>
          </w:p>
        </w:tc>
        <w:tc>
          <w:tcPr>
            <w:tcW w:w="1022"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jc w:val="center"/>
              <w:rPr>
                <w:rFonts w:ascii="宋体" w:hAnsi="宋体" w:cs="宋体"/>
                <w:sz w:val="22"/>
                <w:szCs w:val="22"/>
              </w:rPr>
            </w:pPr>
            <w:r w:rsidRPr="007A0C1C">
              <w:rPr>
                <w:rFonts w:ascii="宋体" w:hAnsi="宋体" w:cs="宋体" w:hint="eastAsia"/>
                <w:sz w:val="22"/>
                <w:szCs w:val="22"/>
              </w:rPr>
              <w:t>考核要求</w:t>
            </w:r>
          </w:p>
        </w:tc>
        <w:tc>
          <w:tcPr>
            <w:tcW w:w="1561"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jc w:val="center"/>
              <w:rPr>
                <w:rFonts w:ascii="宋体" w:hAnsi="宋体" w:cs="宋体"/>
                <w:sz w:val="22"/>
                <w:szCs w:val="22"/>
              </w:rPr>
            </w:pPr>
            <w:r w:rsidRPr="007A0C1C">
              <w:rPr>
                <w:rFonts w:ascii="宋体" w:hAnsi="宋体" w:cs="宋体" w:hint="eastAsia"/>
                <w:sz w:val="22"/>
                <w:szCs w:val="22"/>
              </w:rPr>
              <w:t>考核说明</w:t>
            </w:r>
          </w:p>
        </w:tc>
        <w:tc>
          <w:tcPr>
            <w:tcW w:w="375" w:type="pct"/>
            <w:tcBorders>
              <w:top w:val="single" w:sz="4" w:space="0" w:color="auto"/>
              <w:left w:val="single" w:sz="4" w:space="0" w:color="auto"/>
              <w:bottom w:val="single" w:sz="4" w:space="0" w:color="auto"/>
              <w:right w:val="single" w:sz="4" w:space="0" w:color="auto"/>
            </w:tcBorders>
          </w:tcPr>
          <w:p w:rsidR="00DC0BBF" w:rsidRPr="007A0C1C" w:rsidRDefault="00DC0BBF" w:rsidP="00DC0BBF">
            <w:pPr>
              <w:spacing w:line="360" w:lineRule="auto"/>
              <w:jc w:val="center"/>
              <w:rPr>
                <w:rFonts w:ascii="宋体" w:hAnsi="宋体" w:cs="宋体"/>
                <w:sz w:val="22"/>
                <w:szCs w:val="22"/>
              </w:rPr>
            </w:pPr>
            <w:r w:rsidRPr="007A0C1C">
              <w:rPr>
                <w:rFonts w:ascii="宋体" w:hAnsi="宋体" w:cs="宋体" w:hint="eastAsia"/>
                <w:sz w:val="22"/>
                <w:szCs w:val="22"/>
              </w:rPr>
              <w:t>实际得分</w:t>
            </w:r>
          </w:p>
        </w:tc>
        <w:tc>
          <w:tcPr>
            <w:tcW w:w="626"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jc w:val="center"/>
              <w:rPr>
                <w:rFonts w:ascii="宋体" w:hAnsi="宋体" w:cs="宋体"/>
                <w:sz w:val="22"/>
                <w:szCs w:val="22"/>
              </w:rPr>
            </w:pPr>
            <w:r w:rsidRPr="007A0C1C">
              <w:rPr>
                <w:rFonts w:ascii="宋体" w:hAnsi="宋体" w:cs="宋体" w:hint="eastAsia"/>
                <w:sz w:val="22"/>
                <w:szCs w:val="22"/>
              </w:rPr>
              <w:t>备注</w:t>
            </w:r>
          </w:p>
        </w:tc>
      </w:tr>
      <w:tr w:rsidR="009777B0" w:rsidRPr="007A0C1C" w:rsidTr="00875B18">
        <w:trPr>
          <w:trHeight w:val="90"/>
          <w:jc w:val="center"/>
        </w:trPr>
        <w:tc>
          <w:tcPr>
            <w:tcW w:w="306"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jc w:val="center"/>
              <w:rPr>
                <w:rFonts w:ascii="宋体" w:hAnsi="宋体" w:cs="宋体"/>
                <w:sz w:val="22"/>
                <w:szCs w:val="22"/>
              </w:rPr>
            </w:pPr>
            <w:r w:rsidRPr="007A0C1C">
              <w:rPr>
                <w:rFonts w:ascii="宋体" w:hAnsi="宋体" w:cs="宋体" w:hint="eastAsia"/>
                <w:sz w:val="22"/>
                <w:szCs w:val="22"/>
              </w:rPr>
              <w:t>1</w:t>
            </w:r>
          </w:p>
        </w:tc>
        <w:tc>
          <w:tcPr>
            <w:tcW w:w="768"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jc w:val="center"/>
              <w:rPr>
                <w:rFonts w:ascii="宋体" w:hAnsi="宋体" w:cs="宋体"/>
                <w:sz w:val="22"/>
                <w:szCs w:val="22"/>
              </w:rPr>
            </w:pPr>
            <w:r w:rsidRPr="007A0C1C">
              <w:rPr>
                <w:rFonts w:ascii="宋体" w:hAnsi="宋体" w:cs="宋体" w:hint="eastAsia"/>
                <w:sz w:val="22"/>
                <w:szCs w:val="22"/>
              </w:rPr>
              <w:t>车皮及外顶</w:t>
            </w:r>
          </w:p>
        </w:tc>
        <w:tc>
          <w:tcPr>
            <w:tcW w:w="341"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jc w:val="center"/>
              <w:rPr>
                <w:rFonts w:ascii="宋体" w:hAnsi="宋体" w:cs="宋体"/>
                <w:sz w:val="22"/>
                <w:szCs w:val="22"/>
              </w:rPr>
            </w:pPr>
            <w:r w:rsidRPr="007A0C1C">
              <w:rPr>
                <w:rFonts w:ascii="宋体" w:hAnsi="宋体" w:cs="宋体" w:hint="eastAsia"/>
                <w:sz w:val="22"/>
                <w:szCs w:val="22"/>
              </w:rPr>
              <w:t>10</w:t>
            </w:r>
          </w:p>
        </w:tc>
        <w:tc>
          <w:tcPr>
            <w:tcW w:w="1022"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rPr>
                <w:rFonts w:ascii="宋体" w:hAnsi="宋体" w:cs="宋体"/>
                <w:sz w:val="22"/>
                <w:szCs w:val="22"/>
              </w:rPr>
            </w:pPr>
            <w:r w:rsidRPr="007A0C1C">
              <w:rPr>
                <w:rFonts w:ascii="宋体" w:hAnsi="宋体" w:cs="宋体" w:hint="eastAsia"/>
                <w:sz w:val="22"/>
                <w:szCs w:val="22"/>
              </w:rPr>
              <w:t>车身内外车顶不存在破损、变形，漆面整洁完好，无积泥、油污、脏物及积、锈迹、无清洗后未擦干水迹，外顶不存在堆积物</w:t>
            </w:r>
            <w:r w:rsidR="00875B18" w:rsidRPr="007A0C1C">
              <w:rPr>
                <w:rFonts w:ascii="宋体" w:hAnsi="宋体" w:cs="宋体" w:hint="eastAsia"/>
                <w:sz w:val="22"/>
                <w:szCs w:val="22"/>
              </w:rPr>
              <w:t>。</w:t>
            </w:r>
          </w:p>
        </w:tc>
        <w:tc>
          <w:tcPr>
            <w:tcW w:w="1561"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rPr>
                <w:rFonts w:ascii="宋体" w:hAnsi="宋体" w:cs="宋体"/>
                <w:sz w:val="22"/>
                <w:szCs w:val="22"/>
              </w:rPr>
            </w:pPr>
            <w:r w:rsidRPr="007A0C1C">
              <w:rPr>
                <w:rFonts w:ascii="宋体" w:hAnsi="宋体" w:cs="宋体" w:hint="eastAsia"/>
                <w:sz w:val="22"/>
                <w:szCs w:val="22"/>
              </w:rPr>
              <w:t>存在破损、变形、存在明显污迹与灰尘，漆面不整洁完好，外顶存在堆积物的现象，该项不得分；存在少量污迹、灰尘，扣3分。</w:t>
            </w:r>
          </w:p>
        </w:tc>
        <w:tc>
          <w:tcPr>
            <w:tcW w:w="375" w:type="pct"/>
            <w:tcBorders>
              <w:top w:val="single" w:sz="4" w:space="0" w:color="auto"/>
              <w:left w:val="single" w:sz="4" w:space="0" w:color="auto"/>
              <w:bottom w:val="single" w:sz="4" w:space="0" w:color="auto"/>
              <w:right w:val="single" w:sz="4" w:space="0" w:color="auto"/>
            </w:tcBorders>
          </w:tcPr>
          <w:p w:rsidR="00DC0BBF" w:rsidRPr="007A0C1C" w:rsidRDefault="00DC0BBF" w:rsidP="00DC0BBF">
            <w:pPr>
              <w:spacing w:line="360" w:lineRule="auto"/>
              <w:rPr>
                <w:rFonts w:ascii="宋体" w:hAnsi="宋体" w:cs="宋体"/>
                <w:sz w:val="22"/>
                <w:szCs w:val="22"/>
              </w:rPr>
            </w:pPr>
          </w:p>
        </w:tc>
        <w:tc>
          <w:tcPr>
            <w:tcW w:w="626" w:type="pct"/>
            <w:vMerge w:val="restart"/>
            <w:tcBorders>
              <w:top w:val="single" w:sz="4" w:space="0" w:color="auto"/>
              <w:left w:val="single" w:sz="4" w:space="0" w:color="auto"/>
              <w:bottom w:val="single" w:sz="4" w:space="0" w:color="auto"/>
              <w:right w:val="single" w:sz="4" w:space="0" w:color="auto"/>
            </w:tcBorders>
            <w:vAlign w:val="center"/>
          </w:tcPr>
          <w:p w:rsidR="00474319" w:rsidRPr="007A0C1C" w:rsidRDefault="00DC0BBF" w:rsidP="00C66088">
            <w:pPr>
              <w:spacing w:afterLines="50" w:after="156" w:line="360" w:lineRule="auto"/>
              <w:jc w:val="center"/>
              <w:rPr>
                <w:rFonts w:ascii="宋体" w:hAnsi="宋体" w:cs="宋体"/>
                <w:sz w:val="22"/>
                <w:szCs w:val="22"/>
              </w:rPr>
            </w:pPr>
            <w:r w:rsidRPr="007A0C1C">
              <w:rPr>
                <w:rFonts w:ascii="宋体" w:hAnsi="宋体" w:cs="宋体" w:hint="eastAsia"/>
                <w:sz w:val="22"/>
                <w:szCs w:val="22"/>
              </w:rPr>
              <w:t>前七项各</w:t>
            </w:r>
            <w:r w:rsidRPr="007A0C1C">
              <w:rPr>
                <w:rFonts w:ascii="宋体" w:hAnsi="宋体" w:cs="宋体"/>
                <w:sz w:val="22"/>
                <w:szCs w:val="22"/>
              </w:rPr>
              <w:t>10分，后五项各6分，总分</w:t>
            </w:r>
            <w:r w:rsidRPr="007A0C1C">
              <w:rPr>
                <w:rFonts w:ascii="宋体" w:hAnsi="宋体" w:cs="宋体" w:hint="eastAsia"/>
                <w:sz w:val="22"/>
                <w:szCs w:val="22"/>
              </w:rPr>
              <w:t>100分，90分及以上为合格，90分以下为不合格。</w:t>
            </w:r>
          </w:p>
        </w:tc>
      </w:tr>
      <w:tr w:rsidR="009777B0" w:rsidRPr="007A0C1C" w:rsidTr="00875B18">
        <w:trPr>
          <w:trHeight w:val="694"/>
          <w:jc w:val="center"/>
        </w:trPr>
        <w:tc>
          <w:tcPr>
            <w:tcW w:w="306"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widowControl/>
              <w:spacing w:line="360" w:lineRule="auto"/>
              <w:jc w:val="center"/>
              <w:rPr>
                <w:rFonts w:ascii="宋体" w:hAnsi="宋体" w:cs="宋体"/>
                <w:sz w:val="22"/>
                <w:szCs w:val="22"/>
              </w:rPr>
            </w:pPr>
            <w:r w:rsidRPr="007A0C1C">
              <w:rPr>
                <w:rFonts w:ascii="宋体" w:hAnsi="宋体" w:cs="宋体" w:hint="eastAsia"/>
                <w:sz w:val="22"/>
                <w:szCs w:val="22"/>
              </w:rPr>
              <w:t>2</w:t>
            </w:r>
          </w:p>
        </w:tc>
        <w:tc>
          <w:tcPr>
            <w:tcW w:w="768"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jc w:val="center"/>
              <w:rPr>
                <w:rFonts w:ascii="宋体" w:hAnsi="宋体" w:cs="宋体"/>
                <w:sz w:val="22"/>
                <w:szCs w:val="22"/>
              </w:rPr>
            </w:pPr>
            <w:r w:rsidRPr="007A0C1C">
              <w:rPr>
                <w:rFonts w:ascii="宋体" w:hAnsi="宋体" w:cs="宋体" w:hint="eastAsia"/>
                <w:sz w:val="22"/>
                <w:szCs w:val="22"/>
              </w:rPr>
              <w:t>玻璃及窗框</w:t>
            </w:r>
          </w:p>
        </w:tc>
        <w:tc>
          <w:tcPr>
            <w:tcW w:w="341"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jc w:val="center"/>
              <w:rPr>
                <w:rFonts w:ascii="宋体" w:hAnsi="宋体" w:cs="宋体"/>
                <w:sz w:val="22"/>
                <w:szCs w:val="22"/>
              </w:rPr>
            </w:pPr>
            <w:r w:rsidRPr="007A0C1C">
              <w:rPr>
                <w:rFonts w:ascii="宋体" w:hAnsi="宋体" w:cs="宋体" w:hint="eastAsia"/>
                <w:sz w:val="22"/>
                <w:szCs w:val="22"/>
              </w:rPr>
              <w:t>10</w:t>
            </w:r>
          </w:p>
        </w:tc>
        <w:tc>
          <w:tcPr>
            <w:tcW w:w="1022"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jc w:val="center"/>
              <w:rPr>
                <w:rFonts w:ascii="宋体" w:hAnsi="宋体" w:cs="宋体"/>
                <w:sz w:val="22"/>
                <w:szCs w:val="22"/>
              </w:rPr>
            </w:pPr>
            <w:r w:rsidRPr="007A0C1C">
              <w:rPr>
                <w:rFonts w:ascii="宋体" w:hAnsi="宋体" w:cs="宋体" w:hint="eastAsia"/>
                <w:sz w:val="22"/>
                <w:szCs w:val="22"/>
              </w:rPr>
              <w:t>玻璃干净整洁，无明显污迹灰尘、末班车后无手印等痕迹</w:t>
            </w:r>
            <w:r w:rsidR="00875B18" w:rsidRPr="007A0C1C">
              <w:rPr>
                <w:rFonts w:ascii="宋体" w:hAnsi="宋体" w:cs="宋体" w:hint="eastAsia"/>
                <w:sz w:val="22"/>
                <w:szCs w:val="22"/>
              </w:rPr>
              <w:t>。</w:t>
            </w:r>
          </w:p>
        </w:tc>
        <w:tc>
          <w:tcPr>
            <w:tcW w:w="1561"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rPr>
                <w:rFonts w:ascii="宋体" w:hAnsi="宋体" w:cs="宋体"/>
                <w:sz w:val="22"/>
                <w:szCs w:val="22"/>
              </w:rPr>
            </w:pPr>
            <w:r w:rsidRPr="007A0C1C">
              <w:rPr>
                <w:rFonts w:ascii="宋体" w:hAnsi="宋体" w:cs="宋体" w:hint="eastAsia"/>
                <w:sz w:val="22"/>
                <w:szCs w:val="22"/>
              </w:rPr>
              <w:t>有明显污迹灰尘、末班车后未清理手印等痕迹，该项不得分。</w:t>
            </w:r>
          </w:p>
        </w:tc>
        <w:tc>
          <w:tcPr>
            <w:tcW w:w="375" w:type="pct"/>
            <w:tcBorders>
              <w:top w:val="single" w:sz="4" w:space="0" w:color="auto"/>
              <w:left w:val="single" w:sz="4" w:space="0" w:color="auto"/>
              <w:bottom w:val="single" w:sz="4" w:space="0" w:color="auto"/>
              <w:right w:val="single" w:sz="4" w:space="0" w:color="auto"/>
            </w:tcBorders>
          </w:tcPr>
          <w:p w:rsidR="00DC0BBF" w:rsidRPr="007A0C1C" w:rsidRDefault="00DC0BBF" w:rsidP="00DC0BBF">
            <w:pPr>
              <w:widowControl/>
              <w:spacing w:line="360" w:lineRule="auto"/>
              <w:jc w:val="left"/>
              <w:rPr>
                <w:rFonts w:ascii="宋体" w:hAnsi="宋体" w:cs="宋体"/>
                <w:sz w:val="22"/>
                <w:szCs w:val="22"/>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widowControl/>
              <w:spacing w:line="360" w:lineRule="auto"/>
              <w:jc w:val="left"/>
              <w:rPr>
                <w:rFonts w:ascii="宋体" w:hAnsi="宋体" w:cs="宋体"/>
                <w:sz w:val="22"/>
                <w:szCs w:val="22"/>
              </w:rPr>
            </w:pPr>
          </w:p>
        </w:tc>
      </w:tr>
      <w:tr w:rsidR="009777B0" w:rsidRPr="007A0C1C" w:rsidTr="00875B18">
        <w:trPr>
          <w:trHeight w:val="729"/>
          <w:jc w:val="center"/>
        </w:trPr>
        <w:tc>
          <w:tcPr>
            <w:tcW w:w="306"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widowControl/>
              <w:spacing w:line="360" w:lineRule="auto"/>
              <w:jc w:val="center"/>
              <w:rPr>
                <w:rFonts w:ascii="宋体" w:hAnsi="宋体" w:cs="宋体"/>
                <w:sz w:val="22"/>
                <w:szCs w:val="22"/>
              </w:rPr>
            </w:pPr>
            <w:r w:rsidRPr="007A0C1C">
              <w:rPr>
                <w:rFonts w:ascii="宋体" w:hAnsi="宋体" w:cs="宋体" w:hint="eastAsia"/>
                <w:sz w:val="22"/>
                <w:szCs w:val="22"/>
              </w:rPr>
              <w:t>3</w:t>
            </w:r>
          </w:p>
        </w:tc>
        <w:tc>
          <w:tcPr>
            <w:tcW w:w="768"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jc w:val="center"/>
              <w:rPr>
                <w:rFonts w:ascii="宋体" w:hAnsi="宋体" w:cs="宋体"/>
                <w:sz w:val="22"/>
                <w:szCs w:val="22"/>
              </w:rPr>
            </w:pPr>
            <w:r w:rsidRPr="007A0C1C">
              <w:rPr>
                <w:rFonts w:ascii="宋体" w:hAnsi="宋体" w:cs="宋体" w:hint="eastAsia"/>
                <w:sz w:val="22"/>
                <w:szCs w:val="22"/>
              </w:rPr>
              <w:t>轮胎轮毂</w:t>
            </w:r>
          </w:p>
        </w:tc>
        <w:tc>
          <w:tcPr>
            <w:tcW w:w="341"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jc w:val="center"/>
              <w:rPr>
                <w:rFonts w:ascii="宋体" w:hAnsi="宋体" w:cs="宋体"/>
                <w:sz w:val="22"/>
                <w:szCs w:val="22"/>
              </w:rPr>
            </w:pPr>
            <w:r w:rsidRPr="007A0C1C">
              <w:rPr>
                <w:rFonts w:ascii="宋体" w:hAnsi="宋体" w:cs="宋体" w:hint="eastAsia"/>
                <w:sz w:val="22"/>
                <w:szCs w:val="22"/>
              </w:rPr>
              <w:t>10</w:t>
            </w:r>
          </w:p>
        </w:tc>
        <w:tc>
          <w:tcPr>
            <w:tcW w:w="1022"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rPr>
                <w:rFonts w:ascii="宋体" w:hAnsi="宋体" w:cs="宋体"/>
                <w:sz w:val="22"/>
                <w:szCs w:val="22"/>
              </w:rPr>
            </w:pPr>
            <w:r w:rsidRPr="007A0C1C">
              <w:rPr>
                <w:rFonts w:ascii="宋体" w:hAnsi="宋体" w:cs="宋体" w:hint="eastAsia"/>
                <w:sz w:val="22"/>
                <w:szCs w:val="22"/>
              </w:rPr>
              <w:t>轮胎轮毂无污泥堆积、无油污</w:t>
            </w:r>
            <w:r w:rsidR="00875B18" w:rsidRPr="007A0C1C">
              <w:rPr>
                <w:rFonts w:ascii="宋体" w:hAnsi="宋体" w:cs="宋体" w:hint="eastAsia"/>
                <w:sz w:val="22"/>
                <w:szCs w:val="22"/>
              </w:rPr>
              <w:t>。</w:t>
            </w:r>
          </w:p>
        </w:tc>
        <w:tc>
          <w:tcPr>
            <w:tcW w:w="1561"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rPr>
                <w:rFonts w:ascii="宋体" w:hAnsi="宋体" w:cs="宋体"/>
                <w:sz w:val="22"/>
                <w:szCs w:val="22"/>
              </w:rPr>
            </w:pPr>
            <w:r w:rsidRPr="007A0C1C">
              <w:rPr>
                <w:rFonts w:ascii="宋体" w:hAnsi="宋体" w:cs="宋体" w:hint="eastAsia"/>
                <w:sz w:val="22"/>
                <w:szCs w:val="22"/>
              </w:rPr>
              <w:t>一个车轮有积泥扣3分，三个及以上不得分。</w:t>
            </w:r>
          </w:p>
        </w:tc>
        <w:tc>
          <w:tcPr>
            <w:tcW w:w="375" w:type="pct"/>
            <w:tcBorders>
              <w:top w:val="single" w:sz="4" w:space="0" w:color="auto"/>
              <w:left w:val="single" w:sz="4" w:space="0" w:color="auto"/>
              <w:bottom w:val="single" w:sz="4" w:space="0" w:color="auto"/>
              <w:right w:val="single" w:sz="4" w:space="0" w:color="auto"/>
            </w:tcBorders>
          </w:tcPr>
          <w:p w:rsidR="00DC0BBF" w:rsidRPr="007A0C1C" w:rsidRDefault="00DC0BBF" w:rsidP="00DC0BBF">
            <w:pPr>
              <w:widowControl/>
              <w:spacing w:line="360" w:lineRule="auto"/>
              <w:jc w:val="left"/>
              <w:rPr>
                <w:rFonts w:ascii="宋体" w:hAnsi="宋体" w:cs="宋体"/>
                <w:sz w:val="22"/>
                <w:szCs w:val="22"/>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widowControl/>
              <w:spacing w:line="360" w:lineRule="auto"/>
              <w:jc w:val="left"/>
              <w:rPr>
                <w:rFonts w:ascii="宋体" w:hAnsi="宋体" w:cs="宋体"/>
                <w:sz w:val="22"/>
                <w:szCs w:val="22"/>
              </w:rPr>
            </w:pPr>
          </w:p>
        </w:tc>
      </w:tr>
      <w:tr w:rsidR="009777B0" w:rsidRPr="007A0C1C" w:rsidTr="00875B18">
        <w:trPr>
          <w:trHeight w:val="694"/>
          <w:jc w:val="center"/>
        </w:trPr>
        <w:tc>
          <w:tcPr>
            <w:tcW w:w="306"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widowControl/>
              <w:spacing w:line="360" w:lineRule="auto"/>
              <w:jc w:val="center"/>
              <w:rPr>
                <w:rFonts w:ascii="宋体" w:hAnsi="宋体" w:cs="宋体"/>
                <w:sz w:val="22"/>
                <w:szCs w:val="22"/>
              </w:rPr>
            </w:pPr>
            <w:r w:rsidRPr="007A0C1C">
              <w:rPr>
                <w:rFonts w:ascii="宋体" w:hAnsi="宋体" w:cs="宋体" w:hint="eastAsia"/>
                <w:sz w:val="22"/>
                <w:szCs w:val="22"/>
              </w:rPr>
              <w:t>4</w:t>
            </w:r>
          </w:p>
        </w:tc>
        <w:tc>
          <w:tcPr>
            <w:tcW w:w="768"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jc w:val="center"/>
              <w:rPr>
                <w:rFonts w:ascii="宋体" w:hAnsi="宋体" w:cs="宋体"/>
                <w:sz w:val="22"/>
                <w:szCs w:val="22"/>
              </w:rPr>
            </w:pPr>
            <w:r w:rsidRPr="007A0C1C">
              <w:rPr>
                <w:rFonts w:ascii="宋体" w:hAnsi="宋体" w:cs="宋体" w:hint="eastAsia"/>
                <w:sz w:val="22"/>
                <w:szCs w:val="22"/>
              </w:rPr>
              <w:t>驾驶舱</w:t>
            </w:r>
          </w:p>
        </w:tc>
        <w:tc>
          <w:tcPr>
            <w:tcW w:w="341"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jc w:val="center"/>
              <w:rPr>
                <w:rFonts w:ascii="宋体" w:hAnsi="宋体" w:cs="宋体"/>
                <w:sz w:val="22"/>
                <w:szCs w:val="22"/>
              </w:rPr>
            </w:pPr>
            <w:r w:rsidRPr="007A0C1C">
              <w:rPr>
                <w:rFonts w:ascii="宋体" w:hAnsi="宋体" w:cs="宋体" w:hint="eastAsia"/>
                <w:sz w:val="22"/>
                <w:szCs w:val="22"/>
              </w:rPr>
              <w:t>10</w:t>
            </w:r>
          </w:p>
        </w:tc>
        <w:tc>
          <w:tcPr>
            <w:tcW w:w="1022"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rPr>
                <w:rFonts w:ascii="宋体" w:hAnsi="宋体" w:cs="宋体"/>
                <w:sz w:val="22"/>
                <w:szCs w:val="22"/>
              </w:rPr>
            </w:pPr>
            <w:r w:rsidRPr="007A0C1C">
              <w:rPr>
                <w:rFonts w:ascii="宋体" w:hAnsi="宋体" w:cs="宋体" w:hint="eastAsia"/>
                <w:sz w:val="22"/>
                <w:szCs w:val="22"/>
              </w:rPr>
              <w:t>干净整齐、无垃圾</w:t>
            </w:r>
            <w:r w:rsidR="00875B18" w:rsidRPr="007A0C1C">
              <w:rPr>
                <w:rFonts w:ascii="宋体" w:hAnsi="宋体" w:cs="宋体" w:hint="eastAsia"/>
                <w:sz w:val="22"/>
                <w:szCs w:val="22"/>
              </w:rPr>
              <w:t>。</w:t>
            </w:r>
          </w:p>
        </w:tc>
        <w:tc>
          <w:tcPr>
            <w:tcW w:w="1561"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rPr>
                <w:rFonts w:ascii="宋体" w:hAnsi="宋体" w:cs="宋体"/>
                <w:sz w:val="22"/>
                <w:szCs w:val="22"/>
              </w:rPr>
            </w:pPr>
            <w:r w:rsidRPr="007A0C1C">
              <w:rPr>
                <w:rFonts w:ascii="宋体" w:hAnsi="宋体" w:cs="宋体" w:hint="eastAsia"/>
                <w:sz w:val="22"/>
                <w:szCs w:val="22"/>
              </w:rPr>
              <w:t>有尘土垃圾出现的，该项不得分。</w:t>
            </w:r>
          </w:p>
        </w:tc>
        <w:tc>
          <w:tcPr>
            <w:tcW w:w="375" w:type="pct"/>
            <w:tcBorders>
              <w:top w:val="single" w:sz="4" w:space="0" w:color="auto"/>
              <w:left w:val="single" w:sz="4" w:space="0" w:color="auto"/>
              <w:bottom w:val="single" w:sz="4" w:space="0" w:color="auto"/>
              <w:right w:val="single" w:sz="4" w:space="0" w:color="auto"/>
            </w:tcBorders>
          </w:tcPr>
          <w:p w:rsidR="00DC0BBF" w:rsidRPr="007A0C1C" w:rsidRDefault="00DC0BBF" w:rsidP="00DC0BBF">
            <w:pPr>
              <w:widowControl/>
              <w:spacing w:line="360" w:lineRule="auto"/>
              <w:jc w:val="left"/>
              <w:rPr>
                <w:rFonts w:ascii="宋体" w:hAnsi="宋体" w:cs="宋体"/>
                <w:sz w:val="22"/>
                <w:szCs w:val="22"/>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widowControl/>
              <w:spacing w:line="360" w:lineRule="auto"/>
              <w:jc w:val="left"/>
              <w:rPr>
                <w:rFonts w:ascii="宋体" w:hAnsi="宋体" w:cs="宋体"/>
                <w:sz w:val="22"/>
                <w:szCs w:val="22"/>
              </w:rPr>
            </w:pPr>
          </w:p>
        </w:tc>
      </w:tr>
      <w:tr w:rsidR="009777B0" w:rsidRPr="007A0C1C" w:rsidTr="00875B18">
        <w:trPr>
          <w:trHeight w:val="729"/>
          <w:jc w:val="center"/>
        </w:trPr>
        <w:tc>
          <w:tcPr>
            <w:tcW w:w="306"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widowControl/>
              <w:spacing w:line="360" w:lineRule="auto"/>
              <w:jc w:val="center"/>
              <w:rPr>
                <w:rFonts w:ascii="宋体" w:hAnsi="宋体" w:cs="宋体"/>
                <w:sz w:val="22"/>
                <w:szCs w:val="22"/>
              </w:rPr>
            </w:pPr>
            <w:r w:rsidRPr="007A0C1C">
              <w:rPr>
                <w:rFonts w:ascii="宋体" w:hAnsi="宋体" w:cs="宋体" w:hint="eastAsia"/>
                <w:sz w:val="22"/>
                <w:szCs w:val="22"/>
              </w:rPr>
              <w:t>5</w:t>
            </w:r>
          </w:p>
        </w:tc>
        <w:tc>
          <w:tcPr>
            <w:tcW w:w="768"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jc w:val="center"/>
              <w:rPr>
                <w:rFonts w:ascii="宋体" w:hAnsi="宋体" w:cs="宋体"/>
                <w:sz w:val="22"/>
                <w:szCs w:val="22"/>
              </w:rPr>
            </w:pPr>
            <w:r w:rsidRPr="007A0C1C">
              <w:rPr>
                <w:rFonts w:ascii="宋体" w:hAnsi="宋体" w:cs="宋体" w:hint="eastAsia"/>
                <w:sz w:val="22"/>
                <w:szCs w:val="22"/>
              </w:rPr>
              <w:t>内壁</w:t>
            </w:r>
          </w:p>
        </w:tc>
        <w:tc>
          <w:tcPr>
            <w:tcW w:w="341"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jc w:val="center"/>
              <w:rPr>
                <w:rFonts w:ascii="宋体" w:hAnsi="宋体" w:cs="宋体"/>
                <w:sz w:val="22"/>
                <w:szCs w:val="22"/>
              </w:rPr>
            </w:pPr>
            <w:r w:rsidRPr="007A0C1C">
              <w:rPr>
                <w:rFonts w:ascii="宋体" w:hAnsi="宋体" w:cs="宋体" w:hint="eastAsia"/>
                <w:sz w:val="22"/>
                <w:szCs w:val="22"/>
              </w:rPr>
              <w:t>10</w:t>
            </w:r>
          </w:p>
        </w:tc>
        <w:tc>
          <w:tcPr>
            <w:tcW w:w="1022"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rPr>
                <w:rFonts w:ascii="宋体" w:hAnsi="宋体" w:cs="宋体"/>
                <w:sz w:val="22"/>
                <w:szCs w:val="22"/>
              </w:rPr>
            </w:pPr>
            <w:r w:rsidRPr="007A0C1C">
              <w:rPr>
                <w:rFonts w:ascii="宋体" w:hAnsi="宋体" w:cs="宋体" w:hint="eastAsia"/>
                <w:sz w:val="22"/>
                <w:szCs w:val="22"/>
              </w:rPr>
              <w:t>无污垢、无油污</w:t>
            </w:r>
            <w:r w:rsidR="00875B18" w:rsidRPr="007A0C1C">
              <w:rPr>
                <w:rFonts w:ascii="宋体" w:hAnsi="宋体" w:cs="宋体" w:hint="eastAsia"/>
                <w:sz w:val="22"/>
                <w:szCs w:val="22"/>
              </w:rPr>
              <w:t>。</w:t>
            </w:r>
          </w:p>
        </w:tc>
        <w:tc>
          <w:tcPr>
            <w:tcW w:w="1561"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rPr>
                <w:rFonts w:ascii="宋体" w:hAnsi="宋体" w:cs="宋体"/>
                <w:sz w:val="22"/>
                <w:szCs w:val="22"/>
              </w:rPr>
            </w:pPr>
            <w:r w:rsidRPr="007A0C1C">
              <w:rPr>
                <w:rFonts w:ascii="宋体" w:hAnsi="宋体" w:cs="宋体" w:hint="eastAsia"/>
                <w:sz w:val="22"/>
                <w:szCs w:val="22"/>
              </w:rPr>
              <w:t>存在污垢、油污未清理，该项不得分</w:t>
            </w:r>
            <w:r w:rsidR="00875B18" w:rsidRPr="007A0C1C">
              <w:rPr>
                <w:rFonts w:ascii="宋体" w:hAnsi="宋体" w:cs="宋体" w:hint="eastAsia"/>
                <w:sz w:val="22"/>
                <w:szCs w:val="22"/>
              </w:rPr>
              <w:t>。</w:t>
            </w:r>
          </w:p>
        </w:tc>
        <w:tc>
          <w:tcPr>
            <w:tcW w:w="375" w:type="pct"/>
            <w:tcBorders>
              <w:top w:val="single" w:sz="4" w:space="0" w:color="auto"/>
              <w:left w:val="single" w:sz="4" w:space="0" w:color="auto"/>
              <w:bottom w:val="single" w:sz="4" w:space="0" w:color="auto"/>
              <w:right w:val="single" w:sz="4" w:space="0" w:color="auto"/>
            </w:tcBorders>
          </w:tcPr>
          <w:p w:rsidR="00DC0BBF" w:rsidRPr="007A0C1C" w:rsidRDefault="00DC0BBF" w:rsidP="00DC0BBF">
            <w:pPr>
              <w:widowControl/>
              <w:spacing w:line="360" w:lineRule="auto"/>
              <w:jc w:val="left"/>
              <w:rPr>
                <w:rFonts w:ascii="宋体" w:hAnsi="宋体" w:cs="宋体"/>
                <w:sz w:val="22"/>
                <w:szCs w:val="22"/>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widowControl/>
              <w:spacing w:line="360" w:lineRule="auto"/>
              <w:jc w:val="left"/>
              <w:rPr>
                <w:rFonts w:ascii="宋体" w:hAnsi="宋体" w:cs="宋体"/>
                <w:sz w:val="22"/>
                <w:szCs w:val="22"/>
              </w:rPr>
            </w:pPr>
          </w:p>
        </w:tc>
      </w:tr>
      <w:tr w:rsidR="009777B0" w:rsidRPr="007A0C1C" w:rsidTr="00875B18">
        <w:trPr>
          <w:trHeight w:val="694"/>
          <w:jc w:val="center"/>
        </w:trPr>
        <w:tc>
          <w:tcPr>
            <w:tcW w:w="306"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widowControl/>
              <w:spacing w:line="360" w:lineRule="auto"/>
              <w:jc w:val="center"/>
              <w:rPr>
                <w:rFonts w:ascii="宋体" w:hAnsi="宋体" w:cs="宋体"/>
                <w:sz w:val="22"/>
                <w:szCs w:val="22"/>
              </w:rPr>
            </w:pPr>
            <w:r w:rsidRPr="007A0C1C">
              <w:rPr>
                <w:rFonts w:ascii="宋体" w:hAnsi="宋体" w:cs="宋体" w:hint="eastAsia"/>
                <w:sz w:val="22"/>
                <w:szCs w:val="22"/>
              </w:rPr>
              <w:t>6</w:t>
            </w:r>
          </w:p>
        </w:tc>
        <w:tc>
          <w:tcPr>
            <w:tcW w:w="768"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jc w:val="center"/>
              <w:rPr>
                <w:rFonts w:ascii="宋体" w:hAnsi="宋体" w:cs="宋体"/>
                <w:sz w:val="22"/>
                <w:szCs w:val="22"/>
              </w:rPr>
            </w:pPr>
            <w:r w:rsidRPr="007A0C1C">
              <w:rPr>
                <w:rFonts w:ascii="宋体" w:hAnsi="宋体" w:cs="宋体" w:hint="eastAsia"/>
                <w:sz w:val="22"/>
                <w:szCs w:val="22"/>
              </w:rPr>
              <w:t>地板及外角</w:t>
            </w:r>
          </w:p>
        </w:tc>
        <w:tc>
          <w:tcPr>
            <w:tcW w:w="341"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jc w:val="center"/>
              <w:rPr>
                <w:rFonts w:ascii="宋体" w:hAnsi="宋体" w:cs="宋体"/>
                <w:sz w:val="22"/>
                <w:szCs w:val="22"/>
              </w:rPr>
            </w:pPr>
            <w:r w:rsidRPr="007A0C1C">
              <w:rPr>
                <w:rFonts w:ascii="宋体" w:hAnsi="宋体" w:cs="宋体" w:hint="eastAsia"/>
                <w:sz w:val="22"/>
                <w:szCs w:val="22"/>
              </w:rPr>
              <w:t>10</w:t>
            </w:r>
          </w:p>
        </w:tc>
        <w:tc>
          <w:tcPr>
            <w:tcW w:w="1022"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jc w:val="center"/>
              <w:rPr>
                <w:rFonts w:ascii="宋体" w:hAnsi="宋体" w:cs="宋体"/>
                <w:sz w:val="22"/>
                <w:szCs w:val="22"/>
              </w:rPr>
            </w:pPr>
            <w:r w:rsidRPr="007A0C1C">
              <w:rPr>
                <w:rFonts w:ascii="宋体" w:hAnsi="宋体" w:cs="宋体" w:hint="eastAsia"/>
                <w:sz w:val="22"/>
                <w:szCs w:val="22"/>
              </w:rPr>
              <w:t>无污垢、无尘土和垃圾，无未清理呕吐物</w:t>
            </w:r>
            <w:r w:rsidR="00875B18" w:rsidRPr="007A0C1C">
              <w:rPr>
                <w:rFonts w:ascii="宋体" w:hAnsi="宋体" w:cs="宋体" w:hint="eastAsia"/>
                <w:sz w:val="22"/>
                <w:szCs w:val="22"/>
              </w:rPr>
              <w:t>。</w:t>
            </w:r>
          </w:p>
        </w:tc>
        <w:tc>
          <w:tcPr>
            <w:tcW w:w="1561"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rPr>
                <w:rFonts w:ascii="宋体" w:hAnsi="宋体" w:cs="宋体"/>
                <w:sz w:val="22"/>
                <w:szCs w:val="22"/>
              </w:rPr>
            </w:pPr>
            <w:r w:rsidRPr="007A0C1C">
              <w:rPr>
                <w:rFonts w:ascii="宋体" w:hAnsi="宋体" w:cs="宋体" w:hint="eastAsia"/>
                <w:sz w:val="22"/>
                <w:szCs w:val="22"/>
              </w:rPr>
              <w:t>存在污垢、尘土和垃圾；未及时处理呕吐物，该项不得分</w:t>
            </w:r>
            <w:r w:rsidR="00875B18" w:rsidRPr="007A0C1C">
              <w:rPr>
                <w:rFonts w:ascii="宋体" w:hAnsi="宋体" w:cs="宋体" w:hint="eastAsia"/>
                <w:sz w:val="22"/>
                <w:szCs w:val="22"/>
              </w:rPr>
              <w:t>。</w:t>
            </w:r>
          </w:p>
        </w:tc>
        <w:tc>
          <w:tcPr>
            <w:tcW w:w="375" w:type="pct"/>
            <w:tcBorders>
              <w:top w:val="single" w:sz="4" w:space="0" w:color="auto"/>
              <w:left w:val="single" w:sz="4" w:space="0" w:color="auto"/>
              <w:bottom w:val="single" w:sz="4" w:space="0" w:color="auto"/>
              <w:right w:val="single" w:sz="4" w:space="0" w:color="auto"/>
            </w:tcBorders>
          </w:tcPr>
          <w:p w:rsidR="00DC0BBF" w:rsidRPr="007A0C1C" w:rsidRDefault="00DC0BBF" w:rsidP="00DC0BBF">
            <w:pPr>
              <w:widowControl/>
              <w:spacing w:line="360" w:lineRule="auto"/>
              <w:jc w:val="left"/>
              <w:rPr>
                <w:rFonts w:ascii="宋体" w:hAnsi="宋体" w:cs="宋体"/>
                <w:sz w:val="22"/>
                <w:szCs w:val="22"/>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widowControl/>
              <w:spacing w:line="360" w:lineRule="auto"/>
              <w:jc w:val="left"/>
              <w:rPr>
                <w:rFonts w:ascii="宋体" w:hAnsi="宋体" w:cs="宋体"/>
                <w:sz w:val="22"/>
                <w:szCs w:val="22"/>
              </w:rPr>
            </w:pPr>
          </w:p>
        </w:tc>
      </w:tr>
      <w:tr w:rsidR="009777B0" w:rsidRPr="007A0C1C" w:rsidTr="00875B18">
        <w:trPr>
          <w:trHeight w:val="729"/>
          <w:jc w:val="center"/>
        </w:trPr>
        <w:tc>
          <w:tcPr>
            <w:tcW w:w="306"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widowControl/>
              <w:spacing w:line="360" w:lineRule="auto"/>
              <w:jc w:val="center"/>
              <w:rPr>
                <w:rFonts w:ascii="宋体" w:hAnsi="宋体" w:cs="宋体"/>
                <w:sz w:val="22"/>
                <w:szCs w:val="22"/>
              </w:rPr>
            </w:pPr>
            <w:r w:rsidRPr="007A0C1C">
              <w:rPr>
                <w:rFonts w:ascii="宋体" w:hAnsi="宋体" w:cs="宋体" w:hint="eastAsia"/>
                <w:sz w:val="22"/>
                <w:szCs w:val="22"/>
              </w:rPr>
              <w:t>7</w:t>
            </w:r>
          </w:p>
        </w:tc>
        <w:tc>
          <w:tcPr>
            <w:tcW w:w="768"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jc w:val="center"/>
              <w:rPr>
                <w:rFonts w:ascii="宋体" w:hAnsi="宋体" w:cs="宋体"/>
                <w:sz w:val="22"/>
                <w:szCs w:val="22"/>
              </w:rPr>
            </w:pPr>
            <w:r w:rsidRPr="007A0C1C">
              <w:rPr>
                <w:rFonts w:ascii="宋体" w:hAnsi="宋体" w:cs="宋体" w:hint="eastAsia"/>
                <w:sz w:val="22"/>
                <w:szCs w:val="22"/>
              </w:rPr>
              <w:t>上下踏步</w:t>
            </w:r>
          </w:p>
        </w:tc>
        <w:tc>
          <w:tcPr>
            <w:tcW w:w="341"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jc w:val="center"/>
              <w:rPr>
                <w:rFonts w:ascii="宋体" w:hAnsi="宋体" w:cs="宋体"/>
                <w:sz w:val="22"/>
                <w:szCs w:val="22"/>
              </w:rPr>
            </w:pPr>
            <w:r w:rsidRPr="007A0C1C">
              <w:rPr>
                <w:rFonts w:ascii="宋体" w:hAnsi="宋体" w:cs="宋体" w:hint="eastAsia"/>
                <w:sz w:val="22"/>
                <w:szCs w:val="22"/>
              </w:rPr>
              <w:t>10</w:t>
            </w:r>
          </w:p>
        </w:tc>
        <w:tc>
          <w:tcPr>
            <w:tcW w:w="1022"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rPr>
                <w:rFonts w:ascii="宋体" w:hAnsi="宋体" w:cs="宋体"/>
                <w:sz w:val="22"/>
                <w:szCs w:val="22"/>
              </w:rPr>
            </w:pPr>
            <w:r w:rsidRPr="007A0C1C">
              <w:rPr>
                <w:rFonts w:ascii="宋体" w:hAnsi="宋体" w:cs="宋体" w:hint="eastAsia"/>
                <w:sz w:val="22"/>
                <w:szCs w:val="22"/>
              </w:rPr>
              <w:t>无污垢、无尘土、无垃圾</w:t>
            </w:r>
            <w:r w:rsidR="00875B18" w:rsidRPr="007A0C1C">
              <w:rPr>
                <w:rFonts w:ascii="宋体" w:hAnsi="宋体" w:cs="宋体" w:hint="eastAsia"/>
                <w:sz w:val="22"/>
                <w:szCs w:val="22"/>
              </w:rPr>
              <w:t>。</w:t>
            </w:r>
          </w:p>
        </w:tc>
        <w:tc>
          <w:tcPr>
            <w:tcW w:w="1561"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rPr>
                <w:rFonts w:ascii="宋体" w:hAnsi="宋体" w:cs="宋体"/>
                <w:sz w:val="22"/>
                <w:szCs w:val="22"/>
              </w:rPr>
            </w:pPr>
            <w:r w:rsidRPr="007A0C1C">
              <w:rPr>
                <w:rFonts w:ascii="宋体" w:hAnsi="宋体" w:cs="宋体" w:hint="eastAsia"/>
                <w:sz w:val="22"/>
                <w:szCs w:val="22"/>
              </w:rPr>
              <w:t>存在污垢、尘土和垃圾，该项不得分</w:t>
            </w:r>
            <w:r w:rsidR="00875B18" w:rsidRPr="007A0C1C">
              <w:rPr>
                <w:rFonts w:ascii="宋体" w:hAnsi="宋体" w:cs="宋体" w:hint="eastAsia"/>
                <w:sz w:val="22"/>
                <w:szCs w:val="22"/>
              </w:rPr>
              <w:t>。</w:t>
            </w:r>
          </w:p>
        </w:tc>
        <w:tc>
          <w:tcPr>
            <w:tcW w:w="375" w:type="pct"/>
            <w:tcBorders>
              <w:top w:val="single" w:sz="4" w:space="0" w:color="auto"/>
              <w:left w:val="single" w:sz="4" w:space="0" w:color="auto"/>
              <w:bottom w:val="single" w:sz="4" w:space="0" w:color="auto"/>
              <w:right w:val="single" w:sz="4" w:space="0" w:color="auto"/>
            </w:tcBorders>
          </w:tcPr>
          <w:p w:rsidR="00DC0BBF" w:rsidRPr="007A0C1C" w:rsidRDefault="00DC0BBF" w:rsidP="00DC0BBF">
            <w:pPr>
              <w:widowControl/>
              <w:spacing w:line="360" w:lineRule="auto"/>
              <w:jc w:val="left"/>
              <w:rPr>
                <w:rFonts w:ascii="宋体" w:hAnsi="宋体" w:cs="宋体"/>
                <w:sz w:val="22"/>
                <w:szCs w:val="22"/>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widowControl/>
              <w:spacing w:line="360" w:lineRule="auto"/>
              <w:jc w:val="left"/>
              <w:rPr>
                <w:rFonts w:ascii="宋体" w:hAnsi="宋体" w:cs="宋体"/>
                <w:sz w:val="22"/>
                <w:szCs w:val="22"/>
              </w:rPr>
            </w:pPr>
          </w:p>
        </w:tc>
      </w:tr>
      <w:tr w:rsidR="009777B0" w:rsidRPr="007A0C1C" w:rsidTr="00875B18">
        <w:trPr>
          <w:trHeight w:val="694"/>
          <w:jc w:val="center"/>
        </w:trPr>
        <w:tc>
          <w:tcPr>
            <w:tcW w:w="306"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widowControl/>
              <w:spacing w:line="360" w:lineRule="auto"/>
              <w:jc w:val="center"/>
              <w:rPr>
                <w:rFonts w:ascii="宋体" w:hAnsi="宋体" w:cs="宋体"/>
                <w:sz w:val="22"/>
                <w:szCs w:val="22"/>
              </w:rPr>
            </w:pPr>
            <w:r w:rsidRPr="007A0C1C">
              <w:rPr>
                <w:rFonts w:ascii="宋体" w:hAnsi="宋体" w:cs="宋体" w:hint="eastAsia"/>
                <w:sz w:val="22"/>
                <w:szCs w:val="22"/>
              </w:rPr>
              <w:t>8</w:t>
            </w:r>
          </w:p>
        </w:tc>
        <w:tc>
          <w:tcPr>
            <w:tcW w:w="768"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jc w:val="center"/>
              <w:rPr>
                <w:rFonts w:ascii="宋体" w:hAnsi="宋体" w:cs="宋体"/>
                <w:sz w:val="22"/>
                <w:szCs w:val="22"/>
              </w:rPr>
            </w:pPr>
            <w:r w:rsidRPr="007A0C1C">
              <w:rPr>
                <w:rFonts w:ascii="宋体" w:hAnsi="宋体" w:cs="宋体" w:hint="eastAsia"/>
                <w:sz w:val="22"/>
                <w:szCs w:val="22"/>
              </w:rPr>
              <w:t>座椅</w:t>
            </w:r>
          </w:p>
        </w:tc>
        <w:tc>
          <w:tcPr>
            <w:tcW w:w="341"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jc w:val="center"/>
              <w:rPr>
                <w:rFonts w:ascii="宋体" w:hAnsi="宋体" w:cs="宋体"/>
                <w:sz w:val="22"/>
                <w:szCs w:val="22"/>
              </w:rPr>
            </w:pPr>
            <w:r w:rsidRPr="007A0C1C">
              <w:rPr>
                <w:rFonts w:ascii="宋体" w:hAnsi="宋体" w:cs="宋体" w:hint="eastAsia"/>
                <w:sz w:val="22"/>
                <w:szCs w:val="22"/>
              </w:rPr>
              <w:t>6</w:t>
            </w:r>
          </w:p>
        </w:tc>
        <w:tc>
          <w:tcPr>
            <w:tcW w:w="1022"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jc w:val="center"/>
              <w:rPr>
                <w:rFonts w:ascii="宋体" w:hAnsi="宋体" w:cs="宋体"/>
                <w:sz w:val="22"/>
                <w:szCs w:val="22"/>
              </w:rPr>
            </w:pPr>
            <w:r w:rsidRPr="007A0C1C">
              <w:rPr>
                <w:rFonts w:ascii="宋体" w:hAnsi="宋体" w:cs="宋体" w:hint="eastAsia"/>
                <w:sz w:val="22"/>
                <w:szCs w:val="22"/>
              </w:rPr>
              <w:t>座位及其上下干净、无积水、无油腻</w:t>
            </w:r>
            <w:r w:rsidR="00875B18" w:rsidRPr="007A0C1C">
              <w:rPr>
                <w:rFonts w:ascii="宋体" w:hAnsi="宋体" w:cs="宋体" w:hint="eastAsia"/>
                <w:sz w:val="22"/>
                <w:szCs w:val="22"/>
              </w:rPr>
              <w:t>。</w:t>
            </w:r>
          </w:p>
        </w:tc>
        <w:tc>
          <w:tcPr>
            <w:tcW w:w="1561"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rPr>
                <w:rFonts w:ascii="宋体" w:hAnsi="宋体" w:cs="宋体"/>
                <w:sz w:val="22"/>
                <w:szCs w:val="22"/>
              </w:rPr>
            </w:pPr>
            <w:r w:rsidRPr="007A0C1C">
              <w:rPr>
                <w:rFonts w:ascii="宋体" w:hAnsi="宋体" w:cs="宋体" w:hint="eastAsia"/>
                <w:sz w:val="22"/>
                <w:szCs w:val="22"/>
              </w:rPr>
              <w:t>在座椅或座椅后出现尘土、积水和垃圾，该项不得分。</w:t>
            </w:r>
          </w:p>
        </w:tc>
        <w:tc>
          <w:tcPr>
            <w:tcW w:w="375" w:type="pct"/>
            <w:tcBorders>
              <w:top w:val="single" w:sz="4" w:space="0" w:color="auto"/>
              <w:left w:val="single" w:sz="4" w:space="0" w:color="auto"/>
              <w:bottom w:val="single" w:sz="4" w:space="0" w:color="auto"/>
              <w:right w:val="single" w:sz="4" w:space="0" w:color="auto"/>
            </w:tcBorders>
          </w:tcPr>
          <w:p w:rsidR="00DC0BBF" w:rsidRPr="007A0C1C" w:rsidRDefault="00DC0BBF" w:rsidP="00DC0BBF">
            <w:pPr>
              <w:widowControl/>
              <w:spacing w:line="360" w:lineRule="auto"/>
              <w:jc w:val="left"/>
              <w:rPr>
                <w:rFonts w:ascii="宋体" w:hAnsi="宋体" w:cs="宋体"/>
                <w:sz w:val="22"/>
                <w:szCs w:val="22"/>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widowControl/>
              <w:spacing w:line="360" w:lineRule="auto"/>
              <w:jc w:val="left"/>
              <w:rPr>
                <w:rFonts w:ascii="宋体" w:hAnsi="宋体" w:cs="宋体"/>
                <w:sz w:val="22"/>
                <w:szCs w:val="22"/>
              </w:rPr>
            </w:pPr>
          </w:p>
        </w:tc>
      </w:tr>
      <w:tr w:rsidR="009777B0" w:rsidRPr="007A0C1C" w:rsidTr="00875B18">
        <w:trPr>
          <w:trHeight w:val="694"/>
          <w:jc w:val="center"/>
        </w:trPr>
        <w:tc>
          <w:tcPr>
            <w:tcW w:w="306"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widowControl/>
              <w:spacing w:line="360" w:lineRule="auto"/>
              <w:jc w:val="center"/>
              <w:rPr>
                <w:rFonts w:ascii="宋体" w:hAnsi="宋体" w:cs="宋体"/>
                <w:sz w:val="22"/>
                <w:szCs w:val="22"/>
              </w:rPr>
            </w:pPr>
            <w:r w:rsidRPr="007A0C1C">
              <w:rPr>
                <w:rFonts w:ascii="宋体" w:hAnsi="宋体" w:cs="宋体" w:hint="eastAsia"/>
                <w:sz w:val="22"/>
                <w:szCs w:val="22"/>
              </w:rPr>
              <w:t>9</w:t>
            </w:r>
          </w:p>
        </w:tc>
        <w:tc>
          <w:tcPr>
            <w:tcW w:w="768"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jc w:val="center"/>
              <w:rPr>
                <w:rFonts w:ascii="宋体" w:hAnsi="宋体" w:cs="宋体"/>
                <w:sz w:val="22"/>
                <w:szCs w:val="22"/>
              </w:rPr>
            </w:pPr>
            <w:r w:rsidRPr="007A0C1C">
              <w:rPr>
                <w:rFonts w:ascii="宋体" w:hAnsi="宋体" w:cs="宋体" w:hint="eastAsia"/>
                <w:sz w:val="22"/>
                <w:szCs w:val="22"/>
              </w:rPr>
              <w:t>车门及门泵</w:t>
            </w:r>
          </w:p>
        </w:tc>
        <w:tc>
          <w:tcPr>
            <w:tcW w:w="341"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jc w:val="center"/>
              <w:rPr>
                <w:rFonts w:ascii="宋体" w:hAnsi="宋体" w:cs="宋体"/>
                <w:sz w:val="22"/>
                <w:szCs w:val="22"/>
              </w:rPr>
            </w:pPr>
            <w:r w:rsidRPr="007A0C1C">
              <w:rPr>
                <w:rFonts w:ascii="宋体" w:hAnsi="宋体" w:cs="宋体" w:hint="eastAsia"/>
                <w:sz w:val="22"/>
                <w:szCs w:val="22"/>
              </w:rPr>
              <w:t>6</w:t>
            </w:r>
          </w:p>
        </w:tc>
        <w:tc>
          <w:tcPr>
            <w:tcW w:w="1022"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rPr>
                <w:rFonts w:ascii="宋体" w:hAnsi="宋体" w:cs="宋体"/>
                <w:sz w:val="22"/>
                <w:szCs w:val="22"/>
              </w:rPr>
            </w:pPr>
            <w:r w:rsidRPr="007A0C1C">
              <w:rPr>
                <w:rFonts w:ascii="宋体" w:hAnsi="宋体" w:cs="宋体" w:hint="eastAsia"/>
                <w:sz w:val="22"/>
                <w:szCs w:val="22"/>
              </w:rPr>
              <w:t>车门及门泵干净</w:t>
            </w:r>
            <w:r w:rsidRPr="007A0C1C">
              <w:rPr>
                <w:rFonts w:ascii="宋体" w:hAnsi="宋体" w:cs="宋体" w:hint="eastAsia"/>
                <w:sz w:val="22"/>
                <w:szCs w:val="22"/>
              </w:rPr>
              <w:lastRenderedPageBreak/>
              <w:t>整洁无污垢</w:t>
            </w:r>
            <w:r w:rsidR="00875B18" w:rsidRPr="007A0C1C">
              <w:rPr>
                <w:rFonts w:ascii="宋体" w:hAnsi="宋体" w:cs="宋体" w:hint="eastAsia"/>
                <w:sz w:val="22"/>
                <w:szCs w:val="22"/>
              </w:rPr>
              <w:t>。</w:t>
            </w:r>
          </w:p>
        </w:tc>
        <w:tc>
          <w:tcPr>
            <w:tcW w:w="1561"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rPr>
                <w:rFonts w:ascii="宋体" w:hAnsi="宋体" w:cs="宋体"/>
                <w:sz w:val="22"/>
                <w:szCs w:val="22"/>
              </w:rPr>
            </w:pPr>
            <w:r w:rsidRPr="007A0C1C">
              <w:rPr>
                <w:rFonts w:ascii="宋体" w:hAnsi="宋体" w:cs="宋体" w:hint="eastAsia"/>
                <w:sz w:val="22"/>
                <w:szCs w:val="22"/>
              </w:rPr>
              <w:lastRenderedPageBreak/>
              <w:t>车门及周边出现污垢、油污，</w:t>
            </w:r>
            <w:r w:rsidRPr="007A0C1C">
              <w:rPr>
                <w:rFonts w:ascii="宋体" w:hAnsi="宋体" w:cs="宋体" w:hint="eastAsia"/>
                <w:sz w:val="22"/>
                <w:szCs w:val="22"/>
              </w:rPr>
              <w:lastRenderedPageBreak/>
              <w:t>该项不得分</w:t>
            </w:r>
            <w:r w:rsidR="00875B18" w:rsidRPr="007A0C1C">
              <w:rPr>
                <w:rFonts w:ascii="宋体" w:hAnsi="宋体" w:cs="宋体" w:hint="eastAsia"/>
                <w:sz w:val="22"/>
                <w:szCs w:val="22"/>
              </w:rPr>
              <w:t>。</w:t>
            </w:r>
          </w:p>
        </w:tc>
        <w:tc>
          <w:tcPr>
            <w:tcW w:w="375" w:type="pct"/>
            <w:tcBorders>
              <w:top w:val="single" w:sz="4" w:space="0" w:color="auto"/>
              <w:left w:val="single" w:sz="4" w:space="0" w:color="auto"/>
              <w:bottom w:val="single" w:sz="4" w:space="0" w:color="auto"/>
              <w:right w:val="single" w:sz="4" w:space="0" w:color="auto"/>
            </w:tcBorders>
          </w:tcPr>
          <w:p w:rsidR="00DC0BBF" w:rsidRPr="007A0C1C" w:rsidRDefault="00DC0BBF" w:rsidP="00DC0BBF">
            <w:pPr>
              <w:widowControl/>
              <w:spacing w:line="360" w:lineRule="auto"/>
              <w:jc w:val="left"/>
              <w:rPr>
                <w:rFonts w:ascii="宋体" w:hAnsi="宋体" w:cs="宋体"/>
                <w:sz w:val="22"/>
                <w:szCs w:val="22"/>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widowControl/>
              <w:spacing w:line="360" w:lineRule="auto"/>
              <w:jc w:val="left"/>
              <w:rPr>
                <w:rFonts w:ascii="宋体" w:hAnsi="宋体" w:cs="宋体"/>
                <w:sz w:val="22"/>
                <w:szCs w:val="22"/>
              </w:rPr>
            </w:pPr>
          </w:p>
        </w:tc>
      </w:tr>
      <w:tr w:rsidR="009777B0" w:rsidRPr="007A0C1C" w:rsidTr="00875B18">
        <w:trPr>
          <w:trHeight w:val="729"/>
          <w:jc w:val="center"/>
        </w:trPr>
        <w:tc>
          <w:tcPr>
            <w:tcW w:w="306"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widowControl/>
              <w:spacing w:line="360" w:lineRule="auto"/>
              <w:jc w:val="center"/>
              <w:rPr>
                <w:rFonts w:ascii="宋体" w:hAnsi="宋体" w:cs="宋体"/>
                <w:sz w:val="22"/>
                <w:szCs w:val="22"/>
              </w:rPr>
            </w:pPr>
            <w:r w:rsidRPr="007A0C1C">
              <w:rPr>
                <w:rFonts w:ascii="宋体" w:hAnsi="宋体" w:cs="宋体" w:hint="eastAsia"/>
                <w:sz w:val="22"/>
                <w:szCs w:val="22"/>
              </w:rPr>
              <w:t>10</w:t>
            </w:r>
          </w:p>
        </w:tc>
        <w:tc>
          <w:tcPr>
            <w:tcW w:w="768"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jc w:val="center"/>
              <w:rPr>
                <w:rFonts w:ascii="宋体" w:hAnsi="宋体" w:cs="宋体"/>
                <w:sz w:val="22"/>
                <w:szCs w:val="22"/>
              </w:rPr>
            </w:pPr>
            <w:r w:rsidRPr="007A0C1C">
              <w:rPr>
                <w:rFonts w:ascii="宋体" w:hAnsi="宋体" w:cs="宋体" w:hint="eastAsia"/>
                <w:sz w:val="22"/>
                <w:szCs w:val="22"/>
              </w:rPr>
              <w:t>垃圾箱</w:t>
            </w:r>
          </w:p>
        </w:tc>
        <w:tc>
          <w:tcPr>
            <w:tcW w:w="341"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jc w:val="center"/>
              <w:rPr>
                <w:rFonts w:ascii="宋体" w:hAnsi="宋体" w:cs="宋体"/>
                <w:sz w:val="22"/>
                <w:szCs w:val="22"/>
              </w:rPr>
            </w:pPr>
            <w:r w:rsidRPr="007A0C1C">
              <w:rPr>
                <w:rFonts w:ascii="宋体" w:hAnsi="宋体" w:cs="宋体" w:hint="eastAsia"/>
                <w:sz w:val="22"/>
                <w:szCs w:val="22"/>
              </w:rPr>
              <w:t>6</w:t>
            </w:r>
          </w:p>
        </w:tc>
        <w:tc>
          <w:tcPr>
            <w:tcW w:w="1022"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jc w:val="center"/>
              <w:rPr>
                <w:rFonts w:ascii="宋体" w:hAnsi="宋体" w:cs="宋体"/>
                <w:sz w:val="22"/>
                <w:szCs w:val="22"/>
              </w:rPr>
            </w:pPr>
            <w:r w:rsidRPr="007A0C1C">
              <w:rPr>
                <w:rFonts w:ascii="宋体" w:hAnsi="宋体" w:cs="宋体" w:hint="eastAsia"/>
                <w:sz w:val="22"/>
                <w:szCs w:val="22"/>
              </w:rPr>
              <w:t>无垃圾</w:t>
            </w:r>
            <w:r w:rsidR="00875B18" w:rsidRPr="007A0C1C">
              <w:rPr>
                <w:rFonts w:ascii="宋体" w:hAnsi="宋体" w:cs="宋体" w:hint="eastAsia"/>
                <w:sz w:val="22"/>
                <w:szCs w:val="22"/>
              </w:rPr>
              <w:t>。</w:t>
            </w:r>
          </w:p>
        </w:tc>
        <w:tc>
          <w:tcPr>
            <w:tcW w:w="1561"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rPr>
                <w:rFonts w:ascii="宋体" w:hAnsi="宋体" w:cs="宋体"/>
                <w:sz w:val="22"/>
                <w:szCs w:val="22"/>
              </w:rPr>
            </w:pPr>
            <w:r w:rsidRPr="007A0C1C">
              <w:rPr>
                <w:rFonts w:ascii="宋体" w:hAnsi="宋体" w:cs="宋体" w:hint="eastAsia"/>
                <w:sz w:val="22"/>
                <w:szCs w:val="22"/>
              </w:rPr>
              <w:t>未按时清理倒垃圾，该项不得分</w:t>
            </w:r>
            <w:r w:rsidR="00875B18" w:rsidRPr="007A0C1C">
              <w:rPr>
                <w:rFonts w:ascii="宋体" w:hAnsi="宋体" w:cs="宋体" w:hint="eastAsia"/>
                <w:sz w:val="22"/>
                <w:szCs w:val="22"/>
              </w:rPr>
              <w:t>。</w:t>
            </w:r>
          </w:p>
        </w:tc>
        <w:tc>
          <w:tcPr>
            <w:tcW w:w="375" w:type="pct"/>
            <w:tcBorders>
              <w:top w:val="single" w:sz="4" w:space="0" w:color="auto"/>
              <w:left w:val="single" w:sz="4" w:space="0" w:color="auto"/>
              <w:bottom w:val="single" w:sz="4" w:space="0" w:color="auto"/>
              <w:right w:val="single" w:sz="4" w:space="0" w:color="auto"/>
            </w:tcBorders>
          </w:tcPr>
          <w:p w:rsidR="00DC0BBF" w:rsidRPr="007A0C1C" w:rsidRDefault="00DC0BBF" w:rsidP="00DC0BBF">
            <w:pPr>
              <w:widowControl/>
              <w:spacing w:line="360" w:lineRule="auto"/>
              <w:jc w:val="left"/>
              <w:rPr>
                <w:rFonts w:ascii="宋体" w:hAnsi="宋体" w:cs="宋体"/>
                <w:sz w:val="22"/>
                <w:szCs w:val="22"/>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widowControl/>
              <w:spacing w:line="360" w:lineRule="auto"/>
              <w:jc w:val="left"/>
              <w:rPr>
                <w:rFonts w:ascii="宋体" w:hAnsi="宋体" w:cs="宋体"/>
                <w:sz w:val="22"/>
                <w:szCs w:val="22"/>
              </w:rPr>
            </w:pPr>
          </w:p>
        </w:tc>
      </w:tr>
      <w:tr w:rsidR="009777B0" w:rsidRPr="007A0C1C" w:rsidTr="00875B18">
        <w:trPr>
          <w:jc w:val="center"/>
        </w:trPr>
        <w:tc>
          <w:tcPr>
            <w:tcW w:w="306"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widowControl/>
              <w:spacing w:line="360" w:lineRule="auto"/>
              <w:jc w:val="center"/>
              <w:rPr>
                <w:rFonts w:ascii="宋体" w:hAnsi="宋体" w:cs="宋体"/>
                <w:sz w:val="22"/>
                <w:szCs w:val="22"/>
              </w:rPr>
            </w:pPr>
            <w:r w:rsidRPr="007A0C1C">
              <w:rPr>
                <w:rFonts w:ascii="宋体" w:hAnsi="宋体" w:cs="宋体" w:hint="eastAsia"/>
                <w:sz w:val="22"/>
                <w:szCs w:val="22"/>
              </w:rPr>
              <w:t>11</w:t>
            </w:r>
          </w:p>
        </w:tc>
        <w:tc>
          <w:tcPr>
            <w:tcW w:w="768"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jc w:val="center"/>
              <w:rPr>
                <w:rFonts w:ascii="宋体" w:hAnsi="宋体" w:cs="宋体"/>
                <w:sz w:val="22"/>
                <w:szCs w:val="22"/>
              </w:rPr>
            </w:pPr>
            <w:r w:rsidRPr="007A0C1C">
              <w:rPr>
                <w:rFonts w:ascii="宋体" w:hAnsi="宋体" w:cs="宋体" w:hint="eastAsia"/>
                <w:sz w:val="22"/>
                <w:szCs w:val="22"/>
              </w:rPr>
              <w:t>空调抽风系统</w:t>
            </w:r>
          </w:p>
        </w:tc>
        <w:tc>
          <w:tcPr>
            <w:tcW w:w="341"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jc w:val="center"/>
              <w:rPr>
                <w:rFonts w:ascii="宋体" w:hAnsi="宋体" w:cs="宋体"/>
                <w:sz w:val="22"/>
                <w:szCs w:val="22"/>
              </w:rPr>
            </w:pPr>
            <w:r w:rsidRPr="007A0C1C">
              <w:rPr>
                <w:rFonts w:ascii="宋体" w:hAnsi="宋体" w:cs="宋体" w:hint="eastAsia"/>
                <w:sz w:val="22"/>
                <w:szCs w:val="22"/>
              </w:rPr>
              <w:t>6</w:t>
            </w:r>
          </w:p>
        </w:tc>
        <w:tc>
          <w:tcPr>
            <w:tcW w:w="1022"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rPr>
                <w:rFonts w:ascii="宋体" w:hAnsi="宋体" w:cs="宋体"/>
                <w:sz w:val="22"/>
                <w:szCs w:val="22"/>
              </w:rPr>
            </w:pPr>
            <w:r w:rsidRPr="007A0C1C">
              <w:rPr>
                <w:rFonts w:ascii="宋体" w:hAnsi="宋体" w:cs="宋体" w:hint="eastAsia"/>
                <w:sz w:val="22"/>
                <w:szCs w:val="22"/>
              </w:rPr>
              <w:t>空调滤板网及抽风系统无积尘</w:t>
            </w:r>
            <w:r w:rsidR="00875B18" w:rsidRPr="007A0C1C">
              <w:rPr>
                <w:rFonts w:ascii="宋体" w:hAnsi="宋体" w:cs="宋体" w:hint="eastAsia"/>
                <w:sz w:val="22"/>
                <w:szCs w:val="22"/>
              </w:rPr>
              <w:t>。</w:t>
            </w:r>
          </w:p>
        </w:tc>
        <w:tc>
          <w:tcPr>
            <w:tcW w:w="1561"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rPr>
                <w:rFonts w:ascii="宋体" w:hAnsi="宋体" w:cs="宋体"/>
                <w:sz w:val="22"/>
                <w:szCs w:val="22"/>
              </w:rPr>
            </w:pPr>
            <w:r w:rsidRPr="007A0C1C">
              <w:rPr>
                <w:rFonts w:ascii="宋体" w:hAnsi="宋体" w:cs="宋体" w:hint="eastAsia"/>
                <w:sz w:val="22"/>
                <w:szCs w:val="22"/>
              </w:rPr>
              <w:t>空调滤板网，抽风系统未定时清理累积灰尘，灰尘堆积明显，该项不得分</w:t>
            </w:r>
            <w:r w:rsidR="00875B18" w:rsidRPr="007A0C1C">
              <w:rPr>
                <w:rFonts w:ascii="宋体" w:hAnsi="宋体" w:cs="宋体" w:hint="eastAsia"/>
                <w:sz w:val="22"/>
                <w:szCs w:val="22"/>
              </w:rPr>
              <w:t>。</w:t>
            </w:r>
          </w:p>
        </w:tc>
        <w:tc>
          <w:tcPr>
            <w:tcW w:w="375" w:type="pct"/>
            <w:tcBorders>
              <w:top w:val="single" w:sz="4" w:space="0" w:color="auto"/>
              <w:left w:val="single" w:sz="4" w:space="0" w:color="auto"/>
              <w:bottom w:val="single" w:sz="4" w:space="0" w:color="auto"/>
              <w:right w:val="single" w:sz="4" w:space="0" w:color="auto"/>
            </w:tcBorders>
          </w:tcPr>
          <w:p w:rsidR="00DC0BBF" w:rsidRPr="007A0C1C" w:rsidRDefault="00DC0BBF" w:rsidP="00DC0BBF">
            <w:pPr>
              <w:widowControl/>
              <w:spacing w:line="360" w:lineRule="auto"/>
              <w:jc w:val="left"/>
              <w:rPr>
                <w:rFonts w:ascii="宋体" w:hAnsi="宋体" w:cs="宋体"/>
                <w:sz w:val="22"/>
                <w:szCs w:val="22"/>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widowControl/>
              <w:spacing w:line="360" w:lineRule="auto"/>
              <w:jc w:val="left"/>
              <w:rPr>
                <w:rFonts w:ascii="宋体" w:hAnsi="宋体" w:cs="宋体"/>
                <w:sz w:val="22"/>
                <w:szCs w:val="22"/>
              </w:rPr>
            </w:pPr>
          </w:p>
        </w:tc>
      </w:tr>
      <w:tr w:rsidR="009777B0" w:rsidRPr="007A0C1C" w:rsidTr="00875B18">
        <w:trPr>
          <w:jc w:val="center"/>
        </w:trPr>
        <w:tc>
          <w:tcPr>
            <w:tcW w:w="306"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widowControl/>
              <w:spacing w:line="360" w:lineRule="auto"/>
              <w:jc w:val="center"/>
              <w:rPr>
                <w:rFonts w:ascii="宋体" w:hAnsi="宋体" w:cs="宋体"/>
                <w:sz w:val="22"/>
                <w:szCs w:val="22"/>
              </w:rPr>
            </w:pPr>
            <w:r w:rsidRPr="007A0C1C">
              <w:rPr>
                <w:rFonts w:ascii="宋体" w:hAnsi="宋体" w:cs="宋体" w:hint="eastAsia"/>
                <w:sz w:val="22"/>
                <w:szCs w:val="22"/>
              </w:rPr>
              <w:t>12</w:t>
            </w:r>
          </w:p>
        </w:tc>
        <w:tc>
          <w:tcPr>
            <w:tcW w:w="768"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jc w:val="center"/>
              <w:rPr>
                <w:rFonts w:ascii="宋体" w:hAnsi="宋体" w:cs="宋体"/>
                <w:sz w:val="22"/>
                <w:szCs w:val="22"/>
              </w:rPr>
            </w:pPr>
            <w:r w:rsidRPr="007A0C1C">
              <w:rPr>
                <w:rFonts w:ascii="宋体" w:hAnsi="宋体" w:cs="宋体" w:hint="eastAsia"/>
                <w:sz w:val="22"/>
                <w:szCs w:val="22"/>
              </w:rPr>
              <w:t>扶手护栏</w:t>
            </w:r>
          </w:p>
        </w:tc>
        <w:tc>
          <w:tcPr>
            <w:tcW w:w="341"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jc w:val="center"/>
              <w:rPr>
                <w:rFonts w:ascii="宋体" w:hAnsi="宋体" w:cs="宋体"/>
                <w:sz w:val="22"/>
                <w:szCs w:val="22"/>
              </w:rPr>
            </w:pPr>
            <w:r w:rsidRPr="007A0C1C">
              <w:rPr>
                <w:rFonts w:ascii="宋体" w:hAnsi="宋体" w:cs="宋体" w:hint="eastAsia"/>
                <w:sz w:val="22"/>
                <w:szCs w:val="22"/>
              </w:rPr>
              <w:t>6</w:t>
            </w:r>
          </w:p>
        </w:tc>
        <w:tc>
          <w:tcPr>
            <w:tcW w:w="1022"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rPr>
                <w:rFonts w:ascii="宋体" w:hAnsi="宋体" w:cs="宋体"/>
                <w:sz w:val="22"/>
                <w:szCs w:val="22"/>
              </w:rPr>
            </w:pPr>
            <w:r w:rsidRPr="007A0C1C">
              <w:rPr>
                <w:rFonts w:ascii="宋体" w:hAnsi="宋体" w:cs="宋体" w:hint="eastAsia"/>
                <w:sz w:val="22"/>
                <w:szCs w:val="22"/>
              </w:rPr>
              <w:t>无污垢、灰尘</w:t>
            </w:r>
            <w:r w:rsidR="00875B18" w:rsidRPr="007A0C1C">
              <w:rPr>
                <w:rFonts w:ascii="宋体" w:hAnsi="宋体" w:cs="宋体" w:hint="eastAsia"/>
                <w:sz w:val="22"/>
                <w:szCs w:val="22"/>
              </w:rPr>
              <w:t>。</w:t>
            </w:r>
          </w:p>
        </w:tc>
        <w:tc>
          <w:tcPr>
            <w:tcW w:w="1561"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rPr>
                <w:rFonts w:ascii="宋体" w:hAnsi="宋体" w:cs="宋体"/>
                <w:sz w:val="22"/>
                <w:szCs w:val="22"/>
              </w:rPr>
            </w:pPr>
            <w:r w:rsidRPr="007A0C1C">
              <w:rPr>
                <w:rFonts w:ascii="宋体" w:hAnsi="宋体" w:cs="宋体" w:hint="eastAsia"/>
                <w:sz w:val="22"/>
                <w:szCs w:val="22"/>
              </w:rPr>
              <w:t>存在明显污垢，该项不得分</w:t>
            </w:r>
            <w:r w:rsidR="00875B18" w:rsidRPr="007A0C1C">
              <w:rPr>
                <w:rFonts w:ascii="宋体" w:hAnsi="宋体" w:cs="宋体" w:hint="eastAsia"/>
                <w:sz w:val="22"/>
                <w:szCs w:val="22"/>
              </w:rPr>
              <w:t>。</w:t>
            </w:r>
          </w:p>
        </w:tc>
        <w:tc>
          <w:tcPr>
            <w:tcW w:w="375" w:type="pct"/>
            <w:tcBorders>
              <w:top w:val="single" w:sz="4" w:space="0" w:color="auto"/>
              <w:left w:val="single" w:sz="4" w:space="0" w:color="auto"/>
              <w:bottom w:val="single" w:sz="4" w:space="0" w:color="auto"/>
              <w:right w:val="single" w:sz="4" w:space="0" w:color="auto"/>
            </w:tcBorders>
          </w:tcPr>
          <w:p w:rsidR="00DC0BBF" w:rsidRPr="007A0C1C" w:rsidRDefault="00DC0BBF" w:rsidP="00DC0BBF">
            <w:pPr>
              <w:widowControl/>
              <w:spacing w:line="360" w:lineRule="auto"/>
              <w:jc w:val="left"/>
              <w:rPr>
                <w:rFonts w:ascii="宋体" w:hAnsi="宋体" w:cs="宋体"/>
                <w:sz w:val="22"/>
                <w:szCs w:val="22"/>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widowControl/>
              <w:spacing w:line="360" w:lineRule="auto"/>
              <w:jc w:val="left"/>
              <w:rPr>
                <w:rFonts w:ascii="宋体" w:hAnsi="宋体" w:cs="宋体"/>
                <w:sz w:val="22"/>
                <w:szCs w:val="22"/>
              </w:rPr>
            </w:pPr>
          </w:p>
        </w:tc>
      </w:tr>
      <w:tr w:rsidR="00DC0BBF" w:rsidRPr="007A0C1C" w:rsidTr="00875B18">
        <w:trPr>
          <w:trHeight w:val="543"/>
          <w:jc w:val="center"/>
        </w:trPr>
        <w:tc>
          <w:tcPr>
            <w:tcW w:w="306"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widowControl/>
              <w:spacing w:line="360" w:lineRule="auto"/>
              <w:jc w:val="center"/>
              <w:rPr>
                <w:rFonts w:ascii="宋体" w:hAnsi="宋体" w:cs="宋体"/>
                <w:b/>
                <w:sz w:val="22"/>
                <w:szCs w:val="22"/>
              </w:rPr>
            </w:pPr>
            <w:r w:rsidRPr="007A0C1C">
              <w:rPr>
                <w:rFonts w:ascii="宋体" w:hAnsi="宋体" w:cs="宋体" w:hint="eastAsia"/>
                <w:b/>
                <w:sz w:val="22"/>
                <w:szCs w:val="22"/>
              </w:rPr>
              <w:t>13</w:t>
            </w:r>
          </w:p>
        </w:tc>
        <w:tc>
          <w:tcPr>
            <w:tcW w:w="768" w:type="pct"/>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spacing w:line="360" w:lineRule="auto"/>
              <w:jc w:val="center"/>
              <w:rPr>
                <w:rFonts w:ascii="宋体" w:hAnsi="宋体" w:cs="宋体"/>
                <w:b/>
                <w:sz w:val="22"/>
                <w:szCs w:val="22"/>
              </w:rPr>
            </w:pPr>
            <w:r w:rsidRPr="007A0C1C">
              <w:rPr>
                <w:rFonts w:ascii="宋体" w:hAnsi="宋体" w:cs="宋体" w:hint="eastAsia"/>
                <w:b/>
                <w:sz w:val="22"/>
                <w:szCs w:val="22"/>
              </w:rPr>
              <w:t>总分</w:t>
            </w:r>
          </w:p>
        </w:tc>
        <w:tc>
          <w:tcPr>
            <w:tcW w:w="3300" w:type="pct"/>
            <w:gridSpan w:val="4"/>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widowControl/>
              <w:spacing w:line="360" w:lineRule="auto"/>
              <w:jc w:val="center"/>
              <w:rPr>
                <w:rFonts w:ascii="宋体" w:hAnsi="宋体" w:cs="宋体"/>
                <w:b/>
                <w:sz w:val="22"/>
                <w:szCs w:val="22"/>
              </w:rPr>
            </w:pPr>
            <w:r w:rsidRPr="007A0C1C">
              <w:rPr>
                <w:rFonts w:ascii="宋体" w:hAnsi="宋体" w:cs="宋体" w:hint="eastAsia"/>
                <w:b/>
                <w:sz w:val="22"/>
                <w:szCs w:val="22"/>
              </w:rPr>
              <w:t>100</w:t>
            </w:r>
          </w:p>
        </w:tc>
        <w:tc>
          <w:tcPr>
            <w:tcW w:w="626" w:type="pct"/>
            <w:vMerge/>
            <w:tcBorders>
              <w:top w:val="single" w:sz="4" w:space="0" w:color="auto"/>
              <w:left w:val="single" w:sz="4" w:space="0" w:color="auto"/>
              <w:bottom w:val="single" w:sz="4" w:space="0" w:color="auto"/>
              <w:right w:val="single" w:sz="4" w:space="0" w:color="auto"/>
            </w:tcBorders>
            <w:vAlign w:val="center"/>
          </w:tcPr>
          <w:p w:rsidR="00DC0BBF" w:rsidRPr="007A0C1C" w:rsidRDefault="00DC0BBF" w:rsidP="00DC0BBF">
            <w:pPr>
              <w:widowControl/>
              <w:spacing w:line="360" w:lineRule="auto"/>
              <w:jc w:val="left"/>
              <w:rPr>
                <w:rFonts w:ascii="宋体" w:hAnsi="宋体" w:cs="宋体"/>
                <w:sz w:val="22"/>
                <w:szCs w:val="22"/>
              </w:rPr>
            </w:pPr>
          </w:p>
        </w:tc>
      </w:tr>
    </w:tbl>
    <w:p w:rsidR="005E10FB" w:rsidRPr="007A0C1C" w:rsidRDefault="005E10FB">
      <w:pPr>
        <w:widowControl/>
        <w:jc w:val="left"/>
        <w:rPr>
          <w:rFonts w:ascii="宋体" w:hAnsi="宋体"/>
          <w:b/>
          <w:sz w:val="22"/>
          <w:szCs w:val="22"/>
        </w:rPr>
      </w:pPr>
    </w:p>
    <w:p w:rsidR="00454F28" w:rsidRPr="007A0C1C" w:rsidRDefault="00454F28">
      <w:pPr>
        <w:widowControl/>
        <w:jc w:val="left"/>
        <w:rPr>
          <w:b/>
          <w:sz w:val="24"/>
        </w:rPr>
      </w:pPr>
      <w:r w:rsidRPr="007A0C1C">
        <w:rPr>
          <w:b/>
          <w:sz w:val="24"/>
        </w:rPr>
        <w:br w:type="page"/>
      </w:r>
    </w:p>
    <w:p w:rsidR="003E196F" w:rsidRPr="007A0C1C" w:rsidRDefault="003E196F">
      <w:pPr>
        <w:widowControl/>
        <w:jc w:val="left"/>
        <w:rPr>
          <w:rFonts w:ascii="宋体" w:hAnsi="宋体"/>
          <w:sz w:val="22"/>
          <w:szCs w:val="22"/>
        </w:rPr>
      </w:pPr>
      <w:bookmarkStart w:id="205" w:name="_Toc441844110"/>
    </w:p>
    <w:p w:rsidR="007A2DA2" w:rsidRPr="007A0C1C" w:rsidRDefault="007A2DA2">
      <w:pPr>
        <w:rPr>
          <w:rFonts w:ascii="宋体" w:hAnsi="宋体"/>
          <w:sz w:val="22"/>
          <w:szCs w:val="22"/>
        </w:rPr>
      </w:pPr>
    </w:p>
    <w:p w:rsidR="00D3565A" w:rsidRPr="007A0C1C" w:rsidRDefault="00D3565A">
      <w:pPr>
        <w:rPr>
          <w:rFonts w:ascii="宋体" w:hAnsi="宋体"/>
          <w:sz w:val="22"/>
          <w:szCs w:val="22"/>
        </w:rPr>
      </w:pPr>
    </w:p>
    <w:p w:rsidR="007A2DA2" w:rsidRPr="007A0C1C" w:rsidRDefault="00C25E1E">
      <w:pPr>
        <w:pStyle w:val="1"/>
        <w:jc w:val="center"/>
        <w:rPr>
          <w:rFonts w:ascii="Times New Roman" w:eastAsiaTheme="minorEastAsia" w:hAnsi="Times New Roman"/>
        </w:rPr>
      </w:pPr>
      <w:bookmarkStart w:id="206" w:name="_Toc5131406"/>
      <w:r w:rsidRPr="007A0C1C">
        <w:rPr>
          <w:rFonts w:ascii="Times New Roman" w:eastAsiaTheme="minorEastAsia" w:hAnsi="Times New Roman"/>
        </w:rPr>
        <w:t>第五章</w:t>
      </w:r>
      <w:r w:rsidRPr="007A0C1C">
        <w:rPr>
          <w:rFonts w:ascii="Times New Roman" w:eastAsiaTheme="minorEastAsia" w:hAnsi="Times New Roman"/>
        </w:rPr>
        <w:t xml:space="preserve"> </w:t>
      </w:r>
      <w:r w:rsidRPr="007A0C1C">
        <w:rPr>
          <w:rFonts w:ascii="Times New Roman" w:eastAsiaTheme="minorEastAsia" w:hAnsi="Times New Roman"/>
        </w:rPr>
        <w:t>合同格式</w:t>
      </w:r>
      <w:bookmarkEnd w:id="205"/>
      <w:bookmarkEnd w:id="206"/>
    </w:p>
    <w:p w:rsidR="007A2DA2" w:rsidRPr="007A0C1C" w:rsidRDefault="007A2DA2">
      <w:pPr>
        <w:rPr>
          <w:rFonts w:ascii="宋体" w:hAnsi="宋体"/>
          <w:sz w:val="22"/>
          <w:szCs w:val="22"/>
        </w:rPr>
      </w:pPr>
    </w:p>
    <w:p w:rsidR="007A2DA2" w:rsidRPr="007A0C1C" w:rsidRDefault="007A2DA2">
      <w:pPr>
        <w:rPr>
          <w:rFonts w:ascii="宋体" w:hAnsi="宋体"/>
          <w:sz w:val="22"/>
          <w:szCs w:val="22"/>
        </w:rPr>
      </w:pPr>
    </w:p>
    <w:p w:rsidR="007A2DA2" w:rsidRPr="007A0C1C" w:rsidRDefault="007A2DA2">
      <w:pPr>
        <w:rPr>
          <w:rFonts w:ascii="宋体" w:hAnsi="宋体"/>
          <w:sz w:val="22"/>
          <w:szCs w:val="22"/>
        </w:rPr>
      </w:pPr>
    </w:p>
    <w:p w:rsidR="007A2DA2" w:rsidRPr="007A0C1C" w:rsidRDefault="007A2DA2">
      <w:pPr>
        <w:rPr>
          <w:rFonts w:ascii="宋体" w:hAnsi="宋体"/>
          <w:sz w:val="22"/>
          <w:szCs w:val="22"/>
        </w:rPr>
      </w:pPr>
    </w:p>
    <w:p w:rsidR="00622418" w:rsidRPr="007A0C1C" w:rsidRDefault="00622418">
      <w:pPr>
        <w:widowControl/>
        <w:jc w:val="left"/>
        <w:rPr>
          <w:rFonts w:ascii="宋体" w:hAnsi="宋体"/>
          <w:sz w:val="22"/>
          <w:szCs w:val="22"/>
        </w:rPr>
      </w:pPr>
      <w:r w:rsidRPr="007A0C1C">
        <w:rPr>
          <w:rFonts w:ascii="宋体" w:hAnsi="宋体"/>
          <w:sz w:val="22"/>
          <w:szCs w:val="22"/>
        </w:rPr>
        <w:br w:type="page"/>
      </w:r>
    </w:p>
    <w:p w:rsidR="00622418" w:rsidRPr="007A0C1C" w:rsidRDefault="00622418" w:rsidP="00622418">
      <w:pPr>
        <w:pStyle w:val="2"/>
        <w:tabs>
          <w:tab w:val="clear" w:pos="1440"/>
          <w:tab w:val="left" w:pos="0"/>
        </w:tabs>
        <w:ind w:left="0" w:firstLine="0"/>
        <w:rPr>
          <w:rFonts w:ascii="宋体" w:eastAsia="宋体" w:hAnsi="宋体"/>
          <w:sz w:val="22"/>
          <w:szCs w:val="22"/>
        </w:rPr>
      </w:pPr>
      <w:bookmarkStart w:id="207" w:name="_Toc5131407"/>
      <w:r w:rsidRPr="007A0C1C">
        <w:rPr>
          <w:rFonts w:ascii="宋体" w:eastAsia="宋体" w:hAnsi="宋体" w:hint="eastAsia"/>
          <w:sz w:val="22"/>
          <w:szCs w:val="22"/>
        </w:rPr>
        <w:lastRenderedPageBreak/>
        <w:t>包号</w:t>
      </w:r>
      <w:r w:rsidRPr="007A0C1C">
        <w:rPr>
          <w:rFonts w:ascii="宋体" w:eastAsia="宋体" w:hAnsi="宋体"/>
          <w:sz w:val="22"/>
          <w:szCs w:val="22"/>
        </w:rPr>
        <w:t>A</w:t>
      </w:r>
      <w:r w:rsidRPr="007A0C1C">
        <w:rPr>
          <w:rFonts w:ascii="宋体" w:eastAsia="宋体" w:hAnsi="宋体" w:hint="eastAsia"/>
          <w:sz w:val="22"/>
          <w:szCs w:val="22"/>
        </w:rPr>
        <w:t>采购合同</w:t>
      </w:r>
      <w:bookmarkEnd w:id="207"/>
    </w:p>
    <w:p w:rsidR="007A2DA2" w:rsidRPr="007A0C1C" w:rsidRDefault="007A2DA2">
      <w:pPr>
        <w:rPr>
          <w:rFonts w:ascii="宋体" w:hAnsi="宋体"/>
          <w:sz w:val="22"/>
          <w:szCs w:val="22"/>
        </w:rPr>
      </w:pPr>
    </w:p>
    <w:p w:rsidR="00622418" w:rsidRPr="007A0C1C" w:rsidRDefault="00622418" w:rsidP="00622418">
      <w:pPr>
        <w:ind w:right="84"/>
        <w:jc w:val="left"/>
        <w:rPr>
          <w:rFonts w:ascii="宋体" w:hAnsi="宋体"/>
          <w:sz w:val="28"/>
          <w:szCs w:val="28"/>
        </w:rPr>
      </w:pPr>
      <w:r w:rsidRPr="007A0C1C">
        <w:rPr>
          <w:rFonts w:ascii="宋体" w:hAnsi="宋体" w:cs="仿宋_GB2312"/>
          <w:sz w:val="28"/>
          <w:szCs w:val="28"/>
        </w:rPr>
        <w:t xml:space="preserve">                                                         </w:t>
      </w:r>
      <w:r w:rsidRPr="007A0C1C">
        <w:rPr>
          <w:rFonts w:ascii="宋体" w:hAnsi="宋体" w:cs="仿宋_GB2312" w:hint="eastAsia"/>
          <w:sz w:val="28"/>
          <w:szCs w:val="28"/>
        </w:rPr>
        <w:t>合同编号：</w:t>
      </w:r>
    </w:p>
    <w:p w:rsidR="00622418" w:rsidRPr="007A0C1C" w:rsidRDefault="00622418" w:rsidP="00622418">
      <w:pPr>
        <w:snapToGrid w:val="0"/>
        <w:jc w:val="center"/>
        <w:rPr>
          <w:rFonts w:ascii="宋体" w:hAnsi="宋体" w:cs="仿宋_GB2312"/>
          <w:b/>
          <w:bCs/>
          <w:sz w:val="52"/>
          <w:szCs w:val="52"/>
        </w:rPr>
      </w:pPr>
    </w:p>
    <w:p w:rsidR="00622418" w:rsidRPr="007A0C1C" w:rsidRDefault="00DD2E8E" w:rsidP="00622418">
      <w:pPr>
        <w:snapToGrid w:val="0"/>
        <w:jc w:val="center"/>
        <w:rPr>
          <w:rFonts w:ascii="仿宋_GB2312" w:eastAsia="仿宋_GB2312" w:hAnsi="仿宋_GB2312" w:cs="仿宋_GB2312"/>
          <w:sz w:val="36"/>
          <w:szCs w:val="36"/>
        </w:rPr>
      </w:pPr>
      <w:r w:rsidRPr="007A0C1C">
        <w:rPr>
          <w:rFonts w:ascii="宋体" w:hAnsi="宋体" w:cs="仿宋_GB2312" w:hint="eastAsia"/>
          <w:b/>
          <w:bCs/>
          <w:sz w:val="52"/>
          <w:szCs w:val="52"/>
        </w:rPr>
        <w:t>东莞控股公司莞深高速公路分公司保安服务</w:t>
      </w:r>
      <w:r w:rsidR="00622418" w:rsidRPr="007A0C1C">
        <w:rPr>
          <w:rFonts w:ascii="宋体" w:hAnsi="宋体" w:cs="仿宋_GB2312" w:hint="eastAsia"/>
          <w:b/>
          <w:bCs/>
          <w:sz w:val="52"/>
          <w:szCs w:val="52"/>
        </w:rPr>
        <w:t>合同</w:t>
      </w:r>
    </w:p>
    <w:p w:rsidR="00622418" w:rsidRPr="007A0C1C" w:rsidRDefault="00622418" w:rsidP="00622418">
      <w:pPr>
        <w:snapToGrid w:val="0"/>
        <w:jc w:val="center"/>
        <w:rPr>
          <w:rFonts w:ascii="仿宋_GB2312" w:eastAsia="仿宋_GB2312" w:hAnsi="仿宋_GB2312" w:cs="仿宋_GB2312"/>
          <w:sz w:val="30"/>
          <w:szCs w:val="30"/>
        </w:rPr>
      </w:pPr>
    </w:p>
    <w:p w:rsidR="00622418" w:rsidRPr="007A0C1C" w:rsidRDefault="00622418" w:rsidP="00622418">
      <w:pPr>
        <w:snapToGrid w:val="0"/>
        <w:rPr>
          <w:rFonts w:ascii="仿宋_GB2312" w:eastAsia="仿宋_GB2312" w:hAnsi="仿宋_GB2312" w:cs="仿宋_GB2312"/>
          <w:sz w:val="30"/>
          <w:szCs w:val="30"/>
        </w:rPr>
      </w:pPr>
      <w:r w:rsidRPr="007A0C1C">
        <w:rPr>
          <w:rFonts w:ascii="仿宋_GB2312" w:eastAsia="仿宋_GB2312" w:hAnsi="仿宋_GB2312" w:cs="仿宋_GB2312" w:hint="eastAsia"/>
          <w:sz w:val="30"/>
          <w:szCs w:val="30"/>
        </w:rPr>
        <w:t xml:space="preserve">                       </w:t>
      </w:r>
    </w:p>
    <w:p w:rsidR="00622418" w:rsidRPr="007A0C1C" w:rsidRDefault="00622418" w:rsidP="00622418">
      <w:pPr>
        <w:snapToGrid w:val="0"/>
        <w:jc w:val="center"/>
        <w:rPr>
          <w:rFonts w:ascii="仿宋_GB2312" w:eastAsia="仿宋_GB2312" w:hAnsi="仿宋_GB2312" w:cs="仿宋_GB2312"/>
          <w:sz w:val="30"/>
          <w:szCs w:val="30"/>
        </w:rPr>
      </w:pPr>
    </w:p>
    <w:p w:rsidR="00622418" w:rsidRPr="007A0C1C" w:rsidRDefault="00622418" w:rsidP="00622418">
      <w:pPr>
        <w:snapToGrid w:val="0"/>
        <w:jc w:val="center"/>
        <w:rPr>
          <w:rFonts w:ascii="仿宋_GB2312" w:eastAsia="仿宋_GB2312" w:hAnsi="仿宋_GB2312" w:cs="仿宋_GB2312"/>
          <w:sz w:val="36"/>
          <w:szCs w:val="36"/>
        </w:rPr>
      </w:pPr>
    </w:p>
    <w:p w:rsidR="00622418" w:rsidRPr="007A0C1C" w:rsidRDefault="00622418" w:rsidP="00622418">
      <w:pPr>
        <w:snapToGrid w:val="0"/>
        <w:spacing w:line="360" w:lineRule="auto"/>
        <w:ind w:right="28"/>
        <w:rPr>
          <w:rFonts w:ascii="仿宋_GB2312" w:eastAsia="仿宋_GB2312" w:hAnsi="仿宋_GB2312" w:cs="仿宋_GB2312"/>
          <w:sz w:val="36"/>
          <w:szCs w:val="36"/>
        </w:rPr>
      </w:pPr>
    </w:p>
    <w:p w:rsidR="00622418" w:rsidRPr="007A0C1C" w:rsidRDefault="00622418" w:rsidP="00622418">
      <w:pPr>
        <w:snapToGrid w:val="0"/>
        <w:spacing w:line="360" w:lineRule="auto"/>
        <w:ind w:right="28"/>
        <w:rPr>
          <w:rFonts w:ascii="仿宋_GB2312" w:eastAsia="仿宋_GB2312" w:hAnsi="仿宋_GB2312" w:cs="仿宋_GB2312"/>
          <w:sz w:val="36"/>
          <w:szCs w:val="36"/>
        </w:rPr>
      </w:pPr>
    </w:p>
    <w:p w:rsidR="00622418" w:rsidRPr="007A0C1C" w:rsidRDefault="00622418" w:rsidP="00622418">
      <w:pPr>
        <w:snapToGrid w:val="0"/>
        <w:spacing w:line="360" w:lineRule="auto"/>
        <w:ind w:right="28"/>
        <w:rPr>
          <w:rFonts w:ascii="仿宋_GB2312" w:eastAsia="仿宋_GB2312" w:hAnsi="仿宋_GB2312" w:cs="仿宋_GB2312"/>
          <w:sz w:val="36"/>
          <w:szCs w:val="36"/>
        </w:rPr>
      </w:pPr>
    </w:p>
    <w:p w:rsidR="00622418" w:rsidRPr="007A0C1C" w:rsidRDefault="00622418" w:rsidP="00622418">
      <w:pPr>
        <w:ind w:firstLineChars="400" w:firstLine="1280"/>
        <w:rPr>
          <w:rFonts w:ascii="宋体" w:hAnsi="宋体" w:cs="仿宋_GB2312"/>
          <w:bCs/>
          <w:sz w:val="32"/>
          <w:szCs w:val="32"/>
        </w:rPr>
      </w:pPr>
      <w:r w:rsidRPr="007A0C1C">
        <w:rPr>
          <w:rFonts w:ascii="宋体" w:hAnsi="宋体" w:cs="仿宋_GB2312" w:hint="eastAsia"/>
          <w:bCs/>
          <w:sz w:val="32"/>
          <w:szCs w:val="32"/>
        </w:rPr>
        <w:t>甲方：</w:t>
      </w:r>
      <w:r w:rsidRPr="007A0C1C">
        <w:rPr>
          <w:rFonts w:ascii="宋体" w:hAnsi="宋体" w:cs="仿宋_GB2312" w:hint="eastAsia"/>
          <w:sz w:val="32"/>
          <w:szCs w:val="32"/>
          <w:u w:val="single"/>
        </w:rPr>
        <w:t>东莞发展控股股份有限公司莞深高速公路分公司</w:t>
      </w:r>
    </w:p>
    <w:p w:rsidR="00622418" w:rsidRPr="007A0C1C" w:rsidRDefault="00622418" w:rsidP="00622418">
      <w:pPr>
        <w:spacing w:before="312"/>
        <w:rPr>
          <w:rFonts w:ascii="宋体" w:hAnsi="宋体" w:cs="仿宋_GB2312"/>
          <w:sz w:val="32"/>
          <w:szCs w:val="32"/>
        </w:rPr>
      </w:pPr>
      <w:r w:rsidRPr="007A0C1C">
        <w:rPr>
          <w:rFonts w:ascii="宋体" w:hAnsi="宋体" w:cs="仿宋_GB2312" w:hint="eastAsia"/>
          <w:bCs/>
          <w:sz w:val="32"/>
          <w:szCs w:val="32"/>
        </w:rPr>
        <w:t xml:space="preserve">       </w:t>
      </w:r>
      <w:r w:rsidRPr="007A0C1C">
        <w:rPr>
          <w:rFonts w:ascii="宋体" w:hAnsi="宋体" w:cs="仿宋_GB2312"/>
          <w:bCs/>
          <w:sz w:val="32"/>
          <w:szCs w:val="32"/>
        </w:rPr>
        <w:t xml:space="preserve"> </w:t>
      </w:r>
      <w:r w:rsidRPr="007A0C1C">
        <w:rPr>
          <w:rFonts w:ascii="宋体" w:hAnsi="宋体" w:cs="仿宋_GB2312" w:hint="eastAsia"/>
          <w:bCs/>
          <w:sz w:val="32"/>
          <w:szCs w:val="32"/>
        </w:rPr>
        <w:t>乙方：</w:t>
      </w:r>
      <w:r w:rsidRPr="007A0C1C">
        <w:rPr>
          <w:rFonts w:ascii="宋体" w:hAnsi="宋体" w:cs="仿宋_GB2312"/>
          <w:sz w:val="32"/>
          <w:szCs w:val="32"/>
          <w:u w:val="single"/>
        </w:rPr>
        <w:t xml:space="preserve">                       </w:t>
      </w:r>
    </w:p>
    <w:p w:rsidR="00622418" w:rsidRPr="007A0C1C" w:rsidRDefault="00622418" w:rsidP="00622418">
      <w:pPr>
        <w:autoSpaceDE w:val="0"/>
        <w:autoSpaceDN w:val="0"/>
        <w:adjustRightInd w:val="0"/>
        <w:spacing w:before="312" w:line="440" w:lineRule="exact"/>
        <w:jc w:val="center"/>
        <w:rPr>
          <w:rFonts w:ascii="宋体" w:hAnsi="宋体" w:cs="仿宋_GB2312"/>
          <w:sz w:val="32"/>
          <w:szCs w:val="32"/>
        </w:rPr>
      </w:pPr>
      <w:r w:rsidRPr="007A0C1C">
        <w:rPr>
          <w:rFonts w:ascii="宋体" w:hAnsi="宋体" w:cs="仿宋_GB2312" w:hint="eastAsia"/>
          <w:sz w:val="32"/>
          <w:szCs w:val="32"/>
        </w:rPr>
        <w:t>二○一九年  东莞</w:t>
      </w:r>
    </w:p>
    <w:p w:rsidR="0092608C" w:rsidRPr="007A0C1C" w:rsidRDefault="00622418" w:rsidP="00983A96">
      <w:pPr>
        <w:spacing w:line="360" w:lineRule="auto"/>
        <w:rPr>
          <w:rFonts w:ascii="宋体" w:hAnsi="宋体"/>
          <w:b/>
          <w:sz w:val="22"/>
          <w:szCs w:val="22"/>
        </w:rPr>
      </w:pPr>
      <w:r w:rsidRPr="007A0C1C">
        <w:rPr>
          <w:rFonts w:ascii="宋体" w:hAnsi="宋体" w:cs="仿宋_GB2312" w:hint="eastAsia"/>
          <w:sz w:val="32"/>
          <w:szCs w:val="32"/>
        </w:rPr>
        <w:br w:type="page"/>
      </w:r>
      <w:bookmarkStart w:id="208" w:name="_Hlk3100361"/>
      <w:bookmarkStart w:id="209" w:name="_Toc441844111"/>
      <w:r w:rsidR="0092608C" w:rsidRPr="007A0C1C">
        <w:rPr>
          <w:rFonts w:ascii="宋体" w:hAnsi="宋体" w:hint="eastAsia"/>
          <w:b/>
          <w:sz w:val="22"/>
          <w:szCs w:val="22"/>
        </w:rPr>
        <w:lastRenderedPageBreak/>
        <w:t>甲方：东莞发展控股股份有限公司莞深高速公路分公司</w:t>
      </w:r>
    </w:p>
    <w:p w:rsidR="0092608C" w:rsidRPr="007A0C1C" w:rsidRDefault="0092608C" w:rsidP="00983A96">
      <w:pPr>
        <w:spacing w:line="360" w:lineRule="auto"/>
        <w:rPr>
          <w:rFonts w:ascii="宋体" w:hAnsi="宋体"/>
          <w:sz w:val="22"/>
          <w:szCs w:val="22"/>
        </w:rPr>
      </w:pPr>
      <w:r w:rsidRPr="007A0C1C">
        <w:rPr>
          <w:rFonts w:ascii="宋体" w:hAnsi="宋体" w:hint="eastAsia"/>
          <w:b/>
          <w:sz w:val="22"/>
          <w:szCs w:val="22"/>
        </w:rPr>
        <w:t>乙方：</w:t>
      </w:r>
    </w:p>
    <w:p w:rsidR="0092608C" w:rsidRPr="007A0C1C" w:rsidRDefault="0092608C" w:rsidP="00983A96">
      <w:pPr>
        <w:spacing w:line="360" w:lineRule="auto"/>
        <w:ind w:firstLineChars="200" w:firstLine="440"/>
        <w:rPr>
          <w:rFonts w:ascii="宋体" w:hAnsi="宋体"/>
          <w:sz w:val="22"/>
          <w:szCs w:val="22"/>
        </w:rPr>
      </w:pPr>
      <w:r w:rsidRPr="007A0C1C">
        <w:rPr>
          <w:rFonts w:ascii="宋体" w:hAnsi="宋体" w:hint="eastAsia"/>
          <w:sz w:val="22"/>
          <w:szCs w:val="22"/>
        </w:rPr>
        <w:t>根据《中华人民共和国合同法》及采购编号</w:t>
      </w:r>
      <w:r w:rsidRPr="007A0C1C">
        <w:rPr>
          <w:rFonts w:ascii="宋体" w:hAnsi="宋体"/>
          <w:sz w:val="22"/>
          <w:szCs w:val="22"/>
          <w:u w:val="single"/>
        </w:rPr>
        <w:t xml:space="preserve">       </w:t>
      </w:r>
      <w:r w:rsidRPr="007A0C1C">
        <w:rPr>
          <w:rFonts w:ascii="宋体" w:hAnsi="宋体" w:hint="eastAsia"/>
          <w:sz w:val="22"/>
          <w:szCs w:val="22"/>
        </w:rPr>
        <w:t>的招标文件和中标通知书的约定，受甲方委托，乙方同意选派保安员承担甲方莞深高速公路（含龙林支线）收费站的安全防范工作，本着平等、诚信、互惠的原则，双方达成协议如下：</w:t>
      </w:r>
    </w:p>
    <w:p w:rsidR="0092608C" w:rsidRPr="007A0C1C" w:rsidRDefault="0092608C" w:rsidP="00983A96">
      <w:pPr>
        <w:numPr>
          <w:ilvl w:val="0"/>
          <w:numId w:val="13"/>
        </w:numPr>
        <w:spacing w:line="360" w:lineRule="auto"/>
        <w:ind w:firstLineChars="200" w:firstLine="440"/>
        <w:rPr>
          <w:rFonts w:ascii="宋体" w:hAnsi="宋体"/>
          <w:sz w:val="22"/>
          <w:szCs w:val="22"/>
        </w:rPr>
      </w:pPr>
      <w:r w:rsidRPr="007A0C1C">
        <w:rPr>
          <w:rFonts w:ascii="宋体" w:hAnsi="宋体" w:hint="eastAsia"/>
          <w:sz w:val="22"/>
          <w:szCs w:val="22"/>
        </w:rPr>
        <w:t>服务范围</w:t>
      </w:r>
    </w:p>
    <w:p w:rsidR="0092608C" w:rsidRPr="007A0C1C" w:rsidRDefault="0092608C" w:rsidP="00983A96">
      <w:pPr>
        <w:pStyle w:val="11"/>
        <w:spacing w:line="360" w:lineRule="auto"/>
        <w:ind w:firstLine="440"/>
        <w:rPr>
          <w:rFonts w:ascii="宋体" w:hAnsi="宋体"/>
          <w:sz w:val="22"/>
          <w:szCs w:val="22"/>
        </w:rPr>
      </w:pPr>
      <w:r w:rsidRPr="007A0C1C">
        <w:rPr>
          <w:rFonts w:ascii="宋体" w:hAnsi="宋体" w:hint="eastAsia"/>
          <w:sz w:val="22"/>
          <w:szCs w:val="22"/>
        </w:rPr>
        <w:t>乙方根据甲方招标文件要求设置保安岗位，担负甲方莞深高速公路（含龙林支线）的</w:t>
      </w:r>
      <w:r w:rsidRPr="007A0C1C">
        <w:rPr>
          <w:rFonts w:ascii="宋体" w:hAnsi="宋体" w:cs="宋体" w:hint="eastAsia"/>
          <w:szCs w:val="21"/>
        </w:rPr>
        <w:t>石碣收费站、莞龙收费站、东莞收费站、上屯收费站、管理中心收费站、石大路收费站、大朗收费站、黄江收费站、迎宾收费站、田心收费站、林村收费站及大坪收费站</w:t>
      </w:r>
      <w:r w:rsidRPr="007A0C1C">
        <w:rPr>
          <w:rFonts w:ascii="宋体" w:hAnsi="宋体" w:hint="eastAsia"/>
          <w:sz w:val="22"/>
          <w:szCs w:val="22"/>
        </w:rPr>
        <w:t>的安全保卫服务工作。</w:t>
      </w:r>
    </w:p>
    <w:p w:rsidR="0092608C" w:rsidRPr="007A0C1C" w:rsidRDefault="0092608C" w:rsidP="00983A96">
      <w:pPr>
        <w:numPr>
          <w:ilvl w:val="0"/>
          <w:numId w:val="13"/>
        </w:numPr>
        <w:tabs>
          <w:tab w:val="left" w:pos="720"/>
        </w:tabs>
        <w:spacing w:line="360" w:lineRule="auto"/>
        <w:ind w:firstLineChars="200" w:firstLine="440"/>
        <w:rPr>
          <w:rFonts w:ascii="宋体" w:hAnsi="宋体"/>
          <w:sz w:val="22"/>
          <w:szCs w:val="22"/>
        </w:rPr>
      </w:pPr>
      <w:r w:rsidRPr="007A0C1C">
        <w:rPr>
          <w:rFonts w:ascii="宋体" w:hAnsi="宋体" w:hint="eastAsia"/>
          <w:sz w:val="22"/>
          <w:szCs w:val="22"/>
        </w:rPr>
        <w:t>服务期限</w:t>
      </w:r>
    </w:p>
    <w:p w:rsidR="0092608C" w:rsidRPr="007A0C1C" w:rsidRDefault="0092608C" w:rsidP="00983A96">
      <w:pPr>
        <w:spacing w:line="360" w:lineRule="auto"/>
        <w:ind w:firstLineChars="200" w:firstLine="440"/>
        <w:rPr>
          <w:rFonts w:ascii="宋体" w:hAnsi="宋体"/>
          <w:sz w:val="22"/>
          <w:szCs w:val="22"/>
        </w:rPr>
      </w:pPr>
      <w:r w:rsidRPr="007A0C1C">
        <w:rPr>
          <w:rFonts w:ascii="宋体" w:hAnsi="宋体" w:hint="eastAsia"/>
          <w:sz w:val="22"/>
          <w:szCs w:val="22"/>
        </w:rPr>
        <w:t>本合同期限暂定为</w:t>
      </w:r>
      <w:r w:rsidRPr="007A0C1C">
        <w:rPr>
          <w:rFonts w:ascii="宋体" w:hAnsi="宋体"/>
          <w:sz w:val="22"/>
          <w:szCs w:val="22"/>
          <w:u w:val="single"/>
        </w:rPr>
        <w:t xml:space="preserve"> </w:t>
      </w:r>
      <w:r w:rsidR="00D00C1B" w:rsidRPr="007A0C1C">
        <w:rPr>
          <w:rFonts w:ascii="宋体" w:hAnsi="宋体"/>
          <w:sz w:val="22"/>
          <w:szCs w:val="22"/>
          <w:u w:val="single"/>
        </w:rPr>
        <w:t xml:space="preserve">1 </w:t>
      </w:r>
      <w:r w:rsidRPr="007A0C1C">
        <w:rPr>
          <w:rFonts w:ascii="宋体" w:hAnsi="宋体" w:hint="eastAsia"/>
          <w:sz w:val="22"/>
          <w:szCs w:val="22"/>
        </w:rPr>
        <w:t>年，从</w:t>
      </w:r>
      <w:r w:rsidRPr="007A0C1C">
        <w:rPr>
          <w:rFonts w:ascii="宋体" w:hAnsi="宋体"/>
          <w:sz w:val="22"/>
          <w:szCs w:val="22"/>
          <w:u w:val="single"/>
        </w:rPr>
        <w:t xml:space="preserve"> 2019  </w:t>
      </w:r>
      <w:r w:rsidRPr="007A0C1C">
        <w:rPr>
          <w:rFonts w:ascii="宋体" w:hAnsi="宋体" w:hint="eastAsia"/>
          <w:sz w:val="22"/>
          <w:szCs w:val="22"/>
        </w:rPr>
        <w:t>年</w:t>
      </w:r>
      <w:r w:rsidRPr="007A0C1C">
        <w:rPr>
          <w:rFonts w:ascii="宋体" w:hAnsi="宋体"/>
          <w:sz w:val="22"/>
          <w:szCs w:val="22"/>
          <w:u w:val="single"/>
        </w:rPr>
        <w:t xml:space="preserve">  </w:t>
      </w:r>
      <w:r w:rsidRPr="007A0C1C">
        <w:rPr>
          <w:rFonts w:ascii="宋体" w:hAnsi="宋体" w:hint="eastAsia"/>
          <w:sz w:val="22"/>
          <w:szCs w:val="22"/>
        </w:rPr>
        <w:t>月</w:t>
      </w:r>
      <w:r w:rsidRPr="007A0C1C">
        <w:rPr>
          <w:rFonts w:ascii="宋体" w:hAnsi="宋体"/>
          <w:sz w:val="22"/>
          <w:szCs w:val="22"/>
          <w:u w:val="single"/>
        </w:rPr>
        <w:t xml:space="preserve">  </w:t>
      </w:r>
      <w:r w:rsidRPr="007A0C1C">
        <w:rPr>
          <w:rFonts w:ascii="宋体" w:hAnsi="宋体" w:hint="eastAsia"/>
          <w:sz w:val="22"/>
          <w:szCs w:val="22"/>
        </w:rPr>
        <w:t>日起至</w:t>
      </w:r>
      <w:r w:rsidRPr="007A0C1C">
        <w:rPr>
          <w:rFonts w:ascii="宋体" w:hAnsi="宋体"/>
          <w:sz w:val="22"/>
          <w:szCs w:val="22"/>
          <w:u w:val="single"/>
        </w:rPr>
        <w:t xml:space="preserve"> </w:t>
      </w:r>
      <w:r w:rsidR="00D00C1B" w:rsidRPr="007A0C1C">
        <w:rPr>
          <w:rFonts w:ascii="宋体" w:hAnsi="宋体"/>
          <w:sz w:val="22"/>
          <w:szCs w:val="22"/>
          <w:u w:val="single"/>
        </w:rPr>
        <w:t>2020</w:t>
      </w:r>
      <w:r w:rsidRPr="007A0C1C">
        <w:rPr>
          <w:rFonts w:ascii="宋体" w:hAnsi="宋体" w:hint="eastAsia"/>
          <w:sz w:val="22"/>
          <w:szCs w:val="22"/>
        </w:rPr>
        <w:t>年</w:t>
      </w:r>
      <w:r w:rsidRPr="007A0C1C">
        <w:rPr>
          <w:rFonts w:ascii="宋体" w:hAnsi="宋体"/>
          <w:sz w:val="22"/>
          <w:szCs w:val="22"/>
          <w:u w:val="single"/>
        </w:rPr>
        <w:t xml:space="preserve">  </w:t>
      </w:r>
      <w:r w:rsidRPr="007A0C1C">
        <w:rPr>
          <w:rFonts w:ascii="宋体" w:hAnsi="宋体" w:hint="eastAsia"/>
          <w:sz w:val="22"/>
          <w:szCs w:val="22"/>
        </w:rPr>
        <w:t>月</w:t>
      </w:r>
      <w:r w:rsidRPr="007A0C1C">
        <w:rPr>
          <w:rFonts w:ascii="宋体" w:hAnsi="宋体"/>
          <w:sz w:val="22"/>
          <w:szCs w:val="22"/>
          <w:u w:val="single"/>
        </w:rPr>
        <w:t xml:space="preserve">  </w:t>
      </w:r>
      <w:r w:rsidRPr="007A0C1C">
        <w:rPr>
          <w:rFonts w:ascii="宋体" w:hAnsi="宋体" w:hint="eastAsia"/>
          <w:sz w:val="22"/>
          <w:szCs w:val="22"/>
        </w:rPr>
        <w:t>日止。</w:t>
      </w:r>
    </w:p>
    <w:p w:rsidR="0092608C" w:rsidRPr="007A0C1C" w:rsidRDefault="0092608C" w:rsidP="00983A96">
      <w:pPr>
        <w:numPr>
          <w:ilvl w:val="0"/>
          <w:numId w:val="13"/>
        </w:numPr>
        <w:tabs>
          <w:tab w:val="left" w:pos="720"/>
        </w:tabs>
        <w:spacing w:line="360" w:lineRule="auto"/>
        <w:ind w:firstLineChars="200" w:firstLine="440"/>
        <w:rPr>
          <w:rFonts w:ascii="宋体" w:hAnsi="宋体"/>
          <w:sz w:val="22"/>
          <w:szCs w:val="22"/>
        </w:rPr>
      </w:pPr>
      <w:r w:rsidRPr="007A0C1C">
        <w:rPr>
          <w:rFonts w:ascii="宋体" w:hAnsi="宋体" w:hint="eastAsia"/>
          <w:sz w:val="22"/>
          <w:szCs w:val="22"/>
        </w:rPr>
        <w:t>服务金额及付款方式</w:t>
      </w:r>
    </w:p>
    <w:p w:rsidR="009617D3" w:rsidRPr="007A0C1C" w:rsidRDefault="0092608C" w:rsidP="009617D3">
      <w:pPr>
        <w:tabs>
          <w:tab w:val="left" w:pos="720"/>
        </w:tabs>
        <w:spacing w:line="360" w:lineRule="auto"/>
        <w:rPr>
          <w:rFonts w:ascii="宋体" w:hAnsi="宋体"/>
          <w:sz w:val="22"/>
          <w:szCs w:val="22"/>
        </w:rPr>
      </w:pPr>
      <w:r w:rsidRPr="007A0C1C">
        <w:rPr>
          <w:rFonts w:ascii="宋体" w:hAnsi="宋体"/>
          <w:sz w:val="22"/>
          <w:szCs w:val="22"/>
        </w:rPr>
        <w:t xml:space="preserve">    </w:t>
      </w:r>
      <w:r w:rsidR="009617D3" w:rsidRPr="007A0C1C">
        <w:rPr>
          <w:rFonts w:ascii="宋体" w:hAnsi="宋体"/>
          <w:sz w:val="22"/>
          <w:szCs w:val="22"/>
        </w:rPr>
        <w:t>1</w:t>
      </w:r>
      <w:r w:rsidR="009617D3" w:rsidRPr="007A0C1C">
        <w:rPr>
          <w:rFonts w:ascii="宋体" w:hAnsi="宋体" w:hint="eastAsia"/>
          <w:sz w:val="22"/>
          <w:szCs w:val="22"/>
        </w:rPr>
        <w:t>、基本服务费按照每4个月递增的方式计算：</w:t>
      </w:r>
    </w:p>
    <w:p w:rsidR="009617D3" w:rsidRPr="007A0C1C" w:rsidRDefault="009617D3" w:rsidP="009617D3">
      <w:pPr>
        <w:spacing w:line="360" w:lineRule="auto"/>
        <w:ind w:firstLineChars="200" w:firstLine="440"/>
        <w:rPr>
          <w:rFonts w:ascii="宋体" w:hAnsi="宋体"/>
          <w:sz w:val="22"/>
          <w:szCs w:val="22"/>
        </w:rPr>
      </w:pPr>
      <w:r w:rsidRPr="007A0C1C">
        <w:rPr>
          <w:rFonts w:ascii="宋体" w:hAnsi="宋体"/>
          <w:sz w:val="22"/>
          <w:szCs w:val="22"/>
        </w:rPr>
        <w:t xml:space="preserve">1.1 </w:t>
      </w:r>
      <w:r w:rsidRPr="007A0C1C">
        <w:rPr>
          <w:rFonts w:ascii="宋体" w:hAnsi="宋体" w:cs="宋体"/>
          <w:sz w:val="22"/>
          <w:szCs w:val="22"/>
        </w:rPr>
        <w:t>从</w:t>
      </w:r>
      <w:r w:rsidRPr="007A0C1C">
        <w:rPr>
          <w:rFonts w:ascii="宋体" w:hAnsi="宋体" w:cs="宋体" w:hint="eastAsia"/>
          <w:sz w:val="22"/>
          <w:szCs w:val="22"/>
        </w:rPr>
        <w:t xml:space="preserve">   </w:t>
      </w:r>
      <w:r w:rsidRPr="007A0C1C">
        <w:rPr>
          <w:rFonts w:ascii="宋体" w:hAnsi="宋体" w:cs="宋体"/>
          <w:sz w:val="22"/>
          <w:szCs w:val="22"/>
        </w:rPr>
        <w:t>年  月  日</w:t>
      </w:r>
      <w:r w:rsidRPr="007A0C1C">
        <w:rPr>
          <w:rFonts w:ascii="宋体" w:hAnsi="宋体" w:cs="宋体" w:hint="eastAsia"/>
          <w:sz w:val="22"/>
          <w:szCs w:val="22"/>
        </w:rPr>
        <w:t>至</w:t>
      </w:r>
      <w:r w:rsidRPr="007A0C1C">
        <w:rPr>
          <w:rFonts w:ascii="宋体" w:hAnsi="宋体" w:cs="宋体"/>
          <w:sz w:val="22"/>
          <w:szCs w:val="22"/>
        </w:rPr>
        <w:t>2020年  月  日（</w:t>
      </w:r>
      <w:r w:rsidRPr="007A0C1C">
        <w:rPr>
          <w:rFonts w:ascii="宋体" w:hAnsi="宋体" w:cs="宋体" w:hint="eastAsia"/>
          <w:sz w:val="22"/>
          <w:szCs w:val="22"/>
        </w:rPr>
        <w:t>合同期前4</w:t>
      </w:r>
      <w:r w:rsidRPr="007A0C1C">
        <w:rPr>
          <w:rFonts w:ascii="宋体" w:hAnsi="宋体" w:cs="宋体"/>
          <w:sz w:val="22"/>
          <w:szCs w:val="22"/>
        </w:rPr>
        <w:t>个月）</w:t>
      </w:r>
      <w:r w:rsidRPr="007A0C1C">
        <w:rPr>
          <w:rFonts w:ascii="宋体" w:hAnsi="宋体" w:hint="eastAsia"/>
          <w:sz w:val="22"/>
          <w:szCs w:val="22"/>
        </w:rPr>
        <w:t>乙方每月向甲方收取保安服务费，每月基本服务费按中标分项单价减少</w:t>
      </w:r>
      <w:r w:rsidRPr="007A0C1C">
        <w:rPr>
          <w:rFonts w:ascii="宋体" w:hAnsi="宋体"/>
          <w:sz w:val="22"/>
          <w:szCs w:val="22"/>
        </w:rPr>
        <w:t>200</w:t>
      </w:r>
      <w:r w:rsidRPr="007A0C1C">
        <w:rPr>
          <w:rFonts w:ascii="宋体" w:hAnsi="宋体" w:hint="eastAsia"/>
          <w:sz w:val="22"/>
          <w:szCs w:val="22"/>
        </w:rPr>
        <w:t>元计算，为</w:t>
      </w:r>
      <w:r w:rsidRPr="007A0C1C">
        <w:rPr>
          <w:rFonts w:ascii="宋体" w:hAnsi="宋体"/>
          <w:sz w:val="22"/>
          <w:szCs w:val="22"/>
        </w:rPr>
        <w:t>_______</w:t>
      </w:r>
      <w:r w:rsidRPr="007A0C1C">
        <w:rPr>
          <w:rFonts w:ascii="宋体" w:hAnsi="宋体" w:hint="eastAsia"/>
          <w:sz w:val="22"/>
          <w:szCs w:val="22"/>
        </w:rPr>
        <w:t>元</w:t>
      </w:r>
      <w:r w:rsidRPr="007A0C1C">
        <w:rPr>
          <w:rFonts w:ascii="宋体" w:hAnsi="宋体"/>
          <w:sz w:val="22"/>
          <w:szCs w:val="22"/>
        </w:rPr>
        <w:t>/</w:t>
      </w:r>
      <w:r w:rsidRPr="007A0C1C">
        <w:rPr>
          <w:rFonts w:ascii="宋体" w:hAnsi="宋体" w:hint="eastAsia"/>
          <w:sz w:val="22"/>
          <w:szCs w:val="22"/>
        </w:rPr>
        <w:t>人（中标分项单价已含考核奖金为</w:t>
      </w:r>
      <w:r w:rsidRPr="007A0C1C">
        <w:rPr>
          <w:rFonts w:ascii="宋体" w:hAnsi="宋体"/>
          <w:sz w:val="22"/>
          <w:szCs w:val="22"/>
        </w:rPr>
        <w:t>400</w:t>
      </w:r>
      <w:r w:rsidRPr="007A0C1C">
        <w:rPr>
          <w:rFonts w:ascii="宋体" w:hAnsi="宋体" w:hint="eastAsia"/>
          <w:sz w:val="22"/>
          <w:szCs w:val="22"/>
        </w:rPr>
        <w:t>元</w:t>
      </w:r>
      <w:r w:rsidRPr="007A0C1C">
        <w:rPr>
          <w:rFonts w:ascii="宋体" w:hAnsi="宋体"/>
          <w:sz w:val="22"/>
          <w:szCs w:val="22"/>
        </w:rPr>
        <w:t>/</w:t>
      </w:r>
      <w:r w:rsidRPr="007A0C1C">
        <w:rPr>
          <w:rFonts w:ascii="宋体" w:hAnsi="宋体" w:hint="eastAsia"/>
          <w:sz w:val="22"/>
          <w:szCs w:val="22"/>
        </w:rPr>
        <w:t>人），甲方包吃包住，每月基本服务费考核奖金根据考核的所得百分比计算发放，每次月</w:t>
      </w:r>
      <w:r w:rsidRPr="007A0C1C">
        <w:rPr>
          <w:rFonts w:ascii="宋体" w:hAnsi="宋体"/>
          <w:sz w:val="22"/>
          <w:szCs w:val="22"/>
        </w:rPr>
        <w:t>15</w:t>
      </w:r>
      <w:r w:rsidRPr="007A0C1C">
        <w:rPr>
          <w:rFonts w:ascii="宋体" w:hAnsi="宋体" w:hint="eastAsia"/>
          <w:sz w:val="22"/>
          <w:szCs w:val="22"/>
        </w:rPr>
        <w:t>日前由乙方统计后按甲方要求开具发票，交由甲方核实确认后转帐到乙方帐户。</w:t>
      </w:r>
    </w:p>
    <w:p w:rsidR="009617D3" w:rsidRPr="007A0C1C" w:rsidRDefault="009617D3" w:rsidP="009617D3">
      <w:pPr>
        <w:spacing w:line="360" w:lineRule="auto"/>
        <w:ind w:firstLineChars="200" w:firstLine="440"/>
        <w:rPr>
          <w:rFonts w:ascii="宋体" w:hAnsi="宋体"/>
          <w:sz w:val="22"/>
          <w:szCs w:val="22"/>
        </w:rPr>
      </w:pPr>
      <w:r w:rsidRPr="007A0C1C">
        <w:rPr>
          <w:rFonts w:ascii="宋体" w:hAnsi="宋体"/>
          <w:sz w:val="22"/>
          <w:szCs w:val="22"/>
        </w:rPr>
        <w:t>1.2</w:t>
      </w:r>
      <w:r w:rsidRPr="007A0C1C">
        <w:rPr>
          <w:rFonts w:ascii="宋体" w:hAnsi="宋体" w:cs="宋体"/>
          <w:sz w:val="22"/>
          <w:szCs w:val="22"/>
        </w:rPr>
        <w:t>从</w:t>
      </w:r>
      <w:r w:rsidRPr="007A0C1C">
        <w:rPr>
          <w:rFonts w:ascii="宋体" w:hAnsi="宋体" w:cs="宋体" w:hint="eastAsia"/>
          <w:sz w:val="22"/>
          <w:szCs w:val="22"/>
        </w:rPr>
        <w:t xml:space="preserve">   </w:t>
      </w:r>
      <w:r w:rsidRPr="007A0C1C">
        <w:rPr>
          <w:rFonts w:ascii="宋体" w:hAnsi="宋体" w:cs="宋体"/>
          <w:sz w:val="22"/>
          <w:szCs w:val="22"/>
        </w:rPr>
        <w:t>年  月  日</w:t>
      </w:r>
      <w:r w:rsidRPr="007A0C1C">
        <w:rPr>
          <w:rFonts w:ascii="宋体" w:hAnsi="宋体" w:cs="宋体" w:hint="eastAsia"/>
          <w:sz w:val="22"/>
          <w:szCs w:val="22"/>
        </w:rPr>
        <w:t>至</w:t>
      </w:r>
      <w:r w:rsidRPr="007A0C1C">
        <w:rPr>
          <w:rFonts w:ascii="宋体" w:hAnsi="宋体" w:cs="宋体"/>
          <w:sz w:val="22"/>
          <w:szCs w:val="22"/>
        </w:rPr>
        <w:t>2020年  月  日（</w:t>
      </w:r>
      <w:r w:rsidRPr="007A0C1C">
        <w:rPr>
          <w:rFonts w:ascii="宋体" w:hAnsi="宋体" w:cs="宋体" w:hint="eastAsia"/>
          <w:sz w:val="22"/>
          <w:szCs w:val="22"/>
        </w:rPr>
        <w:t>合同期中间4</w:t>
      </w:r>
      <w:r w:rsidRPr="007A0C1C">
        <w:rPr>
          <w:rFonts w:ascii="宋体" w:hAnsi="宋体" w:cs="宋体"/>
          <w:sz w:val="22"/>
          <w:szCs w:val="22"/>
        </w:rPr>
        <w:t>个月）</w:t>
      </w:r>
      <w:r w:rsidRPr="007A0C1C">
        <w:rPr>
          <w:rFonts w:ascii="宋体" w:hAnsi="宋体" w:hint="eastAsia"/>
          <w:sz w:val="22"/>
          <w:szCs w:val="22"/>
        </w:rPr>
        <w:t>乙方每月向甲方收取保安服务费，每月基本服务费按中标分项单价计算，为</w:t>
      </w:r>
      <w:r w:rsidRPr="007A0C1C">
        <w:rPr>
          <w:rFonts w:ascii="宋体" w:hAnsi="宋体"/>
          <w:sz w:val="22"/>
          <w:szCs w:val="22"/>
        </w:rPr>
        <w:t>_______</w:t>
      </w:r>
      <w:r w:rsidRPr="007A0C1C">
        <w:rPr>
          <w:rFonts w:ascii="宋体" w:hAnsi="宋体" w:hint="eastAsia"/>
          <w:sz w:val="22"/>
          <w:szCs w:val="22"/>
        </w:rPr>
        <w:t>元</w:t>
      </w:r>
      <w:r w:rsidRPr="007A0C1C">
        <w:rPr>
          <w:rFonts w:ascii="宋体" w:hAnsi="宋体"/>
          <w:sz w:val="22"/>
          <w:szCs w:val="22"/>
        </w:rPr>
        <w:t>/</w:t>
      </w:r>
      <w:r w:rsidRPr="007A0C1C">
        <w:rPr>
          <w:rFonts w:ascii="宋体" w:hAnsi="宋体" w:hint="eastAsia"/>
          <w:sz w:val="22"/>
          <w:szCs w:val="22"/>
        </w:rPr>
        <w:t>人（中标分项单价已含考核奖金为</w:t>
      </w:r>
      <w:r w:rsidRPr="007A0C1C">
        <w:rPr>
          <w:rFonts w:ascii="宋体" w:hAnsi="宋体"/>
          <w:sz w:val="22"/>
          <w:szCs w:val="22"/>
        </w:rPr>
        <w:t>400</w:t>
      </w:r>
      <w:r w:rsidRPr="007A0C1C">
        <w:rPr>
          <w:rFonts w:ascii="宋体" w:hAnsi="宋体" w:hint="eastAsia"/>
          <w:sz w:val="22"/>
          <w:szCs w:val="22"/>
        </w:rPr>
        <w:t>元</w:t>
      </w:r>
      <w:r w:rsidRPr="007A0C1C">
        <w:rPr>
          <w:rFonts w:ascii="宋体" w:hAnsi="宋体"/>
          <w:sz w:val="22"/>
          <w:szCs w:val="22"/>
        </w:rPr>
        <w:t>/</w:t>
      </w:r>
      <w:r w:rsidRPr="007A0C1C">
        <w:rPr>
          <w:rFonts w:ascii="宋体" w:hAnsi="宋体" w:hint="eastAsia"/>
          <w:sz w:val="22"/>
          <w:szCs w:val="22"/>
        </w:rPr>
        <w:t>人），甲方包吃包住，每月基本服务费考核奖金根据考核的所得百分比计算发放，每次月</w:t>
      </w:r>
      <w:r w:rsidRPr="007A0C1C">
        <w:rPr>
          <w:rFonts w:ascii="宋体" w:hAnsi="宋体"/>
          <w:sz w:val="22"/>
          <w:szCs w:val="22"/>
        </w:rPr>
        <w:t>15</w:t>
      </w:r>
      <w:r w:rsidRPr="007A0C1C">
        <w:rPr>
          <w:rFonts w:ascii="宋体" w:hAnsi="宋体" w:hint="eastAsia"/>
          <w:sz w:val="22"/>
          <w:szCs w:val="22"/>
        </w:rPr>
        <w:t>日前由乙方统计后按甲方要求开具发票，交由甲方核实确认后转帐到乙方帐户。</w:t>
      </w:r>
    </w:p>
    <w:p w:rsidR="0092608C" w:rsidRPr="007A0C1C" w:rsidRDefault="009617D3" w:rsidP="009617D3">
      <w:pPr>
        <w:tabs>
          <w:tab w:val="left" w:pos="720"/>
        </w:tabs>
        <w:spacing w:line="360" w:lineRule="auto"/>
        <w:ind w:firstLineChars="200" w:firstLine="440"/>
        <w:rPr>
          <w:rFonts w:ascii="宋体" w:hAnsi="宋体"/>
          <w:sz w:val="22"/>
          <w:szCs w:val="22"/>
        </w:rPr>
      </w:pPr>
      <w:r w:rsidRPr="007A0C1C">
        <w:rPr>
          <w:rFonts w:ascii="宋体" w:hAnsi="宋体"/>
          <w:sz w:val="22"/>
          <w:szCs w:val="22"/>
        </w:rPr>
        <w:t xml:space="preserve">1.3 </w:t>
      </w:r>
      <w:r w:rsidRPr="007A0C1C">
        <w:rPr>
          <w:rFonts w:ascii="宋体" w:hAnsi="宋体" w:cs="宋体"/>
          <w:sz w:val="22"/>
          <w:szCs w:val="22"/>
        </w:rPr>
        <w:t>从</w:t>
      </w:r>
      <w:r w:rsidRPr="007A0C1C">
        <w:rPr>
          <w:rFonts w:ascii="宋体" w:hAnsi="宋体" w:cs="宋体" w:hint="eastAsia"/>
          <w:sz w:val="22"/>
          <w:szCs w:val="22"/>
        </w:rPr>
        <w:t xml:space="preserve">   </w:t>
      </w:r>
      <w:r w:rsidRPr="007A0C1C">
        <w:rPr>
          <w:rFonts w:ascii="宋体" w:hAnsi="宋体" w:cs="宋体"/>
          <w:sz w:val="22"/>
          <w:szCs w:val="22"/>
        </w:rPr>
        <w:t>年  月  日</w:t>
      </w:r>
      <w:r w:rsidRPr="007A0C1C">
        <w:rPr>
          <w:rFonts w:ascii="宋体" w:hAnsi="宋体" w:cs="宋体" w:hint="eastAsia"/>
          <w:sz w:val="22"/>
          <w:szCs w:val="22"/>
        </w:rPr>
        <w:t>至</w:t>
      </w:r>
      <w:r w:rsidRPr="007A0C1C">
        <w:rPr>
          <w:rFonts w:ascii="宋体" w:hAnsi="宋体" w:cs="宋体"/>
          <w:sz w:val="22"/>
          <w:szCs w:val="22"/>
        </w:rPr>
        <w:t>2020年  月  日（</w:t>
      </w:r>
      <w:r w:rsidRPr="007A0C1C">
        <w:rPr>
          <w:rFonts w:ascii="宋体" w:hAnsi="宋体" w:cs="宋体" w:hint="eastAsia"/>
          <w:sz w:val="22"/>
          <w:szCs w:val="22"/>
        </w:rPr>
        <w:t>合同期后4</w:t>
      </w:r>
      <w:r w:rsidRPr="007A0C1C">
        <w:rPr>
          <w:rFonts w:ascii="宋体" w:hAnsi="宋体" w:cs="宋体"/>
          <w:sz w:val="22"/>
          <w:szCs w:val="22"/>
        </w:rPr>
        <w:t>个月）</w:t>
      </w:r>
      <w:r w:rsidRPr="007A0C1C">
        <w:rPr>
          <w:rFonts w:ascii="宋体" w:hAnsi="宋体" w:hint="eastAsia"/>
          <w:sz w:val="22"/>
          <w:szCs w:val="22"/>
        </w:rPr>
        <w:t>乙方每月向甲方收取保安服务费，每月基本服务费按中标分项单价增加</w:t>
      </w:r>
      <w:r w:rsidRPr="007A0C1C">
        <w:rPr>
          <w:rFonts w:ascii="宋体" w:hAnsi="宋体"/>
          <w:sz w:val="22"/>
          <w:szCs w:val="22"/>
        </w:rPr>
        <w:t>200</w:t>
      </w:r>
      <w:r w:rsidRPr="007A0C1C">
        <w:rPr>
          <w:rFonts w:ascii="宋体" w:hAnsi="宋体" w:hint="eastAsia"/>
          <w:sz w:val="22"/>
          <w:szCs w:val="22"/>
        </w:rPr>
        <w:t>元计算，为</w:t>
      </w:r>
      <w:r w:rsidRPr="007A0C1C">
        <w:rPr>
          <w:rFonts w:ascii="宋体" w:hAnsi="宋体"/>
          <w:sz w:val="22"/>
          <w:szCs w:val="22"/>
        </w:rPr>
        <w:t>_______</w:t>
      </w:r>
      <w:r w:rsidRPr="007A0C1C">
        <w:rPr>
          <w:rFonts w:ascii="宋体" w:hAnsi="宋体" w:hint="eastAsia"/>
          <w:sz w:val="22"/>
          <w:szCs w:val="22"/>
        </w:rPr>
        <w:t>元</w:t>
      </w:r>
      <w:r w:rsidRPr="007A0C1C">
        <w:rPr>
          <w:rFonts w:ascii="宋体" w:hAnsi="宋体"/>
          <w:sz w:val="22"/>
          <w:szCs w:val="22"/>
        </w:rPr>
        <w:t>/</w:t>
      </w:r>
      <w:r w:rsidRPr="007A0C1C">
        <w:rPr>
          <w:rFonts w:ascii="宋体" w:hAnsi="宋体" w:hint="eastAsia"/>
          <w:sz w:val="22"/>
          <w:szCs w:val="22"/>
        </w:rPr>
        <w:t>人（中标分项单价已含考核奖金为</w:t>
      </w:r>
      <w:r w:rsidRPr="007A0C1C">
        <w:rPr>
          <w:rFonts w:ascii="宋体" w:hAnsi="宋体"/>
          <w:sz w:val="22"/>
          <w:szCs w:val="22"/>
        </w:rPr>
        <w:t>400</w:t>
      </w:r>
      <w:r w:rsidRPr="007A0C1C">
        <w:rPr>
          <w:rFonts w:ascii="宋体" w:hAnsi="宋体" w:hint="eastAsia"/>
          <w:sz w:val="22"/>
          <w:szCs w:val="22"/>
        </w:rPr>
        <w:t>元</w:t>
      </w:r>
      <w:r w:rsidRPr="007A0C1C">
        <w:rPr>
          <w:rFonts w:ascii="宋体" w:hAnsi="宋体"/>
          <w:sz w:val="22"/>
          <w:szCs w:val="22"/>
        </w:rPr>
        <w:t>/</w:t>
      </w:r>
      <w:r w:rsidRPr="007A0C1C">
        <w:rPr>
          <w:rFonts w:ascii="宋体" w:hAnsi="宋体" w:hint="eastAsia"/>
          <w:sz w:val="22"/>
          <w:szCs w:val="22"/>
        </w:rPr>
        <w:t>人），甲方包吃包住，每月基本服务费考核奖金根据考核的所得百分比计算发放，每次月</w:t>
      </w:r>
      <w:r w:rsidRPr="007A0C1C">
        <w:rPr>
          <w:rFonts w:ascii="宋体" w:hAnsi="宋体"/>
          <w:sz w:val="22"/>
          <w:szCs w:val="22"/>
        </w:rPr>
        <w:t>15</w:t>
      </w:r>
      <w:r w:rsidRPr="007A0C1C">
        <w:rPr>
          <w:rFonts w:ascii="宋体" w:hAnsi="宋体" w:hint="eastAsia"/>
          <w:sz w:val="22"/>
          <w:szCs w:val="22"/>
        </w:rPr>
        <w:t>日前由乙方统计后按甲方要求开具发票，交由甲方核实确认后转帐到乙方帐户。</w:t>
      </w:r>
    </w:p>
    <w:p w:rsidR="0092608C" w:rsidRPr="007A0C1C" w:rsidRDefault="0092608C" w:rsidP="00983A96">
      <w:pPr>
        <w:spacing w:line="360" w:lineRule="auto"/>
        <w:ind w:firstLineChars="200" w:firstLine="440"/>
        <w:rPr>
          <w:rFonts w:ascii="宋体" w:hAnsi="宋体"/>
          <w:sz w:val="22"/>
          <w:szCs w:val="22"/>
        </w:rPr>
      </w:pPr>
      <w:r w:rsidRPr="007A0C1C">
        <w:rPr>
          <w:rFonts w:ascii="宋体" w:hAnsi="宋体"/>
          <w:sz w:val="22"/>
          <w:szCs w:val="22"/>
        </w:rPr>
        <w:t>2</w:t>
      </w:r>
      <w:r w:rsidRPr="007A0C1C">
        <w:rPr>
          <w:rFonts w:ascii="宋体" w:hAnsi="宋体" w:hint="eastAsia"/>
          <w:sz w:val="22"/>
          <w:szCs w:val="22"/>
        </w:rPr>
        <w:t>、每月支付的保安服务费（包括考核奖金）按保安的在岗率确定，当派驻的保安在岗数大于（或等于）岗位数时，将全额按编制人数支付，在岗数不足时则按应支付额乘以当月的出岗率（出岗率</w:t>
      </w:r>
      <w:r w:rsidRPr="007A0C1C">
        <w:rPr>
          <w:rFonts w:ascii="宋体" w:hAnsi="宋体"/>
          <w:sz w:val="22"/>
          <w:szCs w:val="22"/>
        </w:rPr>
        <w:t>=</w:t>
      </w:r>
      <w:r w:rsidRPr="007A0C1C">
        <w:rPr>
          <w:rFonts w:ascii="宋体" w:hAnsi="宋体" w:hint="eastAsia"/>
          <w:sz w:val="22"/>
          <w:szCs w:val="22"/>
        </w:rPr>
        <w:t>实际出勤总岗数</w:t>
      </w:r>
      <w:r w:rsidRPr="007A0C1C">
        <w:rPr>
          <w:rFonts w:ascii="宋体" w:hAnsi="宋体"/>
          <w:sz w:val="22"/>
          <w:szCs w:val="22"/>
        </w:rPr>
        <w:t>/</w:t>
      </w:r>
      <w:r w:rsidRPr="007A0C1C">
        <w:rPr>
          <w:rFonts w:ascii="宋体" w:hAnsi="宋体" w:hint="eastAsia"/>
          <w:sz w:val="22"/>
          <w:szCs w:val="22"/>
        </w:rPr>
        <w:t>岗位总数）。</w:t>
      </w:r>
    </w:p>
    <w:p w:rsidR="0092608C" w:rsidRPr="007A0C1C" w:rsidRDefault="0092608C" w:rsidP="00983A96">
      <w:pPr>
        <w:spacing w:line="360" w:lineRule="auto"/>
        <w:ind w:firstLineChars="200" w:firstLine="440"/>
        <w:rPr>
          <w:rFonts w:ascii="宋体" w:hAnsi="宋体"/>
          <w:sz w:val="22"/>
          <w:szCs w:val="22"/>
        </w:rPr>
      </w:pPr>
      <w:r w:rsidRPr="007A0C1C">
        <w:rPr>
          <w:rFonts w:ascii="宋体" w:hAnsi="宋体"/>
          <w:sz w:val="22"/>
          <w:szCs w:val="22"/>
        </w:rPr>
        <w:t>3</w:t>
      </w:r>
      <w:r w:rsidRPr="007A0C1C">
        <w:rPr>
          <w:rFonts w:ascii="宋体" w:hAnsi="宋体" w:hint="eastAsia"/>
          <w:sz w:val="22"/>
          <w:szCs w:val="22"/>
        </w:rPr>
        <w:t>、保安服务费考核奖金部分：</w:t>
      </w:r>
    </w:p>
    <w:p w:rsidR="0092608C" w:rsidRPr="007A0C1C" w:rsidRDefault="0092608C" w:rsidP="00983A96">
      <w:pPr>
        <w:spacing w:line="360" w:lineRule="auto"/>
        <w:ind w:firstLineChars="200" w:firstLine="440"/>
        <w:rPr>
          <w:rFonts w:ascii="宋体" w:hAnsi="宋体"/>
          <w:sz w:val="22"/>
          <w:szCs w:val="22"/>
        </w:rPr>
      </w:pPr>
      <w:r w:rsidRPr="007A0C1C">
        <w:rPr>
          <w:rFonts w:ascii="宋体" w:hAnsi="宋体"/>
          <w:sz w:val="22"/>
          <w:szCs w:val="22"/>
        </w:rPr>
        <w:t>3.1</w:t>
      </w:r>
      <w:r w:rsidRPr="007A0C1C">
        <w:rPr>
          <w:rFonts w:ascii="宋体" w:hAnsi="宋体" w:hint="eastAsia"/>
          <w:sz w:val="22"/>
          <w:szCs w:val="22"/>
        </w:rPr>
        <w:t>具体考核办法和考核标准详见《保安服务月度评估表》。</w:t>
      </w:r>
    </w:p>
    <w:p w:rsidR="0092608C" w:rsidRPr="007A0C1C" w:rsidRDefault="0092608C" w:rsidP="00983A96">
      <w:pPr>
        <w:spacing w:line="360" w:lineRule="auto"/>
        <w:ind w:firstLineChars="200" w:firstLine="440"/>
        <w:rPr>
          <w:rFonts w:ascii="宋体" w:hAnsi="宋体"/>
          <w:sz w:val="22"/>
          <w:szCs w:val="22"/>
        </w:rPr>
      </w:pPr>
      <w:r w:rsidRPr="007A0C1C">
        <w:rPr>
          <w:rFonts w:ascii="宋体" w:hAnsi="宋体"/>
          <w:sz w:val="22"/>
          <w:szCs w:val="22"/>
        </w:rPr>
        <w:lastRenderedPageBreak/>
        <w:t>3.2</w:t>
      </w:r>
      <w:r w:rsidRPr="007A0C1C">
        <w:rPr>
          <w:rFonts w:ascii="宋体" w:hAnsi="宋体" w:hint="eastAsia"/>
          <w:sz w:val="22"/>
          <w:szCs w:val="22"/>
        </w:rPr>
        <w:t>保安服务费（考核奖金部分）</w:t>
      </w:r>
      <w:r w:rsidRPr="007A0C1C">
        <w:rPr>
          <w:rFonts w:ascii="宋体" w:hAnsi="宋体"/>
          <w:sz w:val="22"/>
          <w:szCs w:val="22"/>
        </w:rPr>
        <w:t>=</w:t>
      </w:r>
      <w:r w:rsidRPr="007A0C1C">
        <w:rPr>
          <w:rFonts w:ascii="宋体" w:hAnsi="宋体" w:hint="eastAsia"/>
          <w:sz w:val="22"/>
          <w:szCs w:val="22"/>
        </w:rPr>
        <w:t>出岗率×满岗考核奖金总额×最终得分</w:t>
      </w:r>
      <w:r w:rsidRPr="007A0C1C">
        <w:rPr>
          <w:rFonts w:ascii="宋体" w:hAnsi="宋体"/>
          <w:sz w:val="22"/>
          <w:szCs w:val="22"/>
        </w:rPr>
        <w:t>/总分。</w:t>
      </w:r>
    </w:p>
    <w:p w:rsidR="0092608C" w:rsidRPr="007A0C1C" w:rsidRDefault="0092608C" w:rsidP="00983A96">
      <w:pPr>
        <w:spacing w:line="360" w:lineRule="auto"/>
        <w:ind w:firstLineChars="200" w:firstLine="440"/>
        <w:rPr>
          <w:rFonts w:ascii="宋体" w:hAnsi="宋体"/>
          <w:sz w:val="22"/>
          <w:szCs w:val="22"/>
        </w:rPr>
      </w:pPr>
      <w:r w:rsidRPr="007A0C1C">
        <w:rPr>
          <w:rFonts w:ascii="宋体" w:hAnsi="宋体"/>
          <w:sz w:val="22"/>
          <w:szCs w:val="22"/>
        </w:rPr>
        <w:t>3.3</w:t>
      </w:r>
      <w:r w:rsidRPr="007A0C1C">
        <w:rPr>
          <w:rFonts w:ascii="宋体" w:hAnsi="宋体" w:hint="eastAsia"/>
          <w:sz w:val="22"/>
          <w:szCs w:val="22"/>
        </w:rPr>
        <w:t>保安服务费评估表经双方协商一致方可个别调整。</w:t>
      </w:r>
    </w:p>
    <w:p w:rsidR="0092608C" w:rsidRPr="007A0C1C" w:rsidRDefault="0092608C" w:rsidP="00983A96">
      <w:pPr>
        <w:numPr>
          <w:ilvl w:val="255"/>
          <w:numId w:val="0"/>
        </w:numPr>
        <w:spacing w:line="360" w:lineRule="auto"/>
        <w:ind w:firstLineChars="200" w:firstLine="440"/>
        <w:rPr>
          <w:rFonts w:ascii="宋体" w:hAnsi="宋体"/>
          <w:sz w:val="22"/>
          <w:szCs w:val="22"/>
        </w:rPr>
      </w:pPr>
      <w:r w:rsidRPr="007A0C1C">
        <w:rPr>
          <w:rFonts w:ascii="宋体" w:hAnsi="宋体" w:hint="eastAsia"/>
          <w:sz w:val="22"/>
          <w:szCs w:val="22"/>
        </w:rPr>
        <w:t>四、合同约定保安人数暂定为</w:t>
      </w:r>
      <w:r w:rsidRPr="007A0C1C">
        <w:rPr>
          <w:rFonts w:ascii="宋体" w:hAnsi="宋体"/>
          <w:sz w:val="22"/>
          <w:szCs w:val="22"/>
        </w:rPr>
        <w:t>40名，男性</w:t>
      </w:r>
      <w:r w:rsidRPr="007A0C1C">
        <w:rPr>
          <w:rFonts w:ascii="宋体" w:hAnsi="宋体" w:hint="eastAsia"/>
          <w:sz w:val="22"/>
          <w:szCs w:val="22"/>
        </w:rPr>
        <w:t>，甲方可根据实际需求灵活调整保安人数，具体需求人数以甲方开具《工作联系函》的形式函告乙方。合同期内如甲方要求增加或减少人员则按合同条款“三、服务金额及付款方式”中的服务费计算方式另行结算。</w:t>
      </w:r>
    </w:p>
    <w:p w:rsidR="0092608C" w:rsidRPr="007A0C1C" w:rsidRDefault="0092608C" w:rsidP="00983A96">
      <w:pPr>
        <w:numPr>
          <w:ilvl w:val="255"/>
          <w:numId w:val="0"/>
        </w:numPr>
        <w:spacing w:line="360" w:lineRule="auto"/>
        <w:ind w:firstLineChars="200" w:firstLine="440"/>
        <w:rPr>
          <w:rFonts w:ascii="宋体" w:hAnsi="宋体"/>
          <w:sz w:val="22"/>
          <w:szCs w:val="22"/>
        </w:rPr>
      </w:pPr>
      <w:r w:rsidRPr="007A0C1C">
        <w:rPr>
          <w:rFonts w:ascii="宋体" w:hAnsi="宋体" w:hint="eastAsia"/>
          <w:sz w:val="22"/>
          <w:szCs w:val="22"/>
        </w:rPr>
        <w:t>五、双方的权利和义务</w:t>
      </w:r>
    </w:p>
    <w:p w:rsidR="0092608C" w:rsidRPr="007A0C1C" w:rsidRDefault="0092608C" w:rsidP="00983A96">
      <w:pPr>
        <w:spacing w:line="360" w:lineRule="auto"/>
        <w:ind w:firstLineChars="200" w:firstLine="440"/>
        <w:rPr>
          <w:rFonts w:ascii="宋体" w:hAnsi="宋体"/>
          <w:sz w:val="22"/>
          <w:szCs w:val="22"/>
        </w:rPr>
      </w:pPr>
      <w:r w:rsidRPr="007A0C1C">
        <w:rPr>
          <w:rFonts w:ascii="宋体" w:hAnsi="宋体" w:hint="eastAsia"/>
          <w:sz w:val="22"/>
          <w:szCs w:val="22"/>
        </w:rPr>
        <w:t>甲方：</w:t>
      </w:r>
    </w:p>
    <w:p w:rsidR="0092608C" w:rsidRPr="007A0C1C" w:rsidRDefault="0092608C" w:rsidP="00983A96">
      <w:pPr>
        <w:spacing w:line="360" w:lineRule="auto"/>
        <w:ind w:firstLineChars="200" w:firstLine="440"/>
        <w:rPr>
          <w:rFonts w:ascii="宋体" w:hAnsi="宋体"/>
          <w:sz w:val="22"/>
          <w:szCs w:val="22"/>
        </w:rPr>
      </w:pPr>
      <w:r w:rsidRPr="007A0C1C">
        <w:rPr>
          <w:rFonts w:ascii="宋体" w:hAnsi="宋体"/>
          <w:sz w:val="22"/>
          <w:szCs w:val="22"/>
        </w:rPr>
        <w:t>1</w:t>
      </w:r>
      <w:r w:rsidRPr="007A0C1C">
        <w:rPr>
          <w:rFonts w:ascii="宋体" w:hAnsi="宋体" w:hint="eastAsia"/>
          <w:sz w:val="22"/>
          <w:szCs w:val="22"/>
        </w:rPr>
        <w:t>、甲方应协同乙方共同做好保安员的思想教育工作，提高保安员的工作能力；甲方可随时检查保安员工作是否称职，对不称职的保安员甲方可进行教育批评并应通知乙方，对多次教育不改者，可提请乙方予以调换。</w:t>
      </w:r>
    </w:p>
    <w:p w:rsidR="0092608C" w:rsidRPr="007A0C1C" w:rsidRDefault="0092608C" w:rsidP="00983A96">
      <w:pPr>
        <w:spacing w:line="360" w:lineRule="auto"/>
        <w:ind w:firstLineChars="200" w:firstLine="440"/>
        <w:rPr>
          <w:rFonts w:ascii="宋体" w:hAnsi="宋体"/>
          <w:sz w:val="22"/>
          <w:szCs w:val="22"/>
        </w:rPr>
      </w:pPr>
      <w:r w:rsidRPr="007A0C1C">
        <w:rPr>
          <w:rFonts w:ascii="宋体" w:hAnsi="宋体"/>
          <w:sz w:val="22"/>
          <w:szCs w:val="22"/>
        </w:rPr>
        <w:t>2</w:t>
      </w:r>
      <w:r w:rsidRPr="007A0C1C">
        <w:rPr>
          <w:rFonts w:ascii="宋体" w:hAnsi="宋体" w:hint="eastAsia"/>
          <w:sz w:val="22"/>
          <w:szCs w:val="22"/>
        </w:rPr>
        <w:t>、甲方必须有良好的安全防火防盗报警设施，提供充足的护卫设施（如值班室、桌椅）等必备的工作条件。</w:t>
      </w:r>
    </w:p>
    <w:p w:rsidR="0092608C" w:rsidRPr="007A0C1C" w:rsidRDefault="0092608C" w:rsidP="00983A96">
      <w:pPr>
        <w:spacing w:line="360" w:lineRule="auto"/>
        <w:ind w:firstLineChars="200" w:firstLine="440"/>
        <w:rPr>
          <w:rFonts w:ascii="宋体" w:hAnsi="宋体"/>
          <w:sz w:val="22"/>
          <w:szCs w:val="22"/>
        </w:rPr>
      </w:pPr>
      <w:r w:rsidRPr="007A0C1C">
        <w:rPr>
          <w:rFonts w:ascii="宋体" w:hAnsi="宋体"/>
          <w:sz w:val="22"/>
          <w:szCs w:val="22"/>
        </w:rPr>
        <w:t>3</w:t>
      </w:r>
      <w:r w:rsidRPr="007A0C1C">
        <w:rPr>
          <w:rFonts w:ascii="宋体" w:hAnsi="宋体" w:hint="eastAsia"/>
          <w:sz w:val="22"/>
          <w:szCs w:val="22"/>
        </w:rPr>
        <w:t>、对执勤时间内发生保安区域内的安全事故，甲方可提请乙方追究当班保安员的责任；也可直接追究乙方责任，事后由乙方向当班保安员进行追偿。为确保护卫目标的安全，双方应共同努力，密切合作，经常交换意见，协调做好保安工作。</w:t>
      </w:r>
    </w:p>
    <w:p w:rsidR="0092608C" w:rsidRPr="007A0C1C" w:rsidRDefault="0092608C" w:rsidP="00983A96">
      <w:pPr>
        <w:spacing w:line="360" w:lineRule="auto"/>
        <w:ind w:firstLineChars="200" w:firstLine="440"/>
        <w:rPr>
          <w:rFonts w:ascii="宋体" w:hAnsi="宋体"/>
          <w:sz w:val="22"/>
          <w:szCs w:val="22"/>
        </w:rPr>
      </w:pPr>
      <w:r w:rsidRPr="007A0C1C">
        <w:rPr>
          <w:rFonts w:ascii="宋体" w:hAnsi="宋体"/>
          <w:sz w:val="22"/>
          <w:szCs w:val="22"/>
        </w:rPr>
        <w:t>4</w:t>
      </w:r>
      <w:r w:rsidRPr="007A0C1C">
        <w:rPr>
          <w:rFonts w:ascii="宋体" w:hAnsi="宋体" w:hint="eastAsia"/>
          <w:sz w:val="22"/>
          <w:szCs w:val="22"/>
        </w:rPr>
        <w:t>、甲方应允许保安员每月享有不少于四天假期，具体轮休时间由乙方根据实际情况调配，轮休期间不另行安排人员值勤。保安员请病假和合理事假，在此期间，由乙方负责另派人员值勤，不再增加甲方保安服务费。如因安保人员离职、请假、调动等造成临时性缺员时乙方必须安排人员顶（加）班，乙方应确保岗位人员及勤务安全不受影响，相关加班费用由乙方承担。</w:t>
      </w:r>
    </w:p>
    <w:p w:rsidR="0092608C" w:rsidRPr="007A0C1C" w:rsidRDefault="0092608C" w:rsidP="00983A96">
      <w:pPr>
        <w:spacing w:line="360" w:lineRule="auto"/>
        <w:ind w:firstLineChars="200" w:firstLine="440"/>
        <w:rPr>
          <w:rFonts w:ascii="宋体" w:hAnsi="宋体"/>
          <w:sz w:val="22"/>
          <w:szCs w:val="22"/>
        </w:rPr>
      </w:pPr>
      <w:r w:rsidRPr="007A0C1C">
        <w:rPr>
          <w:rFonts w:ascii="宋体" w:hAnsi="宋体" w:hint="eastAsia"/>
          <w:sz w:val="22"/>
          <w:szCs w:val="22"/>
        </w:rPr>
        <w:t>乙方：</w:t>
      </w:r>
    </w:p>
    <w:p w:rsidR="0092608C" w:rsidRPr="007A0C1C" w:rsidRDefault="0092608C" w:rsidP="00983A96">
      <w:pPr>
        <w:spacing w:line="360" w:lineRule="auto"/>
        <w:ind w:firstLineChars="200" w:firstLine="440"/>
        <w:rPr>
          <w:rFonts w:ascii="宋体" w:hAnsi="宋体"/>
          <w:sz w:val="22"/>
          <w:szCs w:val="22"/>
        </w:rPr>
      </w:pPr>
      <w:r w:rsidRPr="007A0C1C">
        <w:rPr>
          <w:rFonts w:ascii="宋体" w:hAnsi="宋体"/>
          <w:sz w:val="22"/>
          <w:szCs w:val="22"/>
        </w:rPr>
        <w:t>1</w:t>
      </w:r>
      <w:r w:rsidRPr="007A0C1C">
        <w:rPr>
          <w:rFonts w:ascii="宋体" w:hAnsi="宋体" w:hint="eastAsia"/>
          <w:sz w:val="22"/>
          <w:szCs w:val="22"/>
        </w:rPr>
        <w:t>、乙方须派出保安员</w:t>
      </w:r>
      <w:r w:rsidRPr="007A0C1C">
        <w:rPr>
          <w:rFonts w:ascii="宋体" w:hAnsi="宋体"/>
          <w:sz w:val="22"/>
          <w:szCs w:val="22"/>
          <w:u w:val="single"/>
        </w:rPr>
        <w:t xml:space="preserve">    </w:t>
      </w:r>
      <w:r w:rsidRPr="007A0C1C">
        <w:rPr>
          <w:rFonts w:ascii="宋体" w:hAnsi="宋体" w:hint="eastAsia"/>
          <w:sz w:val="22"/>
          <w:szCs w:val="22"/>
        </w:rPr>
        <w:t>名，负责甲方</w:t>
      </w:r>
      <w:r w:rsidRPr="007A0C1C">
        <w:rPr>
          <w:rFonts w:ascii="宋体" w:hAnsi="宋体"/>
          <w:sz w:val="22"/>
          <w:szCs w:val="22"/>
          <w:u w:val="single"/>
        </w:rPr>
        <w:t xml:space="preserve"> </w:t>
      </w:r>
      <w:r w:rsidRPr="007A0C1C">
        <w:rPr>
          <w:rFonts w:ascii="宋体" w:hAnsi="宋体" w:hint="eastAsia"/>
          <w:b/>
          <w:bCs/>
          <w:sz w:val="22"/>
          <w:szCs w:val="22"/>
          <w:u w:val="single"/>
        </w:rPr>
        <w:t>各收费站</w:t>
      </w:r>
      <w:r w:rsidRPr="007A0C1C">
        <w:rPr>
          <w:rFonts w:ascii="宋体" w:hAnsi="宋体"/>
          <w:sz w:val="22"/>
          <w:szCs w:val="22"/>
          <w:u w:val="single"/>
        </w:rPr>
        <w:t xml:space="preserve"> </w:t>
      </w:r>
      <w:r w:rsidRPr="007A0C1C">
        <w:rPr>
          <w:rFonts w:ascii="宋体" w:hAnsi="宋体" w:hint="eastAsia"/>
          <w:sz w:val="22"/>
          <w:szCs w:val="22"/>
        </w:rPr>
        <w:t>的安全护卫工作，具体上班时间，按每人每日八小时工作制，乙方必须严格按劳动法等规定保证保安人员的休息休假时间，否则甲方有权要求乙方予以整改。</w:t>
      </w:r>
    </w:p>
    <w:p w:rsidR="0092608C" w:rsidRPr="007A0C1C" w:rsidRDefault="0092608C" w:rsidP="00983A96">
      <w:pPr>
        <w:spacing w:line="360" w:lineRule="auto"/>
        <w:ind w:firstLineChars="200" w:firstLine="440"/>
        <w:rPr>
          <w:rFonts w:ascii="宋体" w:hAnsi="宋体"/>
          <w:sz w:val="22"/>
          <w:szCs w:val="22"/>
        </w:rPr>
      </w:pPr>
      <w:r w:rsidRPr="007A0C1C">
        <w:rPr>
          <w:rFonts w:ascii="宋体" w:hAnsi="宋体"/>
          <w:sz w:val="22"/>
          <w:szCs w:val="22"/>
        </w:rPr>
        <w:t>2</w:t>
      </w:r>
      <w:r w:rsidRPr="007A0C1C">
        <w:rPr>
          <w:rFonts w:ascii="宋体" w:hAnsi="宋体" w:hint="eastAsia"/>
          <w:sz w:val="22"/>
          <w:szCs w:val="22"/>
        </w:rPr>
        <w:t>、乙方派出保安员，必须经过严格训练，纪律性强，有一定专业知识，无违法犯罪前科，并在上岗前向甲方提供保安员有关资料，便于甲方管理和了解情况。</w:t>
      </w:r>
    </w:p>
    <w:p w:rsidR="0092608C" w:rsidRPr="007A0C1C" w:rsidRDefault="0092608C" w:rsidP="00983A96">
      <w:pPr>
        <w:spacing w:line="360" w:lineRule="auto"/>
        <w:ind w:firstLineChars="200" w:firstLine="440"/>
        <w:rPr>
          <w:rFonts w:ascii="宋体" w:hAnsi="宋体"/>
          <w:sz w:val="22"/>
          <w:szCs w:val="22"/>
        </w:rPr>
      </w:pPr>
      <w:r w:rsidRPr="007A0C1C">
        <w:rPr>
          <w:rFonts w:ascii="宋体" w:hAnsi="宋体"/>
          <w:sz w:val="22"/>
          <w:szCs w:val="22"/>
        </w:rPr>
        <w:t>3</w:t>
      </w:r>
      <w:r w:rsidRPr="007A0C1C">
        <w:rPr>
          <w:rFonts w:ascii="宋体" w:hAnsi="宋体" w:hint="eastAsia"/>
          <w:sz w:val="22"/>
          <w:szCs w:val="22"/>
        </w:rPr>
        <w:t>、在工作时间护卫责任范围内，保安员应严格执勤，仪容整洁，举止端庄，热情大方，文明礼貌地处理日常保安护卫事务，发现故意损害甲方利益的行为要机智、勇敢地去维护甲方利益。属一般性的违纪，保安员要耐心地做好解释工作，妥善处理防止矛盾激化。如遇上确实无法处理的事件，应及时将情况报甲乙双方领导和公安机关。</w:t>
      </w:r>
    </w:p>
    <w:p w:rsidR="0092608C" w:rsidRPr="007A0C1C" w:rsidRDefault="0092608C" w:rsidP="00983A96">
      <w:pPr>
        <w:spacing w:line="360" w:lineRule="auto"/>
        <w:ind w:firstLineChars="200" w:firstLine="440"/>
        <w:rPr>
          <w:rFonts w:ascii="宋体" w:hAnsi="宋体"/>
          <w:sz w:val="22"/>
          <w:szCs w:val="22"/>
        </w:rPr>
      </w:pPr>
      <w:r w:rsidRPr="007A0C1C">
        <w:rPr>
          <w:rFonts w:ascii="宋体" w:hAnsi="宋体"/>
          <w:sz w:val="22"/>
          <w:szCs w:val="22"/>
        </w:rPr>
        <w:t>4</w:t>
      </w:r>
      <w:r w:rsidRPr="007A0C1C">
        <w:rPr>
          <w:rFonts w:ascii="宋体" w:hAnsi="宋体" w:hint="eastAsia"/>
          <w:sz w:val="22"/>
          <w:szCs w:val="22"/>
        </w:rPr>
        <w:t>、保安员应严格遵守和执行甲方的各项规章制度，不得随意用甲方的设备，不得任意进入甲</w:t>
      </w:r>
      <w:r w:rsidRPr="007A0C1C">
        <w:rPr>
          <w:rFonts w:ascii="宋体" w:hAnsi="宋体" w:hint="eastAsia"/>
          <w:sz w:val="22"/>
          <w:szCs w:val="22"/>
        </w:rPr>
        <w:lastRenderedPageBreak/>
        <w:t>方的办公场所，无紧急情况不得动用甲方单位的电话，并要严守甲方的商业秘密。</w:t>
      </w:r>
    </w:p>
    <w:p w:rsidR="0092608C" w:rsidRPr="007A0C1C" w:rsidRDefault="0092608C" w:rsidP="00983A96">
      <w:pPr>
        <w:spacing w:line="360" w:lineRule="auto"/>
        <w:ind w:firstLineChars="200" w:firstLine="440"/>
        <w:rPr>
          <w:rFonts w:ascii="宋体" w:hAnsi="宋体"/>
          <w:sz w:val="22"/>
          <w:szCs w:val="22"/>
        </w:rPr>
      </w:pPr>
      <w:r w:rsidRPr="007A0C1C">
        <w:rPr>
          <w:rFonts w:ascii="宋体" w:hAnsi="宋体"/>
          <w:sz w:val="22"/>
          <w:szCs w:val="22"/>
        </w:rPr>
        <w:t>5</w:t>
      </w:r>
      <w:r w:rsidRPr="007A0C1C">
        <w:rPr>
          <w:rFonts w:ascii="宋体" w:hAnsi="宋体" w:hint="eastAsia"/>
          <w:sz w:val="22"/>
          <w:szCs w:val="22"/>
        </w:rPr>
        <w:t>、乙方如需在甲方现有的保安人员中作出调整时，如抽人、换人、补充的，需经甲方办公室协调同意后才予进行，如在甲方不知情的情况下，乙方单方操作所带来的后果应由乙方负责。保安人员在工作中接受甲方有关人员检查，指导、监督，对于违规、渎职、责任心不强的保安人员，甲方有权提出更换，乙方须在五个工作日予以更换。</w:t>
      </w:r>
    </w:p>
    <w:p w:rsidR="0092608C" w:rsidRPr="007A0C1C" w:rsidRDefault="0092608C" w:rsidP="00983A96">
      <w:pPr>
        <w:spacing w:line="360" w:lineRule="auto"/>
        <w:ind w:firstLineChars="200" w:firstLine="440"/>
        <w:rPr>
          <w:rFonts w:ascii="宋体" w:hAnsi="宋体"/>
          <w:sz w:val="22"/>
          <w:szCs w:val="22"/>
        </w:rPr>
      </w:pPr>
      <w:r w:rsidRPr="007A0C1C">
        <w:rPr>
          <w:rFonts w:ascii="宋体" w:hAnsi="宋体"/>
          <w:sz w:val="22"/>
          <w:szCs w:val="22"/>
        </w:rPr>
        <w:t>6</w:t>
      </w:r>
      <w:r w:rsidRPr="007A0C1C">
        <w:rPr>
          <w:rFonts w:ascii="宋体" w:hAnsi="宋体" w:hint="eastAsia"/>
          <w:sz w:val="22"/>
          <w:szCs w:val="22"/>
        </w:rPr>
        <w:t>、所送来的保安员，以及补充的保安员到岗前需到甲方办公室把关入职。</w:t>
      </w:r>
    </w:p>
    <w:p w:rsidR="0092608C" w:rsidRPr="007A0C1C" w:rsidRDefault="0092608C" w:rsidP="00983A96">
      <w:pPr>
        <w:spacing w:line="360" w:lineRule="auto"/>
        <w:ind w:firstLineChars="200" w:firstLine="440"/>
        <w:rPr>
          <w:rFonts w:ascii="宋体" w:hAnsi="宋体"/>
          <w:sz w:val="22"/>
          <w:szCs w:val="22"/>
        </w:rPr>
      </w:pPr>
      <w:r w:rsidRPr="007A0C1C">
        <w:rPr>
          <w:rFonts w:ascii="宋体" w:hAnsi="宋体"/>
          <w:sz w:val="22"/>
          <w:szCs w:val="22"/>
        </w:rPr>
        <w:t>7</w:t>
      </w:r>
      <w:r w:rsidRPr="007A0C1C">
        <w:rPr>
          <w:rFonts w:ascii="宋体" w:hAnsi="宋体" w:hint="eastAsia"/>
          <w:sz w:val="22"/>
          <w:szCs w:val="22"/>
        </w:rPr>
        <w:t>、男保安身高不低于</w:t>
      </w:r>
      <w:r w:rsidRPr="007A0C1C">
        <w:rPr>
          <w:rFonts w:ascii="宋体" w:hAnsi="宋体"/>
          <w:sz w:val="22"/>
          <w:szCs w:val="22"/>
        </w:rPr>
        <w:t>168cm</w:t>
      </w:r>
      <w:r w:rsidRPr="007A0C1C">
        <w:rPr>
          <w:rFonts w:ascii="宋体" w:hAnsi="宋体" w:hint="eastAsia"/>
          <w:sz w:val="22"/>
          <w:szCs w:val="22"/>
        </w:rPr>
        <w:t>，年龄为</w:t>
      </w:r>
      <w:r w:rsidRPr="007A0C1C">
        <w:rPr>
          <w:rFonts w:ascii="宋体" w:hAnsi="宋体"/>
          <w:sz w:val="22"/>
          <w:szCs w:val="22"/>
        </w:rPr>
        <w:t>20-45</w:t>
      </w:r>
      <w:r w:rsidRPr="007A0C1C">
        <w:rPr>
          <w:rFonts w:ascii="宋体" w:hAnsi="宋体" w:hint="eastAsia"/>
          <w:sz w:val="22"/>
          <w:szCs w:val="22"/>
        </w:rPr>
        <w:t>周岁，其中用于路政辅助的保安人员的年龄为</w:t>
      </w:r>
      <w:r w:rsidRPr="007A0C1C">
        <w:rPr>
          <w:rFonts w:ascii="宋体" w:hAnsi="宋体"/>
          <w:sz w:val="22"/>
          <w:szCs w:val="22"/>
        </w:rPr>
        <w:t>20-35</w:t>
      </w:r>
      <w:r w:rsidRPr="007A0C1C">
        <w:rPr>
          <w:rFonts w:ascii="宋体" w:hAnsi="宋体" w:hint="eastAsia"/>
          <w:sz w:val="22"/>
          <w:szCs w:val="22"/>
        </w:rPr>
        <w:t>周岁，裸视</w:t>
      </w:r>
      <w:r w:rsidRPr="007A0C1C">
        <w:rPr>
          <w:rFonts w:ascii="宋体" w:hAnsi="宋体"/>
          <w:sz w:val="22"/>
          <w:szCs w:val="22"/>
        </w:rPr>
        <w:t>1.0</w:t>
      </w:r>
      <w:r w:rsidRPr="007A0C1C">
        <w:rPr>
          <w:rFonts w:ascii="宋体" w:hAnsi="宋体" w:hint="eastAsia"/>
          <w:sz w:val="22"/>
          <w:szCs w:val="22"/>
        </w:rPr>
        <w:t>以上，初中或以上文化程度，低于标准者，按人次扣除当月支付的保安费</w:t>
      </w:r>
      <w:r w:rsidRPr="007A0C1C">
        <w:rPr>
          <w:rFonts w:ascii="宋体" w:hAnsi="宋体"/>
          <w:sz w:val="22"/>
          <w:szCs w:val="22"/>
        </w:rPr>
        <w:t>10%</w:t>
      </w:r>
      <w:r w:rsidRPr="007A0C1C">
        <w:rPr>
          <w:rFonts w:ascii="宋体" w:hAnsi="宋体" w:hint="eastAsia"/>
          <w:sz w:val="22"/>
          <w:szCs w:val="22"/>
        </w:rPr>
        <w:t>。</w:t>
      </w:r>
    </w:p>
    <w:p w:rsidR="0092608C" w:rsidRPr="007A0C1C" w:rsidRDefault="0092608C" w:rsidP="00983A96">
      <w:pPr>
        <w:spacing w:line="360" w:lineRule="auto"/>
        <w:ind w:firstLineChars="200" w:firstLine="440"/>
        <w:rPr>
          <w:rFonts w:ascii="宋体" w:hAnsi="宋体"/>
          <w:sz w:val="22"/>
          <w:szCs w:val="22"/>
        </w:rPr>
      </w:pPr>
      <w:r w:rsidRPr="007A0C1C">
        <w:rPr>
          <w:rFonts w:ascii="宋体" w:hAnsi="宋体"/>
          <w:sz w:val="22"/>
          <w:szCs w:val="22"/>
        </w:rPr>
        <w:t>8</w:t>
      </w:r>
      <w:r w:rsidRPr="007A0C1C">
        <w:rPr>
          <w:rFonts w:ascii="宋体" w:hAnsi="宋体" w:hint="eastAsia"/>
          <w:sz w:val="22"/>
          <w:szCs w:val="22"/>
        </w:rPr>
        <w:t>、乙方指派督察人员每月至少查岗两次，把握保安员的工作质量，每次巡查后将巡查结果和整改措施反馈给甲方。</w:t>
      </w:r>
    </w:p>
    <w:p w:rsidR="0092608C" w:rsidRPr="007A0C1C" w:rsidRDefault="0092608C" w:rsidP="00983A96">
      <w:pPr>
        <w:spacing w:line="360" w:lineRule="auto"/>
        <w:ind w:firstLineChars="200" w:firstLine="440"/>
        <w:rPr>
          <w:rFonts w:ascii="宋体" w:hAnsi="宋体"/>
          <w:sz w:val="22"/>
          <w:szCs w:val="22"/>
        </w:rPr>
      </w:pPr>
      <w:r w:rsidRPr="007A0C1C">
        <w:rPr>
          <w:rFonts w:ascii="宋体" w:hAnsi="宋体"/>
          <w:sz w:val="22"/>
          <w:szCs w:val="22"/>
        </w:rPr>
        <w:t>9</w:t>
      </w:r>
      <w:r w:rsidRPr="007A0C1C">
        <w:rPr>
          <w:rFonts w:ascii="宋体" w:hAnsi="宋体" w:hint="eastAsia"/>
          <w:sz w:val="22"/>
          <w:szCs w:val="22"/>
        </w:rPr>
        <w:t>、事故保障：发生火灾、盗窃案件、保安人员监守自盗或与他人勾结作案等事件（以公安机关调查结果为准），如因乙方保安员责任而造成甲方经济损失，乙方应赔偿甲方损失；损失金额在</w:t>
      </w:r>
      <w:r w:rsidRPr="007A0C1C">
        <w:rPr>
          <w:rFonts w:ascii="宋体" w:hAnsi="宋体"/>
          <w:sz w:val="22"/>
          <w:szCs w:val="22"/>
        </w:rPr>
        <w:t>3000</w:t>
      </w:r>
      <w:r w:rsidRPr="007A0C1C">
        <w:rPr>
          <w:rFonts w:ascii="宋体" w:hAnsi="宋体" w:hint="eastAsia"/>
          <w:sz w:val="22"/>
          <w:szCs w:val="22"/>
        </w:rPr>
        <w:t>元以下的由乙方按照协商确定金额直接赔偿给甲方；超过</w:t>
      </w:r>
      <w:r w:rsidRPr="007A0C1C">
        <w:rPr>
          <w:rFonts w:ascii="宋体" w:hAnsi="宋体"/>
          <w:sz w:val="22"/>
          <w:szCs w:val="22"/>
        </w:rPr>
        <w:t>3000</w:t>
      </w:r>
      <w:r w:rsidRPr="007A0C1C">
        <w:rPr>
          <w:rFonts w:ascii="宋体" w:hAnsi="宋体" w:hint="eastAsia"/>
          <w:sz w:val="22"/>
          <w:szCs w:val="22"/>
        </w:rPr>
        <w:t>元的，由乙方向保安公司按扩展第三者保险申请理赔，理赔所得的全部款项由乙方如数交给甲方，不足部分由乙方补足；如乙方未能申请理赔的，仍须承担赔偿责任，赔偿不足部分由按年支付的保安费补足。</w:t>
      </w:r>
    </w:p>
    <w:p w:rsidR="0092608C" w:rsidRPr="007A0C1C" w:rsidRDefault="0092608C" w:rsidP="00983A96">
      <w:pPr>
        <w:spacing w:line="360" w:lineRule="auto"/>
        <w:ind w:firstLineChars="200" w:firstLine="440"/>
        <w:rPr>
          <w:rFonts w:ascii="宋体" w:hAnsi="宋体"/>
          <w:sz w:val="22"/>
          <w:szCs w:val="22"/>
        </w:rPr>
      </w:pPr>
      <w:r w:rsidRPr="007A0C1C">
        <w:rPr>
          <w:rFonts w:ascii="宋体" w:hAnsi="宋体"/>
          <w:sz w:val="22"/>
          <w:szCs w:val="22"/>
        </w:rPr>
        <w:t>10</w:t>
      </w:r>
      <w:r w:rsidRPr="007A0C1C">
        <w:rPr>
          <w:rFonts w:ascii="宋体" w:hAnsi="宋体" w:hint="eastAsia"/>
          <w:sz w:val="22"/>
          <w:szCs w:val="22"/>
        </w:rPr>
        <w:t>、保安员必须爱护甲方提供的财产设施，如人为损坏，经双方确认后由甲方按折价赔偿。</w:t>
      </w:r>
    </w:p>
    <w:p w:rsidR="0092608C" w:rsidRPr="007A0C1C" w:rsidRDefault="0092608C" w:rsidP="00983A96">
      <w:pPr>
        <w:spacing w:line="360" w:lineRule="auto"/>
        <w:ind w:firstLineChars="200" w:firstLine="440"/>
        <w:rPr>
          <w:rFonts w:ascii="宋体" w:hAnsi="宋体"/>
          <w:sz w:val="22"/>
          <w:szCs w:val="22"/>
        </w:rPr>
      </w:pPr>
      <w:r w:rsidRPr="007A0C1C">
        <w:rPr>
          <w:rFonts w:ascii="宋体" w:hAnsi="宋体"/>
          <w:sz w:val="22"/>
          <w:szCs w:val="22"/>
        </w:rPr>
        <w:t>11</w:t>
      </w:r>
      <w:r w:rsidRPr="007A0C1C">
        <w:rPr>
          <w:rFonts w:ascii="宋体" w:hAnsi="宋体" w:hint="eastAsia"/>
          <w:sz w:val="22"/>
          <w:szCs w:val="22"/>
        </w:rPr>
        <w:t>、保安人员在合同期内发生劳动纠纷，乙方负责处理并承担全部责任。如乙方保安员发生劳动纠纷直接造成甲方经济损失的，由乙方负责赔偿甲方。保安人员在合同期间内因病或非因公人身伤亡的，甲方不负任何责任。保安人员在执行公务时发生事故或伤亡的，以及法律认定的其他属于工伤情形的，由乙方承担全部责任。</w:t>
      </w:r>
    </w:p>
    <w:p w:rsidR="0092608C" w:rsidRPr="007A0C1C" w:rsidRDefault="0092608C" w:rsidP="00983A96">
      <w:pPr>
        <w:spacing w:line="360" w:lineRule="auto"/>
        <w:ind w:firstLineChars="200" w:firstLine="440"/>
        <w:rPr>
          <w:rFonts w:ascii="宋体" w:hAnsi="宋体"/>
          <w:sz w:val="22"/>
          <w:szCs w:val="22"/>
        </w:rPr>
      </w:pPr>
      <w:r w:rsidRPr="007A0C1C">
        <w:rPr>
          <w:rFonts w:ascii="宋体" w:hAnsi="宋体"/>
          <w:sz w:val="22"/>
          <w:szCs w:val="22"/>
        </w:rPr>
        <w:t>12</w:t>
      </w:r>
      <w:r w:rsidRPr="007A0C1C">
        <w:rPr>
          <w:rFonts w:ascii="宋体" w:hAnsi="宋体" w:hint="eastAsia"/>
          <w:sz w:val="22"/>
          <w:szCs w:val="22"/>
        </w:rPr>
        <w:t>、保安服务费不仅包含保安员的工资，还包括社会保险费等一切保安福利费用，甲方不再另行支付其他费用。乙方保证其派出的保安员完成甲方对应的岗位及相应班次的保安任务。</w:t>
      </w:r>
    </w:p>
    <w:p w:rsidR="0092608C" w:rsidRPr="007A0C1C" w:rsidRDefault="0092608C" w:rsidP="00983A96">
      <w:pPr>
        <w:spacing w:line="360" w:lineRule="auto"/>
        <w:ind w:firstLineChars="200" w:firstLine="440"/>
        <w:rPr>
          <w:rFonts w:ascii="宋体" w:hAnsi="宋体"/>
          <w:sz w:val="22"/>
          <w:szCs w:val="22"/>
        </w:rPr>
      </w:pPr>
      <w:r w:rsidRPr="007A0C1C">
        <w:rPr>
          <w:rFonts w:ascii="宋体" w:hAnsi="宋体"/>
          <w:sz w:val="22"/>
          <w:szCs w:val="22"/>
        </w:rPr>
        <w:t>13</w:t>
      </w:r>
      <w:r w:rsidRPr="007A0C1C">
        <w:rPr>
          <w:rFonts w:ascii="宋体" w:hAnsi="宋体" w:hint="eastAsia"/>
          <w:sz w:val="22"/>
          <w:szCs w:val="22"/>
        </w:rPr>
        <w:t>、</w:t>
      </w:r>
      <w:r w:rsidRPr="007A0C1C">
        <w:rPr>
          <w:rFonts w:hint="eastAsia"/>
          <w:sz w:val="22"/>
          <w:szCs w:val="22"/>
        </w:rPr>
        <w:t>乙方应按国家规定为安保人员购买相关保险。</w:t>
      </w:r>
      <w:r w:rsidRPr="007A0C1C">
        <w:rPr>
          <w:rFonts w:ascii="宋体" w:hAnsi="宋体" w:hint="eastAsia"/>
          <w:sz w:val="22"/>
          <w:szCs w:val="22"/>
        </w:rPr>
        <w:t>乙方需将有效的《保安公司责任险》及意外保险的复印件作为附件交给甲方存档。乙方向甲方提供的保安人员总数中</w:t>
      </w:r>
      <w:r w:rsidRPr="007A0C1C">
        <w:rPr>
          <w:rFonts w:ascii="宋体" w:hAnsi="宋体"/>
          <w:sz w:val="22"/>
          <w:szCs w:val="22"/>
        </w:rPr>
        <w:t>4</w:t>
      </w:r>
      <w:r w:rsidRPr="007A0C1C">
        <w:rPr>
          <w:rFonts w:ascii="宋体" w:hAnsi="宋体" w:hint="eastAsia"/>
          <w:sz w:val="22"/>
          <w:szCs w:val="22"/>
        </w:rPr>
        <w:t>名用于路政辅助人员，乙方须为其每人单独购买保额不低于</w:t>
      </w:r>
      <w:r w:rsidRPr="007A0C1C">
        <w:rPr>
          <w:rFonts w:ascii="宋体" w:hAnsi="宋体"/>
          <w:sz w:val="22"/>
          <w:szCs w:val="22"/>
        </w:rPr>
        <w:t>100</w:t>
      </w:r>
      <w:r w:rsidRPr="007A0C1C">
        <w:rPr>
          <w:rFonts w:ascii="宋体" w:hAnsi="宋体" w:hint="eastAsia"/>
          <w:sz w:val="22"/>
          <w:szCs w:val="22"/>
        </w:rPr>
        <w:t>万元的意外保险；其他安保人员乙方须为其每人单独购买保额不低于</w:t>
      </w:r>
      <w:r w:rsidRPr="007A0C1C">
        <w:rPr>
          <w:rFonts w:ascii="宋体" w:hAnsi="宋体"/>
          <w:sz w:val="22"/>
          <w:szCs w:val="22"/>
        </w:rPr>
        <w:t>50</w:t>
      </w:r>
      <w:r w:rsidRPr="007A0C1C">
        <w:rPr>
          <w:rFonts w:ascii="宋体" w:hAnsi="宋体" w:hint="eastAsia"/>
          <w:sz w:val="22"/>
          <w:szCs w:val="22"/>
        </w:rPr>
        <w:t>万元的意外保险。</w:t>
      </w:r>
    </w:p>
    <w:p w:rsidR="0092608C" w:rsidRPr="007A0C1C" w:rsidRDefault="0092608C" w:rsidP="00983A96">
      <w:pPr>
        <w:spacing w:line="360" w:lineRule="auto"/>
        <w:ind w:firstLineChars="200" w:firstLine="440"/>
        <w:rPr>
          <w:rFonts w:ascii="宋体" w:hAnsi="宋体"/>
          <w:sz w:val="22"/>
          <w:szCs w:val="22"/>
        </w:rPr>
      </w:pPr>
      <w:r w:rsidRPr="007A0C1C">
        <w:rPr>
          <w:rFonts w:ascii="宋体" w:hAnsi="宋体"/>
          <w:sz w:val="22"/>
          <w:szCs w:val="22"/>
        </w:rPr>
        <w:t>14</w:t>
      </w:r>
      <w:r w:rsidRPr="007A0C1C">
        <w:rPr>
          <w:rFonts w:ascii="宋体" w:hAnsi="宋体" w:hint="eastAsia"/>
          <w:sz w:val="22"/>
          <w:szCs w:val="22"/>
        </w:rPr>
        <w:t>、乙方安排保安员上岗前将与保安员签订的《劳动合同》复印件交给甲方存档。</w:t>
      </w:r>
    </w:p>
    <w:p w:rsidR="0092608C" w:rsidRPr="007A0C1C" w:rsidRDefault="0092608C" w:rsidP="00983A96">
      <w:pPr>
        <w:spacing w:line="360" w:lineRule="auto"/>
        <w:ind w:firstLineChars="200" w:firstLine="440"/>
        <w:rPr>
          <w:rFonts w:ascii="宋体" w:hAnsi="宋体"/>
          <w:sz w:val="22"/>
          <w:szCs w:val="22"/>
        </w:rPr>
      </w:pPr>
      <w:r w:rsidRPr="007A0C1C">
        <w:rPr>
          <w:rFonts w:ascii="宋体" w:hAnsi="宋体"/>
          <w:sz w:val="22"/>
          <w:szCs w:val="22"/>
        </w:rPr>
        <w:t>15</w:t>
      </w:r>
      <w:r w:rsidRPr="007A0C1C">
        <w:rPr>
          <w:rFonts w:ascii="宋体" w:hAnsi="宋体" w:hint="eastAsia"/>
          <w:sz w:val="22"/>
          <w:szCs w:val="22"/>
        </w:rPr>
        <w:t>、其他未尽事宜，由双方协商约定解决。</w:t>
      </w:r>
    </w:p>
    <w:p w:rsidR="0092608C" w:rsidRPr="007A0C1C" w:rsidRDefault="0092608C" w:rsidP="00983A96">
      <w:pPr>
        <w:numPr>
          <w:ilvl w:val="255"/>
          <w:numId w:val="0"/>
        </w:numPr>
        <w:spacing w:line="360" w:lineRule="auto"/>
        <w:ind w:firstLineChars="200" w:firstLine="440"/>
        <w:rPr>
          <w:rFonts w:ascii="宋体" w:hAnsi="宋体" w:cs="宋体"/>
          <w:sz w:val="22"/>
          <w:szCs w:val="22"/>
        </w:rPr>
      </w:pPr>
      <w:r w:rsidRPr="007A0C1C">
        <w:rPr>
          <w:rFonts w:ascii="宋体" w:hAnsi="宋体" w:cs="宋体" w:hint="eastAsia"/>
          <w:sz w:val="22"/>
          <w:szCs w:val="22"/>
        </w:rPr>
        <w:t>六、违约责任</w:t>
      </w:r>
    </w:p>
    <w:p w:rsidR="0092608C" w:rsidRPr="007A0C1C" w:rsidRDefault="0092608C" w:rsidP="00983A96">
      <w:pPr>
        <w:numPr>
          <w:ilvl w:val="0"/>
          <w:numId w:val="14"/>
        </w:numPr>
        <w:spacing w:line="360" w:lineRule="auto"/>
        <w:ind w:firstLineChars="200" w:firstLine="440"/>
        <w:rPr>
          <w:rFonts w:ascii="宋体" w:hAnsi="宋体" w:cs="宋体"/>
          <w:sz w:val="22"/>
          <w:szCs w:val="22"/>
        </w:rPr>
      </w:pPr>
      <w:r w:rsidRPr="007A0C1C">
        <w:rPr>
          <w:rFonts w:ascii="宋体" w:hAnsi="宋体" w:cs="宋体" w:hint="eastAsia"/>
          <w:sz w:val="22"/>
          <w:szCs w:val="22"/>
        </w:rPr>
        <w:t>甲、乙双方应严格按照合同约定履行各自的职责，如因一方违约给他方造成损失的，违约</w:t>
      </w:r>
      <w:r w:rsidRPr="007A0C1C">
        <w:rPr>
          <w:rFonts w:ascii="宋体" w:hAnsi="宋体" w:cs="宋体" w:hint="eastAsia"/>
          <w:sz w:val="22"/>
          <w:szCs w:val="22"/>
        </w:rPr>
        <w:lastRenderedPageBreak/>
        <w:t>方应当予以赔偿，并应向守约方支付一个月的保安服务费。</w:t>
      </w:r>
    </w:p>
    <w:p w:rsidR="0092608C" w:rsidRPr="007A0C1C" w:rsidRDefault="0092608C" w:rsidP="00983A96">
      <w:pPr>
        <w:numPr>
          <w:ilvl w:val="0"/>
          <w:numId w:val="14"/>
        </w:numPr>
        <w:spacing w:line="360" w:lineRule="auto"/>
        <w:ind w:firstLineChars="200" w:firstLine="440"/>
        <w:rPr>
          <w:rFonts w:ascii="宋体" w:hAnsi="宋体" w:cs="宋体"/>
          <w:sz w:val="22"/>
          <w:szCs w:val="22"/>
        </w:rPr>
      </w:pPr>
      <w:r w:rsidRPr="007A0C1C">
        <w:rPr>
          <w:rFonts w:ascii="宋体" w:hAnsi="宋体" w:cs="宋体" w:hint="eastAsia"/>
          <w:sz w:val="22"/>
          <w:szCs w:val="22"/>
        </w:rPr>
        <w:t>乙方安保人员在工作期间出现劳动争议或因安保人员原因导致人身伤害或财产受损的，概与甲方无关，责任由乙方负责。</w:t>
      </w:r>
    </w:p>
    <w:p w:rsidR="0092608C" w:rsidRPr="007A0C1C" w:rsidRDefault="0092608C" w:rsidP="00983A96">
      <w:pPr>
        <w:numPr>
          <w:ilvl w:val="0"/>
          <w:numId w:val="14"/>
        </w:numPr>
        <w:spacing w:line="360" w:lineRule="auto"/>
        <w:ind w:firstLineChars="200" w:firstLine="440"/>
        <w:rPr>
          <w:rFonts w:ascii="宋体" w:hAnsi="宋体" w:cs="宋体"/>
          <w:sz w:val="22"/>
          <w:szCs w:val="22"/>
        </w:rPr>
      </w:pPr>
      <w:r w:rsidRPr="007A0C1C">
        <w:rPr>
          <w:rFonts w:ascii="宋体" w:hAnsi="宋体" w:cs="宋体" w:hint="eastAsia"/>
          <w:sz w:val="22"/>
          <w:szCs w:val="22"/>
        </w:rPr>
        <w:t>乙方应按甲方《工作联系函》约定的人数标准提供符合甲方要求的安保人员，如乙方派出保安缺勤人数小于等于</w:t>
      </w:r>
      <w:r w:rsidRPr="007A0C1C">
        <w:rPr>
          <w:rFonts w:ascii="宋体" w:hAnsi="宋体" w:cs="宋体"/>
          <w:sz w:val="22"/>
          <w:szCs w:val="22"/>
        </w:rPr>
        <w:t>2</w:t>
      </w:r>
      <w:r w:rsidRPr="007A0C1C">
        <w:rPr>
          <w:rFonts w:ascii="宋体" w:hAnsi="宋体" w:cs="宋体" w:hint="eastAsia"/>
          <w:sz w:val="22"/>
          <w:szCs w:val="22"/>
        </w:rPr>
        <w:t>，则按合同条款中“保安服务费考核奖金”部分的计算方式扣除当月部分奖金；缺勤人数大于</w:t>
      </w:r>
      <w:r w:rsidRPr="007A0C1C">
        <w:rPr>
          <w:rFonts w:ascii="宋体" w:hAnsi="宋体" w:cs="宋体"/>
          <w:sz w:val="22"/>
          <w:szCs w:val="22"/>
        </w:rPr>
        <w:t>2的情况，则按公式“（缺岗人数-2）×</w:t>
      </w:r>
      <w:r w:rsidRPr="007A0C1C">
        <w:rPr>
          <w:rFonts w:ascii="宋体" w:hAnsi="宋体" w:cs="宋体" w:hint="eastAsia"/>
          <w:sz w:val="22"/>
          <w:szCs w:val="22"/>
        </w:rPr>
        <w:t>合同期内对应的服务费单价（含考核奖金）计算所得并从当月的服务费中予以扣罚。乙方人员缺勤的，甲方除进行相应扣罚外，甲方每月均按实际到位人数支付保安服务费。经甲方书面催告</w:t>
      </w:r>
      <w:r w:rsidRPr="007A0C1C">
        <w:rPr>
          <w:rFonts w:ascii="宋体" w:hAnsi="宋体" w:cs="宋体"/>
          <w:sz w:val="22"/>
          <w:szCs w:val="22"/>
        </w:rPr>
        <w:t>3</w:t>
      </w:r>
      <w:r w:rsidRPr="007A0C1C">
        <w:rPr>
          <w:rFonts w:ascii="宋体" w:hAnsi="宋体" w:cs="宋体" w:hint="eastAsia"/>
          <w:sz w:val="22"/>
          <w:szCs w:val="22"/>
        </w:rPr>
        <w:t>次以上（含</w:t>
      </w:r>
      <w:r w:rsidRPr="007A0C1C">
        <w:rPr>
          <w:rFonts w:ascii="宋体" w:hAnsi="宋体" w:cs="宋体"/>
          <w:sz w:val="22"/>
          <w:szCs w:val="22"/>
        </w:rPr>
        <w:t>3</w:t>
      </w:r>
      <w:r w:rsidRPr="007A0C1C">
        <w:rPr>
          <w:rFonts w:ascii="宋体" w:hAnsi="宋体" w:cs="宋体" w:hint="eastAsia"/>
          <w:sz w:val="22"/>
          <w:szCs w:val="22"/>
        </w:rPr>
        <w:t>次）仍未符合甲方要求的，甲方有权单方解除合同并按合同总金额</w:t>
      </w:r>
      <w:r w:rsidRPr="007A0C1C">
        <w:rPr>
          <w:rFonts w:ascii="宋体" w:hAnsi="宋体" w:cs="宋体"/>
          <w:sz w:val="22"/>
          <w:szCs w:val="22"/>
        </w:rPr>
        <w:t>20%</w:t>
      </w:r>
      <w:r w:rsidRPr="007A0C1C">
        <w:rPr>
          <w:rFonts w:ascii="宋体" w:hAnsi="宋体" w:cs="宋体" w:hint="eastAsia"/>
          <w:sz w:val="22"/>
          <w:szCs w:val="22"/>
        </w:rPr>
        <w:t>的标准要求乙方支付违约金；违约金不足以弥补甲方损失的，甲方有权向乙方追偿。</w:t>
      </w:r>
    </w:p>
    <w:p w:rsidR="0092608C" w:rsidRPr="007A0C1C" w:rsidRDefault="0092608C" w:rsidP="00983A96">
      <w:pPr>
        <w:numPr>
          <w:ilvl w:val="255"/>
          <w:numId w:val="0"/>
        </w:numPr>
        <w:spacing w:line="360" w:lineRule="auto"/>
        <w:ind w:firstLineChars="200" w:firstLine="440"/>
        <w:rPr>
          <w:rFonts w:ascii="宋体" w:hAnsi="宋体" w:cs="宋体"/>
          <w:sz w:val="22"/>
          <w:szCs w:val="22"/>
        </w:rPr>
      </w:pPr>
      <w:r w:rsidRPr="007A0C1C">
        <w:rPr>
          <w:rFonts w:ascii="宋体" w:hAnsi="宋体" w:cs="宋体"/>
          <w:sz w:val="22"/>
          <w:szCs w:val="22"/>
        </w:rPr>
        <w:t>4、</w:t>
      </w:r>
      <w:r w:rsidRPr="007A0C1C">
        <w:rPr>
          <w:rFonts w:ascii="宋体" w:hAnsi="宋体" w:cs="宋体" w:hint="eastAsia"/>
          <w:sz w:val="22"/>
          <w:szCs w:val="22"/>
        </w:rPr>
        <w:t>因乙方违约行为导致需支付给甲方的赔偿款、违约金等，甲方有权直接从应付款中予以扣除。甲方仅需就上述款项向乙方开具相应数额的收据作为凭证，乙方无权要求甲方开具相应的发票。</w:t>
      </w:r>
    </w:p>
    <w:p w:rsidR="0092608C" w:rsidRPr="007A0C1C" w:rsidRDefault="0092608C" w:rsidP="00983A96">
      <w:pPr>
        <w:numPr>
          <w:ilvl w:val="255"/>
          <w:numId w:val="0"/>
        </w:numPr>
        <w:spacing w:line="360" w:lineRule="auto"/>
        <w:ind w:firstLineChars="200" w:firstLine="440"/>
        <w:rPr>
          <w:rFonts w:ascii="宋体" w:hAnsi="宋体" w:cs="宋体"/>
          <w:sz w:val="22"/>
          <w:szCs w:val="22"/>
        </w:rPr>
      </w:pPr>
      <w:r w:rsidRPr="007A0C1C">
        <w:rPr>
          <w:rFonts w:ascii="宋体" w:hAnsi="宋体" w:cs="宋体"/>
          <w:sz w:val="22"/>
          <w:szCs w:val="22"/>
        </w:rPr>
        <w:t>5</w:t>
      </w:r>
      <w:r w:rsidRPr="007A0C1C">
        <w:rPr>
          <w:rFonts w:ascii="宋体" w:hAnsi="宋体" w:cs="宋体" w:hint="eastAsia"/>
          <w:sz w:val="22"/>
          <w:szCs w:val="22"/>
        </w:rPr>
        <w:t>、除本合同另有约定违约责任外，乙方违反本合同约定且未能在甲方要求的期限内整改的，甲方有权单方解除本合同并向乙方收取合同总金额</w:t>
      </w:r>
      <w:r w:rsidRPr="007A0C1C">
        <w:rPr>
          <w:rFonts w:ascii="宋体" w:hAnsi="宋体" w:cs="宋体"/>
          <w:sz w:val="22"/>
          <w:szCs w:val="22"/>
        </w:rPr>
        <w:t>20%</w:t>
      </w:r>
      <w:r w:rsidRPr="007A0C1C">
        <w:rPr>
          <w:rFonts w:ascii="宋体" w:hAnsi="宋体" w:cs="宋体" w:hint="eastAsia"/>
          <w:sz w:val="22"/>
          <w:szCs w:val="22"/>
        </w:rPr>
        <w:t>的违约金。</w:t>
      </w:r>
    </w:p>
    <w:p w:rsidR="0092608C" w:rsidRPr="007A0C1C" w:rsidRDefault="0092608C" w:rsidP="00983A96">
      <w:pPr>
        <w:numPr>
          <w:ilvl w:val="255"/>
          <w:numId w:val="0"/>
        </w:numPr>
        <w:spacing w:line="360" w:lineRule="auto"/>
        <w:ind w:firstLineChars="200" w:firstLine="440"/>
        <w:rPr>
          <w:rFonts w:ascii="宋体" w:hAnsi="宋体" w:cs="宋体"/>
          <w:sz w:val="22"/>
          <w:szCs w:val="22"/>
        </w:rPr>
      </w:pPr>
      <w:r w:rsidRPr="007A0C1C">
        <w:rPr>
          <w:rFonts w:ascii="宋体" w:hAnsi="宋体" w:cs="宋体" w:hint="eastAsia"/>
          <w:sz w:val="22"/>
          <w:szCs w:val="22"/>
        </w:rPr>
        <w:t>七、合同解除</w:t>
      </w:r>
    </w:p>
    <w:p w:rsidR="0092608C" w:rsidRPr="007A0C1C" w:rsidRDefault="0092608C" w:rsidP="00983A96">
      <w:pPr>
        <w:spacing w:line="360" w:lineRule="auto"/>
        <w:ind w:firstLineChars="200" w:firstLine="440"/>
        <w:rPr>
          <w:rFonts w:ascii="宋体" w:hAnsi="宋体" w:cs="宋体"/>
          <w:sz w:val="22"/>
          <w:szCs w:val="22"/>
        </w:rPr>
      </w:pPr>
      <w:r w:rsidRPr="007A0C1C">
        <w:rPr>
          <w:rFonts w:ascii="宋体" w:hAnsi="宋体" w:cs="宋体" w:hint="eastAsia"/>
          <w:sz w:val="22"/>
          <w:szCs w:val="22"/>
        </w:rPr>
        <w:t>一方违反合同约定，不严格履行应尽职责的，守约方有权提前解除本合同；如根据经营需要，难以继续履行本合同的，双方均有权提前解除本合同。</w:t>
      </w:r>
    </w:p>
    <w:p w:rsidR="0092608C" w:rsidRPr="007A0C1C" w:rsidRDefault="0092608C" w:rsidP="00983A96">
      <w:pPr>
        <w:numPr>
          <w:ilvl w:val="255"/>
          <w:numId w:val="0"/>
        </w:numPr>
        <w:spacing w:line="360" w:lineRule="auto"/>
        <w:ind w:firstLineChars="200" w:firstLine="440"/>
        <w:rPr>
          <w:rFonts w:ascii="宋体" w:hAnsi="宋体" w:cs="宋体"/>
          <w:sz w:val="22"/>
          <w:szCs w:val="22"/>
        </w:rPr>
      </w:pPr>
      <w:r w:rsidRPr="007A0C1C">
        <w:rPr>
          <w:rFonts w:ascii="宋体" w:hAnsi="宋体" w:cs="宋体" w:hint="eastAsia"/>
          <w:sz w:val="22"/>
          <w:szCs w:val="22"/>
        </w:rPr>
        <w:t>八、本合同书一式捌份，甲方执陆份，乙方执两份，对合同内容，双方均有保密义务。合同未尽事宜，双方应通过协商解决。</w:t>
      </w:r>
    </w:p>
    <w:p w:rsidR="0092608C" w:rsidRPr="007A0C1C" w:rsidRDefault="0092608C" w:rsidP="00983A96">
      <w:pPr>
        <w:numPr>
          <w:ilvl w:val="255"/>
          <w:numId w:val="0"/>
        </w:numPr>
        <w:spacing w:line="360" w:lineRule="auto"/>
        <w:ind w:firstLineChars="200" w:firstLine="440"/>
        <w:rPr>
          <w:rFonts w:ascii="宋体" w:hAnsi="宋体" w:cs="宋体"/>
          <w:sz w:val="22"/>
          <w:szCs w:val="22"/>
        </w:rPr>
      </w:pPr>
      <w:r w:rsidRPr="007A0C1C">
        <w:rPr>
          <w:rFonts w:ascii="宋体" w:hAnsi="宋体" w:cs="宋体" w:hint="eastAsia"/>
          <w:sz w:val="22"/>
          <w:szCs w:val="22"/>
        </w:rPr>
        <w:t>九、在履行本合同过程中如遇纠纷，双方应协商解决。协商不成，则提请甲方所在地的人民法院解决。</w:t>
      </w:r>
    </w:p>
    <w:p w:rsidR="0092608C" w:rsidRPr="007A0C1C" w:rsidRDefault="0092608C" w:rsidP="00983A96">
      <w:pPr>
        <w:numPr>
          <w:ilvl w:val="255"/>
          <w:numId w:val="0"/>
        </w:numPr>
        <w:spacing w:line="360" w:lineRule="auto"/>
        <w:ind w:firstLineChars="200" w:firstLine="440"/>
        <w:rPr>
          <w:rFonts w:ascii="宋体" w:hAnsi="宋体" w:cs="宋体"/>
          <w:sz w:val="22"/>
          <w:szCs w:val="22"/>
        </w:rPr>
      </w:pPr>
      <w:r w:rsidRPr="007A0C1C">
        <w:rPr>
          <w:rFonts w:ascii="宋体" w:hAnsi="宋体" w:cs="宋体" w:hint="eastAsia"/>
          <w:sz w:val="22"/>
          <w:szCs w:val="22"/>
        </w:rPr>
        <w:t>十、本合同双方签字盖章后即生效。</w:t>
      </w:r>
    </w:p>
    <w:p w:rsidR="0092608C" w:rsidRPr="007A0C1C" w:rsidRDefault="0092608C" w:rsidP="00983A96">
      <w:pPr>
        <w:spacing w:line="360" w:lineRule="auto"/>
        <w:rPr>
          <w:rFonts w:ascii="宋体" w:hAnsi="宋体"/>
          <w:sz w:val="22"/>
          <w:szCs w:val="22"/>
        </w:rPr>
      </w:pPr>
    </w:p>
    <w:p w:rsidR="0092608C" w:rsidRPr="007A0C1C" w:rsidRDefault="00983A96" w:rsidP="00983A96">
      <w:pPr>
        <w:spacing w:line="360" w:lineRule="auto"/>
        <w:rPr>
          <w:rFonts w:ascii="宋体" w:hAnsi="宋体"/>
          <w:sz w:val="22"/>
          <w:szCs w:val="22"/>
        </w:rPr>
      </w:pPr>
      <w:r w:rsidRPr="007A0C1C">
        <w:rPr>
          <w:rFonts w:ascii="宋体" w:hAnsi="宋体" w:hint="eastAsia"/>
          <w:sz w:val="22"/>
          <w:szCs w:val="22"/>
        </w:rPr>
        <w:t>甲</w:t>
      </w:r>
      <w:r w:rsidR="0092608C" w:rsidRPr="007A0C1C">
        <w:rPr>
          <w:rFonts w:ascii="宋体" w:hAnsi="宋体" w:hint="eastAsia"/>
          <w:sz w:val="22"/>
          <w:szCs w:val="22"/>
        </w:rPr>
        <w:t>方：东莞发展控股股份有限公司</w:t>
      </w:r>
      <w:r w:rsidR="0092608C" w:rsidRPr="007A0C1C">
        <w:rPr>
          <w:rFonts w:ascii="宋体" w:hAnsi="宋体"/>
          <w:sz w:val="22"/>
          <w:szCs w:val="22"/>
        </w:rPr>
        <w:t xml:space="preserve">             </w:t>
      </w:r>
      <w:r w:rsidR="0092608C" w:rsidRPr="007A0C1C">
        <w:rPr>
          <w:rFonts w:ascii="宋体" w:hAnsi="宋体" w:hint="eastAsia"/>
          <w:sz w:val="22"/>
          <w:szCs w:val="22"/>
        </w:rPr>
        <w:t>乙方：</w:t>
      </w:r>
    </w:p>
    <w:p w:rsidR="0092608C" w:rsidRPr="007A0C1C" w:rsidRDefault="0092608C" w:rsidP="00983A96">
      <w:pPr>
        <w:spacing w:line="360" w:lineRule="auto"/>
        <w:rPr>
          <w:rFonts w:ascii="宋体" w:hAnsi="宋体"/>
          <w:sz w:val="22"/>
          <w:szCs w:val="22"/>
        </w:rPr>
      </w:pPr>
      <w:r w:rsidRPr="007A0C1C">
        <w:rPr>
          <w:rFonts w:ascii="宋体" w:hAnsi="宋体"/>
          <w:sz w:val="22"/>
          <w:szCs w:val="22"/>
        </w:rPr>
        <w:t xml:space="preserve">      </w:t>
      </w:r>
      <w:r w:rsidRPr="007A0C1C">
        <w:rPr>
          <w:rFonts w:ascii="宋体" w:hAnsi="宋体" w:hint="eastAsia"/>
          <w:sz w:val="22"/>
          <w:szCs w:val="22"/>
        </w:rPr>
        <w:t>莞深高速公路分公司</w:t>
      </w:r>
    </w:p>
    <w:p w:rsidR="0092608C" w:rsidRPr="007A0C1C" w:rsidRDefault="0092608C" w:rsidP="00983A96">
      <w:pPr>
        <w:spacing w:line="360" w:lineRule="auto"/>
        <w:rPr>
          <w:rFonts w:ascii="宋体" w:hAnsi="宋体"/>
          <w:sz w:val="22"/>
          <w:szCs w:val="22"/>
        </w:rPr>
      </w:pPr>
      <w:r w:rsidRPr="007A0C1C">
        <w:rPr>
          <w:rFonts w:ascii="宋体" w:hAnsi="宋体"/>
          <w:sz w:val="22"/>
          <w:szCs w:val="22"/>
        </w:rPr>
        <w:t xml:space="preserve">           </w:t>
      </w:r>
      <w:r w:rsidRPr="007A0C1C">
        <w:rPr>
          <w:rFonts w:ascii="宋体" w:hAnsi="宋体" w:hint="eastAsia"/>
          <w:sz w:val="22"/>
          <w:szCs w:val="22"/>
        </w:rPr>
        <w:t>（盖章）</w:t>
      </w:r>
      <w:r w:rsidRPr="007A0C1C">
        <w:rPr>
          <w:rFonts w:ascii="宋体" w:hAnsi="宋体"/>
          <w:sz w:val="22"/>
          <w:szCs w:val="22"/>
        </w:rPr>
        <w:t xml:space="preserve">                       </w:t>
      </w:r>
      <w:r w:rsidRPr="007A0C1C">
        <w:rPr>
          <w:rFonts w:ascii="宋体" w:hAnsi="宋体" w:hint="eastAsia"/>
          <w:sz w:val="22"/>
          <w:szCs w:val="22"/>
        </w:rPr>
        <w:t>（盖章）</w:t>
      </w:r>
    </w:p>
    <w:p w:rsidR="0092608C" w:rsidRPr="007A0C1C" w:rsidRDefault="0092608C" w:rsidP="00983A96">
      <w:pPr>
        <w:spacing w:line="360" w:lineRule="auto"/>
        <w:rPr>
          <w:rFonts w:ascii="宋体" w:hAnsi="宋体"/>
          <w:sz w:val="22"/>
          <w:szCs w:val="22"/>
        </w:rPr>
      </w:pPr>
    </w:p>
    <w:p w:rsidR="0092608C" w:rsidRPr="007A0C1C" w:rsidRDefault="0092608C" w:rsidP="00983A96">
      <w:pPr>
        <w:spacing w:line="360" w:lineRule="auto"/>
        <w:rPr>
          <w:rFonts w:ascii="宋体" w:hAnsi="宋体"/>
          <w:sz w:val="22"/>
          <w:szCs w:val="22"/>
        </w:rPr>
      </w:pPr>
      <w:r w:rsidRPr="007A0C1C">
        <w:rPr>
          <w:rFonts w:ascii="宋体" w:hAnsi="宋体" w:hint="eastAsia"/>
          <w:sz w:val="22"/>
          <w:szCs w:val="22"/>
        </w:rPr>
        <w:t>法定代表人（签字）：</w:t>
      </w:r>
      <w:r w:rsidRPr="007A0C1C">
        <w:rPr>
          <w:rFonts w:ascii="宋体" w:hAnsi="宋体"/>
          <w:sz w:val="22"/>
          <w:szCs w:val="22"/>
        </w:rPr>
        <w:t xml:space="preserve">                        </w:t>
      </w:r>
      <w:r w:rsidRPr="007A0C1C">
        <w:rPr>
          <w:rFonts w:ascii="宋体" w:hAnsi="宋体" w:hint="eastAsia"/>
          <w:sz w:val="22"/>
          <w:szCs w:val="22"/>
        </w:rPr>
        <w:t>法定代表人（签字）：</w:t>
      </w:r>
      <w:r w:rsidRPr="007A0C1C">
        <w:rPr>
          <w:rFonts w:ascii="宋体" w:hAnsi="宋体"/>
          <w:sz w:val="22"/>
          <w:szCs w:val="22"/>
        </w:rPr>
        <w:t xml:space="preserve">   </w:t>
      </w:r>
    </w:p>
    <w:p w:rsidR="0092608C" w:rsidRPr="007A0C1C" w:rsidRDefault="0092608C" w:rsidP="00983A96">
      <w:pPr>
        <w:spacing w:line="360" w:lineRule="auto"/>
        <w:ind w:firstLineChars="309" w:firstLine="680"/>
        <w:rPr>
          <w:rFonts w:ascii="宋体" w:hAnsi="宋体"/>
          <w:sz w:val="22"/>
          <w:szCs w:val="22"/>
        </w:rPr>
      </w:pPr>
      <w:r w:rsidRPr="007A0C1C">
        <w:rPr>
          <w:rFonts w:ascii="宋体" w:hAnsi="宋体" w:hint="eastAsia"/>
          <w:sz w:val="22"/>
          <w:szCs w:val="22"/>
        </w:rPr>
        <w:t>或</w:t>
      </w:r>
      <w:r w:rsidRPr="007A0C1C">
        <w:rPr>
          <w:rFonts w:ascii="宋体" w:hAnsi="宋体"/>
          <w:sz w:val="22"/>
          <w:szCs w:val="22"/>
        </w:rPr>
        <w:t xml:space="preserve">                                           </w:t>
      </w:r>
      <w:r w:rsidRPr="007A0C1C">
        <w:rPr>
          <w:rFonts w:ascii="宋体" w:hAnsi="宋体" w:hint="eastAsia"/>
          <w:sz w:val="22"/>
          <w:szCs w:val="22"/>
        </w:rPr>
        <w:t>或</w:t>
      </w:r>
    </w:p>
    <w:p w:rsidR="0092608C" w:rsidRPr="007A0C1C" w:rsidRDefault="0092608C" w:rsidP="00983A96">
      <w:pPr>
        <w:spacing w:line="360" w:lineRule="auto"/>
        <w:rPr>
          <w:rFonts w:ascii="宋体" w:hAnsi="宋体"/>
          <w:sz w:val="22"/>
          <w:szCs w:val="22"/>
        </w:rPr>
      </w:pPr>
      <w:r w:rsidRPr="007A0C1C">
        <w:rPr>
          <w:rFonts w:ascii="宋体" w:hAnsi="宋体" w:hint="eastAsia"/>
          <w:sz w:val="22"/>
          <w:szCs w:val="22"/>
        </w:rPr>
        <w:lastRenderedPageBreak/>
        <w:t>其授权代理人（签名）</w:t>
      </w:r>
      <w:r w:rsidRPr="007A0C1C">
        <w:rPr>
          <w:rFonts w:ascii="宋体" w:hAnsi="宋体"/>
          <w:sz w:val="22"/>
          <w:szCs w:val="22"/>
        </w:rPr>
        <w:t xml:space="preserve">                       </w:t>
      </w:r>
      <w:r w:rsidRPr="007A0C1C">
        <w:rPr>
          <w:rFonts w:ascii="宋体" w:hAnsi="宋体" w:hint="eastAsia"/>
          <w:sz w:val="22"/>
          <w:szCs w:val="22"/>
        </w:rPr>
        <w:t>其授权代理人（签名）</w:t>
      </w:r>
    </w:p>
    <w:p w:rsidR="0092608C" w:rsidRPr="007A0C1C" w:rsidRDefault="0092608C" w:rsidP="00983A96">
      <w:pPr>
        <w:spacing w:line="360" w:lineRule="auto"/>
        <w:rPr>
          <w:rFonts w:ascii="宋体" w:hAnsi="宋体"/>
          <w:sz w:val="22"/>
          <w:szCs w:val="22"/>
        </w:rPr>
      </w:pPr>
    </w:p>
    <w:p w:rsidR="0092608C" w:rsidRPr="007A0C1C" w:rsidRDefault="0092608C" w:rsidP="00983A96">
      <w:pPr>
        <w:spacing w:line="360" w:lineRule="auto"/>
        <w:rPr>
          <w:rFonts w:ascii="宋体" w:hAnsi="宋体"/>
          <w:sz w:val="22"/>
          <w:szCs w:val="22"/>
        </w:rPr>
      </w:pPr>
      <w:r w:rsidRPr="007A0C1C">
        <w:rPr>
          <w:rFonts w:ascii="宋体" w:hAnsi="宋体" w:hint="eastAsia"/>
          <w:sz w:val="22"/>
          <w:szCs w:val="22"/>
        </w:rPr>
        <w:t>地址：</w:t>
      </w:r>
      <w:r w:rsidRPr="007A0C1C">
        <w:rPr>
          <w:rFonts w:ascii="宋体" w:hAnsi="宋体"/>
          <w:sz w:val="22"/>
          <w:szCs w:val="22"/>
        </w:rPr>
        <w:t xml:space="preserve">                                     </w:t>
      </w:r>
      <w:r w:rsidRPr="007A0C1C">
        <w:rPr>
          <w:rFonts w:ascii="宋体" w:hAnsi="宋体" w:hint="eastAsia"/>
          <w:sz w:val="22"/>
          <w:szCs w:val="22"/>
        </w:rPr>
        <w:t>地址：</w:t>
      </w:r>
    </w:p>
    <w:p w:rsidR="0092608C" w:rsidRPr="007A0C1C" w:rsidRDefault="0092608C" w:rsidP="00983A96">
      <w:pPr>
        <w:spacing w:line="360" w:lineRule="auto"/>
        <w:rPr>
          <w:rFonts w:ascii="宋体" w:hAnsi="宋体"/>
          <w:sz w:val="22"/>
          <w:szCs w:val="22"/>
        </w:rPr>
      </w:pPr>
    </w:p>
    <w:p w:rsidR="0092608C" w:rsidRPr="007A0C1C" w:rsidRDefault="0092608C" w:rsidP="00983A96">
      <w:pPr>
        <w:spacing w:line="360" w:lineRule="auto"/>
        <w:rPr>
          <w:rFonts w:ascii="宋体" w:hAnsi="宋体"/>
          <w:sz w:val="22"/>
          <w:szCs w:val="22"/>
        </w:rPr>
      </w:pPr>
      <w:r w:rsidRPr="007A0C1C">
        <w:rPr>
          <w:rFonts w:ascii="宋体" w:hAnsi="宋体" w:hint="eastAsia"/>
          <w:sz w:val="22"/>
          <w:szCs w:val="22"/>
        </w:rPr>
        <w:t>联系电话：</w:t>
      </w:r>
      <w:r w:rsidRPr="007A0C1C">
        <w:rPr>
          <w:rFonts w:ascii="宋体" w:hAnsi="宋体"/>
          <w:sz w:val="22"/>
          <w:szCs w:val="22"/>
        </w:rPr>
        <w:t xml:space="preserve">                                </w:t>
      </w:r>
      <w:r w:rsidRPr="007A0C1C">
        <w:rPr>
          <w:rFonts w:ascii="宋体" w:hAnsi="宋体" w:hint="eastAsia"/>
          <w:sz w:val="22"/>
          <w:szCs w:val="22"/>
        </w:rPr>
        <w:t>联系电话：</w:t>
      </w:r>
    </w:p>
    <w:p w:rsidR="0092608C" w:rsidRPr="007A0C1C" w:rsidRDefault="0092608C" w:rsidP="00983A96">
      <w:pPr>
        <w:spacing w:line="360" w:lineRule="auto"/>
        <w:rPr>
          <w:rFonts w:ascii="宋体" w:hAnsi="宋体"/>
          <w:sz w:val="22"/>
          <w:szCs w:val="22"/>
        </w:rPr>
      </w:pPr>
    </w:p>
    <w:p w:rsidR="0092608C" w:rsidRPr="007A0C1C" w:rsidRDefault="0092608C" w:rsidP="00983A96">
      <w:pPr>
        <w:spacing w:line="360" w:lineRule="auto"/>
        <w:rPr>
          <w:rFonts w:ascii="宋体" w:hAnsi="宋体"/>
          <w:sz w:val="22"/>
          <w:szCs w:val="22"/>
        </w:rPr>
      </w:pPr>
      <w:r w:rsidRPr="007A0C1C">
        <w:rPr>
          <w:rFonts w:ascii="宋体" w:hAnsi="宋体" w:hint="eastAsia"/>
          <w:sz w:val="22"/>
          <w:szCs w:val="22"/>
        </w:rPr>
        <w:t>开户银行：</w:t>
      </w:r>
      <w:r w:rsidRPr="007A0C1C">
        <w:rPr>
          <w:rFonts w:ascii="宋体" w:hAnsi="宋体"/>
          <w:sz w:val="22"/>
          <w:szCs w:val="22"/>
        </w:rPr>
        <w:t xml:space="preserve">                                </w:t>
      </w:r>
      <w:r w:rsidRPr="007A0C1C">
        <w:rPr>
          <w:rFonts w:ascii="宋体" w:hAnsi="宋体" w:hint="eastAsia"/>
          <w:sz w:val="22"/>
          <w:szCs w:val="22"/>
        </w:rPr>
        <w:t>开户银行：</w:t>
      </w:r>
    </w:p>
    <w:p w:rsidR="0092608C" w:rsidRPr="007A0C1C" w:rsidRDefault="0092608C" w:rsidP="00983A96">
      <w:pPr>
        <w:spacing w:line="360" w:lineRule="auto"/>
        <w:rPr>
          <w:rFonts w:ascii="宋体" w:hAnsi="宋体"/>
          <w:sz w:val="22"/>
          <w:szCs w:val="22"/>
        </w:rPr>
      </w:pPr>
      <w:r w:rsidRPr="007A0C1C">
        <w:rPr>
          <w:rFonts w:ascii="宋体" w:hAnsi="宋体"/>
          <w:sz w:val="22"/>
          <w:szCs w:val="22"/>
        </w:rPr>
        <w:t xml:space="preserve">                                      </w:t>
      </w:r>
    </w:p>
    <w:p w:rsidR="0092608C" w:rsidRPr="007A0C1C" w:rsidRDefault="0092608C" w:rsidP="00983A96">
      <w:pPr>
        <w:spacing w:line="360" w:lineRule="auto"/>
        <w:rPr>
          <w:rFonts w:ascii="宋体" w:hAnsi="宋体"/>
          <w:sz w:val="22"/>
          <w:szCs w:val="22"/>
        </w:rPr>
      </w:pPr>
      <w:r w:rsidRPr="007A0C1C">
        <w:rPr>
          <w:rFonts w:ascii="宋体" w:hAnsi="宋体" w:hint="eastAsia"/>
          <w:sz w:val="22"/>
          <w:szCs w:val="22"/>
        </w:rPr>
        <w:t>银行账号：</w:t>
      </w:r>
      <w:r w:rsidRPr="007A0C1C">
        <w:rPr>
          <w:rFonts w:ascii="宋体" w:hAnsi="宋体"/>
          <w:sz w:val="22"/>
          <w:szCs w:val="22"/>
        </w:rPr>
        <w:t xml:space="preserve">                               </w:t>
      </w:r>
      <w:r w:rsidRPr="007A0C1C">
        <w:rPr>
          <w:rFonts w:ascii="宋体" w:hAnsi="宋体" w:hint="eastAsia"/>
          <w:sz w:val="22"/>
          <w:szCs w:val="22"/>
        </w:rPr>
        <w:t>银行账号：</w:t>
      </w:r>
    </w:p>
    <w:p w:rsidR="0092608C" w:rsidRPr="007A0C1C" w:rsidRDefault="0092608C" w:rsidP="00983A96">
      <w:pPr>
        <w:spacing w:line="360" w:lineRule="auto"/>
        <w:rPr>
          <w:rFonts w:ascii="宋体" w:hAnsi="宋体"/>
          <w:sz w:val="22"/>
          <w:szCs w:val="22"/>
        </w:rPr>
      </w:pPr>
    </w:p>
    <w:p w:rsidR="0092608C" w:rsidRPr="007A0C1C" w:rsidRDefault="0092608C" w:rsidP="00983A96">
      <w:pPr>
        <w:spacing w:line="360" w:lineRule="auto"/>
        <w:rPr>
          <w:rFonts w:ascii="宋体" w:hAnsi="宋体"/>
          <w:sz w:val="22"/>
          <w:szCs w:val="22"/>
        </w:rPr>
      </w:pPr>
    </w:p>
    <w:p w:rsidR="0092608C" w:rsidRPr="007A0C1C" w:rsidRDefault="0092608C" w:rsidP="00983A96">
      <w:pPr>
        <w:spacing w:line="360" w:lineRule="auto"/>
        <w:rPr>
          <w:rFonts w:ascii="宋体" w:hAnsi="宋体"/>
          <w:sz w:val="22"/>
          <w:szCs w:val="22"/>
        </w:rPr>
      </w:pPr>
      <w:r w:rsidRPr="007A0C1C">
        <w:rPr>
          <w:rFonts w:ascii="宋体" w:hAnsi="宋体" w:hint="eastAsia"/>
          <w:sz w:val="22"/>
          <w:szCs w:val="22"/>
        </w:rPr>
        <w:t>签约时间：</w:t>
      </w:r>
      <w:r w:rsidRPr="007A0C1C">
        <w:rPr>
          <w:rFonts w:ascii="宋体" w:hAnsi="宋体"/>
          <w:sz w:val="22"/>
          <w:szCs w:val="22"/>
        </w:rPr>
        <w:t xml:space="preserve"> 2019</w:t>
      </w:r>
      <w:r w:rsidRPr="007A0C1C">
        <w:rPr>
          <w:rFonts w:ascii="宋体" w:hAnsi="宋体" w:hint="eastAsia"/>
          <w:sz w:val="22"/>
          <w:szCs w:val="22"/>
        </w:rPr>
        <w:t>年</w:t>
      </w:r>
      <w:r w:rsidRPr="007A0C1C">
        <w:rPr>
          <w:rFonts w:ascii="宋体" w:hAnsi="宋体"/>
          <w:sz w:val="22"/>
          <w:szCs w:val="22"/>
        </w:rPr>
        <w:t xml:space="preserve">  </w:t>
      </w:r>
      <w:r w:rsidRPr="007A0C1C">
        <w:rPr>
          <w:rFonts w:ascii="宋体" w:hAnsi="宋体" w:hint="eastAsia"/>
          <w:sz w:val="22"/>
          <w:szCs w:val="22"/>
        </w:rPr>
        <w:t>月</w:t>
      </w:r>
      <w:r w:rsidRPr="007A0C1C">
        <w:rPr>
          <w:rFonts w:ascii="宋体" w:hAnsi="宋体"/>
          <w:sz w:val="22"/>
          <w:szCs w:val="22"/>
        </w:rPr>
        <w:t xml:space="preserve">    </w:t>
      </w:r>
      <w:r w:rsidRPr="007A0C1C">
        <w:rPr>
          <w:rFonts w:ascii="宋体" w:hAnsi="宋体" w:hint="eastAsia"/>
          <w:sz w:val="22"/>
          <w:szCs w:val="22"/>
        </w:rPr>
        <w:t>日</w:t>
      </w:r>
    </w:p>
    <w:p w:rsidR="0092608C" w:rsidRPr="007A0C1C" w:rsidRDefault="0092608C" w:rsidP="00983A96">
      <w:pPr>
        <w:spacing w:line="360" w:lineRule="auto"/>
        <w:rPr>
          <w:rFonts w:ascii="宋体" w:hAnsi="宋体"/>
          <w:sz w:val="22"/>
          <w:szCs w:val="22"/>
        </w:rPr>
      </w:pPr>
    </w:p>
    <w:p w:rsidR="0092608C" w:rsidRPr="007A0C1C" w:rsidRDefault="0092608C" w:rsidP="00983A96">
      <w:pPr>
        <w:spacing w:line="360" w:lineRule="auto"/>
        <w:rPr>
          <w:rFonts w:ascii="宋体" w:hAnsi="宋体"/>
          <w:sz w:val="22"/>
          <w:szCs w:val="22"/>
        </w:rPr>
      </w:pPr>
      <w:r w:rsidRPr="007A0C1C">
        <w:rPr>
          <w:rFonts w:ascii="宋体" w:hAnsi="宋体"/>
          <w:sz w:val="22"/>
          <w:szCs w:val="22"/>
        </w:rPr>
        <w:t xml:space="preserve">                      </w:t>
      </w:r>
    </w:p>
    <w:p w:rsidR="00983A96" w:rsidRPr="007A0C1C" w:rsidRDefault="0092608C" w:rsidP="00983A96">
      <w:pPr>
        <w:spacing w:line="360" w:lineRule="auto"/>
        <w:rPr>
          <w:rFonts w:ascii="宋体" w:hAnsi="宋体"/>
          <w:sz w:val="22"/>
          <w:szCs w:val="22"/>
        </w:rPr>
      </w:pPr>
      <w:r w:rsidRPr="007A0C1C">
        <w:rPr>
          <w:rFonts w:ascii="宋体" w:hAnsi="宋体" w:hint="eastAsia"/>
          <w:sz w:val="22"/>
          <w:szCs w:val="22"/>
        </w:rPr>
        <w:t>签约地点：东莞市</w:t>
      </w:r>
    </w:p>
    <w:p w:rsidR="00983A96" w:rsidRPr="007A0C1C" w:rsidRDefault="00983A96">
      <w:pPr>
        <w:widowControl/>
        <w:jc w:val="left"/>
        <w:rPr>
          <w:rFonts w:ascii="宋体" w:hAnsi="宋体"/>
          <w:sz w:val="22"/>
          <w:szCs w:val="22"/>
        </w:rPr>
      </w:pPr>
      <w:r w:rsidRPr="007A0C1C">
        <w:rPr>
          <w:rFonts w:ascii="宋体" w:hAnsi="宋体"/>
          <w:sz w:val="22"/>
          <w:szCs w:val="22"/>
        </w:rPr>
        <w:br w:type="page"/>
      </w:r>
    </w:p>
    <w:p w:rsidR="00B415AB" w:rsidRPr="007A0C1C" w:rsidRDefault="002269A0" w:rsidP="0092608C">
      <w:pPr>
        <w:pStyle w:val="2"/>
        <w:tabs>
          <w:tab w:val="clear" w:pos="1440"/>
          <w:tab w:val="left" w:pos="0"/>
        </w:tabs>
        <w:ind w:left="0" w:firstLine="0"/>
        <w:rPr>
          <w:rFonts w:ascii="宋体" w:eastAsia="宋体" w:hAnsi="宋体"/>
          <w:sz w:val="22"/>
          <w:szCs w:val="22"/>
        </w:rPr>
      </w:pPr>
      <w:bookmarkStart w:id="210" w:name="_Toc5131408"/>
      <w:r w:rsidRPr="007A0C1C">
        <w:rPr>
          <w:rFonts w:ascii="宋体" w:eastAsia="宋体" w:hAnsi="宋体" w:hint="eastAsia"/>
          <w:sz w:val="22"/>
          <w:szCs w:val="22"/>
        </w:rPr>
        <w:lastRenderedPageBreak/>
        <w:t>包号</w:t>
      </w:r>
      <w:r w:rsidRPr="007A0C1C">
        <w:rPr>
          <w:rFonts w:ascii="宋体" w:eastAsia="宋体" w:hAnsi="宋体"/>
          <w:sz w:val="22"/>
          <w:szCs w:val="22"/>
        </w:rPr>
        <w:t>B</w:t>
      </w:r>
      <w:r w:rsidRPr="007A0C1C">
        <w:rPr>
          <w:rFonts w:ascii="宋体" w:eastAsia="宋体" w:hAnsi="宋体" w:hint="eastAsia"/>
          <w:sz w:val="22"/>
          <w:szCs w:val="22"/>
        </w:rPr>
        <w:t>采购合同</w:t>
      </w:r>
      <w:bookmarkEnd w:id="210"/>
    </w:p>
    <w:bookmarkEnd w:id="208"/>
    <w:p w:rsidR="002269A0" w:rsidRPr="007A0C1C" w:rsidRDefault="002269A0" w:rsidP="002269A0">
      <w:pPr>
        <w:snapToGrid w:val="0"/>
        <w:jc w:val="center"/>
        <w:rPr>
          <w:rFonts w:ascii="仿宋_GB2312" w:eastAsia="仿宋_GB2312" w:cs="仿宋_GB2312"/>
          <w:b/>
          <w:bCs/>
          <w:sz w:val="52"/>
          <w:szCs w:val="52"/>
        </w:rPr>
      </w:pPr>
    </w:p>
    <w:p w:rsidR="002269A0" w:rsidRPr="007A0C1C" w:rsidRDefault="002269A0" w:rsidP="002269A0">
      <w:pPr>
        <w:snapToGrid w:val="0"/>
        <w:jc w:val="center"/>
        <w:rPr>
          <w:rFonts w:ascii="宋体" w:hAnsi="宋体" w:cs="仿宋_GB2312"/>
          <w:b/>
          <w:bCs/>
          <w:sz w:val="52"/>
          <w:szCs w:val="52"/>
        </w:rPr>
      </w:pPr>
      <w:r w:rsidRPr="007A0C1C">
        <w:rPr>
          <w:rFonts w:ascii="宋体" w:hAnsi="宋体" w:cs="仿宋_GB2312" w:hint="eastAsia"/>
          <w:b/>
          <w:bCs/>
          <w:sz w:val="52"/>
          <w:szCs w:val="52"/>
        </w:rPr>
        <w:t>东莞巴士有限公司2019年至2021年站场保安服务合同</w:t>
      </w:r>
    </w:p>
    <w:p w:rsidR="002269A0" w:rsidRPr="007A0C1C" w:rsidRDefault="002269A0" w:rsidP="002269A0">
      <w:pPr>
        <w:snapToGrid w:val="0"/>
        <w:jc w:val="center"/>
        <w:rPr>
          <w:rFonts w:ascii="仿宋_GB2312" w:eastAsia="仿宋_GB2312"/>
          <w:b/>
          <w:bCs/>
          <w:sz w:val="36"/>
          <w:szCs w:val="36"/>
        </w:rPr>
      </w:pPr>
    </w:p>
    <w:p w:rsidR="002269A0" w:rsidRPr="007A0C1C" w:rsidRDefault="002269A0" w:rsidP="002269A0">
      <w:pPr>
        <w:snapToGrid w:val="0"/>
        <w:jc w:val="center"/>
        <w:rPr>
          <w:rFonts w:ascii="仿宋_GB2312" w:eastAsia="仿宋_GB2312"/>
          <w:b/>
          <w:bCs/>
          <w:sz w:val="36"/>
          <w:szCs w:val="36"/>
        </w:rPr>
      </w:pPr>
    </w:p>
    <w:p w:rsidR="002269A0" w:rsidRPr="007A0C1C" w:rsidRDefault="002269A0" w:rsidP="002269A0">
      <w:pPr>
        <w:snapToGrid w:val="0"/>
        <w:jc w:val="center"/>
        <w:rPr>
          <w:rFonts w:ascii="仿宋_GB2312" w:eastAsia="仿宋_GB2312"/>
          <w:b/>
          <w:bCs/>
          <w:sz w:val="36"/>
          <w:szCs w:val="36"/>
        </w:rPr>
      </w:pPr>
    </w:p>
    <w:p w:rsidR="002269A0" w:rsidRPr="007A0C1C" w:rsidRDefault="002269A0" w:rsidP="002269A0">
      <w:pPr>
        <w:snapToGrid w:val="0"/>
        <w:jc w:val="center"/>
        <w:rPr>
          <w:rFonts w:ascii="仿宋_GB2312" w:eastAsia="仿宋_GB2312"/>
          <w:b/>
          <w:bCs/>
          <w:sz w:val="36"/>
          <w:szCs w:val="36"/>
        </w:rPr>
      </w:pPr>
    </w:p>
    <w:p w:rsidR="002269A0" w:rsidRPr="007A0C1C" w:rsidRDefault="002269A0" w:rsidP="002269A0">
      <w:pPr>
        <w:snapToGrid w:val="0"/>
        <w:jc w:val="center"/>
        <w:rPr>
          <w:rFonts w:ascii="仿宋_GB2312" w:eastAsia="仿宋_GB2312"/>
          <w:b/>
          <w:bCs/>
          <w:sz w:val="36"/>
          <w:szCs w:val="36"/>
        </w:rPr>
      </w:pPr>
    </w:p>
    <w:p w:rsidR="002269A0" w:rsidRPr="007A0C1C" w:rsidRDefault="002269A0" w:rsidP="002269A0">
      <w:pPr>
        <w:snapToGrid w:val="0"/>
        <w:jc w:val="center"/>
        <w:rPr>
          <w:rFonts w:ascii="仿宋_GB2312" w:eastAsia="仿宋_GB2312"/>
          <w:b/>
          <w:bCs/>
          <w:sz w:val="36"/>
          <w:szCs w:val="36"/>
        </w:rPr>
      </w:pPr>
    </w:p>
    <w:p w:rsidR="002269A0" w:rsidRPr="007A0C1C" w:rsidRDefault="002269A0" w:rsidP="002269A0">
      <w:pPr>
        <w:snapToGrid w:val="0"/>
        <w:jc w:val="center"/>
        <w:rPr>
          <w:rFonts w:ascii="仿宋_GB2312" w:eastAsia="仿宋_GB2312"/>
          <w:b/>
          <w:bCs/>
          <w:sz w:val="36"/>
          <w:szCs w:val="36"/>
        </w:rPr>
      </w:pPr>
    </w:p>
    <w:p w:rsidR="002269A0" w:rsidRPr="007A0C1C" w:rsidRDefault="002269A0" w:rsidP="002269A0">
      <w:pPr>
        <w:snapToGrid w:val="0"/>
        <w:jc w:val="center"/>
        <w:rPr>
          <w:rFonts w:ascii="仿宋_GB2312" w:eastAsia="仿宋_GB2312"/>
          <w:b/>
          <w:bCs/>
          <w:sz w:val="36"/>
          <w:szCs w:val="36"/>
        </w:rPr>
      </w:pPr>
    </w:p>
    <w:p w:rsidR="002269A0" w:rsidRPr="007A0C1C" w:rsidRDefault="002269A0" w:rsidP="002269A0">
      <w:pPr>
        <w:snapToGrid w:val="0"/>
        <w:jc w:val="center"/>
        <w:rPr>
          <w:rFonts w:ascii="仿宋_GB2312" w:eastAsia="仿宋_GB2312"/>
          <w:b/>
          <w:bCs/>
          <w:sz w:val="36"/>
          <w:szCs w:val="36"/>
        </w:rPr>
      </w:pPr>
    </w:p>
    <w:p w:rsidR="002269A0" w:rsidRPr="007A0C1C" w:rsidRDefault="002269A0" w:rsidP="002269A0">
      <w:pPr>
        <w:snapToGrid w:val="0"/>
        <w:jc w:val="center"/>
        <w:rPr>
          <w:rFonts w:ascii="仿宋_GB2312" w:eastAsia="仿宋_GB2312"/>
          <w:b/>
          <w:bCs/>
          <w:sz w:val="36"/>
          <w:szCs w:val="36"/>
        </w:rPr>
      </w:pPr>
    </w:p>
    <w:p w:rsidR="002269A0" w:rsidRPr="007A0C1C" w:rsidRDefault="002269A0" w:rsidP="002269A0">
      <w:pPr>
        <w:snapToGrid w:val="0"/>
        <w:jc w:val="center"/>
        <w:rPr>
          <w:rFonts w:ascii="仿宋_GB2312" w:eastAsia="仿宋_GB2312"/>
          <w:b/>
          <w:bCs/>
          <w:sz w:val="36"/>
          <w:szCs w:val="36"/>
        </w:rPr>
      </w:pPr>
    </w:p>
    <w:p w:rsidR="002269A0" w:rsidRPr="007A0C1C" w:rsidRDefault="002269A0" w:rsidP="002269A0">
      <w:pPr>
        <w:snapToGrid w:val="0"/>
        <w:jc w:val="center"/>
        <w:rPr>
          <w:rFonts w:ascii="仿宋_GB2312" w:eastAsia="仿宋_GB2312"/>
          <w:b/>
          <w:bCs/>
          <w:sz w:val="36"/>
          <w:szCs w:val="36"/>
        </w:rPr>
      </w:pPr>
    </w:p>
    <w:p w:rsidR="002269A0" w:rsidRPr="007A0C1C" w:rsidRDefault="002269A0" w:rsidP="002269A0">
      <w:pPr>
        <w:snapToGrid w:val="0"/>
        <w:spacing w:line="312" w:lineRule="auto"/>
        <w:ind w:firstLineChars="100" w:firstLine="281"/>
        <w:rPr>
          <w:rFonts w:ascii="宋体" w:hAnsi="宋体"/>
          <w:sz w:val="28"/>
          <w:szCs w:val="28"/>
          <w:u w:val="single"/>
        </w:rPr>
      </w:pPr>
      <w:r w:rsidRPr="007A0C1C">
        <w:rPr>
          <w:rFonts w:ascii="宋体" w:hAnsi="宋体" w:hint="eastAsia"/>
          <w:b/>
          <w:bCs/>
          <w:sz w:val="28"/>
          <w:szCs w:val="28"/>
        </w:rPr>
        <w:t>项目名称：</w:t>
      </w:r>
      <w:r w:rsidRPr="007A0C1C">
        <w:rPr>
          <w:rFonts w:ascii="宋体" w:hAnsi="宋体" w:hint="eastAsia"/>
          <w:b/>
          <w:bCs/>
          <w:sz w:val="28"/>
          <w:szCs w:val="28"/>
          <w:u w:val="single"/>
        </w:rPr>
        <w:t>东莞巴士有限公司2019年至2021年站场保安服务项目</w:t>
      </w:r>
    </w:p>
    <w:p w:rsidR="002269A0" w:rsidRPr="007A0C1C" w:rsidRDefault="002269A0" w:rsidP="002269A0">
      <w:pPr>
        <w:snapToGrid w:val="0"/>
        <w:spacing w:line="312" w:lineRule="auto"/>
        <w:ind w:firstLineChars="100" w:firstLine="280"/>
        <w:rPr>
          <w:rFonts w:ascii="宋体" w:hAnsi="宋体"/>
          <w:sz w:val="28"/>
          <w:szCs w:val="28"/>
          <w:u w:val="single"/>
        </w:rPr>
      </w:pPr>
    </w:p>
    <w:p w:rsidR="002269A0" w:rsidRPr="007A0C1C" w:rsidRDefault="002269A0" w:rsidP="002269A0">
      <w:pPr>
        <w:snapToGrid w:val="0"/>
        <w:spacing w:line="312" w:lineRule="auto"/>
        <w:ind w:firstLineChars="100" w:firstLine="281"/>
        <w:rPr>
          <w:rFonts w:ascii="宋体" w:hAnsi="宋体"/>
          <w:b/>
          <w:bCs/>
          <w:sz w:val="28"/>
          <w:szCs w:val="28"/>
          <w:u w:val="single"/>
        </w:rPr>
      </w:pPr>
      <w:r w:rsidRPr="007A0C1C">
        <w:rPr>
          <w:rFonts w:ascii="宋体" w:hAnsi="宋体" w:hint="eastAsia"/>
          <w:b/>
          <w:bCs/>
          <w:sz w:val="28"/>
          <w:szCs w:val="28"/>
        </w:rPr>
        <w:t>委托方（甲方）：</w:t>
      </w:r>
      <w:r w:rsidRPr="007A0C1C">
        <w:rPr>
          <w:rFonts w:ascii="宋体" w:hAnsi="宋体" w:hint="eastAsia"/>
          <w:b/>
          <w:bCs/>
          <w:sz w:val="28"/>
          <w:szCs w:val="28"/>
          <w:u w:val="single"/>
        </w:rPr>
        <w:t xml:space="preserve"> </w:t>
      </w:r>
      <w:r w:rsidRPr="007A0C1C">
        <w:rPr>
          <w:rFonts w:ascii="宋体" w:hAnsi="宋体"/>
          <w:b/>
          <w:bCs/>
          <w:sz w:val="28"/>
          <w:szCs w:val="28"/>
          <w:u w:val="single"/>
        </w:rPr>
        <w:t xml:space="preserve">              </w:t>
      </w:r>
    </w:p>
    <w:p w:rsidR="002269A0" w:rsidRPr="007A0C1C" w:rsidRDefault="002269A0" w:rsidP="002269A0">
      <w:pPr>
        <w:snapToGrid w:val="0"/>
        <w:spacing w:line="312" w:lineRule="auto"/>
        <w:ind w:firstLineChars="100" w:firstLine="280"/>
        <w:rPr>
          <w:rFonts w:ascii="宋体" w:hAnsi="宋体"/>
          <w:sz w:val="28"/>
          <w:szCs w:val="28"/>
          <w:u w:val="single"/>
        </w:rPr>
      </w:pPr>
    </w:p>
    <w:p w:rsidR="00474319" w:rsidRPr="007A0C1C" w:rsidRDefault="002269A0" w:rsidP="00C66088">
      <w:pPr>
        <w:snapToGrid w:val="0"/>
        <w:spacing w:beforeLines="50" w:before="156" w:afterLines="50" w:after="156" w:line="360" w:lineRule="auto"/>
        <w:ind w:firstLineChars="100" w:firstLine="281"/>
        <w:rPr>
          <w:rFonts w:ascii="宋体" w:hAnsi="宋体"/>
          <w:sz w:val="28"/>
          <w:szCs w:val="28"/>
          <w:u w:val="single"/>
        </w:rPr>
      </w:pPr>
      <w:r w:rsidRPr="007A0C1C">
        <w:rPr>
          <w:rFonts w:ascii="宋体" w:hAnsi="宋体" w:hint="eastAsia"/>
          <w:b/>
          <w:bCs/>
          <w:sz w:val="28"/>
          <w:szCs w:val="28"/>
        </w:rPr>
        <w:t>受托方（乙方）：</w:t>
      </w:r>
      <w:r w:rsidRPr="007A0C1C">
        <w:rPr>
          <w:rFonts w:ascii="宋体" w:hAnsi="宋体" w:hint="eastAsia"/>
          <w:b/>
          <w:bCs/>
          <w:sz w:val="28"/>
          <w:szCs w:val="28"/>
          <w:u w:val="single"/>
        </w:rPr>
        <w:t xml:space="preserve"> </w:t>
      </w:r>
      <w:r w:rsidRPr="007A0C1C">
        <w:rPr>
          <w:rFonts w:ascii="宋体" w:hAnsi="宋体"/>
          <w:b/>
          <w:bCs/>
          <w:sz w:val="28"/>
          <w:szCs w:val="28"/>
          <w:u w:val="single"/>
        </w:rPr>
        <w:t xml:space="preserve">               </w:t>
      </w:r>
    </w:p>
    <w:p w:rsidR="00C66088" w:rsidRPr="007A0C1C" w:rsidRDefault="00C66088">
      <w:pPr>
        <w:snapToGrid w:val="0"/>
        <w:spacing w:beforeLines="50" w:before="156" w:afterLines="50" w:after="156" w:line="360" w:lineRule="auto"/>
        <w:ind w:firstLineChars="100" w:firstLine="280"/>
        <w:rPr>
          <w:rFonts w:ascii="仿宋_GB2312" w:eastAsia="仿宋_GB2312"/>
          <w:sz w:val="28"/>
          <w:szCs w:val="28"/>
          <w:u w:val="single"/>
        </w:rPr>
      </w:pPr>
    </w:p>
    <w:p w:rsidR="002269A0" w:rsidRPr="007A0C1C" w:rsidRDefault="002269A0" w:rsidP="00944DD3">
      <w:pPr>
        <w:snapToGrid w:val="0"/>
        <w:spacing w:line="312" w:lineRule="auto"/>
        <w:ind w:firstLineChars="100" w:firstLine="281"/>
        <w:rPr>
          <w:rFonts w:ascii="仿宋_GB2312" w:eastAsia="仿宋_GB2312" w:hAnsi="宋体" w:cs="宋体"/>
          <w:b/>
          <w:bCs/>
          <w:sz w:val="28"/>
          <w:szCs w:val="28"/>
        </w:rPr>
      </w:pPr>
    </w:p>
    <w:p w:rsidR="00233DC2" w:rsidRPr="007A0C1C" w:rsidRDefault="00233DC2" w:rsidP="00944DD3">
      <w:pPr>
        <w:snapToGrid w:val="0"/>
        <w:spacing w:line="312" w:lineRule="auto"/>
        <w:ind w:firstLineChars="100" w:firstLine="281"/>
        <w:rPr>
          <w:rFonts w:ascii="仿宋_GB2312" w:eastAsia="仿宋_GB2312" w:hAnsi="宋体" w:cs="宋体"/>
          <w:b/>
          <w:bCs/>
          <w:sz w:val="28"/>
          <w:szCs w:val="28"/>
        </w:rPr>
      </w:pPr>
    </w:p>
    <w:p w:rsidR="00233DC2" w:rsidRPr="007A0C1C" w:rsidRDefault="00233DC2" w:rsidP="00944DD3">
      <w:pPr>
        <w:snapToGrid w:val="0"/>
        <w:spacing w:line="312" w:lineRule="auto"/>
        <w:ind w:firstLineChars="100" w:firstLine="281"/>
        <w:rPr>
          <w:rFonts w:ascii="仿宋_GB2312" w:eastAsia="仿宋_GB2312" w:hAnsi="宋体" w:cs="宋体"/>
          <w:b/>
          <w:bCs/>
          <w:sz w:val="28"/>
          <w:szCs w:val="28"/>
        </w:rPr>
      </w:pPr>
    </w:p>
    <w:p w:rsidR="00233DC2" w:rsidRPr="007A0C1C" w:rsidRDefault="00233DC2" w:rsidP="00944DD3">
      <w:pPr>
        <w:snapToGrid w:val="0"/>
        <w:spacing w:line="312" w:lineRule="auto"/>
        <w:ind w:firstLineChars="100" w:firstLine="281"/>
        <w:rPr>
          <w:rFonts w:ascii="仿宋_GB2312" w:eastAsia="仿宋_GB2312" w:hAnsi="宋体" w:cs="宋体"/>
          <w:b/>
          <w:bCs/>
          <w:sz w:val="28"/>
          <w:szCs w:val="28"/>
        </w:rPr>
      </w:pPr>
    </w:p>
    <w:p w:rsidR="002269A0" w:rsidRPr="007A0C1C" w:rsidRDefault="002269A0" w:rsidP="002269A0">
      <w:pPr>
        <w:pStyle w:val="a0"/>
        <w:snapToGrid w:val="0"/>
        <w:spacing w:line="360" w:lineRule="auto"/>
        <w:ind w:firstLine="321"/>
        <w:jc w:val="center"/>
        <w:rPr>
          <w:rFonts w:ascii="宋体" w:hAnsi="宋体" w:cs="仿宋_GB2312"/>
          <w:b/>
          <w:sz w:val="32"/>
          <w:szCs w:val="32"/>
        </w:rPr>
      </w:pPr>
      <w:r w:rsidRPr="007A0C1C">
        <w:rPr>
          <w:rFonts w:ascii="宋体" w:hAnsi="宋体" w:cs="仿宋_GB2312" w:hint="eastAsia"/>
          <w:b/>
          <w:sz w:val="32"/>
          <w:szCs w:val="32"/>
        </w:rPr>
        <w:lastRenderedPageBreak/>
        <w:t>东莞巴士有限公司站场保安服务项目合同</w:t>
      </w:r>
    </w:p>
    <w:p w:rsidR="002269A0" w:rsidRPr="007A0C1C" w:rsidRDefault="002269A0" w:rsidP="00233DC2">
      <w:pPr>
        <w:widowControl/>
        <w:jc w:val="left"/>
        <w:rPr>
          <w:rFonts w:ascii="宋体" w:hAnsi="宋体"/>
          <w:sz w:val="22"/>
          <w:szCs w:val="22"/>
        </w:rPr>
      </w:pPr>
      <w:r w:rsidRPr="007A0C1C">
        <w:rPr>
          <w:rFonts w:ascii="宋体" w:hAnsi="宋体" w:hint="eastAsia"/>
          <w:sz w:val="22"/>
          <w:szCs w:val="22"/>
        </w:rPr>
        <w:t>合同编号：</w:t>
      </w:r>
      <w:r w:rsidRPr="007A0C1C">
        <w:rPr>
          <w:rFonts w:ascii="宋体" w:hAnsi="宋体"/>
          <w:sz w:val="22"/>
          <w:szCs w:val="22"/>
        </w:rPr>
        <w:t xml:space="preserve"> </w:t>
      </w:r>
    </w:p>
    <w:p w:rsidR="002269A0" w:rsidRPr="007A0C1C" w:rsidRDefault="002269A0" w:rsidP="002269A0">
      <w:pPr>
        <w:snapToGrid w:val="0"/>
        <w:spacing w:line="360" w:lineRule="auto"/>
        <w:rPr>
          <w:rFonts w:ascii="宋体" w:hAnsi="宋体"/>
          <w:sz w:val="22"/>
          <w:szCs w:val="22"/>
        </w:rPr>
      </w:pPr>
      <w:r w:rsidRPr="007A0C1C">
        <w:rPr>
          <w:rFonts w:ascii="宋体" w:hAnsi="宋体" w:hint="eastAsia"/>
          <w:sz w:val="22"/>
          <w:szCs w:val="22"/>
        </w:rPr>
        <w:t>甲方：</w:t>
      </w:r>
    </w:p>
    <w:p w:rsidR="002269A0" w:rsidRPr="007A0C1C" w:rsidRDefault="002269A0" w:rsidP="002269A0">
      <w:pPr>
        <w:snapToGrid w:val="0"/>
        <w:spacing w:line="360" w:lineRule="auto"/>
        <w:rPr>
          <w:rFonts w:ascii="宋体" w:hAnsi="宋体"/>
          <w:sz w:val="22"/>
          <w:szCs w:val="22"/>
        </w:rPr>
      </w:pPr>
      <w:r w:rsidRPr="007A0C1C">
        <w:rPr>
          <w:rFonts w:ascii="宋体" w:hAnsi="宋体" w:hint="eastAsia"/>
          <w:sz w:val="22"/>
          <w:szCs w:val="22"/>
        </w:rPr>
        <w:t xml:space="preserve">地址： </w:t>
      </w:r>
    </w:p>
    <w:p w:rsidR="002269A0" w:rsidRPr="007A0C1C" w:rsidRDefault="002269A0" w:rsidP="002269A0">
      <w:pPr>
        <w:snapToGrid w:val="0"/>
        <w:spacing w:line="360" w:lineRule="auto"/>
        <w:rPr>
          <w:rFonts w:ascii="宋体" w:hAnsi="宋体"/>
          <w:sz w:val="22"/>
          <w:szCs w:val="22"/>
        </w:rPr>
      </w:pPr>
      <w:r w:rsidRPr="007A0C1C">
        <w:rPr>
          <w:rFonts w:ascii="宋体" w:hAnsi="宋体" w:hint="eastAsia"/>
          <w:sz w:val="22"/>
          <w:szCs w:val="22"/>
        </w:rPr>
        <w:t xml:space="preserve">法定代表人： </w:t>
      </w:r>
    </w:p>
    <w:p w:rsidR="002269A0" w:rsidRPr="007A0C1C" w:rsidRDefault="002269A0" w:rsidP="002269A0">
      <w:pPr>
        <w:snapToGrid w:val="0"/>
        <w:spacing w:line="360" w:lineRule="auto"/>
        <w:rPr>
          <w:rFonts w:ascii="宋体" w:hAnsi="宋体"/>
          <w:sz w:val="22"/>
          <w:szCs w:val="22"/>
        </w:rPr>
      </w:pPr>
      <w:r w:rsidRPr="007A0C1C">
        <w:rPr>
          <w:rFonts w:ascii="宋体" w:hAnsi="宋体" w:hint="eastAsia"/>
          <w:sz w:val="22"/>
          <w:szCs w:val="22"/>
        </w:rPr>
        <w:t xml:space="preserve">乙方： </w:t>
      </w:r>
    </w:p>
    <w:p w:rsidR="002269A0" w:rsidRPr="007A0C1C" w:rsidRDefault="002269A0" w:rsidP="002269A0">
      <w:pPr>
        <w:snapToGrid w:val="0"/>
        <w:spacing w:line="360" w:lineRule="auto"/>
        <w:rPr>
          <w:rFonts w:ascii="宋体" w:hAnsi="宋体"/>
          <w:sz w:val="22"/>
          <w:szCs w:val="22"/>
        </w:rPr>
      </w:pPr>
      <w:r w:rsidRPr="007A0C1C">
        <w:rPr>
          <w:rFonts w:ascii="宋体" w:hAnsi="宋体" w:hint="eastAsia"/>
          <w:sz w:val="22"/>
          <w:szCs w:val="22"/>
        </w:rPr>
        <w:t xml:space="preserve">地址： </w:t>
      </w:r>
    </w:p>
    <w:p w:rsidR="002269A0" w:rsidRPr="007A0C1C" w:rsidRDefault="002269A0" w:rsidP="002269A0">
      <w:pPr>
        <w:snapToGrid w:val="0"/>
        <w:spacing w:line="360" w:lineRule="auto"/>
        <w:rPr>
          <w:rFonts w:ascii="宋体" w:hAnsi="宋体"/>
          <w:sz w:val="22"/>
          <w:szCs w:val="22"/>
        </w:rPr>
      </w:pPr>
      <w:r w:rsidRPr="007A0C1C">
        <w:rPr>
          <w:rFonts w:ascii="宋体" w:hAnsi="宋体" w:hint="eastAsia"/>
          <w:sz w:val="22"/>
          <w:szCs w:val="22"/>
        </w:rPr>
        <w:t xml:space="preserve">法定代表人： </w:t>
      </w:r>
    </w:p>
    <w:p w:rsidR="002269A0" w:rsidRPr="007A0C1C" w:rsidRDefault="002269A0" w:rsidP="002269A0">
      <w:pPr>
        <w:snapToGrid w:val="0"/>
        <w:spacing w:line="360" w:lineRule="auto"/>
        <w:rPr>
          <w:rFonts w:ascii="宋体" w:hAnsi="宋体"/>
          <w:sz w:val="22"/>
          <w:szCs w:val="22"/>
        </w:rPr>
      </w:pPr>
      <w:r w:rsidRPr="007A0C1C">
        <w:rPr>
          <w:rFonts w:ascii="宋体" w:hAnsi="宋体" w:hint="eastAsia"/>
          <w:sz w:val="22"/>
          <w:szCs w:val="22"/>
        </w:rPr>
        <w:t xml:space="preserve">    根据《中华人民共和国合同法》等有关法律法规规定以及项目编号</w:t>
      </w:r>
      <w:r w:rsidRPr="007A0C1C">
        <w:rPr>
          <w:rFonts w:ascii="宋体" w:hAnsi="宋体"/>
          <w:sz w:val="22"/>
          <w:szCs w:val="22"/>
          <w:u w:val="single"/>
        </w:rPr>
        <w:t xml:space="preserve">     </w:t>
      </w:r>
      <w:r w:rsidRPr="007A0C1C">
        <w:rPr>
          <w:rFonts w:ascii="宋体" w:hAnsi="宋体" w:hint="eastAsia"/>
          <w:sz w:val="22"/>
          <w:szCs w:val="22"/>
        </w:rPr>
        <w:t>的招标文件和中标通知书的约定，双方就乙方向甲方提供专业的保安外包服务达成一致意见，本着平等、诚信、互惠的原则，特签订本合同，以供双方共同遵守：</w:t>
      </w:r>
    </w:p>
    <w:p w:rsidR="002269A0" w:rsidRPr="007A0C1C" w:rsidRDefault="002269A0" w:rsidP="002269A0">
      <w:pPr>
        <w:snapToGrid w:val="0"/>
        <w:spacing w:line="360" w:lineRule="auto"/>
        <w:ind w:leftChars="1" w:left="2" w:firstLineChars="200" w:firstLine="442"/>
        <w:rPr>
          <w:rFonts w:ascii="宋体" w:hAnsi="宋体"/>
          <w:b/>
          <w:sz w:val="22"/>
          <w:szCs w:val="22"/>
        </w:rPr>
      </w:pPr>
      <w:r w:rsidRPr="007A0C1C">
        <w:rPr>
          <w:rFonts w:ascii="宋体" w:hAnsi="宋体" w:hint="eastAsia"/>
          <w:b/>
          <w:sz w:val="22"/>
          <w:szCs w:val="22"/>
        </w:rPr>
        <w:t>第一条 项目概况</w:t>
      </w:r>
    </w:p>
    <w:p w:rsidR="002269A0" w:rsidRPr="007A0C1C" w:rsidRDefault="002269A0" w:rsidP="002269A0">
      <w:pPr>
        <w:snapToGrid w:val="0"/>
        <w:spacing w:line="360" w:lineRule="auto"/>
        <w:ind w:leftChars="1" w:left="2" w:firstLineChars="200" w:firstLine="440"/>
        <w:rPr>
          <w:rFonts w:ascii="宋体" w:hAnsi="宋体"/>
          <w:sz w:val="22"/>
          <w:szCs w:val="22"/>
        </w:rPr>
      </w:pPr>
      <w:r w:rsidRPr="007A0C1C">
        <w:rPr>
          <w:rFonts w:ascii="宋体" w:hAnsi="宋体" w:hint="eastAsia"/>
          <w:sz w:val="22"/>
          <w:szCs w:val="22"/>
        </w:rPr>
        <w:t>乙方为甲方</w:t>
      </w:r>
      <w:r w:rsidRPr="007A0C1C">
        <w:rPr>
          <w:rFonts w:ascii="宋体" w:hAnsi="宋体" w:hint="eastAsia"/>
          <w:sz w:val="22"/>
          <w:szCs w:val="22"/>
          <w:u w:val="single"/>
        </w:rPr>
        <w:t xml:space="preserve"> </w:t>
      </w:r>
      <w:r w:rsidRPr="007A0C1C">
        <w:rPr>
          <w:rFonts w:ascii="宋体" w:hAnsi="宋体"/>
          <w:sz w:val="22"/>
          <w:szCs w:val="22"/>
          <w:u w:val="single"/>
        </w:rPr>
        <w:t xml:space="preserve">    </w:t>
      </w:r>
      <w:r w:rsidRPr="007A0C1C">
        <w:rPr>
          <w:rFonts w:ascii="宋体" w:hAnsi="宋体" w:hint="eastAsia"/>
          <w:sz w:val="22"/>
          <w:szCs w:val="22"/>
        </w:rPr>
        <w:t>、</w:t>
      </w:r>
      <w:r w:rsidRPr="007A0C1C">
        <w:rPr>
          <w:rFonts w:ascii="宋体" w:hAnsi="宋体" w:hint="eastAsia"/>
          <w:sz w:val="22"/>
          <w:szCs w:val="22"/>
          <w:u w:val="single"/>
        </w:rPr>
        <w:t xml:space="preserve"> </w:t>
      </w:r>
      <w:r w:rsidRPr="007A0C1C">
        <w:rPr>
          <w:rFonts w:ascii="宋体" w:hAnsi="宋体"/>
          <w:sz w:val="22"/>
          <w:szCs w:val="22"/>
          <w:u w:val="single"/>
        </w:rPr>
        <w:t xml:space="preserve">    </w:t>
      </w:r>
      <w:r w:rsidRPr="007A0C1C">
        <w:rPr>
          <w:rFonts w:ascii="宋体" w:hAnsi="宋体" w:hint="eastAsia"/>
          <w:sz w:val="22"/>
          <w:szCs w:val="22"/>
        </w:rPr>
        <w:t>、</w:t>
      </w:r>
      <w:r w:rsidRPr="007A0C1C">
        <w:rPr>
          <w:rFonts w:ascii="宋体" w:hAnsi="宋体" w:hint="eastAsia"/>
          <w:sz w:val="22"/>
          <w:szCs w:val="22"/>
          <w:u w:val="single"/>
        </w:rPr>
        <w:t xml:space="preserve"> </w:t>
      </w:r>
      <w:r w:rsidRPr="007A0C1C">
        <w:rPr>
          <w:rFonts w:ascii="宋体" w:hAnsi="宋体"/>
          <w:sz w:val="22"/>
          <w:szCs w:val="22"/>
          <w:u w:val="single"/>
        </w:rPr>
        <w:t xml:space="preserve">    </w:t>
      </w:r>
      <w:r w:rsidRPr="007A0C1C">
        <w:rPr>
          <w:rFonts w:ascii="宋体" w:hAnsi="宋体" w:hint="eastAsia"/>
          <w:sz w:val="22"/>
          <w:szCs w:val="22"/>
        </w:rPr>
        <w:t>、</w:t>
      </w:r>
      <w:r w:rsidRPr="007A0C1C">
        <w:rPr>
          <w:rFonts w:ascii="宋体" w:hAnsi="宋体" w:hint="eastAsia"/>
          <w:sz w:val="22"/>
          <w:szCs w:val="22"/>
          <w:u w:val="single"/>
        </w:rPr>
        <w:t xml:space="preserve"> </w:t>
      </w:r>
      <w:r w:rsidRPr="007A0C1C">
        <w:rPr>
          <w:rFonts w:ascii="宋体" w:hAnsi="宋体"/>
          <w:sz w:val="22"/>
          <w:szCs w:val="22"/>
          <w:u w:val="single"/>
        </w:rPr>
        <w:t xml:space="preserve">    </w:t>
      </w:r>
      <w:r w:rsidRPr="007A0C1C">
        <w:rPr>
          <w:rFonts w:ascii="宋体" w:hAnsi="宋体" w:hint="eastAsia"/>
          <w:sz w:val="22"/>
          <w:szCs w:val="22"/>
        </w:rPr>
        <w:t>提供保安外包服务，具体范围如下：</w:t>
      </w:r>
    </w:p>
    <w:p w:rsidR="002269A0" w:rsidRPr="007A0C1C" w:rsidRDefault="002269A0" w:rsidP="002269A0">
      <w:pPr>
        <w:snapToGrid w:val="0"/>
        <w:spacing w:line="360" w:lineRule="auto"/>
        <w:ind w:leftChars="1" w:left="2" w:firstLineChars="200" w:firstLine="440"/>
        <w:rPr>
          <w:rFonts w:ascii="宋体" w:hAnsi="宋体"/>
          <w:sz w:val="22"/>
          <w:szCs w:val="22"/>
        </w:rPr>
      </w:pPr>
      <w:r w:rsidRPr="007A0C1C">
        <w:rPr>
          <w:rFonts w:ascii="宋体" w:hAnsi="宋体" w:hint="eastAsia"/>
          <w:sz w:val="22"/>
          <w:szCs w:val="22"/>
        </w:rPr>
        <w:t>上述停车场（楼宇）和车站安排均为暂定安排，甲方可根据实际需求增减停车场（楼宇）、车站。</w:t>
      </w:r>
    </w:p>
    <w:p w:rsidR="002269A0" w:rsidRPr="007A0C1C" w:rsidRDefault="002269A0" w:rsidP="002269A0">
      <w:pPr>
        <w:snapToGrid w:val="0"/>
        <w:spacing w:line="360" w:lineRule="auto"/>
        <w:ind w:firstLine="420"/>
        <w:rPr>
          <w:rFonts w:ascii="宋体" w:hAnsi="宋体" w:cs="宋体"/>
          <w:sz w:val="22"/>
          <w:szCs w:val="22"/>
        </w:rPr>
      </w:pPr>
      <w:r w:rsidRPr="007A0C1C">
        <w:rPr>
          <w:rFonts w:ascii="宋体" w:hAnsi="宋体" w:hint="eastAsia"/>
          <w:sz w:val="22"/>
          <w:szCs w:val="22"/>
        </w:rPr>
        <w:t>保安人员数量暂定为</w:t>
      </w:r>
      <w:r w:rsidRPr="007A0C1C">
        <w:rPr>
          <w:rFonts w:ascii="宋体" w:hAnsi="宋体"/>
          <w:sz w:val="22"/>
          <w:szCs w:val="22"/>
          <w:u w:val="single"/>
        </w:rPr>
        <w:t xml:space="preserve">    </w:t>
      </w:r>
      <w:r w:rsidRPr="007A0C1C">
        <w:rPr>
          <w:rFonts w:ascii="宋体" w:hAnsi="宋体" w:hint="eastAsia"/>
          <w:sz w:val="22"/>
          <w:szCs w:val="22"/>
        </w:rPr>
        <w:t>人，具体分布明细详见用户需求书。</w:t>
      </w:r>
      <w:r w:rsidRPr="007A0C1C">
        <w:rPr>
          <w:rFonts w:ascii="宋体" w:hAnsi="宋体" w:cs="宋体" w:hint="eastAsia"/>
          <w:sz w:val="22"/>
          <w:szCs w:val="22"/>
        </w:rPr>
        <w:t>甲方有权根据公司经营状况的需要，优化调整保安资源配置，增减、调动保安人员。</w:t>
      </w:r>
    </w:p>
    <w:p w:rsidR="002269A0" w:rsidRPr="007A0C1C" w:rsidRDefault="002269A0" w:rsidP="002269A0">
      <w:pPr>
        <w:snapToGrid w:val="0"/>
        <w:spacing w:line="360" w:lineRule="auto"/>
        <w:ind w:firstLine="405"/>
        <w:rPr>
          <w:rFonts w:ascii="宋体" w:hAnsi="宋体"/>
          <w:b/>
          <w:sz w:val="22"/>
          <w:szCs w:val="22"/>
        </w:rPr>
      </w:pPr>
      <w:r w:rsidRPr="007A0C1C">
        <w:rPr>
          <w:rFonts w:ascii="宋体" w:hAnsi="宋体" w:hint="eastAsia"/>
          <w:b/>
          <w:sz w:val="22"/>
          <w:szCs w:val="22"/>
        </w:rPr>
        <w:t>第二条 服务期限</w:t>
      </w:r>
    </w:p>
    <w:p w:rsidR="002269A0" w:rsidRPr="007A0C1C" w:rsidRDefault="002269A0" w:rsidP="002269A0">
      <w:pPr>
        <w:snapToGrid w:val="0"/>
        <w:spacing w:line="360" w:lineRule="auto"/>
        <w:ind w:firstLine="405"/>
        <w:rPr>
          <w:rFonts w:ascii="宋体" w:hAnsi="宋体"/>
          <w:sz w:val="22"/>
          <w:szCs w:val="22"/>
        </w:rPr>
      </w:pPr>
      <w:r w:rsidRPr="007A0C1C">
        <w:rPr>
          <w:rFonts w:ascii="宋体" w:hAnsi="宋体" w:hint="eastAsia"/>
          <w:sz w:val="22"/>
          <w:szCs w:val="22"/>
        </w:rPr>
        <w:t>本合同有效期限为</w:t>
      </w:r>
      <w:r w:rsidRPr="007A0C1C">
        <w:rPr>
          <w:rFonts w:ascii="宋体" w:hAnsi="宋体" w:hint="eastAsia"/>
          <w:sz w:val="22"/>
          <w:szCs w:val="22"/>
          <w:u w:val="single"/>
        </w:rPr>
        <w:t xml:space="preserve">  </w:t>
      </w:r>
      <w:r w:rsidRPr="007A0C1C">
        <w:rPr>
          <w:rFonts w:ascii="宋体" w:hAnsi="宋体"/>
          <w:sz w:val="22"/>
          <w:szCs w:val="22"/>
          <w:u w:val="single"/>
        </w:rPr>
        <w:t xml:space="preserve"> </w:t>
      </w:r>
      <w:r w:rsidRPr="007A0C1C">
        <w:rPr>
          <w:rFonts w:ascii="宋体" w:hAnsi="宋体" w:hint="eastAsia"/>
          <w:sz w:val="22"/>
          <w:szCs w:val="22"/>
          <w:u w:val="single"/>
        </w:rPr>
        <w:t xml:space="preserve"> </w:t>
      </w:r>
      <w:r w:rsidRPr="007A0C1C">
        <w:rPr>
          <w:rFonts w:ascii="宋体" w:hAnsi="宋体" w:hint="eastAsia"/>
          <w:sz w:val="22"/>
          <w:szCs w:val="22"/>
        </w:rPr>
        <w:t>个月，从</w:t>
      </w:r>
      <w:r w:rsidRPr="007A0C1C">
        <w:rPr>
          <w:rFonts w:ascii="宋体" w:hAnsi="宋体"/>
          <w:sz w:val="22"/>
          <w:szCs w:val="22"/>
          <w:u w:val="single"/>
        </w:rPr>
        <w:t xml:space="preserve">    </w:t>
      </w:r>
      <w:r w:rsidRPr="007A0C1C">
        <w:rPr>
          <w:rFonts w:ascii="宋体" w:hAnsi="宋体" w:hint="eastAsia"/>
          <w:sz w:val="22"/>
          <w:szCs w:val="22"/>
        </w:rPr>
        <w:t>年</w:t>
      </w:r>
      <w:r w:rsidRPr="007A0C1C">
        <w:rPr>
          <w:rFonts w:ascii="宋体" w:hAnsi="宋体"/>
          <w:sz w:val="22"/>
          <w:szCs w:val="22"/>
          <w:u w:val="single"/>
        </w:rPr>
        <w:t xml:space="preserve">   </w:t>
      </w:r>
      <w:r w:rsidRPr="007A0C1C">
        <w:rPr>
          <w:rFonts w:ascii="宋体" w:hAnsi="宋体" w:hint="eastAsia"/>
          <w:sz w:val="22"/>
          <w:szCs w:val="22"/>
        </w:rPr>
        <w:t>月</w:t>
      </w:r>
      <w:r w:rsidRPr="007A0C1C">
        <w:rPr>
          <w:rFonts w:ascii="宋体" w:hAnsi="宋体"/>
          <w:sz w:val="22"/>
          <w:szCs w:val="22"/>
          <w:u w:val="single"/>
        </w:rPr>
        <w:t xml:space="preserve">    </w:t>
      </w:r>
      <w:r w:rsidRPr="007A0C1C">
        <w:rPr>
          <w:rFonts w:ascii="宋体" w:hAnsi="宋体" w:hint="eastAsia"/>
          <w:sz w:val="22"/>
          <w:szCs w:val="22"/>
        </w:rPr>
        <w:t>日起至</w:t>
      </w:r>
      <w:r w:rsidRPr="007A0C1C">
        <w:rPr>
          <w:rFonts w:ascii="宋体" w:hAnsi="宋体"/>
          <w:sz w:val="22"/>
          <w:szCs w:val="22"/>
          <w:u w:val="single"/>
        </w:rPr>
        <w:t xml:space="preserve">  </w:t>
      </w:r>
      <w:r w:rsidRPr="007A0C1C">
        <w:rPr>
          <w:rFonts w:ascii="宋体" w:hAnsi="宋体" w:hint="eastAsia"/>
          <w:sz w:val="22"/>
          <w:szCs w:val="22"/>
        </w:rPr>
        <w:t>年</w:t>
      </w:r>
      <w:r w:rsidRPr="007A0C1C">
        <w:rPr>
          <w:rFonts w:ascii="宋体" w:hAnsi="宋体"/>
          <w:sz w:val="22"/>
          <w:szCs w:val="22"/>
          <w:u w:val="single"/>
        </w:rPr>
        <w:t xml:space="preserve">   </w:t>
      </w:r>
      <w:r w:rsidRPr="007A0C1C">
        <w:rPr>
          <w:rFonts w:ascii="宋体" w:hAnsi="宋体" w:hint="eastAsia"/>
          <w:sz w:val="22"/>
          <w:szCs w:val="22"/>
        </w:rPr>
        <w:t>月</w:t>
      </w:r>
      <w:r w:rsidRPr="007A0C1C">
        <w:rPr>
          <w:rFonts w:ascii="宋体" w:hAnsi="宋体"/>
          <w:sz w:val="22"/>
          <w:szCs w:val="22"/>
          <w:u w:val="single"/>
        </w:rPr>
        <w:t xml:space="preserve">   </w:t>
      </w:r>
      <w:r w:rsidRPr="007A0C1C">
        <w:rPr>
          <w:rFonts w:ascii="宋体" w:hAnsi="宋体" w:hint="eastAsia"/>
          <w:sz w:val="22"/>
          <w:szCs w:val="22"/>
        </w:rPr>
        <w:t>日止。</w:t>
      </w:r>
    </w:p>
    <w:p w:rsidR="002269A0" w:rsidRPr="007A0C1C" w:rsidRDefault="002269A0" w:rsidP="002269A0">
      <w:pPr>
        <w:snapToGrid w:val="0"/>
        <w:spacing w:line="360" w:lineRule="auto"/>
        <w:ind w:firstLine="405"/>
        <w:rPr>
          <w:rFonts w:ascii="宋体" w:hAnsi="宋体"/>
          <w:sz w:val="22"/>
          <w:szCs w:val="22"/>
        </w:rPr>
      </w:pPr>
      <w:r w:rsidRPr="007A0C1C">
        <w:rPr>
          <w:rFonts w:ascii="宋体" w:hAnsi="宋体" w:hint="eastAsia"/>
          <w:sz w:val="22"/>
          <w:szCs w:val="22"/>
        </w:rPr>
        <w:t>服务期限届满或甲方累计支付费用达本合同第三条约定总额时，本合同自动终止。</w:t>
      </w:r>
    </w:p>
    <w:p w:rsidR="002269A0" w:rsidRPr="007A0C1C" w:rsidRDefault="002269A0" w:rsidP="002269A0">
      <w:pPr>
        <w:snapToGrid w:val="0"/>
        <w:spacing w:line="360" w:lineRule="auto"/>
        <w:ind w:firstLine="420"/>
        <w:rPr>
          <w:rFonts w:ascii="宋体" w:hAnsi="宋体"/>
          <w:b/>
          <w:sz w:val="22"/>
          <w:szCs w:val="22"/>
        </w:rPr>
      </w:pPr>
      <w:r w:rsidRPr="007A0C1C">
        <w:rPr>
          <w:rFonts w:ascii="宋体" w:hAnsi="宋体" w:hint="eastAsia"/>
          <w:b/>
          <w:sz w:val="22"/>
          <w:szCs w:val="22"/>
        </w:rPr>
        <w:t>第三条 合同金额及结算方式</w:t>
      </w:r>
    </w:p>
    <w:p w:rsidR="002269A0" w:rsidRPr="007A0C1C" w:rsidRDefault="002269A0" w:rsidP="002269A0">
      <w:pPr>
        <w:snapToGrid w:val="0"/>
        <w:spacing w:line="360" w:lineRule="auto"/>
        <w:ind w:firstLine="420"/>
        <w:rPr>
          <w:rFonts w:ascii="宋体" w:hAnsi="宋体"/>
          <w:sz w:val="22"/>
          <w:szCs w:val="22"/>
        </w:rPr>
      </w:pPr>
      <w:r w:rsidRPr="007A0C1C">
        <w:rPr>
          <w:rFonts w:ascii="宋体" w:hAnsi="宋体" w:hint="eastAsia"/>
          <w:sz w:val="22"/>
          <w:szCs w:val="22"/>
        </w:rPr>
        <w:t>一、本合同总额为人民币大写：</w:t>
      </w:r>
      <w:r w:rsidRPr="007A0C1C">
        <w:rPr>
          <w:rFonts w:ascii="宋体" w:hAnsi="宋体" w:hint="eastAsia"/>
          <w:sz w:val="22"/>
          <w:szCs w:val="22"/>
          <w:u w:val="single"/>
        </w:rPr>
        <w:t xml:space="preserve"> </w:t>
      </w:r>
      <w:r w:rsidRPr="007A0C1C">
        <w:rPr>
          <w:rFonts w:ascii="宋体" w:hAnsi="宋体"/>
          <w:sz w:val="22"/>
          <w:szCs w:val="22"/>
          <w:u w:val="single"/>
        </w:rPr>
        <w:t xml:space="preserve">            </w:t>
      </w:r>
      <w:r w:rsidRPr="007A0C1C">
        <w:rPr>
          <w:rFonts w:ascii="宋体" w:hAnsi="宋体" w:hint="eastAsia"/>
          <w:sz w:val="22"/>
          <w:szCs w:val="22"/>
        </w:rPr>
        <w:t>，保安队长单价为人民币大写：</w:t>
      </w:r>
      <w:r w:rsidRPr="007A0C1C">
        <w:rPr>
          <w:rFonts w:ascii="宋体" w:hAnsi="宋体" w:hint="eastAsia"/>
          <w:sz w:val="22"/>
          <w:szCs w:val="22"/>
          <w:u w:val="single"/>
        </w:rPr>
        <w:t xml:space="preserve"> </w:t>
      </w:r>
      <w:r w:rsidRPr="007A0C1C">
        <w:rPr>
          <w:rFonts w:ascii="宋体" w:hAnsi="宋体"/>
          <w:sz w:val="22"/>
          <w:szCs w:val="22"/>
          <w:u w:val="single"/>
        </w:rPr>
        <w:t xml:space="preserve">       </w:t>
      </w:r>
      <w:r w:rsidRPr="007A0C1C">
        <w:rPr>
          <w:rFonts w:ascii="宋体" w:hAnsi="宋体" w:hint="eastAsia"/>
          <w:sz w:val="22"/>
          <w:szCs w:val="22"/>
        </w:rPr>
        <w:t>，保安队员单价为人民币大写：</w:t>
      </w:r>
      <w:r w:rsidRPr="007A0C1C">
        <w:rPr>
          <w:rFonts w:ascii="宋体" w:hAnsi="宋体" w:hint="eastAsia"/>
          <w:sz w:val="22"/>
          <w:szCs w:val="22"/>
          <w:u w:val="single"/>
        </w:rPr>
        <w:t xml:space="preserve"> </w:t>
      </w:r>
      <w:r w:rsidRPr="007A0C1C">
        <w:rPr>
          <w:rFonts w:ascii="宋体" w:hAnsi="宋体"/>
          <w:sz w:val="22"/>
          <w:szCs w:val="22"/>
          <w:u w:val="single"/>
        </w:rPr>
        <w:t xml:space="preserve">              </w:t>
      </w:r>
      <w:r w:rsidRPr="007A0C1C">
        <w:rPr>
          <w:rFonts w:ascii="宋体" w:hAnsi="宋体" w:hint="eastAsia"/>
          <w:sz w:val="22"/>
          <w:szCs w:val="22"/>
        </w:rPr>
        <w:t>。</w:t>
      </w:r>
    </w:p>
    <w:p w:rsidR="00F9693F" w:rsidRPr="007A0C1C" w:rsidRDefault="00F9693F" w:rsidP="00F9693F">
      <w:pPr>
        <w:snapToGrid w:val="0"/>
        <w:spacing w:line="360" w:lineRule="auto"/>
        <w:ind w:firstLineChars="200" w:firstLine="440"/>
        <w:rPr>
          <w:rFonts w:ascii="宋体" w:hAnsi="宋体"/>
          <w:sz w:val="22"/>
          <w:szCs w:val="22"/>
        </w:rPr>
      </w:pPr>
      <w:r w:rsidRPr="007A0C1C">
        <w:rPr>
          <w:rFonts w:ascii="宋体" w:hAnsi="宋体" w:hint="eastAsia"/>
          <w:sz w:val="22"/>
          <w:szCs w:val="22"/>
        </w:rPr>
        <w:t>上述费用标准为合同期内固定不变金额，包括但不限于保安人员工资、优秀保安人员奖金、保安人员服装费、保险费、装备费（手电筒、对讲机等）、食宿费、管理费、税金、利润等所有费用。</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二、甲乙双方按上述价格、实际值勤保安人员及考核结果结算费用，每月由乙方根据甲方提供的考核表（详见附件）及出勤表，计算出上月应付服务费总金额，经双方确认后，由乙方开具等额有效的</w:t>
      </w:r>
      <w:r w:rsidRPr="007A0C1C">
        <w:rPr>
          <w:rFonts w:ascii="宋体" w:hAnsi="宋体" w:cs="Arial" w:hint="eastAsia"/>
          <w:sz w:val="22"/>
          <w:szCs w:val="22"/>
        </w:rPr>
        <w:t>增值税专用发票</w:t>
      </w:r>
      <w:r w:rsidRPr="007A0C1C">
        <w:rPr>
          <w:rFonts w:ascii="宋体" w:hAnsi="宋体" w:hint="eastAsia"/>
          <w:sz w:val="22"/>
          <w:szCs w:val="22"/>
        </w:rPr>
        <w:t>，甲方收到发票后的15个工作日内</w:t>
      </w:r>
      <w:r w:rsidRPr="007A0C1C">
        <w:rPr>
          <w:rFonts w:ascii="宋体" w:hAnsi="宋体" w:cs="Arial" w:hint="eastAsia"/>
          <w:sz w:val="22"/>
          <w:szCs w:val="22"/>
        </w:rPr>
        <w:t>支付上月保安服务费用给乙方</w:t>
      </w:r>
      <w:r w:rsidRPr="007A0C1C">
        <w:rPr>
          <w:rFonts w:ascii="宋体" w:hAnsi="宋体" w:hint="eastAsia"/>
          <w:sz w:val="22"/>
          <w:szCs w:val="22"/>
        </w:rPr>
        <w:t>。</w:t>
      </w:r>
    </w:p>
    <w:p w:rsidR="002269A0" w:rsidRPr="007A0C1C" w:rsidRDefault="002269A0" w:rsidP="002269A0">
      <w:pPr>
        <w:snapToGrid w:val="0"/>
        <w:spacing w:line="360" w:lineRule="auto"/>
        <w:ind w:firstLineChars="200" w:firstLine="440"/>
        <w:rPr>
          <w:rFonts w:ascii="宋体" w:hAnsi="宋体" w:cs="Arial"/>
          <w:sz w:val="22"/>
          <w:szCs w:val="22"/>
        </w:rPr>
      </w:pPr>
      <w:r w:rsidRPr="007A0C1C">
        <w:rPr>
          <w:rFonts w:ascii="宋体" w:hAnsi="宋体" w:cs="Arial" w:hint="eastAsia"/>
          <w:sz w:val="22"/>
          <w:szCs w:val="22"/>
        </w:rPr>
        <w:t>应付服务费总金额=基本服务费+考核服务费-乙方责任赔偿金</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注：应付服务费总金额为基本服务费与考核服务费之和减去乙方责任赔偿金。基本服务费为中标月报价的</w:t>
      </w:r>
      <w:r w:rsidR="00795657" w:rsidRPr="007A0C1C">
        <w:rPr>
          <w:rFonts w:ascii="宋体" w:hAnsi="宋体"/>
          <w:sz w:val="22"/>
          <w:szCs w:val="22"/>
        </w:rPr>
        <w:t>80</w:t>
      </w:r>
      <w:r w:rsidRPr="007A0C1C">
        <w:rPr>
          <w:rFonts w:ascii="宋体" w:hAnsi="宋体" w:hint="eastAsia"/>
          <w:sz w:val="22"/>
          <w:szCs w:val="22"/>
        </w:rPr>
        <w:t>%；考核服务费为以中标月报价的</w:t>
      </w:r>
      <w:r w:rsidR="00795657" w:rsidRPr="007A0C1C">
        <w:rPr>
          <w:rFonts w:ascii="宋体" w:hAnsi="宋体"/>
          <w:sz w:val="22"/>
          <w:szCs w:val="22"/>
        </w:rPr>
        <w:t>20</w:t>
      </w:r>
      <w:r w:rsidRPr="007A0C1C">
        <w:rPr>
          <w:rFonts w:ascii="宋体" w:hAnsi="宋体" w:hint="eastAsia"/>
          <w:sz w:val="22"/>
          <w:szCs w:val="22"/>
        </w:rPr>
        <w:t>%为基数，根据考核得分支付；乙方责任赔偿</w:t>
      </w:r>
      <w:r w:rsidRPr="007A0C1C">
        <w:rPr>
          <w:rFonts w:ascii="宋体" w:hAnsi="宋体" w:hint="eastAsia"/>
          <w:sz w:val="22"/>
          <w:szCs w:val="22"/>
        </w:rPr>
        <w:lastRenderedPageBreak/>
        <w:t>金是指因为乙方人员失职或违法行为导致甲方损失而要赔偿给甲方的金额。</w:t>
      </w:r>
    </w:p>
    <w:p w:rsidR="002269A0" w:rsidRPr="007A0C1C" w:rsidRDefault="002269A0" w:rsidP="002269A0">
      <w:pPr>
        <w:spacing w:line="360" w:lineRule="auto"/>
        <w:ind w:firstLineChars="200" w:firstLine="440"/>
        <w:rPr>
          <w:rFonts w:ascii="宋体" w:hAnsi="宋体"/>
          <w:sz w:val="22"/>
          <w:szCs w:val="22"/>
        </w:rPr>
      </w:pPr>
      <w:r w:rsidRPr="007A0C1C">
        <w:rPr>
          <w:rFonts w:ascii="宋体" w:hAnsi="宋体" w:hint="eastAsia"/>
          <w:sz w:val="22"/>
          <w:szCs w:val="22"/>
        </w:rPr>
        <w:t>考核服务费支付标准：</w:t>
      </w:r>
    </w:p>
    <w:p w:rsidR="002269A0" w:rsidRPr="007A0C1C" w:rsidRDefault="002269A0" w:rsidP="002269A0">
      <w:pPr>
        <w:spacing w:line="360" w:lineRule="auto"/>
        <w:ind w:firstLineChars="200" w:firstLine="440"/>
        <w:rPr>
          <w:rFonts w:ascii="宋体" w:hAnsi="宋体"/>
          <w:sz w:val="22"/>
          <w:szCs w:val="22"/>
        </w:rPr>
      </w:pPr>
      <w:r w:rsidRPr="007A0C1C">
        <w:rPr>
          <w:rFonts w:ascii="宋体" w:hAnsi="宋体" w:hint="eastAsia"/>
          <w:sz w:val="22"/>
          <w:szCs w:val="22"/>
        </w:rPr>
        <w:t>90≤考核得分≤100，支付考核服务费基数的100%；</w:t>
      </w:r>
    </w:p>
    <w:p w:rsidR="002269A0" w:rsidRPr="007A0C1C" w:rsidRDefault="002269A0" w:rsidP="002269A0">
      <w:pPr>
        <w:spacing w:line="360" w:lineRule="auto"/>
        <w:ind w:firstLineChars="200" w:firstLine="440"/>
        <w:rPr>
          <w:rFonts w:ascii="宋体" w:hAnsi="宋体"/>
          <w:sz w:val="22"/>
          <w:szCs w:val="22"/>
        </w:rPr>
      </w:pPr>
      <w:r w:rsidRPr="007A0C1C">
        <w:rPr>
          <w:rFonts w:ascii="宋体" w:hAnsi="宋体" w:hint="eastAsia"/>
          <w:sz w:val="22"/>
          <w:szCs w:val="22"/>
        </w:rPr>
        <w:t>80≤考核得分＜90，支付考核服务费基数的90%；</w:t>
      </w:r>
    </w:p>
    <w:p w:rsidR="002269A0" w:rsidRPr="007A0C1C" w:rsidRDefault="002269A0" w:rsidP="002269A0">
      <w:pPr>
        <w:spacing w:line="360" w:lineRule="auto"/>
        <w:ind w:firstLineChars="200" w:firstLine="440"/>
        <w:rPr>
          <w:rFonts w:ascii="宋体" w:hAnsi="宋体"/>
          <w:sz w:val="22"/>
          <w:szCs w:val="22"/>
        </w:rPr>
      </w:pPr>
      <w:r w:rsidRPr="007A0C1C">
        <w:rPr>
          <w:rFonts w:ascii="宋体" w:hAnsi="宋体" w:hint="eastAsia"/>
          <w:sz w:val="22"/>
          <w:szCs w:val="22"/>
        </w:rPr>
        <w:t>70≤考核得分＜80，支付考核服务费基数的80%</w:t>
      </w:r>
    </w:p>
    <w:p w:rsidR="002269A0" w:rsidRPr="007A0C1C" w:rsidRDefault="002269A0" w:rsidP="002269A0">
      <w:pPr>
        <w:spacing w:line="360" w:lineRule="auto"/>
        <w:ind w:firstLineChars="200" w:firstLine="440"/>
        <w:rPr>
          <w:rFonts w:ascii="宋体" w:hAnsi="宋体"/>
          <w:sz w:val="22"/>
          <w:szCs w:val="22"/>
        </w:rPr>
      </w:pPr>
      <w:r w:rsidRPr="007A0C1C">
        <w:rPr>
          <w:rFonts w:ascii="宋体" w:hAnsi="宋体" w:hint="eastAsia"/>
          <w:sz w:val="22"/>
          <w:szCs w:val="22"/>
        </w:rPr>
        <w:t>60≤考核得分＜70，支付考核服务费基数的70%</w:t>
      </w:r>
    </w:p>
    <w:p w:rsidR="002269A0" w:rsidRPr="007A0C1C" w:rsidRDefault="002269A0" w:rsidP="002269A0">
      <w:pPr>
        <w:spacing w:line="360" w:lineRule="auto"/>
        <w:ind w:firstLineChars="200" w:firstLine="440"/>
        <w:rPr>
          <w:rFonts w:ascii="宋体" w:hAnsi="宋体"/>
          <w:sz w:val="22"/>
          <w:szCs w:val="22"/>
        </w:rPr>
      </w:pPr>
      <w:r w:rsidRPr="007A0C1C">
        <w:rPr>
          <w:rFonts w:ascii="宋体" w:hAnsi="宋体" w:hint="eastAsia"/>
          <w:sz w:val="22"/>
          <w:szCs w:val="22"/>
        </w:rPr>
        <w:t>50≤考核得分＜60，支付考核服务费基数的60%</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0≤考核得分＜50，支付考核服务费基数的50%</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三、乙方的账户信息如下：</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 xml:space="preserve">开户银行： </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 xml:space="preserve">账户名称： </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账户：</w:t>
      </w:r>
      <w:r w:rsidRPr="007A0C1C">
        <w:rPr>
          <w:rFonts w:ascii="宋体" w:hAnsi="宋体"/>
          <w:sz w:val="22"/>
          <w:szCs w:val="22"/>
        </w:rPr>
        <w:t xml:space="preserve"> </w:t>
      </w:r>
    </w:p>
    <w:p w:rsidR="002269A0" w:rsidRPr="007A0C1C" w:rsidRDefault="002269A0" w:rsidP="002269A0">
      <w:pPr>
        <w:snapToGrid w:val="0"/>
        <w:spacing w:line="360" w:lineRule="auto"/>
        <w:ind w:firstLineChars="200" w:firstLine="442"/>
        <w:rPr>
          <w:rFonts w:ascii="宋体" w:hAnsi="宋体"/>
          <w:b/>
          <w:sz w:val="22"/>
          <w:szCs w:val="22"/>
        </w:rPr>
      </w:pPr>
      <w:r w:rsidRPr="007A0C1C">
        <w:rPr>
          <w:rFonts w:ascii="宋体" w:hAnsi="宋体" w:hint="eastAsia"/>
          <w:b/>
          <w:sz w:val="22"/>
          <w:szCs w:val="22"/>
        </w:rPr>
        <w:t>第四条 保安服务标准</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一、保安人员上岗条件和资格要求</w:t>
      </w:r>
    </w:p>
    <w:p w:rsidR="00B77AB3" w:rsidRPr="007A0C1C" w:rsidRDefault="002269A0" w:rsidP="00B77AB3">
      <w:pPr>
        <w:snapToGrid w:val="0"/>
        <w:spacing w:line="360" w:lineRule="auto"/>
        <w:ind w:firstLineChars="200" w:firstLine="440"/>
        <w:rPr>
          <w:rFonts w:ascii="宋体" w:hAnsi="宋体" w:cs="宋体"/>
          <w:szCs w:val="21"/>
        </w:rPr>
      </w:pPr>
      <w:r w:rsidRPr="007A0C1C">
        <w:rPr>
          <w:rFonts w:ascii="宋体" w:hAnsi="宋体" w:cs="宋体" w:hint="eastAsia"/>
          <w:sz w:val="22"/>
          <w:szCs w:val="22"/>
        </w:rPr>
        <w:t>1.</w:t>
      </w:r>
      <w:r w:rsidRPr="007A0C1C">
        <w:rPr>
          <w:rFonts w:ascii="宋体" w:hAnsi="宋体" w:hint="eastAsia"/>
          <w:sz w:val="22"/>
          <w:szCs w:val="22"/>
        </w:rPr>
        <w:t>乙方派出的保安人员，身高必须为1米65以上，年龄18至</w:t>
      </w:r>
      <w:r w:rsidR="00795657" w:rsidRPr="007A0C1C">
        <w:rPr>
          <w:rFonts w:ascii="宋体" w:hAnsi="宋体"/>
          <w:sz w:val="22"/>
          <w:szCs w:val="22"/>
        </w:rPr>
        <w:t>50</w:t>
      </w:r>
      <w:r w:rsidRPr="007A0C1C">
        <w:rPr>
          <w:rFonts w:ascii="宋体" w:hAnsi="宋体" w:hint="eastAsia"/>
          <w:sz w:val="22"/>
          <w:szCs w:val="22"/>
        </w:rPr>
        <w:t>周岁之间，身体健康、五官端正。后期补充的保安人员也必须符合这个条件。</w:t>
      </w:r>
      <w:r w:rsidR="00B77AB3" w:rsidRPr="007A0C1C">
        <w:rPr>
          <w:rFonts w:ascii="宋体" w:hAnsi="宋体" w:cs="宋体" w:hint="eastAsia"/>
          <w:szCs w:val="21"/>
        </w:rPr>
        <w:t>乙方</w:t>
      </w:r>
      <w:r w:rsidR="00B77AB3" w:rsidRPr="007A0C1C">
        <w:rPr>
          <w:rFonts w:ascii="宋体" w:hAnsi="宋体" w:cs="宋体"/>
          <w:szCs w:val="21"/>
        </w:rPr>
        <w:t>提供的保安人员</w:t>
      </w:r>
      <w:r w:rsidR="00B77AB3" w:rsidRPr="007A0C1C">
        <w:rPr>
          <w:rFonts w:ascii="宋体" w:hAnsi="宋体" w:cs="宋体" w:hint="eastAsia"/>
          <w:szCs w:val="21"/>
        </w:rPr>
        <w:t>年龄</w:t>
      </w:r>
      <w:r w:rsidR="00B77AB3" w:rsidRPr="007A0C1C">
        <w:rPr>
          <w:rFonts w:ascii="宋体" w:hAnsi="宋体" w:cs="宋体"/>
          <w:szCs w:val="21"/>
        </w:rPr>
        <w:t>大于50周岁的，</w:t>
      </w:r>
      <w:r w:rsidR="00B77AB3" w:rsidRPr="007A0C1C">
        <w:rPr>
          <w:rFonts w:ascii="宋体" w:hAnsi="宋体" w:cs="宋体" w:hint="eastAsia"/>
          <w:szCs w:val="21"/>
        </w:rPr>
        <w:t>甲方</w:t>
      </w:r>
      <w:r w:rsidR="00B77AB3" w:rsidRPr="007A0C1C">
        <w:rPr>
          <w:rFonts w:ascii="宋体" w:hAnsi="宋体" w:cs="宋体"/>
          <w:szCs w:val="21"/>
        </w:rPr>
        <w:t>将不支付</w:t>
      </w:r>
      <w:r w:rsidR="00B77AB3" w:rsidRPr="007A0C1C">
        <w:rPr>
          <w:rFonts w:ascii="宋体" w:hAnsi="宋体" w:cs="宋体" w:hint="eastAsia"/>
          <w:szCs w:val="21"/>
        </w:rPr>
        <w:t>该</w:t>
      </w:r>
      <w:r w:rsidR="00B77AB3" w:rsidRPr="007A0C1C">
        <w:rPr>
          <w:rFonts w:ascii="宋体" w:hAnsi="宋体" w:cs="宋体"/>
          <w:szCs w:val="21"/>
        </w:rPr>
        <w:t>保安人员的保安服务费用。</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cs="宋体" w:hint="eastAsia"/>
          <w:sz w:val="22"/>
          <w:szCs w:val="22"/>
        </w:rPr>
        <w:t>2.</w:t>
      </w:r>
      <w:r w:rsidRPr="007A0C1C">
        <w:rPr>
          <w:rFonts w:ascii="宋体" w:hAnsi="宋体" w:hint="eastAsia"/>
          <w:sz w:val="22"/>
          <w:szCs w:val="22"/>
        </w:rPr>
        <w:t>乙方派出的保安人员，须经过严格训练，纪律性强，品行良好，具备良好的心理素质和工作责任心，经过法律知识、各位职责、保安业务技能培训，掌握消防安全、车辆停放安全等知识，持有保安员上岗证，无违法犯罪前科。除此之外，保安人员还必须按时参加甲方安排的教育培训和考核。</w:t>
      </w:r>
    </w:p>
    <w:p w:rsidR="002269A0" w:rsidRPr="007A0C1C" w:rsidRDefault="002269A0" w:rsidP="002269A0">
      <w:pPr>
        <w:snapToGrid w:val="0"/>
        <w:spacing w:line="360" w:lineRule="auto"/>
        <w:ind w:firstLineChars="200" w:firstLine="440"/>
        <w:rPr>
          <w:rFonts w:ascii="宋体" w:hAnsi="宋体" w:cs="宋体"/>
          <w:sz w:val="22"/>
          <w:szCs w:val="22"/>
        </w:rPr>
      </w:pPr>
      <w:r w:rsidRPr="007A0C1C">
        <w:rPr>
          <w:rFonts w:ascii="宋体" w:hAnsi="宋体" w:cs="宋体" w:hint="eastAsia"/>
          <w:sz w:val="22"/>
          <w:szCs w:val="22"/>
        </w:rPr>
        <w:t>3.本合同签订后，乙方须向甲方提供拟投入本项目所有人员的人事档案资料，包括身份证复印件、保安员证、健康证明等。乙方不得伪造人事档案欺骗甲方，如有此种情况发生，甲方有权解除合同。</w:t>
      </w:r>
    </w:p>
    <w:p w:rsidR="002269A0" w:rsidRPr="007A0C1C" w:rsidRDefault="002269A0" w:rsidP="002269A0">
      <w:pPr>
        <w:snapToGrid w:val="0"/>
        <w:spacing w:line="360" w:lineRule="auto"/>
        <w:ind w:firstLineChars="200" w:firstLine="440"/>
        <w:rPr>
          <w:rFonts w:ascii="宋体" w:hAnsi="宋体" w:cs="宋体"/>
          <w:sz w:val="22"/>
          <w:szCs w:val="22"/>
        </w:rPr>
      </w:pPr>
      <w:r w:rsidRPr="007A0C1C">
        <w:rPr>
          <w:rFonts w:ascii="宋体" w:hAnsi="宋体" w:hint="eastAsia"/>
          <w:sz w:val="22"/>
          <w:szCs w:val="22"/>
        </w:rPr>
        <w:t>二、保安人员上岗工作要求</w:t>
      </w:r>
    </w:p>
    <w:p w:rsidR="002269A0" w:rsidRPr="007A0C1C" w:rsidRDefault="002269A0" w:rsidP="002269A0">
      <w:pPr>
        <w:snapToGrid w:val="0"/>
        <w:spacing w:line="360" w:lineRule="auto"/>
        <w:ind w:firstLine="420"/>
        <w:rPr>
          <w:rFonts w:ascii="宋体" w:hAnsi="宋体"/>
          <w:sz w:val="22"/>
          <w:szCs w:val="22"/>
        </w:rPr>
      </w:pPr>
      <w:r w:rsidRPr="007A0C1C">
        <w:rPr>
          <w:rFonts w:ascii="宋体" w:hAnsi="宋体" w:cs="宋体" w:hint="eastAsia"/>
          <w:sz w:val="22"/>
          <w:szCs w:val="22"/>
        </w:rPr>
        <w:t>1.保安人员需按照保安业务需要分1～3班制值勤，</w:t>
      </w:r>
      <w:r w:rsidRPr="007A0C1C">
        <w:rPr>
          <w:rFonts w:ascii="宋体" w:hAnsi="宋体" w:hint="eastAsia"/>
          <w:sz w:val="22"/>
          <w:szCs w:val="22"/>
        </w:rPr>
        <w:t>乙方必须按照甲方设定的各站场保安队长、队员人数配置要求，派驻固定的保安人员值勤，确保每一个岗位必须有保安人员值勤，具体值勤岗位、值勤时间、岗位职责等由甲乙双方共同确定，目标是确保万无一失。</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cs="宋体" w:hint="eastAsia"/>
          <w:sz w:val="22"/>
          <w:szCs w:val="22"/>
        </w:rPr>
        <w:t>2.</w:t>
      </w:r>
      <w:r w:rsidR="00B77AB3" w:rsidRPr="007A0C1C">
        <w:rPr>
          <w:rFonts w:ascii="宋体" w:hAnsi="宋体" w:cs="宋体"/>
          <w:szCs w:val="21"/>
        </w:rPr>
        <w:t xml:space="preserve"> </w:t>
      </w:r>
      <w:r w:rsidR="00B77AB3" w:rsidRPr="007A0C1C">
        <w:rPr>
          <w:rFonts w:ascii="宋体" w:hAnsi="宋体" w:cs="宋体" w:hint="eastAsia"/>
          <w:szCs w:val="21"/>
        </w:rPr>
        <w:t>乙方</w:t>
      </w:r>
      <w:r w:rsidR="00B77AB3" w:rsidRPr="007A0C1C">
        <w:rPr>
          <w:rFonts w:ascii="宋体" w:hAnsi="宋体" w:cs="宋体"/>
          <w:szCs w:val="21"/>
        </w:rPr>
        <w:t>保安人员须按岗位统一穿着印有公司标识的工作服，言行文明，要注意仪</w:t>
      </w:r>
      <w:r w:rsidR="00B77AB3" w:rsidRPr="007A0C1C">
        <w:rPr>
          <w:rFonts w:ascii="宋体" w:hAnsi="宋体" w:cs="宋体" w:hint="eastAsia"/>
          <w:szCs w:val="21"/>
        </w:rPr>
        <w:t>容仪表及公众形象</w:t>
      </w:r>
      <w:r w:rsidRPr="007A0C1C">
        <w:rPr>
          <w:rFonts w:ascii="宋体" w:hAnsi="宋体" w:hint="eastAsia"/>
          <w:sz w:val="22"/>
          <w:szCs w:val="22"/>
        </w:rPr>
        <w:t>。</w:t>
      </w:r>
    </w:p>
    <w:p w:rsidR="00B77AB3" w:rsidRPr="007A0C1C" w:rsidRDefault="00B77AB3"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3</w:t>
      </w:r>
      <w:r w:rsidRPr="007A0C1C">
        <w:rPr>
          <w:rFonts w:ascii="宋体" w:hAnsi="宋体"/>
          <w:sz w:val="22"/>
          <w:szCs w:val="22"/>
        </w:rPr>
        <w:t>.</w:t>
      </w:r>
      <w:r w:rsidRPr="007A0C1C">
        <w:rPr>
          <w:rFonts w:ascii="宋体" w:hAnsi="宋体" w:cs="宋体" w:hint="eastAsia"/>
          <w:sz w:val="22"/>
          <w:szCs w:val="22"/>
        </w:rPr>
        <w:t>乙方</w:t>
      </w:r>
      <w:r w:rsidRPr="007A0C1C">
        <w:rPr>
          <w:rFonts w:ascii="宋体" w:hAnsi="宋体" w:cs="宋体"/>
          <w:sz w:val="22"/>
          <w:szCs w:val="22"/>
        </w:rPr>
        <w:t>须按岗位要求定期对</w:t>
      </w:r>
      <w:r w:rsidRPr="007A0C1C">
        <w:rPr>
          <w:rFonts w:ascii="宋体" w:hAnsi="宋体" w:cs="宋体" w:hint="eastAsia"/>
          <w:sz w:val="22"/>
          <w:szCs w:val="22"/>
        </w:rPr>
        <w:t>在职保安人员</w:t>
      </w:r>
      <w:r w:rsidRPr="007A0C1C">
        <w:rPr>
          <w:rFonts w:ascii="宋体" w:hAnsi="宋体" w:cs="宋体"/>
          <w:sz w:val="22"/>
          <w:szCs w:val="22"/>
        </w:rPr>
        <w:t>进行业务培训和考核，</w:t>
      </w:r>
      <w:r w:rsidRPr="007A0C1C">
        <w:rPr>
          <w:rFonts w:ascii="宋体" w:hAnsi="宋体" w:cs="宋体" w:hint="eastAsia"/>
          <w:sz w:val="22"/>
          <w:szCs w:val="22"/>
        </w:rPr>
        <w:t>对</w:t>
      </w:r>
      <w:r w:rsidRPr="007A0C1C">
        <w:rPr>
          <w:rFonts w:ascii="宋体" w:hAnsi="宋体" w:cs="宋体"/>
          <w:sz w:val="22"/>
          <w:szCs w:val="22"/>
        </w:rPr>
        <w:t>新入职员工开展系统的入职岗前培训</w:t>
      </w:r>
      <w:r w:rsidRPr="007A0C1C">
        <w:rPr>
          <w:rFonts w:ascii="宋体" w:hAnsi="宋体" w:cs="宋体" w:hint="eastAsia"/>
          <w:sz w:val="22"/>
          <w:szCs w:val="22"/>
        </w:rPr>
        <w:t>。新入职保安</w:t>
      </w:r>
      <w:r w:rsidRPr="007A0C1C">
        <w:rPr>
          <w:rFonts w:ascii="宋体" w:hAnsi="宋体" w:cs="宋体"/>
          <w:sz w:val="22"/>
          <w:szCs w:val="22"/>
        </w:rPr>
        <w:t>人员须</w:t>
      </w:r>
      <w:r w:rsidRPr="007A0C1C">
        <w:rPr>
          <w:rFonts w:ascii="宋体" w:hAnsi="宋体" w:cs="宋体" w:hint="eastAsia"/>
          <w:sz w:val="22"/>
          <w:szCs w:val="22"/>
        </w:rPr>
        <w:t>完成</w:t>
      </w:r>
      <w:r w:rsidRPr="007A0C1C">
        <w:rPr>
          <w:rFonts w:ascii="宋体" w:hAnsi="宋体" w:cs="宋体"/>
          <w:sz w:val="22"/>
          <w:szCs w:val="22"/>
        </w:rPr>
        <w:t>24小时的岗前</w:t>
      </w:r>
      <w:r w:rsidRPr="007A0C1C">
        <w:rPr>
          <w:rFonts w:ascii="宋体" w:hAnsi="宋体" w:cs="宋体" w:hint="eastAsia"/>
          <w:sz w:val="22"/>
          <w:szCs w:val="22"/>
        </w:rPr>
        <w:t>教育</w:t>
      </w:r>
      <w:r w:rsidRPr="007A0C1C">
        <w:rPr>
          <w:rFonts w:ascii="宋体" w:hAnsi="宋体" w:cs="宋体"/>
          <w:sz w:val="22"/>
          <w:szCs w:val="22"/>
        </w:rPr>
        <w:t>培训并</w:t>
      </w:r>
      <w:r w:rsidRPr="007A0C1C">
        <w:rPr>
          <w:rFonts w:ascii="宋体" w:hAnsi="宋体" w:cs="宋体" w:hint="eastAsia"/>
          <w:sz w:val="22"/>
          <w:szCs w:val="22"/>
        </w:rPr>
        <w:t>考核</w:t>
      </w:r>
      <w:r w:rsidRPr="007A0C1C">
        <w:rPr>
          <w:rFonts w:ascii="宋体" w:hAnsi="宋体" w:cs="宋体"/>
          <w:sz w:val="22"/>
          <w:szCs w:val="22"/>
        </w:rPr>
        <w:t>合格方能上岗</w:t>
      </w:r>
      <w:r w:rsidRPr="007A0C1C">
        <w:rPr>
          <w:rFonts w:ascii="宋体" w:hAnsi="宋体" w:cs="宋体" w:hint="eastAsia"/>
          <w:sz w:val="22"/>
          <w:szCs w:val="22"/>
        </w:rPr>
        <w:t>；乙方需对全体</w:t>
      </w:r>
      <w:r w:rsidRPr="007A0C1C">
        <w:rPr>
          <w:rFonts w:ascii="宋体" w:hAnsi="宋体" w:cs="宋体"/>
          <w:sz w:val="22"/>
          <w:szCs w:val="22"/>
        </w:rPr>
        <w:lastRenderedPageBreak/>
        <w:t>在职保安人员</w:t>
      </w:r>
      <w:r w:rsidRPr="007A0C1C">
        <w:rPr>
          <w:rFonts w:ascii="宋体" w:hAnsi="宋体" w:cs="宋体" w:hint="eastAsia"/>
          <w:sz w:val="22"/>
          <w:szCs w:val="22"/>
        </w:rPr>
        <w:t>进行定期</w:t>
      </w:r>
      <w:r w:rsidRPr="007A0C1C">
        <w:rPr>
          <w:rFonts w:ascii="宋体" w:hAnsi="宋体" w:cs="宋体"/>
          <w:sz w:val="22"/>
          <w:szCs w:val="22"/>
        </w:rPr>
        <w:t>教育培训，每年不少于12次，每月至少1次，</w:t>
      </w:r>
      <w:r w:rsidRPr="007A0C1C">
        <w:rPr>
          <w:rFonts w:ascii="宋体" w:hAnsi="宋体" w:cs="宋体" w:hint="eastAsia"/>
          <w:sz w:val="22"/>
          <w:szCs w:val="22"/>
        </w:rPr>
        <w:t>每次</w:t>
      </w:r>
      <w:r w:rsidRPr="007A0C1C">
        <w:rPr>
          <w:rFonts w:ascii="宋体" w:hAnsi="宋体" w:cs="宋体"/>
          <w:sz w:val="22"/>
          <w:szCs w:val="22"/>
        </w:rPr>
        <w:t>不少于45分钟，培训内容主要是保安人员岗位职责、法律知识、</w:t>
      </w:r>
      <w:r w:rsidRPr="007A0C1C">
        <w:rPr>
          <w:rFonts w:ascii="宋体" w:hAnsi="宋体" w:cs="宋体" w:hint="eastAsia"/>
          <w:sz w:val="22"/>
          <w:szCs w:val="22"/>
        </w:rPr>
        <w:t>安全知识、</w:t>
      </w:r>
      <w:r w:rsidRPr="007A0C1C">
        <w:rPr>
          <w:rFonts w:ascii="宋体" w:hAnsi="宋体" w:cs="宋体"/>
          <w:sz w:val="22"/>
          <w:szCs w:val="22"/>
        </w:rPr>
        <w:t>保安知识和专业技能以及与采购方业务相关的技能、工作流程等，并于签订合同后1个月内向</w:t>
      </w:r>
      <w:r w:rsidRPr="007A0C1C">
        <w:rPr>
          <w:rFonts w:ascii="宋体" w:hAnsi="宋体" w:cs="宋体" w:hint="eastAsia"/>
          <w:sz w:val="22"/>
          <w:szCs w:val="22"/>
        </w:rPr>
        <w:t>乙方</w:t>
      </w:r>
      <w:r w:rsidRPr="007A0C1C">
        <w:rPr>
          <w:rFonts w:ascii="宋体" w:hAnsi="宋体" w:cs="宋体"/>
          <w:sz w:val="22"/>
          <w:szCs w:val="22"/>
        </w:rPr>
        <w:t>提供人员岗位培训计划和考核方案。</w:t>
      </w:r>
      <w:r w:rsidRPr="007A0C1C">
        <w:rPr>
          <w:rFonts w:ascii="宋体" w:hAnsi="宋体" w:cs="宋体" w:hint="eastAsia"/>
          <w:sz w:val="22"/>
          <w:szCs w:val="22"/>
        </w:rPr>
        <w:t>上述</w:t>
      </w:r>
      <w:r w:rsidRPr="007A0C1C">
        <w:rPr>
          <w:rFonts w:ascii="宋体" w:hAnsi="宋体" w:cs="宋体"/>
          <w:sz w:val="22"/>
          <w:szCs w:val="22"/>
        </w:rPr>
        <w:t>教育培训记录</w:t>
      </w:r>
      <w:r w:rsidRPr="007A0C1C">
        <w:rPr>
          <w:rFonts w:ascii="宋体" w:hAnsi="宋体" w:cs="宋体" w:hint="eastAsia"/>
          <w:sz w:val="22"/>
          <w:szCs w:val="22"/>
        </w:rPr>
        <w:t>原件须</w:t>
      </w:r>
      <w:r w:rsidRPr="007A0C1C">
        <w:rPr>
          <w:rFonts w:ascii="宋体" w:hAnsi="宋体" w:cs="宋体"/>
          <w:sz w:val="22"/>
          <w:szCs w:val="22"/>
        </w:rPr>
        <w:t>交给</w:t>
      </w:r>
      <w:r w:rsidRPr="007A0C1C">
        <w:rPr>
          <w:rFonts w:ascii="宋体" w:hAnsi="宋体" w:cs="宋体" w:hint="eastAsia"/>
          <w:sz w:val="22"/>
          <w:szCs w:val="22"/>
        </w:rPr>
        <w:t>甲方</w:t>
      </w:r>
      <w:r w:rsidRPr="007A0C1C">
        <w:rPr>
          <w:rFonts w:ascii="宋体" w:hAnsi="宋体" w:cs="宋体"/>
          <w:sz w:val="22"/>
          <w:szCs w:val="22"/>
        </w:rPr>
        <w:t>保存。</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cs="宋体" w:hint="eastAsia"/>
          <w:sz w:val="22"/>
          <w:szCs w:val="22"/>
        </w:rPr>
        <w:t>3.</w:t>
      </w:r>
      <w:r w:rsidR="00B77AB3" w:rsidRPr="007A0C1C">
        <w:rPr>
          <w:rFonts w:ascii="宋体" w:hAnsi="宋体" w:cs="宋体" w:hint="eastAsia"/>
          <w:sz w:val="22"/>
          <w:szCs w:val="22"/>
        </w:rPr>
        <w:t>乙方</w:t>
      </w:r>
      <w:r w:rsidR="00B77AB3" w:rsidRPr="007A0C1C">
        <w:rPr>
          <w:rFonts w:ascii="宋体" w:hAnsi="宋体" w:cs="宋体"/>
          <w:sz w:val="22"/>
          <w:szCs w:val="22"/>
        </w:rPr>
        <w:t>须按</w:t>
      </w:r>
      <w:r w:rsidR="00B77AB3" w:rsidRPr="007A0C1C">
        <w:rPr>
          <w:rFonts w:ascii="宋体" w:hAnsi="宋体" w:cs="宋体" w:hint="eastAsia"/>
          <w:sz w:val="22"/>
          <w:szCs w:val="22"/>
        </w:rPr>
        <w:t>业务</w:t>
      </w:r>
      <w:r w:rsidR="00B77AB3" w:rsidRPr="007A0C1C">
        <w:rPr>
          <w:rFonts w:ascii="宋体" w:hAnsi="宋体" w:cs="宋体"/>
          <w:sz w:val="22"/>
          <w:szCs w:val="22"/>
        </w:rPr>
        <w:t>要求定期</w:t>
      </w:r>
      <w:r w:rsidR="00B77AB3" w:rsidRPr="007A0C1C">
        <w:rPr>
          <w:rFonts w:ascii="宋体" w:hAnsi="宋体" w:cs="宋体" w:hint="eastAsia"/>
          <w:sz w:val="22"/>
          <w:szCs w:val="22"/>
        </w:rPr>
        <w:t>每季度组织不少于</w:t>
      </w:r>
      <w:r w:rsidR="00B77AB3" w:rsidRPr="007A0C1C">
        <w:rPr>
          <w:rFonts w:ascii="宋体" w:hAnsi="宋体" w:cs="宋体"/>
          <w:sz w:val="22"/>
          <w:szCs w:val="22"/>
        </w:rPr>
        <w:t>1次全体在职保安人员</w:t>
      </w:r>
      <w:r w:rsidR="00B77AB3" w:rsidRPr="007A0C1C">
        <w:rPr>
          <w:rFonts w:ascii="宋体" w:hAnsi="宋体" w:cs="宋体" w:hint="eastAsia"/>
          <w:sz w:val="22"/>
          <w:szCs w:val="22"/>
        </w:rPr>
        <w:t>参与的应急演练</w:t>
      </w:r>
      <w:r w:rsidR="00B77AB3" w:rsidRPr="007A0C1C">
        <w:rPr>
          <w:rFonts w:ascii="宋体" w:hAnsi="宋体" w:cs="宋体"/>
          <w:sz w:val="22"/>
          <w:szCs w:val="22"/>
        </w:rPr>
        <w:t>，</w:t>
      </w:r>
      <w:r w:rsidR="00B77AB3" w:rsidRPr="007A0C1C">
        <w:rPr>
          <w:rFonts w:ascii="宋体" w:hAnsi="宋体" w:cs="宋体" w:hint="eastAsia"/>
          <w:sz w:val="22"/>
          <w:szCs w:val="22"/>
        </w:rPr>
        <w:t>要有</w:t>
      </w:r>
      <w:r w:rsidR="00B77AB3" w:rsidRPr="007A0C1C">
        <w:rPr>
          <w:rFonts w:ascii="宋体" w:hAnsi="宋体" w:cs="宋体"/>
          <w:sz w:val="22"/>
          <w:szCs w:val="22"/>
        </w:rPr>
        <w:t>演练方案、</w:t>
      </w:r>
      <w:r w:rsidR="00B77AB3" w:rsidRPr="007A0C1C">
        <w:rPr>
          <w:rFonts w:ascii="宋体" w:hAnsi="宋体" w:cs="宋体" w:hint="eastAsia"/>
          <w:sz w:val="22"/>
          <w:szCs w:val="22"/>
        </w:rPr>
        <w:t>签到表</w:t>
      </w:r>
      <w:r w:rsidR="00B77AB3" w:rsidRPr="007A0C1C">
        <w:rPr>
          <w:rFonts w:ascii="宋体" w:hAnsi="宋体" w:cs="宋体"/>
          <w:sz w:val="22"/>
          <w:szCs w:val="22"/>
        </w:rPr>
        <w:t>、演练照片、演练总结</w:t>
      </w:r>
      <w:r w:rsidR="00B77AB3" w:rsidRPr="007A0C1C">
        <w:rPr>
          <w:rFonts w:ascii="宋体" w:hAnsi="宋体" w:cs="宋体" w:hint="eastAsia"/>
          <w:sz w:val="22"/>
          <w:szCs w:val="22"/>
        </w:rPr>
        <w:t>（含</w:t>
      </w:r>
      <w:r w:rsidR="00B77AB3" w:rsidRPr="007A0C1C">
        <w:rPr>
          <w:rFonts w:ascii="宋体" w:hAnsi="宋体" w:cs="宋体"/>
          <w:sz w:val="22"/>
          <w:szCs w:val="22"/>
        </w:rPr>
        <w:t>点评</w:t>
      </w:r>
      <w:r w:rsidR="00B77AB3" w:rsidRPr="007A0C1C">
        <w:rPr>
          <w:rFonts w:ascii="宋体" w:hAnsi="宋体" w:cs="宋体" w:hint="eastAsia"/>
          <w:sz w:val="22"/>
          <w:szCs w:val="22"/>
        </w:rPr>
        <w:t>），演练</w:t>
      </w:r>
      <w:r w:rsidR="00B77AB3" w:rsidRPr="007A0C1C">
        <w:rPr>
          <w:rFonts w:ascii="宋体" w:hAnsi="宋体" w:cs="宋体"/>
          <w:sz w:val="22"/>
          <w:szCs w:val="22"/>
        </w:rPr>
        <w:t>记录原件交</w:t>
      </w:r>
      <w:r w:rsidR="00B77AB3" w:rsidRPr="007A0C1C">
        <w:rPr>
          <w:rFonts w:ascii="宋体" w:hAnsi="宋体" w:cs="宋体" w:hint="eastAsia"/>
          <w:sz w:val="22"/>
          <w:szCs w:val="22"/>
        </w:rPr>
        <w:t>给甲</w:t>
      </w:r>
      <w:r w:rsidR="00B77AB3" w:rsidRPr="007A0C1C">
        <w:rPr>
          <w:rFonts w:ascii="宋体" w:hAnsi="宋体" w:cs="宋体"/>
          <w:sz w:val="22"/>
          <w:szCs w:val="22"/>
        </w:rPr>
        <w:t>方保存。</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cs="宋体" w:hint="eastAsia"/>
          <w:sz w:val="22"/>
          <w:szCs w:val="22"/>
        </w:rPr>
        <w:t>4.</w:t>
      </w:r>
      <w:r w:rsidR="00B77AB3" w:rsidRPr="007A0C1C">
        <w:rPr>
          <w:rFonts w:ascii="宋体" w:hAnsi="宋体" w:cs="宋体"/>
          <w:szCs w:val="21"/>
        </w:rPr>
        <w:t xml:space="preserve"> 本项目为保安</w:t>
      </w:r>
      <w:r w:rsidR="00B77AB3" w:rsidRPr="007A0C1C">
        <w:rPr>
          <w:rFonts w:ascii="宋体" w:hAnsi="宋体" w:cs="宋体" w:hint="eastAsia"/>
          <w:szCs w:val="21"/>
        </w:rPr>
        <w:t>服务外包项目，非保安劳务派遣项目，保安人员因劳动时间、休假、工资、社保等发生的劳动纠纷均由乙方负责</w:t>
      </w:r>
      <w:r w:rsidRPr="007A0C1C">
        <w:rPr>
          <w:rFonts w:ascii="宋体" w:hAnsi="宋体" w:hint="eastAsia"/>
          <w:sz w:val="22"/>
          <w:szCs w:val="22"/>
        </w:rPr>
        <w:t>。</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cs="宋体" w:hint="eastAsia"/>
          <w:sz w:val="22"/>
          <w:szCs w:val="22"/>
        </w:rPr>
        <w:t>5.</w:t>
      </w:r>
      <w:r w:rsidR="00B77AB3" w:rsidRPr="007A0C1C">
        <w:rPr>
          <w:rFonts w:ascii="宋体" w:hAnsi="宋体" w:cs="宋体" w:hint="eastAsia"/>
          <w:szCs w:val="21"/>
        </w:rPr>
        <w:t xml:space="preserve"> 乙方需安排</w:t>
      </w:r>
      <w:r w:rsidR="00B77AB3" w:rsidRPr="007A0C1C">
        <w:rPr>
          <w:rFonts w:ascii="宋体" w:hAnsi="宋体" w:cs="宋体"/>
          <w:szCs w:val="21"/>
        </w:rPr>
        <w:t>满足本项目要求数量的保安人员，否则</w:t>
      </w:r>
      <w:r w:rsidR="00B14288" w:rsidRPr="007A0C1C">
        <w:rPr>
          <w:rFonts w:ascii="宋体" w:hAnsi="宋体" w:cs="宋体" w:hint="eastAsia"/>
          <w:szCs w:val="21"/>
        </w:rPr>
        <w:t>甲方</w:t>
      </w:r>
      <w:r w:rsidR="00B77AB3" w:rsidRPr="007A0C1C">
        <w:rPr>
          <w:rFonts w:ascii="宋体" w:hAnsi="宋体" w:cs="宋体"/>
          <w:szCs w:val="21"/>
        </w:rPr>
        <w:t>人</w:t>
      </w:r>
      <w:r w:rsidR="00B77AB3" w:rsidRPr="007A0C1C">
        <w:rPr>
          <w:rFonts w:ascii="宋体" w:hAnsi="宋体" w:cs="宋体" w:hint="eastAsia"/>
          <w:szCs w:val="21"/>
        </w:rPr>
        <w:t>有权</w:t>
      </w:r>
      <w:r w:rsidR="00B77AB3" w:rsidRPr="007A0C1C">
        <w:rPr>
          <w:rFonts w:ascii="宋体" w:hAnsi="宋体" w:cs="宋体"/>
          <w:szCs w:val="21"/>
        </w:rPr>
        <w:t>要求</w:t>
      </w:r>
      <w:r w:rsidR="00B14288" w:rsidRPr="007A0C1C">
        <w:rPr>
          <w:rFonts w:ascii="宋体" w:hAnsi="宋体" w:cs="宋体" w:hint="eastAsia"/>
          <w:szCs w:val="21"/>
        </w:rPr>
        <w:t>乙方</w:t>
      </w:r>
      <w:r w:rsidR="00B77AB3" w:rsidRPr="007A0C1C">
        <w:rPr>
          <w:rFonts w:ascii="宋体" w:hAnsi="宋体" w:cs="宋体"/>
          <w:szCs w:val="21"/>
        </w:rPr>
        <w:t>在3日内更换，3日后</w:t>
      </w:r>
      <w:r w:rsidR="00B14288" w:rsidRPr="007A0C1C">
        <w:rPr>
          <w:rFonts w:ascii="宋体" w:hAnsi="宋体" w:cs="宋体" w:hint="eastAsia"/>
          <w:szCs w:val="21"/>
        </w:rPr>
        <w:t>乙方</w:t>
      </w:r>
      <w:r w:rsidR="00B77AB3" w:rsidRPr="007A0C1C">
        <w:rPr>
          <w:rFonts w:ascii="宋体" w:hAnsi="宋体" w:cs="宋体"/>
          <w:szCs w:val="21"/>
        </w:rPr>
        <w:t>的保安人员仍不能满足要求的，</w:t>
      </w:r>
      <w:r w:rsidR="00B77AB3" w:rsidRPr="007A0C1C">
        <w:rPr>
          <w:rFonts w:ascii="宋体" w:hAnsi="宋体" w:cs="宋体" w:hint="eastAsia"/>
          <w:szCs w:val="21"/>
        </w:rPr>
        <w:t>处以1</w:t>
      </w:r>
      <w:r w:rsidR="00B77AB3" w:rsidRPr="007A0C1C">
        <w:rPr>
          <w:rFonts w:ascii="宋体" w:hAnsi="宋体" w:cs="宋体"/>
          <w:szCs w:val="21"/>
        </w:rPr>
        <w:t>000元</w:t>
      </w:r>
      <w:r w:rsidR="00B77AB3" w:rsidRPr="007A0C1C">
        <w:rPr>
          <w:rFonts w:ascii="宋体" w:hAnsi="宋体" w:cs="宋体" w:hint="eastAsia"/>
          <w:szCs w:val="21"/>
        </w:rPr>
        <w:t>/人作为</w:t>
      </w:r>
      <w:r w:rsidR="00B77AB3" w:rsidRPr="007A0C1C">
        <w:rPr>
          <w:rFonts w:ascii="宋体" w:hAnsi="宋体" w:cs="宋体"/>
          <w:szCs w:val="21"/>
        </w:rPr>
        <w:t>违约金</w:t>
      </w:r>
      <w:r w:rsidRPr="007A0C1C">
        <w:rPr>
          <w:rFonts w:ascii="宋体" w:hAnsi="宋体" w:hint="eastAsia"/>
          <w:sz w:val="22"/>
          <w:szCs w:val="22"/>
        </w:rPr>
        <w:t>。</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三、楼宇及站场管理要求</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1.交通、车辆、站场管理要指定专人负责，并制定可行的管理制度。</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2.进入车辆要有车辆行驶、停放识别标记，否则需要登记、报告后，经允许后方可进入。</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3.自行车、机动车等各种车辆停放有序，有专人指引按规定存放指定地点，做到车辆停放规范、整齐、分类、安全。</w:t>
      </w:r>
    </w:p>
    <w:p w:rsidR="00795657" w:rsidRPr="007A0C1C" w:rsidRDefault="00795657" w:rsidP="00795657">
      <w:pPr>
        <w:pStyle w:val="110"/>
        <w:snapToGrid w:val="0"/>
        <w:spacing w:line="360" w:lineRule="auto"/>
        <w:ind w:firstLine="440"/>
        <w:rPr>
          <w:rFonts w:ascii="宋体" w:hAnsi="宋体"/>
          <w:szCs w:val="21"/>
        </w:rPr>
      </w:pPr>
      <w:r w:rsidRPr="007A0C1C">
        <w:rPr>
          <w:rFonts w:ascii="宋体" w:hAnsi="宋体" w:hint="eastAsia"/>
          <w:sz w:val="22"/>
          <w:szCs w:val="22"/>
        </w:rPr>
        <w:t>4</w:t>
      </w:r>
      <w:r w:rsidRPr="007A0C1C">
        <w:rPr>
          <w:rFonts w:ascii="宋体" w:hAnsi="宋体"/>
          <w:sz w:val="22"/>
          <w:szCs w:val="22"/>
        </w:rPr>
        <w:t>.</w:t>
      </w:r>
      <w:r w:rsidRPr="007A0C1C">
        <w:rPr>
          <w:rFonts w:ascii="宋体" w:hAnsi="宋体"/>
          <w:szCs w:val="21"/>
        </w:rPr>
        <w:t>严格管控站场内行走人员，对违规穿行站场的行人应及时警告和驱离</w:t>
      </w:r>
      <w:r w:rsidRPr="007A0C1C">
        <w:rPr>
          <w:rFonts w:ascii="宋体" w:hAnsi="宋体" w:hint="eastAsia"/>
          <w:szCs w:val="21"/>
        </w:rPr>
        <w:t>。</w:t>
      </w:r>
    </w:p>
    <w:p w:rsidR="002269A0" w:rsidRPr="007A0C1C" w:rsidRDefault="00795657" w:rsidP="002269A0">
      <w:pPr>
        <w:snapToGrid w:val="0"/>
        <w:spacing w:line="360" w:lineRule="auto"/>
        <w:ind w:firstLineChars="200" w:firstLine="440"/>
        <w:rPr>
          <w:rFonts w:ascii="宋体" w:hAnsi="宋体"/>
          <w:sz w:val="22"/>
          <w:szCs w:val="22"/>
        </w:rPr>
      </w:pPr>
      <w:r w:rsidRPr="007A0C1C">
        <w:rPr>
          <w:rFonts w:ascii="宋体" w:hAnsi="宋体"/>
          <w:sz w:val="22"/>
          <w:szCs w:val="22"/>
        </w:rPr>
        <w:t>5</w:t>
      </w:r>
      <w:r w:rsidR="002269A0" w:rsidRPr="007A0C1C">
        <w:rPr>
          <w:rFonts w:ascii="宋体" w:hAnsi="宋体" w:hint="eastAsia"/>
          <w:sz w:val="22"/>
          <w:szCs w:val="22"/>
        </w:rPr>
        <w:t>.车辆停放建立登记制度，严防被盗事件发生。</w:t>
      </w:r>
    </w:p>
    <w:p w:rsidR="002269A0" w:rsidRPr="007A0C1C" w:rsidRDefault="00795657" w:rsidP="002269A0">
      <w:pPr>
        <w:snapToGrid w:val="0"/>
        <w:spacing w:line="360" w:lineRule="auto"/>
        <w:ind w:firstLineChars="200" w:firstLine="440"/>
        <w:rPr>
          <w:rFonts w:ascii="宋体" w:hAnsi="宋体"/>
          <w:sz w:val="22"/>
          <w:szCs w:val="22"/>
        </w:rPr>
      </w:pPr>
      <w:r w:rsidRPr="007A0C1C">
        <w:rPr>
          <w:rFonts w:ascii="宋体" w:hAnsi="宋体"/>
          <w:sz w:val="22"/>
          <w:szCs w:val="22"/>
        </w:rPr>
        <w:t>6</w:t>
      </w:r>
      <w:r w:rsidR="002269A0" w:rsidRPr="007A0C1C">
        <w:rPr>
          <w:rFonts w:ascii="宋体" w:hAnsi="宋体" w:hint="eastAsia"/>
          <w:sz w:val="22"/>
          <w:szCs w:val="22"/>
        </w:rPr>
        <w:t>.车辆行驶有序，进场一律不准按喇叭。</w:t>
      </w:r>
    </w:p>
    <w:p w:rsidR="002269A0" w:rsidRPr="007A0C1C" w:rsidRDefault="00795657" w:rsidP="002269A0">
      <w:pPr>
        <w:snapToGrid w:val="0"/>
        <w:spacing w:line="360" w:lineRule="auto"/>
        <w:ind w:firstLineChars="200" w:firstLine="440"/>
        <w:rPr>
          <w:rFonts w:ascii="宋体" w:hAnsi="宋体"/>
          <w:sz w:val="22"/>
          <w:szCs w:val="22"/>
        </w:rPr>
      </w:pPr>
      <w:r w:rsidRPr="007A0C1C">
        <w:rPr>
          <w:rFonts w:ascii="宋体" w:hAnsi="宋体"/>
          <w:sz w:val="22"/>
          <w:szCs w:val="22"/>
        </w:rPr>
        <w:t>7</w:t>
      </w:r>
      <w:r w:rsidR="002269A0" w:rsidRPr="007A0C1C">
        <w:rPr>
          <w:rFonts w:ascii="宋体" w:hAnsi="宋体" w:hint="eastAsia"/>
          <w:sz w:val="22"/>
          <w:szCs w:val="22"/>
        </w:rPr>
        <w:t>.建立来访询问登记制度，对外来访问、办事人员进行逐一登记。</w:t>
      </w:r>
    </w:p>
    <w:p w:rsidR="002269A0" w:rsidRPr="007A0C1C" w:rsidRDefault="00795657" w:rsidP="002269A0">
      <w:pPr>
        <w:snapToGrid w:val="0"/>
        <w:spacing w:line="360" w:lineRule="auto"/>
        <w:ind w:firstLineChars="200" w:firstLine="440"/>
        <w:rPr>
          <w:rFonts w:ascii="宋体" w:hAnsi="宋体"/>
          <w:sz w:val="22"/>
          <w:szCs w:val="22"/>
        </w:rPr>
      </w:pPr>
      <w:r w:rsidRPr="007A0C1C">
        <w:rPr>
          <w:rFonts w:ascii="宋体" w:hAnsi="宋体"/>
          <w:sz w:val="22"/>
          <w:szCs w:val="22"/>
        </w:rPr>
        <w:t>8</w:t>
      </w:r>
      <w:r w:rsidR="002269A0" w:rsidRPr="007A0C1C">
        <w:rPr>
          <w:rFonts w:ascii="宋体" w:hAnsi="宋体" w:hint="eastAsia"/>
          <w:sz w:val="22"/>
          <w:szCs w:val="22"/>
        </w:rPr>
        <w:t>.制止他人在各停车场大门口喧哗、吵闹、摆摊等，确保无闲杂人员随意流动影响车辆及工作人员正常出入。</w:t>
      </w:r>
    </w:p>
    <w:p w:rsidR="002269A0" w:rsidRPr="007A0C1C" w:rsidRDefault="00795657" w:rsidP="002269A0">
      <w:pPr>
        <w:snapToGrid w:val="0"/>
        <w:spacing w:line="360" w:lineRule="auto"/>
        <w:ind w:firstLineChars="200" w:firstLine="440"/>
        <w:rPr>
          <w:rFonts w:ascii="宋体" w:hAnsi="宋体"/>
          <w:sz w:val="22"/>
          <w:szCs w:val="22"/>
        </w:rPr>
      </w:pPr>
      <w:r w:rsidRPr="007A0C1C">
        <w:rPr>
          <w:rFonts w:ascii="宋体" w:hAnsi="宋体"/>
          <w:sz w:val="22"/>
          <w:szCs w:val="22"/>
        </w:rPr>
        <w:t>9</w:t>
      </w:r>
      <w:r w:rsidR="002269A0" w:rsidRPr="007A0C1C">
        <w:rPr>
          <w:rFonts w:ascii="宋体" w:hAnsi="宋体" w:hint="eastAsia"/>
          <w:sz w:val="22"/>
          <w:szCs w:val="22"/>
        </w:rPr>
        <w:t>.重要出入口24小时值班、24小时监控，整个办公大楼和各停车场做到24小时有安全护卫人员巡查。</w:t>
      </w:r>
    </w:p>
    <w:p w:rsidR="002269A0" w:rsidRPr="007A0C1C" w:rsidRDefault="00795657" w:rsidP="002269A0">
      <w:pPr>
        <w:snapToGrid w:val="0"/>
        <w:spacing w:line="360" w:lineRule="auto"/>
        <w:ind w:firstLineChars="200" w:firstLine="440"/>
        <w:rPr>
          <w:rFonts w:ascii="宋体" w:hAnsi="宋体"/>
          <w:sz w:val="22"/>
          <w:szCs w:val="22"/>
        </w:rPr>
      </w:pPr>
      <w:r w:rsidRPr="007A0C1C">
        <w:rPr>
          <w:rFonts w:ascii="宋体" w:hAnsi="宋体"/>
          <w:sz w:val="22"/>
          <w:szCs w:val="22"/>
        </w:rPr>
        <w:t>10</w:t>
      </w:r>
      <w:r w:rsidR="002269A0" w:rsidRPr="007A0C1C">
        <w:rPr>
          <w:rFonts w:ascii="宋体" w:hAnsi="宋体" w:hint="eastAsia"/>
          <w:sz w:val="22"/>
          <w:szCs w:val="22"/>
        </w:rPr>
        <w:t>.在办公大楼及各停车场内重点区域、场所和设施进行看护，防止物业用户单位财产被盗。</w:t>
      </w:r>
    </w:p>
    <w:p w:rsidR="002269A0" w:rsidRPr="007A0C1C" w:rsidRDefault="00795657" w:rsidP="002269A0">
      <w:pPr>
        <w:snapToGrid w:val="0"/>
        <w:spacing w:line="360" w:lineRule="auto"/>
        <w:ind w:firstLineChars="200" w:firstLine="440"/>
        <w:rPr>
          <w:rFonts w:ascii="宋体" w:hAnsi="宋体"/>
          <w:sz w:val="22"/>
          <w:szCs w:val="22"/>
        </w:rPr>
      </w:pPr>
      <w:r w:rsidRPr="007A0C1C">
        <w:rPr>
          <w:rFonts w:ascii="宋体" w:hAnsi="宋体"/>
          <w:sz w:val="22"/>
          <w:szCs w:val="22"/>
        </w:rPr>
        <w:t>11</w:t>
      </w:r>
      <w:r w:rsidR="002269A0" w:rsidRPr="007A0C1C">
        <w:rPr>
          <w:rFonts w:ascii="宋体" w:hAnsi="宋体" w:hint="eastAsia"/>
          <w:sz w:val="22"/>
          <w:szCs w:val="22"/>
        </w:rPr>
        <w:t>.负责做好防盗、防火工作，主动排除安全隐患，确保无重大火灾、刑事和交通事故发生。</w:t>
      </w:r>
    </w:p>
    <w:p w:rsidR="002269A0" w:rsidRPr="007A0C1C" w:rsidRDefault="00795657" w:rsidP="002269A0">
      <w:pPr>
        <w:snapToGrid w:val="0"/>
        <w:spacing w:line="360" w:lineRule="auto"/>
        <w:ind w:firstLineChars="200" w:firstLine="440"/>
        <w:rPr>
          <w:rFonts w:ascii="宋体" w:hAnsi="宋体"/>
          <w:sz w:val="22"/>
          <w:szCs w:val="22"/>
        </w:rPr>
      </w:pPr>
      <w:r w:rsidRPr="007A0C1C">
        <w:rPr>
          <w:rFonts w:ascii="宋体" w:hAnsi="宋体"/>
          <w:sz w:val="22"/>
          <w:szCs w:val="22"/>
        </w:rPr>
        <w:t>12</w:t>
      </w:r>
      <w:r w:rsidR="002269A0" w:rsidRPr="007A0C1C">
        <w:rPr>
          <w:rFonts w:ascii="宋体" w:hAnsi="宋体" w:hint="eastAsia"/>
          <w:sz w:val="22"/>
          <w:szCs w:val="22"/>
        </w:rPr>
        <w:t>.对突发事件有应急处理计划和措施，必要时及时报警并报告采购人，防止事态进一步恶化，协助保护现场。</w:t>
      </w:r>
    </w:p>
    <w:p w:rsidR="002269A0" w:rsidRPr="007A0C1C" w:rsidRDefault="00795657" w:rsidP="002269A0">
      <w:pPr>
        <w:snapToGrid w:val="0"/>
        <w:spacing w:line="360" w:lineRule="auto"/>
        <w:ind w:firstLineChars="200" w:firstLine="440"/>
        <w:rPr>
          <w:rFonts w:ascii="宋体" w:hAnsi="宋体"/>
          <w:sz w:val="22"/>
          <w:szCs w:val="22"/>
        </w:rPr>
      </w:pPr>
      <w:r w:rsidRPr="007A0C1C">
        <w:rPr>
          <w:rFonts w:ascii="宋体" w:hAnsi="宋体"/>
          <w:sz w:val="22"/>
          <w:szCs w:val="22"/>
        </w:rPr>
        <w:t>13</w:t>
      </w:r>
      <w:r w:rsidR="002269A0" w:rsidRPr="007A0C1C">
        <w:rPr>
          <w:rFonts w:ascii="宋体" w:hAnsi="宋体" w:hint="eastAsia"/>
          <w:sz w:val="22"/>
          <w:szCs w:val="22"/>
        </w:rPr>
        <w:t>.其他与交通、车辆、站场有关的事项。</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四、车站管理要求</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1.</w:t>
      </w:r>
      <w:r w:rsidR="00795657" w:rsidRPr="007A0C1C">
        <w:rPr>
          <w:rFonts w:ascii="宋体" w:hAnsi="宋体"/>
          <w:szCs w:val="21"/>
        </w:rPr>
        <w:t>协助管理</w:t>
      </w:r>
      <w:r w:rsidR="00795657" w:rsidRPr="007A0C1C">
        <w:rPr>
          <w:rFonts w:ascii="宋体" w:hAnsi="宋体" w:hint="eastAsia"/>
          <w:szCs w:val="21"/>
        </w:rPr>
        <w:t>甲方</w:t>
      </w:r>
      <w:r w:rsidR="00795657" w:rsidRPr="007A0C1C">
        <w:rPr>
          <w:rFonts w:ascii="宋体" w:hAnsi="宋体"/>
          <w:szCs w:val="21"/>
        </w:rPr>
        <w:t>车站卡位前旅客的秩序，客流量大时帮助疏导旅客</w:t>
      </w:r>
      <w:r w:rsidR="00795657" w:rsidRPr="007A0C1C">
        <w:rPr>
          <w:rFonts w:ascii="宋体" w:hAnsi="宋体" w:hint="eastAsia"/>
          <w:szCs w:val="21"/>
        </w:rPr>
        <w:t>，严格管控站场内行走人员，对违规穿行站场的行人应及时警告和驱离</w:t>
      </w:r>
      <w:r w:rsidRPr="007A0C1C">
        <w:rPr>
          <w:rFonts w:ascii="宋体" w:hAnsi="宋体" w:hint="eastAsia"/>
          <w:sz w:val="22"/>
          <w:szCs w:val="22"/>
        </w:rPr>
        <w:t>。</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2.协助</w:t>
      </w:r>
      <w:r w:rsidR="00795657" w:rsidRPr="007A0C1C">
        <w:rPr>
          <w:rFonts w:ascii="宋体" w:hAnsi="宋体" w:hint="eastAsia"/>
          <w:sz w:val="22"/>
          <w:szCs w:val="22"/>
        </w:rPr>
        <w:t>甲方</w:t>
      </w:r>
      <w:r w:rsidRPr="007A0C1C">
        <w:rPr>
          <w:rFonts w:ascii="宋体" w:hAnsi="宋体" w:hint="eastAsia"/>
          <w:sz w:val="22"/>
          <w:szCs w:val="22"/>
        </w:rPr>
        <w:t>车辆进站停靠及出站的引导。</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lastRenderedPageBreak/>
        <w:t>3.协助</w:t>
      </w:r>
      <w:r w:rsidR="00795657" w:rsidRPr="007A0C1C">
        <w:rPr>
          <w:rFonts w:ascii="宋体" w:hAnsi="宋体" w:hint="eastAsia"/>
          <w:sz w:val="22"/>
          <w:szCs w:val="22"/>
        </w:rPr>
        <w:t>甲方</w:t>
      </w:r>
      <w:r w:rsidRPr="007A0C1C">
        <w:rPr>
          <w:rFonts w:ascii="宋体" w:hAnsi="宋体" w:hint="eastAsia"/>
          <w:sz w:val="22"/>
          <w:szCs w:val="22"/>
        </w:rPr>
        <w:t>司机应对突发事件。</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4.其他与车站安全管理有关的事项。</w:t>
      </w:r>
    </w:p>
    <w:p w:rsidR="002269A0" w:rsidRPr="007A0C1C" w:rsidRDefault="002269A0" w:rsidP="002269A0">
      <w:pPr>
        <w:snapToGrid w:val="0"/>
        <w:spacing w:line="360" w:lineRule="auto"/>
        <w:ind w:firstLineChars="200" w:firstLine="442"/>
        <w:rPr>
          <w:rFonts w:ascii="宋体" w:hAnsi="宋体"/>
          <w:b/>
          <w:sz w:val="22"/>
          <w:szCs w:val="22"/>
        </w:rPr>
      </w:pPr>
      <w:r w:rsidRPr="007A0C1C">
        <w:rPr>
          <w:rFonts w:ascii="宋体" w:hAnsi="宋体" w:hint="eastAsia"/>
          <w:b/>
          <w:sz w:val="22"/>
          <w:szCs w:val="22"/>
        </w:rPr>
        <w:t>第五条 保安人员临时执勤、离职、顶岗规定</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1.乙方须按照实际派驻甲方场地的保安人员人数的20%准备机动人员（可从中建立专设的顶岗人员队伍），可供甲方随时调配。甲方可根据特别节假日及春运工作需要，提前3天向乙方提出增派临时保安人员执勤需求，乙方按照甲方的临时需求从机动人员中抽调保安人员临时执勤，其服务费按照中标单价进行结算</w:t>
      </w:r>
      <w:r w:rsidR="00795657" w:rsidRPr="007A0C1C">
        <w:rPr>
          <w:rFonts w:ascii="宋体" w:hAnsi="宋体" w:hint="eastAsia"/>
          <w:szCs w:val="21"/>
        </w:rPr>
        <w:t>（每人</w:t>
      </w:r>
      <w:r w:rsidR="00795657" w:rsidRPr="007A0C1C">
        <w:rPr>
          <w:rFonts w:ascii="宋体" w:hAnsi="宋体"/>
          <w:szCs w:val="21"/>
        </w:rPr>
        <w:t>/次服务费以每月30日为基数计算）</w:t>
      </w:r>
      <w:r w:rsidRPr="007A0C1C">
        <w:rPr>
          <w:rFonts w:ascii="宋体" w:hAnsi="宋体" w:hint="eastAsia"/>
          <w:sz w:val="22"/>
          <w:szCs w:val="22"/>
        </w:rPr>
        <w:t>。</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2.非经甲方书面同意，不允许固定在一个站场值勤的保安人员跨片区运营中心、跨站场再值班、顶岗。如有发现，甲方有权不支付相关保安人员当月的服务费。</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3.当保安人员离职后，乙方必须在7天内（含7天）补充新的保安人员到位，在新补充的保安人员到岗之前由乙方派出人员（优先专设的顶岗人员，其次是同站场的休息人员）顶替上岗，否则甲方有权不支付离职保安人员当月的服务费。</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4.乙方必须按照甲方设定的各站场保安队长、队员人数配置要求，派驻固定的保安人员值勤，确保每一个岗位必须有保安人员值勤，且全体保安人员的假期由乙方统一安排，固定保安人员休假时由乙方专设的顶岗人员顶替上岗</w:t>
      </w:r>
      <w:r w:rsidR="00795657" w:rsidRPr="007A0C1C">
        <w:rPr>
          <w:rFonts w:ascii="宋体" w:hAnsi="宋体" w:hint="eastAsia"/>
          <w:szCs w:val="21"/>
        </w:rPr>
        <w:t>（队长与队员之间因职位不同故不能顶替对方上岗值勤），不参加排班值勤的保安队长每月最多可休假</w:t>
      </w:r>
      <w:r w:rsidR="00795657" w:rsidRPr="007A0C1C">
        <w:rPr>
          <w:rFonts w:ascii="宋体" w:hAnsi="宋体"/>
          <w:szCs w:val="21"/>
        </w:rPr>
        <w:t>4天但需每天保持24小时联系以确保有突发事件时及时到岗处理，</w:t>
      </w:r>
      <w:r w:rsidRPr="007A0C1C">
        <w:rPr>
          <w:rFonts w:ascii="宋体" w:hAnsi="宋体" w:hint="eastAsia"/>
          <w:sz w:val="22"/>
          <w:szCs w:val="22"/>
        </w:rPr>
        <w:t>专设的顶岗人员顶替休假的固定保安人员上岗时所产生的全部费用由乙方承担。</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5.乙方须按照劳动法律法规的相关规定，合理合法安排保安人员假期，确保保安人员以良好的身体和精神状态上岗。</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6.乙方专设的顶岗保安人员必须是公司内的优秀人员，具有高度的责任心，较强的应变能力，业务能力高于平均水平，乙方需安排专设的顶岗保安人员在指定的片区执行顶岗工作，不得跨片区顶岗。</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7.乙方须对专设的顶岗人员进行强化培训，保证其熟悉顶班站场的设施、车辆和管理流程等各项特性，确保无服务项目缺失和无保安死角。</w:t>
      </w:r>
    </w:p>
    <w:p w:rsidR="002269A0" w:rsidRPr="007A0C1C" w:rsidRDefault="002269A0" w:rsidP="002269A0">
      <w:pPr>
        <w:snapToGrid w:val="0"/>
        <w:spacing w:line="360" w:lineRule="auto"/>
        <w:ind w:firstLineChars="200" w:firstLine="442"/>
        <w:rPr>
          <w:rFonts w:ascii="宋体" w:hAnsi="宋体"/>
          <w:b/>
          <w:sz w:val="22"/>
          <w:szCs w:val="22"/>
        </w:rPr>
      </w:pPr>
      <w:r w:rsidRPr="007A0C1C">
        <w:rPr>
          <w:rFonts w:ascii="宋体" w:hAnsi="宋体" w:hint="eastAsia"/>
          <w:b/>
          <w:sz w:val="22"/>
          <w:szCs w:val="22"/>
        </w:rPr>
        <w:t>第六条 甲方的权利和义务</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1.甲方有权要求乙方按本合同约定派驻足额的保安人员人数，并有权根据实际需求要求乙方增派或减少保安人员人数。</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2.甲方有权与乙方共同制定保安服务管理规定，并要求乙方保安人员严格执行。</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3.甲方应协同乙方共同做好保安人员的思想教育工作，提高保安人员的工作能力；甲方可随时检查保安人员工作是否称职，对不称职的保安人员甲方可进行教育批评并应通知乙方，对多次教育不改者，可提请乙方在2个工作日内予以调换。如乙方不按照甲方要求在2工作日内进行调换，甲方有权不支付该名保安人员相关的服务费。</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lastRenderedPageBreak/>
        <w:t>4.甲方必须有良好的安全防火防盗报警设施，提供充足的护卫设施（如值班室、桌椅）等必备的工作条件。</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5.对执勤时间内因当班保安人员原因在保安区域内发生安全事故的，甲方有权要求乙方承担相应责任。为确保护卫目标的安全，双方应共同努力，密切合作，经常交换意见，协调做好保安工作。</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6.甲方应允许保安人员正常的休息和休假。保安人员休假时的岗位由乙方安排专设的顶岗人员顶替上岗，不得缺岗空岗。如保安人员因故不能正常执行安保任务时，乙方应及时安排其他保安人员接替完成安保任务。</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7.所有保安人员到岗前需经甲方保安管理人员认可方可上岗。</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8.甲方负责乙方的考核及考勤，乙方的保安人员需严格执行甲方的考勤管理规定。</w:t>
      </w:r>
    </w:p>
    <w:p w:rsidR="00F9693F" w:rsidRPr="007A0C1C" w:rsidRDefault="00291E2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lang w:val="zh-CN"/>
        </w:rPr>
        <w:t>9.甲方负责向</w:t>
      </w:r>
      <w:r w:rsidR="002B1D7B" w:rsidRPr="007A0C1C">
        <w:rPr>
          <w:rFonts w:ascii="宋体" w:hAnsi="宋体" w:hint="eastAsia"/>
          <w:sz w:val="22"/>
          <w:szCs w:val="22"/>
          <w:lang w:val="zh-CN"/>
        </w:rPr>
        <w:t>乙方</w:t>
      </w:r>
      <w:r w:rsidRPr="007A0C1C">
        <w:rPr>
          <w:rFonts w:ascii="宋体" w:hAnsi="宋体" w:hint="eastAsia"/>
          <w:sz w:val="22"/>
          <w:szCs w:val="22"/>
          <w:lang w:val="zh-CN"/>
        </w:rPr>
        <w:t>提供优秀保安人员，人数为乙方派出人数的20%，不足一人的按一个人计算。</w:t>
      </w:r>
    </w:p>
    <w:p w:rsidR="002269A0" w:rsidRPr="007A0C1C" w:rsidRDefault="002269A0" w:rsidP="002269A0">
      <w:pPr>
        <w:snapToGrid w:val="0"/>
        <w:spacing w:line="360" w:lineRule="auto"/>
        <w:ind w:firstLineChars="200" w:firstLine="442"/>
        <w:rPr>
          <w:rFonts w:ascii="宋体" w:hAnsi="宋体"/>
          <w:b/>
          <w:sz w:val="22"/>
          <w:szCs w:val="22"/>
        </w:rPr>
      </w:pPr>
      <w:r w:rsidRPr="007A0C1C">
        <w:rPr>
          <w:rFonts w:ascii="宋体" w:hAnsi="宋体" w:hint="eastAsia"/>
          <w:b/>
          <w:sz w:val="22"/>
          <w:szCs w:val="22"/>
        </w:rPr>
        <w:t>第七条 乙方的权利和义务</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1.乙方需根据相关法律法规以及甲方要求制定保安服务管理制度，并要求其保安人员严格执行。</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2.乙方派出保安人员按本合同约定保安范围负责甲方的安全护卫工作，具体上班时间按每人每日八小时工作制，确因甲方工作需要并经甲方同意可适当加班，其服务费按照中标单价另行结算。</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3.乙方如需在派驻甲方的现有保安人员中作出调整时，需提前5天通知甲方安全生产管理部门并经甲方同意后方可进行调整。未经甲方同意，乙方单方擅自调整现有保安人员所产生的后果应由乙方负责。</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4.保安人员必须爱护甲方所提供的一切办公设备和通讯设备，如人为损坏，由乙方给予购买或维修，费用由乙方承担。</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5.乙方须对保安人员开展系统的入职岗前培训，并按岗位要求定期对保安人员进行业务培训和考核，确每月培训至少1次，培训内容主要是保安人员岗位职责、法律知识、保安知识和专业技能以及与甲方业务相关的技能、工作流程等，并与签订本合同后1个月内向甲方提供保安人员岗位培训计划和考核方案。</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6.发生火灾、盗窃案件、保安人员监守自盗或与内外人员勾结行盗等事件，如因乙方保安人员责任而造成甲方经济损失，乙方应赔偿甲方损失；损失金额三千元以下(含三千元)的乙方按双方协商确定金额全额直接赔偿给甲方；超过三千元以上的，由乙方向保险公司按扩展第三者责任保险申请理赔，理赔所得的全部款项由乙方如数交还给甲方；如乙方未能申请理赔的，仍须承担全部赔偿责任；如以上所述事件构成刑事犯罪的，由乙方负责移送公安机关。</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7.本合同为保安外包服务合同，甲方与乙方保安人员并无劳务派遣关系，乙方需为其保安人</w:t>
      </w:r>
      <w:r w:rsidRPr="007A0C1C">
        <w:rPr>
          <w:rFonts w:ascii="宋体" w:hAnsi="宋体" w:hint="eastAsia"/>
          <w:sz w:val="22"/>
          <w:szCs w:val="22"/>
        </w:rPr>
        <w:lastRenderedPageBreak/>
        <w:t>员购买社会保险及相关商业险，如保安人员在合同期内发生劳动纠纷，由乙方负责处理并承担全部责任。如乙方保安人员发生劳动纠纷直接造成甲方的经济损失由乙方负责补偿给甲方。保安人员在合同期内因病、工伤或非因公人身伤亡的甲方不负任何责任。</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8.乙方必须按照甲方的考勤规定每月30日前把次月的保安排班表交给甲方。如有需要，甲方有权直接编制保安人员排班表。乙方人员必须严格按照排班表上岗值勤，如需调整排班须事先得到甲方管理人员同意。</w:t>
      </w:r>
    </w:p>
    <w:p w:rsidR="00BF3CB7" w:rsidRPr="007A0C1C" w:rsidRDefault="00BF3CB7"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lang w:val="zh-CN"/>
        </w:rPr>
        <w:t>9.乙方必须向甲方提供的优秀保安人员颁发1000元/人的奖金。</w:t>
      </w:r>
    </w:p>
    <w:p w:rsidR="002269A0" w:rsidRPr="007A0C1C" w:rsidRDefault="002269A0" w:rsidP="002269A0">
      <w:pPr>
        <w:snapToGrid w:val="0"/>
        <w:spacing w:line="360" w:lineRule="auto"/>
        <w:ind w:firstLineChars="200" w:firstLine="442"/>
        <w:rPr>
          <w:rFonts w:ascii="宋体" w:hAnsi="宋体"/>
          <w:b/>
          <w:sz w:val="22"/>
          <w:szCs w:val="22"/>
        </w:rPr>
      </w:pPr>
      <w:r w:rsidRPr="007A0C1C">
        <w:rPr>
          <w:rFonts w:ascii="宋体" w:hAnsi="宋体" w:hint="eastAsia"/>
          <w:b/>
          <w:sz w:val="22"/>
          <w:szCs w:val="22"/>
        </w:rPr>
        <w:t xml:space="preserve">第八条 违约责任 </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1.如乙方无法按甲方需求派驻足额的保安人员，甲方可要求乙方限时补足，并有权按中标报价、所缺人数及所缺时间要求乙方支付违约金。如乙方无法限时补足所缺保安人员的，甲方有权单方解除合同并要求乙方承担由此造成的一切损失。</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2.如因乙方保安人员原因导致甲方发生重大安全事故，甲方有权单方解除合同并要求乙方承担由此造成的一切损失。</w:t>
      </w:r>
    </w:p>
    <w:p w:rsidR="00BF3CB7" w:rsidRPr="007A0C1C" w:rsidRDefault="00BF3CB7"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lang w:val="zh-CN"/>
        </w:rPr>
        <w:t>3.乙方未按合同要求向甲方提供的优秀保安人员发放足额奖金的，甲方有权将未支付奖金在保安服务费中双倍扣除。</w:t>
      </w:r>
    </w:p>
    <w:p w:rsidR="002269A0" w:rsidRPr="007A0C1C" w:rsidRDefault="002269A0" w:rsidP="002269A0">
      <w:pPr>
        <w:snapToGrid w:val="0"/>
        <w:spacing w:line="360" w:lineRule="auto"/>
        <w:ind w:firstLineChars="200" w:firstLine="442"/>
        <w:rPr>
          <w:rFonts w:ascii="宋体" w:hAnsi="宋体"/>
          <w:b/>
          <w:sz w:val="22"/>
          <w:szCs w:val="22"/>
        </w:rPr>
      </w:pPr>
      <w:r w:rsidRPr="007A0C1C">
        <w:rPr>
          <w:rFonts w:ascii="宋体" w:hAnsi="宋体" w:hint="eastAsia"/>
          <w:b/>
          <w:sz w:val="22"/>
          <w:szCs w:val="22"/>
        </w:rPr>
        <w:t>第九条 不可抗力</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因不可抗力、政策调整、甲方经营状况发生重大变更等导致本合同不能履行或不能全部履行时，甲乙双方可协商变更合同或终止合同并根据不可抗力及政策原因影响的大小，减轻或免除对方的责任。不可抗力发生后，发生不可抗力的一方应于3日内书面告知对方。在不可抗力的影响消除后，除非甲乙双方另有约定，双方应继续履行本合同。</w:t>
      </w:r>
    </w:p>
    <w:p w:rsidR="002269A0" w:rsidRPr="007A0C1C" w:rsidRDefault="002269A0" w:rsidP="002269A0">
      <w:pPr>
        <w:snapToGrid w:val="0"/>
        <w:spacing w:line="360" w:lineRule="auto"/>
        <w:ind w:firstLineChars="200" w:firstLine="442"/>
        <w:rPr>
          <w:rFonts w:ascii="宋体" w:hAnsi="宋体"/>
          <w:b/>
          <w:sz w:val="22"/>
          <w:szCs w:val="22"/>
        </w:rPr>
      </w:pPr>
      <w:r w:rsidRPr="007A0C1C">
        <w:rPr>
          <w:rFonts w:ascii="宋体" w:hAnsi="宋体" w:hint="eastAsia"/>
          <w:b/>
          <w:sz w:val="22"/>
          <w:szCs w:val="22"/>
        </w:rPr>
        <w:t>第十条 争议解决方式</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1.所有与合同履行有关的争议均需由双方友好协商。</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2.如果双方协商不成，应向甲方所在地人民法院提起诉讼；</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3.纠纷处理期间，除双方有争议的部分外，合同其他部分应当继续有效。</w:t>
      </w:r>
    </w:p>
    <w:p w:rsidR="002269A0" w:rsidRPr="007A0C1C" w:rsidRDefault="002269A0" w:rsidP="002269A0">
      <w:pPr>
        <w:snapToGrid w:val="0"/>
        <w:spacing w:line="360" w:lineRule="auto"/>
        <w:ind w:firstLineChars="200" w:firstLine="442"/>
        <w:rPr>
          <w:rFonts w:ascii="宋体" w:hAnsi="宋体"/>
          <w:b/>
          <w:sz w:val="22"/>
          <w:szCs w:val="22"/>
        </w:rPr>
      </w:pPr>
      <w:r w:rsidRPr="007A0C1C">
        <w:rPr>
          <w:rFonts w:ascii="宋体" w:hAnsi="宋体" w:hint="eastAsia"/>
          <w:b/>
          <w:sz w:val="22"/>
          <w:szCs w:val="22"/>
        </w:rPr>
        <w:t>第十一条 附则</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1.如果本合同的任何条款在任何时候变成不合法、无效或不可强制执行而不根本影响本合同的效力时，本合同的其它条款应不受影响。</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2.未经双方书面确认，任何一方不得变更或修改本合同。</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3.本合同未尽事项，由甲乙双方签订补充合同或以附件的形式对本合同的有关问题做出补充、说明、解释。</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4.本合同壹式陆份，甲方执叁份，乙方执贰份，代理机构执壹份。自双方法定代表人（负责人）或其授权代表签字并加盖公章之日起生效。</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lastRenderedPageBreak/>
        <w:t>（以下无正文）</w:t>
      </w:r>
    </w:p>
    <w:p w:rsidR="002269A0" w:rsidRPr="007A0C1C" w:rsidRDefault="002269A0" w:rsidP="002269A0">
      <w:pPr>
        <w:spacing w:line="360" w:lineRule="auto"/>
        <w:ind w:firstLineChars="200" w:firstLine="440"/>
        <w:rPr>
          <w:rFonts w:ascii="宋体" w:hAnsi="宋体"/>
          <w:sz w:val="22"/>
          <w:szCs w:val="22"/>
        </w:rPr>
      </w:pPr>
      <w:r w:rsidRPr="007A0C1C">
        <w:rPr>
          <w:rFonts w:ascii="宋体" w:hAnsi="宋体" w:hint="eastAsia"/>
          <w:sz w:val="22"/>
          <w:szCs w:val="22"/>
        </w:rPr>
        <w:t>附件：</w:t>
      </w:r>
    </w:p>
    <w:p w:rsidR="002269A0" w:rsidRPr="007A0C1C" w:rsidRDefault="002269A0" w:rsidP="002269A0">
      <w:pPr>
        <w:spacing w:line="360" w:lineRule="auto"/>
        <w:ind w:firstLineChars="200" w:firstLine="440"/>
        <w:rPr>
          <w:rFonts w:ascii="宋体" w:hAnsi="宋体" w:cs="宋体"/>
          <w:sz w:val="22"/>
          <w:szCs w:val="22"/>
        </w:rPr>
      </w:pPr>
      <w:r w:rsidRPr="007A0C1C">
        <w:rPr>
          <w:rFonts w:ascii="宋体" w:hAnsi="宋体" w:cs="宋体" w:hint="eastAsia"/>
          <w:sz w:val="22"/>
          <w:szCs w:val="22"/>
        </w:rPr>
        <w:t>（1）中标通知书</w:t>
      </w:r>
    </w:p>
    <w:p w:rsidR="002269A0" w:rsidRPr="007A0C1C" w:rsidRDefault="002269A0" w:rsidP="002269A0">
      <w:pPr>
        <w:spacing w:line="360" w:lineRule="auto"/>
        <w:ind w:firstLineChars="200" w:firstLine="440"/>
        <w:rPr>
          <w:rFonts w:ascii="宋体" w:hAnsi="宋体" w:cs="宋体"/>
          <w:sz w:val="22"/>
          <w:szCs w:val="22"/>
        </w:rPr>
      </w:pPr>
      <w:r w:rsidRPr="007A0C1C">
        <w:rPr>
          <w:rFonts w:ascii="宋体" w:hAnsi="宋体" w:cs="宋体" w:hint="eastAsia"/>
          <w:sz w:val="22"/>
          <w:szCs w:val="22"/>
        </w:rPr>
        <w:t>（2）采购项目计划申请表</w:t>
      </w:r>
    </w:p>
    <w:p w:rsidR="002269A0" w:rsidRPr="007A0C1C" w:rsidRDefault="002269A0" w:rsidP="002269A0">
      <w:pPr>
        <w:spacing w:line="360" w:lineRule="auto"/>
        <w:ind w:firstLineChars="200" w:firstLine="440"/>
        <w:rPr>
          <w:rFonts w:ascii="宋体" w:hAnsi="宋体" w:cs="宋体"/>
          <w:sz w:val="22"/>
          <w:szCs w:val="22"/>
        </w:rPr>
      </w:pPr>
      <w:r w:rsidRPr="007A0C1C">
        <w:rPr>
          <w:rFonts w:ascii="宋体" w:hAnsi="宋体" w:cs="宋体" w:hint="eastAsia"/>
          <w:sz w:val="22"/>
          <w:szCs w:val="22"/>
        </w:rPr>
        <w:t>（3）用户需求书</w:t>
      </w:r>
    </w:p>
    <w:p w:rsidR="002269A0" w:rsidRPr="007A0C1C" w:rsidRDefault="002269A0" w:rsidP="002269A0">
      <w:pPr>
        <w:spacing w:line="360" w:lineRule="auto"/>
        <w:ind w:firstLineChars="200" w:firstLine="440"/>
        <w:rPr>
          <w:rFonts w:ascii="宋体" w:hAnsi="宋体" w:cs="宋体"/>
          <w:sz w:val="22"/>
          <w:szCs w:val="22"/>
        </w:rPr>
      </w:pPr>
      <w:r w:rsidRPr="007A0C1C">
        <w:rPr>
          <w:rFonts w:ascii="宋体" w:hAnsi="宋体" w:cs="宋体" w:hint="eastAsia"/>
          <w:sz w:val="22"/>
          <w:szCs w:val="22"/>
        </w:rPr>
        <w:t>（4）投标函</w:t>
      </w:r>
    </w:p>
    <w:p w:rsidR="002269A0" w:rsidRPr="007A0C1C" w:rsidRDefault="002269A0" w:rsidP="002269A0">
      <w:pPr>
        <w:spacing w:line="360" w:lineRule="auto"/>
        <w:ind w:firstLineChars="200" w:firstLine="440"/>
        <w:rPr>
          <w:rFonts w:ascii="宋体" w:hAnsi="宋体" w:cs="宋体"/>
          <w:sz w:val="22"/>
          <w:szCs w:val="22"/>
        </w:rPr>
      </w:pPr>
      <w:r w:rsidRPr="007A0C1C">
        <w:rPr>
          <w:rFonts w:ascii="宋体" w:hAnsi="宋体" w:cs="宋体" w:hint="eastAsia"/>
          <w:sz w:val="22"/>
          <w:szCs w:val="22"/>
        </w:rPr>
        <w:t>（5）法定代表人身份证明书及身份证复印件</w:t>
      </w:r>
    </w:p>
    <w:p w:rsidR="002269A0" w:rsidRPr="007A0C1C" w:rsidRDefault="002269A0" w:rsidP="002269A0">
      <w:pPr>
        <w:spacing w:line="360" w:lineRule="auto"/>
        <w:ind w:firstLineChars="200" w:firstLine="440"/>
        <w:rPr>
          <w:rFonts w:ascii="宋体" w:hAnsi="宋体" w:cs="宋体"/>
          <w:sz w:val="22"/>
          <w:szCs w:val="22"/>
        </w:rPr>
      </w:pPr>
      <w:r w:rsidRPr="007A0C1C">
        <w:rPr>
          <w:rFonts w:ascii="宋体" w:hAnsi="宋体" w:cs="宋体" w:hint="eastAsia"/>
          <w:sz w:val="22"/>
          <w:szCs w:val="22"/>
        </w:rPr>
        <w:t>（6）营业执照</w:t>
      </w:r>
    </w:p>
    <w:p w:rsidR="002269A0" w:rsidRPr="007A0C1C" w:rsidRDefault="002269A0" w:rsidP="002269A0">
      <w:pPr>
        <w:spacing w:line="360" w:lineRule="auto"/>
        <w:ind w:firstLineChars="200" w:firstLine="440"/>
        <w:rPr>
          <w:rFonts w:ascii="宋体" w:hAnsi="宋体" w:cs="宋体"/>
          <w:sz w:val="22"/>
          <w:szCs w:val="22"/>
        </w:rPr>
      </w:pPr>
      <w:r w:rsidRPr="007A0C1C">
        <w:rPr>
          <w:rFonts w:ascii="宋体" w:hAnsi="宋体" w:cs="宋体" w:hint="eastAsia"/>
          <w:sz w:val="22"/>
          <w:szCs w:val="22"/>
        </w:rPr>
        <w:t>（7）拟投入项目人员一览表</w:t>
      </w:r>
    </w:p>
    <w:p w:rsidR="002269A0" w:rsidRPr="007A0C1C" w:rsidRDefault="002269A0" w:rsidP="002269A0">
      <w:pPr>
        <w:spacing w:line="360" w:lineRule="auto"/>
        <w:ind w:firstLineChars="200" w:firstLine="440"/>
        <w:rPr>
          <w:rFonts w:ascii="宋体" w:hAnsi="宋体" w:cs="宋体"/>
          <w:sz w:val="22"/>
          <w:szCs w:val="22"/>
        </w:rPr>
      </w:pPr>
      <w:r w:rsidRPr="007A0C1C">
        <w:rPr>
          <w:rFonts w:ascii="宋体" w:hAnsi="宋体" w:cs="宋体" w:hint="eastAsia"/>
          <w:sz w:val="22"/>
          <w:szCs w:val="22"/>
        </w:rPr>
        <w:t>（8）技术条款偏离表</w:t>
      </w:r>
    </w:p>
    <w:p w:rsidR="002269A0" w:rsidRPr="007A0C1C" w:rsidRDefault="002269A0" w:rsidP="002269A0">
      <w:pPr>
        <w:spacing w:line="360" w:lineRule="auto"/>
        <w:ind w:firstLineChars="200" w:firstLine="440"/>
        <w:rPr>
          <w:rFonts w:ascii="宋体" w:hAnsi="宋体" w:cs="宋体"/>
          <w:sz w:val="22"/>
          <w:szCs w:val="22"/>
        </w:rPr>
      </w:pPr>
      <w:r w:rsidRPr="007A0C1C">
        <w:rPr>
          <w:rFonts w:ascii="宋体" w:hAnsi="宋体" w:cs="宋体" w:hint="eastAsia"/>
          <w:sz w:val="22"/>
          <w:szCs w:val="22"/>
        </w:rPr>
        <w:t>（9）商务条款偏离表</w:t>
      </w:r>
    </w:p>
    <w:p w:rsidR="002269A0" w:rsidRPr="007A0C1C" w:rsidRDefault="002269A0" w:rsidP="002269A0">
      <w:pPr>
        <w:spacing w:line="360" w:lineRule="auto"/>
        <w:ind w:firstLineChars="200" w:firstLine="440"/>
        <w:rPr>
          <w:rFonts w:ascii="宋体" w:hAnsi="宋体" w:cs="宋体"/>
          <w:sz w:val="22"/>
          <w:szCs w:val="22"/>
        </w:rPr>
      </w:pPr>
      <w:r w:rsidRPr="007A0C1C">
        <w:rPr>
          <w:rFonts w:ascii="宋体" w:hAnsi="宋体" w:cs="宋体" w:hint="eastAsia"/>
          <w:sz w:val="22"/>
          <w:szCs w:val="22"/>
        </w:rPr>
        <w:t>（10）投标报价一览表</w:t>
      </w:r>
    </w:p>
    <w:p w:rsidR="002269A0" w:rsidRPr="007A0C1C" w:rsidRDefault="002269A0" w:rsidP="002269A0">
      <w:pPr>
        <w:spacing w:line="360" w:lineRule="exact"/>
        <w:ind w:firstLineChars="200" w:firstLine="440"/>
        <w:rPr>
          <w:rFonts w:ascii="宋体" w:hAnsi="宋体" w:cs="宋体"/>
          <w:sz w:val="22"/>
          <w:szCs w:val="22"/>
        </w:rPr>
      </w:pPr>
      <w:r w:rsidRPr="007A0C1C">
        <w:rPr>
          <w:rFonts w:ascii="宋体" w:hAnsi="宋体" w:cs="宋体" w:hint="eastAsia"/>
          <w:sz w:val="22"/>
          <w:szCs w:val="22"/>
        </w:rPr>
        <w:t>（11）投标分项报价表</w:t>
      </w:r>
    </w:p>
    <w:p w:rsidR="002269A0" w:rsidRPr="007A0C1C" w:rsidRDefault="002269A0" w:rsidP="002269A0">
      <w:pPr>
        <w:spacing w:line="360" w:lineRule="exact"/>
        <w:ind w:firstLineChars="200" w:firstLine="440"/>
        <w:rPr>
          <w:rFonts w:ascii="宋体" w:hAnsi="宋体" w:cs="宋体"/>
          <w:sz w:val="22"/>
          <w:szCs w:val="22"/>
        </w:rPr>
      </w:pPr>
      <w:r w:rsidRPr="007A0C1C">
        <w:rPr>
          <w:rFonts w:ascii="宋体" w:hAnsi="宋体" w:cs="宋体" w:hint="eastAsia"/>
          <w:sz w:val="22"/>
          <w:szCs w:val="22"/>
        </w:rPr>
        <w:t>（12）履约保证金汇款单</w:t>
      </w:r>
    </w:p>
    <w:p w:rsidR="002269A0" w:rsidRPr="007A0C1C" w:rsidRDefault="002269A0" w:rsidP="002269A0">
      <w:pPr>
        <w:snapToGrid w:val="0"/>
        <w:spacing w:line="360" w:lineRule="auto"/>
        <w:ind w:firstLineChars="200" w:firstLine="440"/>
        <w:rPr>
          <w:rFonts w:ascii="宋体" w:hAnsi="宋体"/>
          <w:sz w:val="22"/>
          <w:szCs w:val="22"/>
        </w:rPr>
      </w:pPr>
    </w:p>
    <w:p w:rsidR="002269A0" w:rsidRPr="007A0C1C" w:rsidRDefault="002269A0" w:rsidP="002269A0">
      <w:pPr>
        <w:snapToGrid w:val="0"/>
        <w:spacing w:line="360" w:lineRule="auto"/>
        <w:ind w:firstLineChars="200" w:firstLine="440"/>
        <w:rPr>
          <w:rFonts w:ascii="宋体" w:hAnsi="宋体"/>
          <w:sz w:val="22"/>
          <w:szCs w:val="22"/>
        </w:rPr>
      </w:pPr>
    </w:p>
    <w:p w:rsidR="002269A0" w:rsidRPr="007A0C1C" w:rsidRDefault="002269A0" w:rsidP="002269A0">
      <w:pPr>
        <w:snapToGrid w:val="0"/>
        <w:spacing w:line="360" w:lineRule="auto"/>
        <w:ind w:firstLineChars="200" w:firstLine="440"/>
        <w:rPr>
          <w:rFonts w:ascii="宋体" w:hAnsi="宋体"/>
          <w:sz w:val="22"/>
          <w:szCs w:val="22"/>
        </w:rPr>
      </w:pP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 xml:space="preserve">甲方：                    </w:t>
      </w:r>
      <w:r w:rsidR="00AE3C4B" w:rsidRPr="007A0C1C">
        <w:rPr>
          <w:rFonts w:ascii="宋体" w:hAnsi="宋体"/>
          <w:sz w:val="22"/>
          <w:szCs w:val="22"/>
        </w:rPr>
        <w:t xml:space="preserve">               </w:t>
      </w:r>
      <w:r w:rsidRPr="007A0C1C">
        <w:rPr>
          <w:rFonts w:ascii="宋体" w:hAnsi="宋体" w:hint="eastAsia"/>
          <w:sz w:val="22"/>
          <w:szCs w:val="22"/>
        </w:rPr>
        <w:t xml:space="preserve">乙方： </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（盖章）                                （盖章）</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法定代表人（签字）：                      法定代表人（签字）：</w:t>
      </w:r>
    </w:p>
    <w:p w:rsidR="002269A0" w:rsidRPr="007A0C1C" w:rsidRDefault="002269A0" w:rsidP="002269A0">
      <w:pPr>
        <w:snapToGrid w:val="0"/>
        <w:spacing w:line="360" w:lineRule="auto"/>
        <w:ind w:firstLineChars="200" w:firstLine="440"/>
        <w:rPr>
          <w:rFonts w:ascii="宋体" w:hAnsi="宋体"/>
          <w:sz w:val="22"/>
          <w:szCs w:val="22"/>
        </w:rPr>
      </w:pPr>
      <w:r w:rsidRPr="007A0C1C">
        <w:rPr>
          <w:rFonts w:ascii="宋体" w:hAnsi="宋体" w:hint="eastAsia"/>
          <w:sz w:val="22"/>
          <w:szCs w:val="22"/>
        </w:rPr>
        <w:t>或委托代理人（签字）：                    或委托代理人（签字）：</w:t>
      </w:r>
    </w:p>
    <w:p w:rsidR="002269A0" w:rsidRPr="007A0C1C" w:rsidRDefault="002269A0" w:rsidP="002269A0">
      <w:pPr>
        <w:snapToGrid w:val="0"/>
        <w:spacing w:line="360" w:lineRule="auto"/>
        <w:ind w:firstLineChars="200" w:firstLine="440"/>
        <w:rPr>
          <w:rFonts w:ascii="宋体" w:hAnsi="宋体"/>
          <w:sz w:val="22"/>
          <w:szCs w:val="22"/>
        </w:rPr>
      </w:pPr>
    </w:p>
    <w:p w:rsidR="002269A0" w:rsidRPr="007A0C1C" w:rsidRDefault="002269A0" w:rsidP="00B95064">
      <w:pPr>
        <w:snapToGrid w:val="0"/>
        <w:spacing w:line="360" w:lineRule="auto"/>
        <w:ind w:firstLineChars="2200" w:firstLine="4840"/>
        <w:rPr>
          <w:rFonts w:ascii="宋体" w:hAnsi="宋体"/>
          <w:sz w:val="22"/>
          <w:szCs w:val="22"/>
        </w:rPr>
      </w:pPr>
      <w:r w:rsidRPr="007A0C1C">
        <w:rPr>
          <w:rFonts w:ascii="宋体" w:hAnsi="宋体" w:hint="eastAsia"/>
          <w:sz w:val="22"/>
          <w:szCs w:val="22"/>
        </w:rPr>
        <w:t>签约地点：东莞市寮步镇</w:t>
      </w:r>
    </w:p>
    <w:p w:rsidR="002269A0" w:rsidRPr="007A0C1C" w:rsidRDefault="002269A0" w:rsidP="00B95064">
      <w:pPr>
        <w:snapToGrid w:val="0"/>
        <w:spacing w:line="360" w:lineRule="auto"/>
        <w:ind w:firstLineChars="2200" w:firstLine="4840"/>
        <w:rPr>
          <w:rFonts w:ascii="宋体" w:hAnsi="宋体"/>
          <w:sz w:val="22"/>
          <w:szCs w:val="22"/>
        </w:rPr>
      </w:pPr>
      <w:r w:rsidRPr="007A0C1C">
        <w:rPr>
          <w:rFonts w:ascii="宋体" w:hAnsi="宋体" w:hint="eastAsia"/>
          <w:sz w:val="22"/>
          <w:szCs w:val="22"/>
        </w:rPr>
        <w:t>签约日期：</w:t>
      </w:r>
      <w:r w:rsidRPr="007A0C1C">
        <w:rPr>
          <w:rFonts w:ascii="宋体" w:hAnsi="宋体"/>
          <w:sz w:val="22"/>
          <w:szCs w:val="22"/>
        </w:rPr>
        <w:t xml:space="preserve"> </w:t>
      </w:r>
      <w:r w:rsidRPr="007A0C1C">
        <w:rPr>
          <w:rFonts w:ascii="宋体" w:hAnsi="宋体" w:hint="eastAsia"/>
          <w:sz w:val="22"/>
          <w:szCs w:val="22"/>
        </w:rPr>
        <w:t>年</w:t>
      </w:r>
      <w:r w:rsidRPr="007A0C1C">
        <w:rPr>
          <w:rFonts w:ascii="宋体" w:hAnsi="宋体"/>
          <w:sz w:val="22"/>
          <w:szCs w:val="22"/>
        </w:rPr>
        <w:t xml:space="preserve"> </w:t>
      </w:r>
      <w:r w:rsidRPr="007A0C1C">
        <w:rPr>
          <w:rFonts w:ascii="宋体" w:hAnsi="宋体" w:hint="eastAsia"/>
          <w:sz w:val="22"/>
          <w:szCs w:val="22"/>
        </w:rPr>
        <w:t>月</w:t>
      </w:r>
      <w:r w:rsidRPr="007A0C1C">
        <w:rPr>
          <w:rFonts w:ascii="宋体" w:hAnsi="宋体"/>
          <w:sz w:val="22"/>
          <w:szCs w:val="22"/>
        </w:rPr>
        <w:t xml:space="preserve"> </w:t>
      </w:r>
      <w:r w:rsidR="00B77AB3" w:rsidRPr="007A0C1C">
        <w:rPr>
          <w:rFonts w:ascii="宋体" w:hAnsi="宋体"/>
          <w:sz w:val="22"/>
          <w:szCs w:val="22"/>
        </w:rPr>
        <w:t xml:space="preserve"> </w:t>
      </w:r>
      <w:r w:rsidRPr="007A0C1C">
        <w:rPr>
          <w:rFonts w:ascii="宋体" w:hAnsi="宋体" w:hint="eastAsia"/>
          <w:sz w:val="22"/>
          <w:szCs w:val="22"/>
        </w:rPr>
        <w:t>日</w:t>
      </w:r>
    </w:p>
    <w:p w:rsidR="009919A0" w:rsidRPr="007A0C1C" w:rsidRDefault="009919A0">
      <w:pPr>
        <w:widowControl/>
        <w:jc w:val="left"/>
        <w:rPr>
          <w:rFonts w:ascii="宋体" w:hAnsi="宋体"/>
          <w:b/>
          <w:sz w:val="28"/>
          <w:szCs w:val="28"/>
        </w:rPr>
      </w:pPr>
    </w:p>
    <w:p w:rsidR="009919A0" w:rsidRPr="007A0C1C" w:rsidRDefault="009919A0">
      <w:pPr>
        <w:widowControl/>
        <w:jc w:val="left"/>
        <w:rPr>
          <w:rFonts w:ascii="宋体" w:hAnsi="宋体"/>
          <w:b/>
          <w:sz w:val="28"/>
          <w:szCs w:val="28"/>
        </w:rPr>
      </w:pPr>
    </w:p>
    <w:p w:rsidR="00FE1774" w:rsidRPr="007A0C1C" w:rsidRDefault="00FE1774" w:rsidP="002B37A7">
      <w:pPr>
        <w:spacing w:line="360" w:lineRule="auto"/>
        <w:rPr>
          <w:rFonts w:ascii="Times New Roman" w:hAnsi="Times New Roman"/>
          <w:sz w:val="36"/>
          <w:szCs w:val="36"/>
        </w:rPr>
      </w:pPr>
    </w:p>
    <w:p w:rsidR="001C13BA" w:rsidRPr="007A0C1C" w:rsidRDefault="001C13BA">
      <w:pPr>
        <w:widowControl/>
        <w:jc w:val="left"/>
        <w:rPr>
          <w:rFonts w:ascii="Times New Roman" w:eastAsiaTheme="minorEastAsia" w:hAnsi="Times New Roman"/>
        </w:rPr>
      </w:pPr>
      <w:r w:rsidRPr="007A0C1C">
        <w:rPr>
          <w:rFonts w:ascii="Times New Roman" w:eastAsiaTheme="minorEastAsia" w:hAnsi="Times New Roman"/>
        </w:rPr>
        <w:br w:type="page"/>
      </w:r>
    </w:p>
    <w:p w:rsidR="001C13BA" w:rsidRPr="007A0C1C" w:rsidRDefault="001C13BA" w:rsidP="001C13BA">
      <w:pPr>
        <w:pStyle w:val="2"/>
        <w:tabs>
          <w:tab w:val="clear" w:pos="1440"/>
          <w:tab w:val="left" w:pos="0"/>
        </w:tabs>
        <w:ind w:left="0" w:firstLine="0"/>
        <w:rPr>
          <w:rFonts w:ascii="宋体" w:eastAsia="宋体" w:hAnsi="宋体"/>
          <w:sz w:val="22"/>
          <w:szCs w:val="22"/>
        </w:rPr>
      </w:pPr>
      <w:bookmarkStart w:id="211" w:name="_Toc5131409"/>
      <w:r w:rsidRPr="007A0C1C">
        <w:rPr>
          <w:rFonts w:ascii="宋体" w:eastAsia="宋体" w:hAnsi="宋体" w:hint="eastAsia"/>
          <w:sz w:val="22"/>
          <w:szCs w:val="22"/>
        </w:rPr>
        <w:lastRenderedPageBreak/>
        <w:t>包号</w:t>
      </w:r>
      <w:r w:rsidRPr="007A0C1C">
        <w:rPr>
          <w:rFonts w:ascii="宋体" w:eastAsia="宋体" w:hAnsi="宋体"/>
          <w:sz w:val="22"/>
          <w:szCs w:val="22"/>
        </w:rPr>
        <w:t>C</w:t>
      </w:r>
      <w:r w:rsidRPr="007A0C1C">
        <w:rPr>
          <w:rFonts w:ascii="宋体" w:eastAsia="宋体" w:hAnsi="宋体" w:hint="eastAsia"/>
          <w:sz w:val="22"/>
          <w:szCs w:val="22"/>
        </w:rPr>
        <w:t>采购合同</w:t>
      </w:r>
      <w:bookmarkEnd w:id="211"/>
    </w:p>
    <w:p w:rsidR="001C13BA" w:rsidRPr="007A0C1C" w:rsidRDefault="001C13BA" w:rsidP="001C13BA">
      <w:pPr>
        <w:ind w:right="600"/>
        <w:jc w:val="center"/>
        <w:rPr>
          <w:rFonts w:ascii="宋体" w:hAnsi="宋体"/>
          <w:sz w:val="28"/>
          <w:szCs w:val="28"/>
        </w:rPr>
      </w:pPr>
      <w:r w:rsidRPr="007A0C1C">
        <w:rPr>
          <w:rFonts w:ascii="宋体" w:hAnsi="宋体" w:cs="仿宋_GB2312" w:hint="eastAsia"/>
          <w:sz w:val="28"/>
          <w:szCs w:val="28"/>
        </w:rPr>
        <w:t xml:space="preserve"> </w:t>
      </w:r>
      <w:r w:rsidRPr="007A0C1C">
        <w:rPr>
          <w:rFonts w:ascii="宋体" w:hAnsi="宋体" w:cs="仿宋_GB2312"/>
          <w:sz w:val="28"/>
          <w:szCs w:val="28"/>
        </w:rPr>
        <w:t xml:space="preserve">                                                  </w:t>
      </w:r>
      <w:r w:rsidRPr="007A0C1C">
        <w:rPr>
          <w:rFonts w:ascii="宋体" w:hAnsi="宋体" w:cs="仿宋_GB2312" w:hint="eastAsia"/>
          <w:sz w:val="28"/>
          <w:szCs w:val="28"/>
        </w:rPr>
        <w:t>合同编号：</w:t>
      </w:r>
    </w:p>
    <w:p w:rsidR="001C13BA" w:rsidRPr="007A0C1C" w:rsidRDefault="001C13BA" w:rsidP="001C13BA">
      <w:pPr>
        <w:snapToGrid w:val="0"/>
        <w:jc w:val="center"/>
        <w:rPr>
          <w:rFonts w:ascii="宋体" w:hAnsi="宋体" w:cs="仿宋_GB2312"/>
          <w:b/>
          <w:bCs/>
          <w:sz w:val="52"/>
          <w:szCs w:val="52"/>
        </w:rPr>
      </w:pPr>
    </w:p>
    <w:p w:rsidR="001C13BA" w:rsidRPr="007A0C1C" w:rsidRDefault="001C13BA" w:rsidP="001C13BA">
      <w:pPr>
        <w:snapToGrid w:val="0"/>
        <w:jc w:val="center"/>
        <w:rPr>
          <w:rFonts w:ascii="宋体" w:hAnsi="宋体" w:cs="仿宋_GB2312"/>
          <w:b/>
          <w:bCs/>
          <w:sz w:val="52"/>
          <w:szCs w:val="52"/>
        </w:rPr>
      </w:pPr>
      <w:bookmarkStart w:id="212" w:name="_Hlk3100621"/>
      <w:r w:rsidRPr="007A0C1C">
        <w:rPr>
          <w:rFonts w:ascii="宋体" w:hAnsi="宋体" w:cs="仿宋_GB2312" w:hint="eastAsia"/>
          <w:b/>
          <w:bCs/>
          <w:sz w:val="52"/>
          <w:szCs w:val="52"/>
        </w:rPr>
        <w:t>东莞市轨道交通</w:t>
      </w:r>
      <w:r w:rsidRPr="007A0C1C">
        <w:rPr>
          <w:rFonts w:ascii="宋体" w:hAnsi="宋体" w:cs="仿宋_GB2312"/>
          <w:b/>
          <w:bCs/>
          <w:sz w:val="52"/>
          <w:szCs w:val="52"/>
        </w:rPr>
        <w:t>2019</w:t>
      </w:r>
      <w:r w:rsidRPr="007A0C1C">
        <w:rPr>
          <w:rFonts w:ascii="宋体" w:hAnsi="宋体" w:cs="仿宋_GB2312" w:hint="eastAsia"/>
          <w:b/>
          <w:bCs/>
          <w:sz w:val="52"/>
          <w:szCs w:val="52"/>
        </w:rPr>
        <w:t>-</w:t>
      </w:r>
      <w:r w:rsidRPr="007A0C1C">
        <w:rPr>
          <w:rFonts w:ascii="宋体" w:hAnsi="宋体" w:cs="仿宋_GB2312"/>
          <w:b/>
          <w:bCs/>
          <w:sz w:val="52"/>
          <w:szCs w:val="52"/>
        </w:rPr>
        <w:t>2022</w:t>
      </w:r>
      <w:r w:rsidRPr="007A0C1C">
        <w:rPr>
          <w:rFonts w:ascii="宋体" w:hAnsi="宋体" w:cs="仿宋_GB2312" w:hint="eastAsia"/>
          <w:b/>
          <w:bCs/>
          <w:sz w:val="52"/>
          <w:szCs w:val="52"/>
        </w:rPr>
        <w:t>年2号线</w:t>
      </w:r>
    </w:p>
    <w:p w:rsidR="001C13BA" w:rsidRPr="007A0C1C" w:rsidRDefault="001C13BA" w:rsidP="001C13BA">
      <w:pPr>
        <w:snapToGrid w:val="0"/>
        <w:jc w:val="center"/>
        <w:rPr>
          <w:rFonts w:ascii="宋体" w:hAnsi="宋体" w:cs="仿宋_GB2312"/>
          <w:b/>
          <w:bCs/>
          <w:sz w:val="52"/>
          <w:szCs w:val="52"/>
        </w:rPr>
      </w:pPr>
      <w:r w:rsidRPr="007A0C1C">
        <w:rPr>
          <w:rFonts w:ascii="宋体" w:hAnsi="宋体" w:cs="仿宋_GB2312" w:hint="eastAsia"/>
          <w:b/>
          <w:bCs/>
          <w:sz w:val="52"/>
          <w:szCs w:val="52"/>
        </w:rPr>
        <w:t>安检服务委外项目</w:t>
      </w:r>
      <w:bookmarkEnd w:id="212"/>
      <w:r w:rsidRPr="007A0C1C">
        <w:rPr>
          <w:rFonts w:ascii="宋体" w:hAnsi="宋体" w:cs="仿宋_GB2312" w:hint="eastAsia"/>
          <w:b/>
          <w:bCs/>
          <w:sz w:val="52"/>
          <w:szCs w:val="52"/>
        </w:rPr>
        <w:t>合同</w:t>
      </w:r>
    </w:p>
    <w:p w:rsidR="001C13BA" w:rsidRPr="007A0C1C" w:rsidRDefault="001C13BA" w:rsidP="001C13BA">
      <w:pPr>
        <w:snapToGrid w:val="0"/>
        <w:jc w:val="center"/>
        <w:rPr>
          <w:rFonts w:ascii="仿宋_GB2312" w:eastAsia="仿宋_GB2312" w:hAnsi="仿宋_GB2312" w:cs="仿宋_GB2312"/>
          <w:sz w:val="36"/>
          <w:szCs w:val="36"/>
        </w:rPr>
      </w:pPr>
    </w:p>
    <w:p w:rsidR="001C13BA" w:rsidRPr="007A0C1C" w:rsidRDefault="001C13BA" w:rsidP="001C13BA">
      <w:pPr>
        <w:snapToGrid w:val="0"/>
        <w:jc w:val="center"/>
        <w:rPr>
          <w:rFonts w:ascii="仿宋_GB2312" w:eastAsia="仿宋_GB2312" w:hAnsi="仿宋_GB2312" w:cs="仿宋_GB2312"/>
          <w:sz w:val="30"/>
          <w:szCs w:val="30"/>
        </w:rPr>
      </w:pPr>
    </w:p>
    <w:p w:rsidR="001C13BA" w:rsidRPr="007A0C1C" w:rsidRDefault="001C13BA" w:rsidP="001C13BA">
      <w:pPr>
        <w:snapToGrid w:val="0"/>
        <w:rPr>
          <w:rFonts w:ascii="仿宋_GB2312" w:eastAsia="仿宋_GB2312" w:hAnsi="仿宋_GB2312" w:cs="仿宋_GB2312"/>
          <w:sz w:val="30"/>
          <w:szCs w:val="30"/>
        </w:rPr>
      </w:pPr>
      <w:r w:rsidRPr="007A0C1C">
        <w:rPr>
          <w:rFonts w:ascii="仿宋_GB2312" w:eastAsia="仿宋_GB2312" w:hAnsi="仿宋_GB2312" w:cs="仿宋_GB2312" w:hint="eastAsia"/>
          <w:sz w:val="30"/>
          <w:szCs w:val="30"/>
        </w:rPr>
        <w:t xml:space="preserve">                       </w:t>
      </w:r>
    </w:p>
    <w:p w:rsidR="001C13BA" w:rsidRPr="007A0C1C" w:rsidRDefault="001C13BA" w:rsidP="001C13BA">
      <w:pPr>
        <w:snapToGrid w:val="0"/>
        <w:jc w:val="center"/>
        <w:rPr>
          <w:rFonts w:ascii="仿宋_GB2312" w:eastAsia="仿宋_GB2312" w:hAnsi="仿宋_GB2312" w:cs="仿宋_GB2312"/>
          <w:sz w:val="30"/>
          <w:szCs w:val="30"/>
        </w:rPr>
      </w:pPr>
    </w:p>
    <w:p w:rsidR="001C13BA" w:rsidRPr="007A0C1C" w:rsidRDefault="001C13BA" w:rsidP="001C13BA">
      <w:pPr>
        <w:snapToGrid w:val="0"/>
        <w:jc w:val="center"/>
        <w:rPr>
          <w:rFonts w:ascii="仿宋_GB2312" w:eastAsia="仿宋_GB2312" w:hAnsi="仿宋_GB2312" w:cs="仿宋_GB2312"/>
          <w:sz w:val="36"/>
          <w:szCs w:val="36"/>
        </w:rPr>
      </w:pPr>
    </w:p>
    <w:p w:rsidR="001C13BA" w:rsidRPr="007A0C1C" w:rsidRDefault="001C13BA" w:rsidP="001C13BA">
      <w:pPr>
        <w:snapToGrid w:val="0"/>
        <w:spacing w:line="360" w:lineRule="auto"/>
        <w:ind w:right="28"/>
        <w:rPr>
          <w:rFonts w:ascii="仿宋_GB2312" w:eastAsia="仿宋_GB2312" w:hAnsi="仿宋_GB2312" w:cs="仿宋_GB2312"/>
          <w:sz w:val="36"/>
          <w:szCs w:val="36"/>
        </w:rPr>
      </w:pPr>
    </w:p>
    <w:p w:rsidR="001C13BA" w:rsidRPr="007A0C1C" w:rsidRDefault="001C13BA" w:rsidP="001C13BA">
      <w:pPr>
        <w:snapToGrid w:val="0"/>
        <w:spacing w:line="360" w:lineRule="auto"/>
        <w:ind w:right="28"/>
        <w:rPr>
          <w:rFonts w:ascii="仿宋_GB2312" w:eastAsia="仿宋_GB2312" w:hAnsi="仿宋_GB2312" w:cs="仿宋_GB2312"/>
          <w:sz w:val="36"/>
          <w:szCs w:val="36"/>
        </w:rPr>
      </w:pPr>
    </w:p>
    <w:p w:rsidR="001C13BA" w:rsidRPr="007A0C1C" w:rsidRDefault="001C13BA" w:rsidP="001C13BA">
      <w:pPr>
        <w:snapToGrid w:val="0"/>
        <w:spacing w:line="360" w:lineRule="auto"/>
        <w:ind w:right="28"/>
        <w:rPr>
          <w:rFonts w:ascii="仿宋_GB2312" w:eastAsia="仿宋_GB2312" w:hAnsi="仿宋_GB2312" w:cs="仿宋_GB2312"/>
          <w:sz w:val="36"/>
          <w:szCs w:val="36"/>
        </w:rPr>
      </w:pPr>
    </w:p>
    <w:p w:rsidR="001C13BA" w:rsidRPr="007A0C1C" w:rsidRDefault="001C13BA" w:rsidP="001C13BA">
      <w:pPr>
        <w:ind w:firstLineChars="660" w:firstLine="2112"/>
        <w:rPr>
          <w:rFonts w:ascii="宋体" w:hAnsi="宋体" w:cs="仿宋_GB2312"/>
          <w:bCs/>
          <w:sz w:val="32"/>
          <w:szCs w:val="32"/>
        </w:rPr>
      </w:pPr>
      <w:r w:rsidRPr="007A0C1C">
        <w:rPr>
          <w:rFonts w:ascii="宋体" w:hAnsi="宋体" w:cs="仿宋_GB2312" w:hint="eastAsia"/>
          <w:bCs/>
          <w:sz w:val="32"/>
          <w:szCs w:val="32"/>
        </w:rPr>
        <w:t>甲方：</w:t>
      </w:r>
      <w:r w:rsidRPr="007A0C1C">
        <w:rPr>
          <w:rFonts w:ascii="宋体" w:hAnsi="宋体" w:cs="仿宋_GB2312" w:hint="eastAsia"/>
          <w:sz w:val="32"/>
          <w:szCs w:val="32"/>
          <w:u w:val="single"/>
        </w:rPr>
        <w:t>东莞市轨道交通有限公司</w:t>
      </w:r>
    </w:p>
    <w:p w:rsidR="001C13BA" w:rsidRPr="007A0C1C" w:rsidRDefault="001C13BA" w:rsidP="001C13BA">
      <w:pPr>
        <w:spacing w:before="312"/>
        <w:rPr>
          <w:rFonts w:ascii="宋体" w:hAnsi="宋体" w:cs="仿宋_GB2312"/>
          <w:sz w:val="32"/>
          <w:szCs w:val="32"/>
        </w:rPr>
      </w:pPr>
      <w:r w:rsidRPr="007A0C1C">
        <w:rPr>
          <w:rFonts w:ascii="宋体" w:hAnsi="宋体" w:cs="仿宋_GB2312" w:hint="eastAsia"/>
          <w:bCs/>
          <w:sz w:val="32"/>
          <w:szCs w:val="32"/>
        </w:rPr>
        <w:t xml:space="preserve">             乙方：</w:t>
      </w:r>
      <w:r w:rsidRPr="007A0C1C">
        <w:rPr>
          <w:rFonts w:ascii="宋体" w:hAnsi="宋体" w:cs="仿宋_GB2312"/>
          <w:sz w:val="32"/>
          <w:szCs w:val="32"/>
          <w:u w:val="single"/>
        </w:rPr>
        <w:t xml:space="preserve">                       </w:t>
      </w:r>
    </w:p>
    <w:p w:rsidR="001C13BA" w:rsidRPr="007A0C1C" w:rsidRDefault="001C13BA" w:rsidP="001C13BA">
      <w:pPr>
        <w:autoSpaceDE w:val="0"/>
        <w:autoSpaceDN w:val="0"/>
        <w:adjustRightInd w:val="0"/>
        <w:spacing w:before="312" w:line="440" w:lineRule="exact"/>
        <w:jc w:val="center"/>
        <w:rPr>
          <w:rFonts w:ascii="宋体" w:hAnsi="宋体" w:cs="仿宋_GB2312"/>
          <w:sz w:val="32"/>
          <w:szCs w:val="32"/>
        </w:rPr>
      </w:pPr>
      <w:r w:rsidRPr="007A0C1C">
        <w:rPr>
          <w:rFonts w:ascii="宋体" w:hAnsi="宋体" w:cs="仿宋_GB2312" w:hint="eastAsia"/>
          <w:sz w:val="32"/>
          <w:szCs w:val="32"/>
        </w:rPr>
        <w:t>二○一九年  东莞</w:t>
      </w:r>
    </w:p>
    <w:p w:rsidR="007A2DA2" w:rsidRPr="007A0C1C" w:rsidRDefault="001C13BA" w:rsidP="005B0CF5">
      <w:pPr>
        <w:spacing w:before="312" w:line="360" w:lineRule="auto"/>
        <w:jc w:val="center"/>
        <w:rPr>
          <w:rFonts w:ascii="Times New Roman" w:eastAsiaTheme="minorEastAsia" w:hAnsi="Times New Roman"/>
        </w:rPr>
      </w:pPr>
      <w:r w:rsidRPr="007A0C1C">
        <w:rPr>
          <w:rFonts w:ascii="宋体" w:hAnsi="宋体" w:cs="仿宋_GB2312" w:hint="eastAsia"/>
          <w:sz w:val="32"/>
          <w:szCs w:val="32"/>
        </w:rPr>
        <w:br w:type="page"/>
      </w:r>
    </w:p>
    <w:p w:rsidR="005B0CF5" w:rsidRPr="007A0C1C" w:rsidRDefault="005B0CF5" w:rsidP="005B0CF5">
      <w:pPr>
        <w:spacing w:before="312" w:line="160" w:lineRule="exact"/>
        <w:jc w:val="center"/>
        <w:rPr>
          <w:rFonts w:ascii="宋体" w:hAnsi="宋体" w:cs="仿宋_GB2312"/>
          <w:b/>
          <w:sz w:val="22"/>
          <w:szCs w:val="22"/>
        </w:rPr>
      </w:pPr>
    </w:p>
    <w:p w:rsidR="005B0CF5" w:rsidRPr="007A0C1C" w:rsidRDefault="005B0CF5" w:rsidP="005B0CF5">
      <w:pPr>
        <w:spacing w:before="312" w:line="160" w:lineRule="exact"/>
        <w:jc w:val="center"/>
        <w:rPr>
          <w:rFonts w:ascii="宋体" w:hAnsi="宋体" w:cs="仿宋_GB2312"/>
          <w:b/>
          <w:sz w:val="28"/>
          <w:szCs w:val="28"/>
        </w:rPr>
      </w:pPr>
      <w:r w:rsidRPr="007A0C1C">
        <w:rPr>
          <w:rFonts w:ascii="宋体" w:hAnsi="宋体" w:cs="仿宋_GB2312" w:hint="eastAsia"/>
          <w:b/>
          <w:sz w:val="28"/>
          <w:szCs w:val="28"/>
        </w:rPr>
        <w:t>东莞市轨道交通</w:t>
      </w:r>
      <w:r w:rsidRPr="007A0C1C">
        <w:rPr>
          <w:rFonts w:ascii="宋体" w:hAnsi="宋体" w:cs="仿宋_GB2312"/>
          <w:b/>
          <w:sz w:val="28"/>
          <w:szCs w:val="28"/>
        </w:rPr>
        <w:t>2号线2019-2022年安检服务委外项目合同</w:t>
      </w:r>
    </w:p>
    <w:p w:rsidR="005B0CF5" w:rsidRPr="007A0C1C" w:rsidRDefault="005B0CF5" w:rsidP="005B0CF5">
      <w:pPr>
        <w:spacing w:before="312" w:line="160" w:lineRule="exact"/>
        <w:ind w:firstLineChars="250" w:firstLine="550"/>
        <w:jc w:val="center"/>
        <w:rPr>
          <w:rFonts w:ascii="宋体" w:hAnsi="宋体" w:cs="仿宋_GB2312"/>
          <w:sz w:val="22"/>
          <w:szCs w:val="22"/>
        </w:rPr>
      </w:pPr>
    </w:p>
    <w:p w:rsidR="005B0CF5" w:rsidRPr="007A0C1C" w:rsidRDefault="005B0CF5" w:rsidP="005B0CF5">
      <w:pPr>
        <w:spacing w:before="312" w:line="160" w:lineRule="exact"/>
        <w:rPr>
          <w:rFonts w:ascii="宋体" w:hAnsi="宋体" w:cs="仿宋_GB2312"/>
          <w:b/>
          <w:sz w:val="22"/>
          <w:szCs w:val="22"/>
        </w:rPr>
      </w:pPr>
      <w:r w:rsidRPr="007A0C1C">
        <w:rPr>
          <w:rFonts w:ascii="宋体" w:hAnsi="宋体" w:cs="仿宋_GB2312" w:hint="eastAsia"/>
          <w:b/>
          <w:sz w:val="22"/>
          <w:szCs w:val="22"/>
        </w:rPr>
        <w:t>甲方：东莞市轨道交通有限公司</w:t>
      </w:r>
    </w:p>
    <w:p w:rsidR="005B0CF5" w:rsidRPr="007A0C1C" w:rsidRDefault="005B0CF5" w:rsidP="005B0CF5">
      <w:pPr>
        <w:spacing w:before="312" w:line="160" w:lineRule="exact"/>
        <w:rPr>
          <w:rFonts w:ascii="宋体" w:hAnsi="宋体" w:cs="仿宋_GB2312"/>
          <w:sz w:val="22"/>
          <w:szCs w:val="22"/>
        </w:rPr>
      </w:pPr>
      <w:r w:rsidRPr="007A0C1C">
        <w:rPr>
          <w:rFonts w:ascii="宋体" w:hAnsi="宋体" w:cs="仿宋_GB2312" w:hint="eastAsia"/>
          <w:b/>
          <w:sz w:val="22"/>
          <w:szCs w:val="22"/>
        </w:rPr>
        <w:t>乙方：</w:t>
      </w:r>
      <w:r w:rsidRPr="007A0C1C">
        <w:rPr>
          <w:rFonts w:ascii="宋体" w:hAnsi="宋体" w:cs="仿宋_GB2312"/>
          <w:b/>
          <w:sz w:val="22"/>
          <w:szCs w:val="22"/>
        </w:rPr>
        <w:t>XXXXXXXXX有限公司</w:t>
      </w:r>
    </w:p>
    <w:p w:rsidR="005B0CF5" w:rsidRPr="007A0C1C" w:rsidRDefault="005B0CF5" w:rsidP="005B0CF5">
      <w:pPr>
        <w:spacing w:line="360" w:lineRule="auto"/>
        <w:ind w:firstLineChars="200" w:firstLine="440"/>
        <w:rPr>
          <w:rFonts w:ascii="宋体" w:hAnsi="宋体" w:cs="仿宋_GB2312"/>
          <w:sz w:val="22"/>
          <w:szCs w:val="22"/>
        </w:rPr>
      </w:pPr>
    </w:p>
    <w:p w:rsidR="005B0CF5" w:rsidRPr="007A0C1C" w:rsidRDefault="005B0CF5" w:rsidP="005B0CF5">
      <w:pPr>
        <w:spacing w:line="360" w:lineRule="auto"/>
        <w:ind w:firstLineChars="200" w:firstLine="440"/>
        <w:rPr>
          <w:rFonts w:ascii="宋体" w:hAnsi="宋体" w:cs="仿宋_GB2312"/>
          <w:sz w:val="22"/>
          <w:szCs w:val="22"/>
        </w:rPr>
      </w:pPr>
      <w:r w:rsidRPr="007A0C1C">
        <w:rPr>
          <w:rFonts w:ascii="宋体" w:hAnsi="宋体" w:cs="仿宋_GB2312"/>
          <w:sz w:val="22"/>
          <w:szCs w:val="22"/>
        </w:rPr>
        <w:t>为明确双方在项目实施过程中的权利义务，依据《中华人民共和国合同法》及其它法律、法规，经双方平等协商，签订本合同，并共同遵守本合同所列的各条款。</w:t>
      </w:r>
    </w:p>
    <w:p w:rsidR="005B0CF5" w:rsidRPr="007A0C1C" w:rsidRDefault="005B0CF5" w:rsidP="00934020">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2"/>
        <w:rPr>
          <w:rFonts w:ascii="宋体" w:hAnsi="宋体" w:cs="仿宋_GB2312"/>
          <w:b/>
          <w:sz w:val="22"/>
          <w:szCs w:val="22"/>
        </w:rPr>
      </w:pPr>
      <w:r w:rsidRPr="007A0C1C">
        <w:rPr>
          <w:rFonts w:ascii="宋体" w:hAnsi="宋体" w:cs="仿宋_GB2312" w:hint="eastAsia"/>
          <w:b/>
          <w:sz w:val="22"/>
          <w:szCs w:val="22"/>
        </w:rPr>
        <w:t>第一条 项目金额、期限、范围</w:t>
      </w:r>
    </w:p>
    <w:p w:rsidR="005B0CF5" w:rsidRPr="007A0C1C" w:rsidRDefault="005B0CF5" w:rsidP="005B0CF5">
      <w:pPr>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（一）合同暂定总价为¥</w:t>
      </w:r>
      <w:r w:rsidRPr="007A0C1C">
        <w:rPr>
          <w:rFonts w:ascii="宋体" w:hAnsi="宋体" w:cs="仿宋_GB2312"/>
          <w:sz w:val="22"/>
          <w:szCs w:val="22"/>
        </w:rPr>
        <w:t>XX元（即：XX元整），不含税金额为</w:t>
      </w:r>
      <w:r w:rsidRPr="007A0C1C">
        <w:rPr>
          <w:rFonts w:ascii="宋体" w:hAnsi="宋体" w:cs="宋体" w:hint="eastAsia"/>
          <w:sz w:val="22"/>
          <w:szCs w:val="22"/>
        </w:rPr>
        <w:t>¥</w:t>
      </w:r>
      <w:r w:rsidRPr="007A0C1C">
        <w:rPr>
          <w:rFonts w:ascii="宋体" w:hAnsi="宋体" w:cs="仿宋_GB2312"/>
          <w:sz w:val="22"/>
          <w:szCs w:val="22"/>
        </w:rPr>
        <w:t>XX元（即：XX元整），税额为</w:t>
      </w:r>
      <w:r w:rsidRPr="007A0C1C">
        <w:rPr>
          <w:rFonts w:ascii="宋体" w:hAnsi="宋体" w:cs="宋体" w:hint="eastAsia"/>
          <w:sz w:val="22"/>
          <w:szCs w:val="22"/>
        </w:rPr>
        <w:t>¥</w:t>
      </w:r>
      <w:r w:rsidRPr="007A0C1C">
        <w:rPr>
          <w:rFonts w:ascii="宋体" w:hAnsi="宋体" w:cs="仿宋_GB2312"/>
          <w:sz w:val="22"/>
          <w:szCs w:val="22"/>
        </w:rPr>
        <w:t>XX元（即：XX元整）</w:t>
      </w:r>
      <w:r w:rsidRPr="007A0C1C">
        <w:rPr>
          <w:rFonts w:ascii="宋体" w:hAnsi="宋体" w:cs="仿宋_GB2312" w:hint="eastAsia"/>
          <w:sz w:val="22"/>
          <w:szCs w:val="22"/>
        </w:rPr>
        <w:t>。实际合同总价按甲、乙双方确认的实际岗位出勤数、服务时间及考核结果计算，且不高于合同暂定总价。上述价格包括但不限于工资、社保、装备、设备、服装费用、节假日加班费、税费、管理费、其他不可预见费等履行该项目的全部费用。</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（二）合同期限从</w:t>
      </w:r>
      <w:r w:rsidRPr="007A0C1C">
        <w:rPr>
          <w:rFonts w:ascii="宋体" w:hAnsi="宋体" w:cs="仿宋_GB2312"/>
          <w:sz w:val="22"/>
          <w:szCs w:val="22"/>
        </w:rPr>
        <w:t>2019年5</w:t>
      </w:r>
      <w:r w:rsidRPr="007A0C1C">
        <w:rPr>
          <w:rFonts w:ascii="宋体" w:hAnsi="宋体" w:cs="仿宋_GB2312" w:hint="eastAsia"/>
          <w:sz w:val="22"/>
          <w:szCs w:val="22"/>
        </w:rPr>
        <w:t>月</w:t>
      </w:r>
      <w:r w:rsidRPr="007A0C1C">
        <w:rPr>
          <w:rFonts w:ascii="宋体" w:hAnsi="宋体" w:cs="仿宋_GB2312"/>
          <w:sz w:val="22"/>
          <w:szCs w:val="22"/>
        </w:rPr>
        <w:t>26</w:t>
      </w:r>
      <w:r w:rsidRPr="007A0C1C">
        <w:rPr>
          <w:rFonts w:ascii="宋体" w:hAnsi="宋体" w:cs="仿宋_GB2312" w:hint="eastAsia"/>
          <w:sz w:val="22"/>
          <w:szCs w:val="22"/>
        </w:rPr>
        <w:t>日至</w:t>
      </w:r>
      <w:r w:rsidRPr="007A0C1C">
        <w:rPr>
          <w:rFonts w:ascii="宋体" w:hAnsi="宋体" w:cs="仿宋_GB2312"/>
          <w:sz w:val="22"/>
          <w:szCs w:val="22"/>
        </w:rPr>
        <w:t>2022年5</w:t>
      </w:r>
      <w:r w:rsidRPr="007A0C1C">
        <w:rPr>
          <w:rFonts w:ascii="宋体" w:hAnsi="宋体" w:cs="仿宋_GB2312" w:hint="eastAsia"/>
          <w:sz w:val="22"/>
          <w:szCs w:val="22"/>
        </w:rPr>
        <w:t>月</w:t>
      </w:r>
      <w:r w:rsidRPr="007A0C1C">
        <w:rPr>
          <w:rFonts w:ascii="宋体" w:hAnsi="宋体" w:cs="仿宋_GB2312"/>
          <w:sz w:val="22"/>
          <w:szCs w:val="22"/>
        </w:rPr>
        <w:t>25</w:t>
      </w:r>
      <w:r w:rsidRPr="007A0C1C">
        <w:rPr>
          <w:rFonts w:ascii="宋体" w:hAnsi="宋体" w:cs="仿宋_GB2312" w:hint="eastAsia"/>
          <w:sz w:val="22"/>
          <w:szCs w:val="22"/>
        </w:rPr>
        <w:t>日，共</w:t>
      </w:r>
      <w:r w:rsidRPr="007A0C1C">
        <w:rPr>
          <w:rFonts w:ascii="宋体" w:hAnsi="宋体" w:cs="仿宋_GB2312"/>
          <w:sz w:val="22"/>
          <w:szCs w:val="22"/>
        </w:rPr>
        <w:t>36</w:t>
      </w:r>
      <w:r w:rsidRPr="007A0C1C">
        <w:rPr>
          <w:rFonts w:ascii="宋体" w:hAnsi="宋体" w:cs="仿宋_GB2312" w:hint="eastAsia"/>
          <w:sz w:val="22"/>
          <w:szCs w:val="22"/>
        </w:rPr>
        <w:t>个月。</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（三）服务范围：</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A</w:t>
      </w:r>
      <w:r w:rsidR="00934020" w:rsidRPr="007A0C1C">
        <w:rPr>
          <w:rFonts w:ascii="宋体" w:hAnsi="宋体" w:cs="仿宋_GB2312" w:hint="eastAsia"/>
          <w:sz w:val="22"/>
          <w:szCs w:val="22"/>
        </w:rPr>
        <w:t>区</w:t>
      </w:r>
      <w:r w:rsidRPr="007A0C1C">
        <w:rPr>
          <w:rFonts w:ascii="宋体" w:hAnsi="宋体" w:cs="仿宋_GB2312"/>
          <w:sz w:val="22"/>
          <w:szCs w:val="22"/>
        </w:rPr>
        <w:t>：东莞火车站、茶山站、</w:t>
      </w:r>
      <w:r w:rsidRPr="007A0C1C">
        <w:rPr>
          <w:rFonts w:ascii="宋体" w:hAnsi="宋体" w:cs="仿宋_GB2312" w:hint="eastAsia"/>
          <w:sz w:val="22"/>
          <w:szCs w:val="22"/>
        </w:rPr>
        <w:t>榴花公园站、下桥站、天宝站、东城站、旗峰公园站、鸿福路站共</w:t>
      </w:r>
      <w:r w:rsidRPr="007A0C1C">
        <w:rPr>
          <w:rFonts w:ascii="宋体" w:hAnsi="宋体" w:cs="仿宋_GB2312"/>
          <w:sz w:val="22"/>
          <w:szCs w:val="22"/>
        </w:rPr>
        <w:t>8个车站的安检服务。</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B</w:t>
      </w:r>
      <w:r w:rsidR="00934020" w:rsidRPr="007A0C1C">
        <w:rPr>
          <w:rFonts w:ascii="宋体" w:hAnsi="宋体" w:cs="仿宋_GB2312" w:hint="eastAsia"/>
          <w:sz w:val="22"/>
          <w:szCs w:val="22"/>
        </w:rPr>
        <w:t>区</w:t>
      </w:r>
      <w:r w:rsidRPr="007A0C1C">
        <w:rPr>
          <w:rFonts w:ascii="宋体" w:hAnsi="宋体" w:cs="仿宋_GB2312"/>
          <w:sz w:val="22"/>
          <w:szCs w:val="22"/>
        </w:rPr>
        <w:t>：</w:t>
      </w:r>
      <w:r w:rsidRPr="007A0C1C">
        <w:rPr>
          <w:rFonts w:ascii="宋体" w:hAnsi="宋体" w:cs="仿宋_GB2312" w:hint="eastAsia"/>
          <w:sz w:val="22"/>
          <w:szCs w:val="22"/>
        </w:rPr>
        <w:t>西平站、蛤地站、陈屋站、寮厦站、珊美站、展览中心站、虎门火车站共7个车站</w:t>
      </w:r>
      <w:r w:rsidRPr="007A0C1C">
        <w:rPr>
          <w:rFonts w:ascii="宋体" w:hAnsi="宋体" w:cs="仿宋_GB2312"/>
          <w:sz w:val="22"/>
          <w:szCs w:val="22"/>
        </w:rPr>
        <w:t>的安检服务。</w:t>
      </w:r>
    </w:p>
    <w:p w:rsidR="005B0CF5" w:rsidRPr="007A0C1C" w:rsidRDefault="005B0CF5" w:rsidP="00934020">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2"/>
        <w:rPr>
          <w:rFonts w:ascii="宋体" w:hAnsi="宋体" w:cs="仿宋_GB2312"/>
          <w:b/>
          <w:sz w:val="22"/>
          <w:szCs w:val="22"/>
        </w:rPr>
      </w:pPr>
      <w:r w:rsidRPr="007A0C1C">
        <w:rPr>
          <w:rFonts w:ascii="宋体" w:hAnsi="宋体" w:cs="仿宋_GB2312" w:hint="eastAsia"/>
          <w:b/>
          <w:sz w:val="22"/>
          <w:szCs w:val="22"/>
        </w:rPr>
        <w:t>第二条</w:t>
      </w:r>
      <w:r w:rsidRPr="007A0C1C">
        <w:rPr>
          <w:rFonts w:ascii="宋体" w:hAnsi="宋体" w:cs="仿宋_GB2312"/>
          <w:b/>
          <w:sz w:val="22"/>
          <w:szCs w:val="22"/>
        </w:rPr>
        <w:t xml:space="preserve"> </w:t>
      </w:r>
      <w:r w:rsidRPr="007A0C1C">
        <w:rPr>
          <w:rFonts w:ascii="宋体" w:hAnsi="宋体" w:cs="仿宋_GB2312" w:hint="eastAsia"/>
          <w:b/>
          <w:sz w:val="22"/>
          <w:szCs w:val="22"/>
        </w:rPr>
        <w:t>项目内容</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（一）为甲方指定的地铁车站提供安检服务</w:t>
      </w:r>
      <w:r w:rsidRPr="007A0C1C">
        <w:rPr>
          <w:rFonts w:ascii="宋体" w:hAnsi="宋体" w:cs="仿宋_GB2312"/>
          <w:sz w:val="22"/>
          <w:szCs w:val="22"/>
        </w:rPr>
        <w:t>。安检</w:t>
      </w:r>
      <w:r w:rsidRPr="007A0C1C">
        <w:rPr>
          <w:rFonts w:ascii="宋体" w:hAnsi="宋体" w:cs="仿宋_GB2312" w:hint="eastAsia"/>
          <w:sz w:val="22"/>
          <w:szCs w:val="22"/>
        </w:rPr>
        <w:t>服务</w:t>
      </w:r>
      <w:r w:rsidRPr="007A0C1C">
        <w:rPr>
          <w:rFonts w:ascii="宋体" w:hAnsi="宋体" w:cs="仿宋_GB2312"/>
          <w:sz w:val="22"/>
          <w:szCs w:val="22"/>
        </w:rPr>
        <w:t>工作时间要求：每个安检点工作时间与地铁车站运营时间同步</w:t>
      </w:r>
      <w:r w:rsidRPr="007A0C1C">
        <w:rPr>
          <w:rFonts w:ascii="宋体" w:hAnsi="宋体" w:cs="仿宋_GB2312" w:hint="eastAsia"/>
          <w:sz w:val="22"/>
          <w:szCs w:val="22"/>
        </w:rPr>
        <w:t>，所有安检员严格按劳动法相关规定上岗值勤。</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二）乙方安检人员服从属地车站日常管理，听从车站的工作安排，按照“逢包必检、逢液必查、逢疑必检”的原则，引导乘客接受安检，通过人力、技术设备等防范手段对乘客携带的物品进行安全检查；阻止携带易燃、易爆等各类危险品、违禁品和对安全运营构成潜在威胁的人员进站、乘车，并在职权范围内按规定程序对各类危险品、违禁品进行处理。对不接受安全检查的人员，安检员必须拒绝其进入车站，马上报告车站处理，对于威胁、吵闹等影响正常运营的乘客，及时上报车站和公安处理。</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（三）对超过安检职责权限的，向属地车站进行报告，并予以积极配合。</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（四）甲方根据工作需要，可调整其工作地点和时间。完成甲方交办的不超出安检职责内的</w:t>
      </w:r>
      <w:r w:rsidRPr="007A0C1C">
        <w:rPr>
          <w:rFonts w:ascii="宋体" w:hAnsi="宋体" w:cs="仿宋_GB2312" w:hint="eastAsia"/>
          <w:sz w:val="22"/>
          <w:szCs w:val="22"/>
        </w:rPr>
        <w:lastRenderedPageBreak/>
        <w:t>其他工作。</w:t>
      </w:r>
    </w:p>
    <w:p w:rsidR="005B0CF5" w:rsidRPr="007A0C1C" w:rsidRDefault="005B0CF5" w:rsidP="00934020">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2"/>
        <w:rPr>
          <w:rFonts w:ascii="宋体" w:hAnsi="宋体" w:cs="仿宋_GB2312"/>
          <w:b/>
          <w:sz w:val="22"/>
          <w:szCs w:val="22"/>
        </w:rPr>
      </w:pPr>
      <w:r w:rsidRPr="007A0C1C">
        <w:rPr>
          <w:rFonts w:ascii="宋体" w:hAnsi="宋体" w:cs="仿宋_GB2312" w:hint="eastAsia"/>
          <w:b/>
          <w:sz w:val="22"/>
          <w:szCs w:val="22"/>
        </w:rPr>
        <w:t>第三条</w:t>
      </w:r>
      <w:r w:rsidRPr="007A0C1C">
        <w:rPr>
          <w:rFonts w:ascii="宋体" w:hAnsi="宋体" w:cs="仿宋_GB2312"/>
          <w:b/>
          <w:sz w:val="22"/>
          <w:szCs w:val="22"/>
        </w:rPr>
        <w:t xml:space="preserve"> </w:t>
      </w:r>
      <w:r w:rsidRPr="007A0C1C">
        <w:rPr>
          <w:rFonts w:ascii="宋体" w:hAnsi="宋体" w:cs="仿宋_GB2312" w:hint="eastAsia"/>
          <w:b/>
          <w:sz w:val="22"/>
          <w:szCs w:val="22"/>
        </w:rPr>
        <w:t>安检项目总体服务要求</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（一）乙方必须亲自履行合同义务，未经甲方书面同意，乙方不得将合同项下全部或部分义务转委托第三方。</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（二）乙方必须严格遵守相关法律法规，并遵守甲方的各项管理制度。</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（三）乙方需提供安检方案</w:t>
      </w:r>
      <w:r w:rsidRPr="007A0C1C">
        <w:rPr>
          <w:rFonts w:ascii="宋体" w:hAnsi="宋体" w:cs="仿宋_GB2312"/>
          <w:sz w:val="22"/>
          <w:szCs w:val="22"/>
        </w:rPr>
        <w:t>,并独立完成安检业务，接受甲方的监督，按甲方要求，认真组织、严密实施安检工作，维护地铁安全秩序、正常运营秩序。</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（四）乙方必须按甲方要求配齐项目岗位人员，并按甲方所要求的时间、区段完成安检人员及安检设备的进驻工作。按照需方的岗位需求合理排班，每月24日前须向需方提交下月排班表审核和备档。</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（五）有特殊要求时（如重点时期、重大活动等），听从甲方统一指挥延长（调整）安检工作时间。</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（六）服务质量要求</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1.树立“服务第一，安全至上”的思想，做到“逢包必检、逢液必</w:t>
      </w:r>
      <w:r w:rsidRPr="007A0C1C">
        <w:rPr>
          <w:rFonts w:ascii="宋体" w:hAnsi="宋体" w:cs="仿宋_GB2312" w:hint="eastAsia"/>
          <w:sz w:val="22"/>
          <w:szCs w:val="22"/>
        </w:rPr>
        <w:t>检</w:t>
      </w:r>
      <w:r w:rsidRPr="007A0C1C">
        <w:rPr>
          <w:rFonts w:ascii="宋体" w:hAnsi="宋体" w:cs="仿宋_GB2312"/>
          <w:sz w:val="22"/>
          <w:szCs w:val="22"/>
        </w:rPr>
        <w:t>、逢疑必检”，切实维护东莞轨道交通的人员和财产安全。</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2.安检人员仪表整洁，业务操作规范，礼貌待人,依法履责，文明服务。</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3.上岗前和执勤时不准喝酒；不能在岗位上或其他禁烟区内吸烟；除规定就餐时间外，不能在执勤期间进食。</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4.执勤时尽职尽责，不擅自离岗、串岗，不</w:t>
      </w:r>
      <w:r w:rsidRPr="007A0C1C">
        <w:rPr>
          <w:rFonts w:ascii="宋体" w:hAnsi="宋体" w:cs="仿宋_GB2312" w:hint="eastAsia"/>
          <w:sz w:val="22"/>
          <w:szCs w:val="22"/>
        </w:rPr>
        <w:t>准</w:t>
      </w:r>
      <w:r w:rsidRPr="007A0C1C">
        <w:rPr>
          <w:rFonts w:ascii="宋体" w:hAnsi="宋体" w:cs="仿宋_GB2312"/>
          <w:sz w:val="22"/>
          <w:szCs w:val="22"/>
        </w:rPr>
        <w:t>嬉笑打逗，不准看书看报，不准玩弄手机</w:t>
      </w:r>
      <w:r w:rsidRPr="007A0C1C">
        <w:rPr>
          <w:rFonts w:ascii="宋体" w:hAnsi="宋体" w:cs="仿宋_GB2312" w:hint="eastAsia"/>
          <w:sz w:val="22"/>
          <w:szCs w:val="22"/>
        </w:rPr>
        <w:t>、</w:t>
      </w:r>
      <w:r w:rsidRPr="007A0C1C">
        <w:rPr>
          <w:rFonts w:ascii="宋体" w:hAnsi="宋体" w:cs="仿宋_GB2312"/>
          <w:sz w:val="22"/>
          <w:szCs w:val="22"/>
        </w:rPr>
        <w:t>电话聊天，不准从事其他与执勤</w:t>
      </w:r>
      <w:r w:rsidRPr="007A0C1C">
        <w:rPr>
          <w:rFonts w:ascii="宋体" w:hAnsi="宋体" w:cs="仿宋_GB2312" w:hint="eastAsia"/>
          <w:sz w:val="22"/>
          <w:szCs w:val="22"/>
        </w:rPr>
        <w:t>工作</w:t>
      </w:r>
      <w:r w:rsidRPr="007A0C1C">
        <w:rPr>
          <w:rFonts w:ascii="宋体" w:hAnsi="宋体" w:cs="仿宋_GB2312"/>
          <w:sz w:val="22"/>
          <w:szCs w:val="22"/>
        </w:rPr>
        <w:t>无关事</w:t>
      </w:r>
      <w:r w:rsidRPr="007A0C1C">
        <w:rPr>
          <w:rFonts w:ascii="宋体" w:hAnsi="宋体" w:cs="仿宋_GB2312" w:hint="eastAsia"/>
          <w:sz w:val="22"/>
          <w:szCs w:val="22"/>
        </w:rPr>
        <w:t>宜</w:t>
      </w:r>
      <w:r w:rsidRPr="007A0C1C">
        <w:rPr>
          <w:rFonts w:ascii="宋体" w:hAnsi="宋体" w:cs="仿宋_GB2312"/>
          <w:sz w:val="22"/>
          <w:szCs w:val="22"/>
        </w:rPr>
        <w:t>。执勤时不准接待亲友和与工作无关人员（含非当班乙方人员）。</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5.遵守</w:t>
      </w:r>
      <w:r w:rsidRPr="007A0C1C">
        <w:rPr>
          <w:rFonts w:ascii="宋体" w:hAnsi="宋体" w:cs="仿宋_GB2312" w:hint="eastAsia"/>
          <w:sz w:val="22"/>
          <w:szCs w:val="22"/>
        </w:rPr>
        <w:t>我司</w:t>
      </w:r>
      <w:r w:rsidRPr="007A0C1C">
        <w:rPr>
          <w:rFonts w:ascii="宋体" w:hAnsi="宋体" w:cs="仿宋_GB2312"/>
          <w:sz w:val="22"/>
          <w:szCs w:val="22"/>
        </w:rPr>
        <w:t>接待新闻</w:t>
      </w:r>
      <w:r w:rsidRPr="007A0C1C">
        <w:rPr>
          <w:rFonts w:ascii="宋体" w:hAnsi="宋体" w:cs="仿宋_GB2312" w:hint="eastAsia"/>
          <w:sz w:val="22"/>
          <w:szCs w:val="22"/>
        </w:rPr>
        <w:t>传媒</w:t>
      </w:r>
      <w:r w:rsidRPr="007A0C1C">
        <w:rPr>
          <w:rFonts w:ascii="宋体" w:hAnsi="宋体" w:cs="仿宋_GB2312"/>
          <w:sz w:val="22"/>
          <w:szCs w:val="22"/>
        </w:rPr>
        <w:t>采访的有关规定，不得擅自接受采访。</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6.乙方为甲方提供的安检服务人员不得兼职或从事第二职业。</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7.不得以明示或暗示的方式声称自己是甲方的员工，不得向甲方提出与劳动关系、雇佣关系等有关的请求。</w:t>
      </w:r>
    </w:p>
    <w:p w:rsidR="005B0CF5" w:rsidRPr="007A0C1C" w:rsidRDefault="005B0CF5" w:rsidP="005B0CF5">
      <w:pPr>
        <w:spacing w:line="360" w:lineRule="auto"/>
        <w:ind w:firstLineChars="200" w:firstLine="440"/>
        <w:rPr>
          <w:rFonts w:ascii="宋体" w:hAnsi="宋体" w:cs="仿宋_GB2312"/>
          <w:sz w:val="22"/>
          <w:szCs w:val="22"/>
        </w:rPr>
      </w:pPr>
      <w:r w:rsidRPr="007A0C1C">
        <w:rPr>
          <w:rFonts w:ascii="宋体" w:hAnsi="宋体" w:cs="仿宋_GB2312"/>
          <w:sz w:val="22"/>
          <w:szCs w:val="22"/>
        </w:rPr>
        <w:t>8.</w:t>
      </w:r>
      <w:r w:rsidRPr="007A0C1C">
        <w:rPr>
          <w:rFonts w:ascii="宋体" w:hAnsi="宋体" w:cs="仿宋_GB2312" w:hint="eastAsia"/>
          <w:sz w:val="22"/>
          <w:szCs w:val="22"/>
        </w:rPr>
        <w:t>由于乙方原因导致枪支弹药、管制器具、易燃易爆等可能影响公共安全的危险品、违禁品及其他明令禁止的物品进入地铁车站，引起人员伤亡、财物损害的其经济赔偿及法律责任均由乙方承担，引起甲方被上级主管单位考核和处罚的，其经济赔偿及法律责任均由乙方承担。</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（七）安检服务标准</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1.安检员实行“两班</w:t>
      </w:r>
      <w:r w:rsidRPr="007A0C1C">
        <w:rPr>
          <w:rFonts w:ascii="宋体" w:hAnsi="宋体" w:cs="仿宋_GB2312" w:hint="eastAsia"/>
          <w:sz w:val="22"/>
          <w:szCs w:val="22"/>
        </w:rPr>
        <w:t>制</w:t>
      </w:r>
      <w:r w:rsidRPr="007A0C1C">
        <w:rPr>
          <w:rFonts w:ascii="宋体" w:hAnsi="宋体" w:cs="仿宋_GB2312"/>
          <w:sz w:val="22"/>
          <w:szCs w:val="22"/>
        </w:rPr>
        <w:t>”的工作模式，按照“引导—检查—定性—处置”的程序,使用X光机、</w:t>
      </w:r>
      <w:r w:rsidRPr="007A0C1C">
        <w:rPr>
          <w:rFonts w:ascii="宋体" w:hAnsi="宋体" w:cs="仿宋_GB2312"/>
          <w:sz w:val="22"/>
          <w:szCs w:val="22"/>
        </w:rPr>
        <w:lastRenderedPageBreak/>
        <w:t>手持式金属探测器、手持式液体探测仪</w:t>
      </w:r>
      <w:r w:rsidRPr="007A0C1C">
        <w:rPr>
          <w:rFonts w:ascii="宋体" w:hAnsi="宋体" w:cs="仿宋_GB2312" w:hint="eastAsia"/>
          <w:sz w:val="22"/>
          <w:szCs w:val="22"/>
        </w:rPr>
        <w:t>及安检门等安检设备</w:t>
      </w:r>
      <w:r w:rsidRPr="007A0C1C">
        <w:rPr>
          <w:rFonts w:ascii="宋体" w:hAnsi="宋体" w:cs="仿宋_GB2312"/>
          <w:sz w:val="22"/>
          <w:szCs w:val="22"/>
        </w:rPr>
        <w:t>，按照“逢包必检、逢液必</w:t>
      </w:r>
      <w:r w:rsidRPr="007A0C1C">
        <w:rPr>
          <w:rFonts w:ascii="宋体" w:hAnsi="宋体" w:cs="仿宋_GB2312" w:hint="eastAsia"/>
          <w:sz w:val="22"/>
          <w:szCs w:val="22"/>
        </w:rPr>
        <w:t>检</w:t>
      </w:r>
      <w:r w:rsidRPr="007A0C1C">
        <w:rPr>
          <w:rFonts w:ascii="宋体" w:hAnsi="宋体" w:cs="仿宋_GB2312"/>
          <w:sz w:val="22"/>
          <w:szCs w:val="22"/>
        </w:rPr>
        <w:t>、逢疑必检”的原则对进入车站的人员、物品进行安全检查。</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2.乙方需按属地管理的原则，服从属地车站的工作安排，配合车站做好应急突发事件的相关处置工作。</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（八）安检员工作职责</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1.遵守国家法律法规、甲方的各项规章制度和安检各项规章制度，服从各级领导管理，对违反法律法规或安检规章制度的现象应予拒绝并及时向上级报告</w:t>
      </w:r>
      <w:r w:rsidRPr="007A0C1C">
        <w:rPr>
          <w:rFonts w:ascii="宋体" w:hAnsi="宋体" w:cs="仿宋_GB2312" w:hint="eastAsia"/>
          <w:sz w:val="22"/>
          <w:szCs w:val="22"/>
        </w:rPr>
        <w:t>。</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2.爱岗敬业，认真履行岗位职责，严格遵守工作纪律</w:t>
      </w:r>
      <w:r w:rsidRPr="007A0C1C">
        <w:rPr>
          <w:rFonts w:ascii="宋体" w:hAnsi="宋体" w:cs="仿宋_GB2312" w:hint="eastAsia"/>
          <w:sz w:val="22"/>
          <w:szCs w:val="22"/>
        </w:rPr>
        <w:t>。</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3.严格遵守劳动纪律，不迟到、不早退、不擅离职守、不做与工作无关的事情</w:t>
      </w:r>
      <w:r w:rsidRPr="007A0C1C">
        <w:rPr>
          <w:rFonts w:ascii="宋体" w:hAnsi="宋体" w:cs="仿宋_GB2312" w:hint="eastAsia"/>
          <w:sz w:val="22"/>
          <w:szCs w:val="22"/>
        </w:rPr>
        <w:t>。</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4.按规定着装上岗，佩戴安检员标志，做好执勤姿态</w:t>
      </w:r>
      <w:r w:rsidRPr="007A0C1C">
        <w:rPr>
          <w:rFonts w:ascii="宋体" w:hAnsi="宋体" w:cs="仿宋_GB2312" w:hint="eastAsia"/>
          <w:sz w:val="22"/>
          <w:szCs w:val="22"/>
        </w:rPr>
        <w:t>，</w:t>
      </w:r>
      <w:r w:rsidRPr="007A0C1C">
        <w:rPr>
          <w:rFonts w:ascii="宋体" w:hAnsi="宋体" w:cs="仿宋_GB2312"/>
          <w:sz w:val="22"/>
          <w:szCs w:val="22"/>
        </w:rPr>
        <w:t>自觉维护安检人员形象</w:t>
      </w:r>
      <w:r w:rsidRPr="007A0C1C">
        <w:rPr>
          <w:rFonts w:ascii="宋体" w:hAnsi="宋体" w:cs="仿宋_GB2312" w:hint="eastAsia"/>
          <w:sz w:val="22"/>
          <w:szCs w:val="22"/>
        </w:rPr>
        <w:t>。</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5.熟练掌握各种安检设备的操作及</w:t>
      </w:r>
      <w:r w:rsidRPr="007A0C1C">
        <w:rPr>
          <w:rFonts w:ascii="宋体" w:hAnsi="宋体" w:cs="仿宋_GB2312" w:hint="eastAsia"/>
          <w:sz w:val="22"/>
          <w:szCs w:val="22"/>
        </w:rPr>
        <w:t>应急处置流程</w:t>
      </w:r>
      <w:r w:rsidRPr="007A0C1C">
        <w:rPr>
          <w:rFonts w:ascii="宋体" w:hAnsi="宋体" w:cs="仿宋_GB2312"/>
          <w:sz w:val="22"/>
          <w:szCs w:val="22"/>
        </w:rPr>
        <w:t>；掌握易燃、易爆等危险品</w:t>
      </w:r>
      <w:r w:rsidRPr="007A0C1C">
        <w:rPr>
          <w:rFonts w:ascii="宋体" w:hAnsi="宋体" w:cs="仿宋_GB2312" w:hint="eastAsia"/>
          <w:sz w:val="22"/>
          <w:szCs w:val="22"/>
        </w:rPr>
        <w:t>和违禁品</w:t>
      </w:r>
      <w:r w:rsidRPr="007A0C1C">
        <w:rPr>
          <w:rFonts w:ascii="宋体" w:hAnsi="宋体" w:cs="仿宋_GB2312"/>
          <w:sz w:val="22"/>
          <w:szCs w:val="22"/>
        </w:rPr>
        <w:t>的标识、特征</w:t>
      </w:r>
      <w:r w:rsidRPr="007A0C1C">
        <w:rPr>
          <w:rFonts w:ascii="宋体" w:hAnsi="宋体" w:cs="仿宋_GB2312" w:hint="eastAsia"/>
          <w:sz w:val="22"/>
          <w:szCs w:val="22"/>
        </w:rPr>
        <w:t>。</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6.按照“逢包必检、逢液必</w:t>
      </w:r>
      <w:r w:rsidRPr="007A0C1C">
        <w:rPr>
          <w:rFonts w:ascii="宋体" w:hAnsi="宋体" w:cs="仿宋_GB2312" w:hint="eastAsia"/>
          <w:sz w:val="22"/>
          <w:szCs w:val="22"/>
        </w:rPr>
        <w:t>检</w:t>
      </w:r>
      <w:r w:rsidRPr="007A0C1C">
        <w:rPr>
          <w:rFonts w:ascii="宋体" w:hAnsi="宋体" w:cs="仿宋_GB2312"/>
          <w:sz w:val="22"/>
          <w:szCs w:val="22"/>
        </w:rPr>
        <w:t>、逢疑必检”的原则，引导乘客进入安检区域配合安检</w:t>
      </w:r>
      <w:r w:rsidRPr="007A0C1C">
        <w:rPr>
          <w:rFonts w:ascii="宋体" w:hAnsi="宋体" w:cs="仿宋_GB2312" w:hint="eastAsia"/>
          <w:sz w:val="22"/>
          <w:szCs w:val="22"/>
        </w:rPr>
        <w:t>。</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7.对可疑物品进行针对性探测，确定可疑物品性质，及时报告</w:t>
      </w:r>
      <w:r w:rsidRPr="007A0C1C">
        <w:rPr>
          <w:rFonts w:ascii="宋体" w:hAnsi="宋体" w:cs="仿宋_GB2312" w:hint="eastAsia"/>
          <w:sz w:val="22"/>
          <w:szCs w:val="22"/>
        </w:rPr>
        <w:t>或</w:t>
      </w:r>
      <w:r w:rsidRPr="007A0C1C">
        <w:rPr>
          <w:rFonts w:ascii="宋体" w:hAnsi="宋体" w:cs="仿宋_GB2312"/>
          <w:sz w:val="22"/>
          <w:szCs w:val="22"/>
        </w:rPr>
        <w:t>移交公安机关处理并做好记录</w:t>
      </w:r>
      <w:r w:rsidRPr="007A0C1C">
        <w:rPr>
          <w:rFonts w:ascii="宋体" w:hAnsi="宋体" w:cs="仿宋_GB2312" w:hint="eastAsia"/>
          <w:sz w:val="22"/>
          <w:szCs w:val="22"/>
        </w:rPr>
        <w:t>。</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8.文明安检，态度和蔼，遇事讲究方式方法，做到有理有据，以理服人</w:t>
      </w:r>
      <w:r w:rsidRPr="007A0C1C">
        <w:rPr>
          <w:rFonts w:ascii="宋体" w:hAnsi="宋体" w:cs="仿宋_GB2312" w:hint="eastAsia"/>
          <w:sz w:val="22"/>
          <w:szCs w:val="22"/>
        </w:rPr>
        <w:t>。</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9.负责安检设备的保管</w:t>
      </w:r>
      <w:r w:rsidRPr="007A0C1C">
        <w:rPr>
          <w:rFonts w:ascii="宋体" w:hAnsi="宋体" w:cs="仿宋_GB2312" w:hint="eastAsia"/>
          <w:sz w:val="22"/>
          <w:szCs w:val="22"/>
        </w:rPr>
        <w:t>及保洁，并做好记录。</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10.听从甲方及其指定负责人的指挥、调整工作地点和时间；乙方根据甲方要求在各通道口分流进出站乘客（使用属地车站提供的移动铁马设置</w:t>
      </w:r>
      <w:r w:rsidRPr="007A0C1C">
        <w:rPr>
          <w:rFonts w:ascii="宋体" w:hAnsi="宋体" w:cs="仿宋_GB2312" w:hint="eastAsia"/>
          <w:sz w:val="22"/>
          <w:szCs w:val="22"/>
        </w:rPr>
        <w:t>、引导带等</w:t>
      </w:r>
      <w:r w:rsidRPr="007A0C1C">
        <w:rPr>
          <w:rFonts w:ascii="宋体" w:hAnsi="宋体" w:cs="仿宋_GB2312"/>
          <w:sz w:val="22"/>
          <w:szCs w:val="22"/>
        </w:rPr>
        <w:t>），在进站口设置安检点对进站乘客实施检查。</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（九）管理要求</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1.乙方需按甲方要求，在东莞市成立专门的管理机构（设置地为东莞地区或为该项目在东莞地区设置管理分支机构），配置常驻东莞专职管理人员</w:t>
      </w:r>
      <w:r w:rsidRPr="007A0C1C">
        <w:rPr>
          <w:rFonts w:ascii="宋体" w:hAnsi="宋体" w:cs="仿宋_GB2312" w:hint="eastAsia"/>
          <w:sz w:val="22"/>
          <w:szCs w:val="22"/>
        </w:rPr>
        <w:t>及安检督查人员对</w:t>
      </w:r>
      <w:r w:rsidRPr="007A0C1C">
        <w:rPr>
          <w:rFonts w:ascii="宋体" w:hAnsi="宋体" w:cs="仿宋_GB2312"/>
          <w:sz w:val="22"/>
          <w:szCs w:val="22"/>
        </w:rPr>
        <w:t>本项目</w:t>
      </w:r>
      <w:r w:rsidRPr="007A0C1C">
        <w:rPr>
          <w:rFonts w:ascii="宋体" w:hAnsi="宋体" w:cs="仿宋_GB2312" w:hint="eastAsia"/>
          <w:sz w:val="22"/>
          <w:szCs w:val="22"/>
        </w:rPr>
        <w:t>进行</w:t>
      </w:r>
      <w:r w:rsidRPr="007A0C1C">
        <w:rPr>
          <w:rFonts w:ascii="宋体" w:hAnsi="宋体" w:cs="仿宋_GB2312"/>
          <w:sz w:val="22"/>
          <w:szCs w:val="22"/>
        </w:rPr>
        <w:t>管理。</w:t>
      </w:r>
      <w:r w:rsidRPr="007A0C1C">
        <w:rPr>
          <w:rFonts w:ascii="宋体" w:hAnsi="宋体" w:cs="仿宋_GB2312" w:hint="eastAsia"/>
          <w:sz w:val="22"/>
          <w:szCs w:val="22"/>
        </w:rPr>
        <w:t>专职管理人员、安检督查人员配置共不少于</w:t>
      </w:r>
      <w:r w:rsidRPr="007A0C1C">
        <w:rPr>
          <w:rFonts w:ascii="宋体" w:hAnsi="宋体" w:cs="仿宋_GB2312"/>
          <w:sz w:val="22"/>
          <w:szCs w:val="22"/>
        </w:rPr>
        <w:t>4人，</w:t>
      </w:r>
      <w:r w:rsidRPr="007A0C1C">
        <w:rPr>
          <w:rFonts w:ascii="宋体" w:hAnsi="宋体" w:cs="仿宋_GB2312" w:hint="eastAsia"/>
          <w:sz w:val="22"/>
          <w:szCs w:val="22"/>
        </w:rPr>
        <w:t>其身份不在安检员配置编制内，相关费用</w:t>
      </w:r>
      <w:r w:rsidRPr="007A0C1C">
        <w:rPr>
          <w:rFonts w:ascii="宋体" w:hAnsi="宋体" w:cs="仿宋_GB2312"/>
          <w:sz w:val="22"/>
          <w:szCs w:val="22"/>
        </w:rPr>
        <w:t>由乙方自行负责。</w:t>
      </w:r>
      <w:r w:rsidRPr="007A0C1C">
        <w:rPr>
          <w:rFonts w:ascii="宋体" w:hAnsi="宋体" w:cs="仿宋_GB2312" w:hint="eastAsia"/>
          <w:sz w:val="22"/>
          <w:szCs w:val="22"/>
        </w:rPr>
        <w:t>合同执行期间，</w:t>
      </w:r>
      <w:r w:rsidRPr="007A0C1C">
        <w:rPr>
          <w:rFonts w:ascii="宋体" w:hAnsi="宋体" w:cs="仿宋_GB2312"/>
          <w:sz w:val="22"/>
          <w:szCs w:val="22"/>
        </w:rPr>
        <w:t>常驻东莞专职管理人员</w:t>
      </w:r>
      <w:r w:rsidRPr="007A0C1C">
        <w:rPr>
          <w:rFonts w:ascii="宋体" w:hAnsi="宋体" w:cs="仿宋_GB2312" w:hint="eastAsia"/>
          <w:sz w:val="22"/>
          <w:szCs w:val="22"/>
        </w:rPr>
        <w:t>及安检督查人员如需</w:t>
      </w:r>
      <w:r w:rsidRPr="007A0C1C">
        <w:rPr>
          <w:rFonts w:ascii="宋体" w:hAnsi="宋体" w:cs="仿宋_GB2312"/>
          <w:sz w:val="22"/>
          <w:szCs w:val="22"/>
        </w:rPr>
        <w:t>更换，更换的人员需要具备</w:t>
      </w:r>
      <w:r w:rsidRPr="007A0C1C">
        <w:rPr>
          <w:rFonts w:ascii="宋体" w:hAnsi="宋体" w:cs="仿宋_GB2312" w:hint="eastAsia"/>
          <w:sz w:val="22"/>
          <w:szCs w:val="22"/>
        </w:rPr>
        <w:t>招标文件要求的</w:t>
      </w:r>
      <w:r w:rsidRPr="007A0C1C">
        <w:rPr>
          <w:rFonts w:ascii="宋体" w:hAnsi="宋体" w:cs="仿宋_GB2312"/>
          <w:sz w:val="22"/>
          <w:szCs w:val="22"/>
        </w:rPr>
        <w:t>相关资格要求，并提前以书面形式通知</w:t>
      </w:r>
      <w:r w:rsidRPr="007A0C1C">
        <w:rPr>
          <w:rFonts w:ascii="宋体" w:hAnsi="宋体" w:cs="仿宋_GB2312" w:hint="eastAsia"/>
          <w:sz w:val="22"/>
          <w:szCs w:val="22"/>
        </w:rPr>
        <w:t>甲方，经过甲方同意后，方可更换。</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2.乙方必须向甲方承诺，</w:t>
      </w:r>
      <w:r w:rsidRPr="007A0C1C">
        <w:rPr>
          <w:rFonts w:ascii="宋体" w:hAnsi="宋体" w:cs="仿宋_GB2312" w:hint="eastAsia"/>
          <w:sz w:val="22"/>
          <w:szCs w:val="22"/>
        </w:rPr>
        <w:t>须按照招标文件承诺的薪酬标准定时、足额发放安检服务人员的薪酬，并按照承诺的标准购买员工的五险一金，并且按广东省及东莞市相关规定购买劳动保险等，乙方不得将合同考核扣减的服务费对相关安检服务人员进行等额扣除，不得将风险转嫁给安检服务人员个人。乙方必须与参与本合同项目的安检服务人员订立劳动合同，按国家政策购买相关社</w:t>
      </w:r>
      <w:r w:rsidRPr="007A0C1C">
        <w:rPr>
          <w:rFonts w:ascii="宋体" w:hAnsi="宋体" w:cs="仿宋_GB2312" w:hint="eastAsia"/>
          <w:sz w:val="22"/>
          <w:szCs w:val="22"/>
        </w:rPr>
        <w:lastRenderedPageBreak/>
        <w:t>保，否则承担由此产生的全部法律责任及经济赔偿责任。甲方有权对乙方的工资发放情况进行监督检查，有权对乙方合同签订、社保购买的相关情况进行监督检查。</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3.乙方需按甲方要求建立全面的管理制度，包括但不限于《安检队员工作职责要求》、《岗位工作标准》、《安检交接班制度》、《处理禁限带物品的程序及规定》、《安检工作流程》等规章制度。同时配合甲方的预案体系制定安检工作的专项预案，《安检通道拥堵应急预案》、《处理可疑物品预案》、《处理违禁物品预案》等。</w:t>
      </w:r>
    </w:p>
    <w:p w:rsidR="005B0CF5" w:rsidRPr="007A0C1C" w:rsidRDefault="005B0CF5" w:rsidP="005B0CF5">
      <w:pPr>
        <w:spacing w:line="360" w:lineRule="auto"/>
        <w:ind w:firstLineChars="200" w:firstLine="440"/>
        <w:rPr>
          <w:rFonts w:ascii="宋体" w:hAnsi="宋体" w:cs="仿宋_GB2312"/>
          <w:sz w:val="22"/>
          <w:szCs w:val="22"/>
        </w:rPr>
      </w:pPr>
      <w:r w:rsidRPr="007A0C1C">
        <w:rPr>
          <w:rFonts w:ascii="宋体" w:hAnsi="宋体" w:cs="仿宋_GB2312"/>
          <w:sz w:val="22"/>
          <w:szCs w:val="22"/>
        </w:rPr>
        <w:t>4．乙方须制定合理有效的防止安检员离职过多的措施办法，当每月安检员流失率累计超过10%以上时，每超过1%扣除下月服务费用壹万元，当每季度安检员流失率累计超过50%时，甲方有权解除合同。</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5.乙方须保证安检员服装统一，着制式服装上岗，制式服装由甲方指定样式、面料、规格、数量。服装每两年配发一次，每次两套，费用不低于700元/套，相关费用由乙方负责，不得向安检员收取。</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6.乙方负责接送安检员或采取其他方式，以保障安检员提前到岗，与运营时间同步。</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7.在合同期内，乙方应为安检服务人员配备相应的岗位执勤装备(详见</w:t>
      </w:r>
      <w:r w:rsidRPr="007A0C1C">
        <w:rPr>
          <w:rFonts w:ascii="宋体" w:hAnsi="宋体" w:cs="仿宋_GB2312" w:hint="eastAsia"/>
          <w:sz w:val="22"/>
          <w:szCs w:val="22"/>
        </w:rPr>
        <w:t>用户需求书</w:t>
      </w:r>
      <w:r w:rsidRPr="007A0C1C">
        <w:rPr>
          <w:rFonts w:ascii="宋体" w:hAnsi="宋体" w:cs="仿宋_GB2312"/>
          <w:sz w:val="22"/>
          <w:szCs w:val="22"/>
        </w:rPr>
        <w:t>具体内容)，费用由乙方负责</w:t>
      </w:r>
      <w:r w:rsidRPr="007A0C1C">
        <w:rPr>
          <w:rFonts w:ascii="宋体" w:hAnsi="宋体" w:cs="仿宋_GB2312" w:hint="eastAsia"/>
          <w:sz w:val="22"/>
          <w:szCs w:val="22"/>
        </w:rPr>
        <w:t>，</w:t>
      </w:r>
      <w:r w:rsidRPr="007A0C1C">
        <w:rPr>
          <w:rFonts w:ascii="宋体" w:hAnsi="宋体" w:cs="仿宋_GB2312"/>
          <w:sz w:val="22"/>
          <w:szCs w:val="22"/>
        </w:rPr>
        <w:t>不得向安检人员收取。</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8.</w:t>
      </w:r>
      <w:r w:rsidRPr="007A0C1C">
        <w:rPr>
          <w:rFonts w:ascii="宋体" w:hAnsi="宋体" w:cs="仿宋_GB2312" w:hint="eastAsia"/>
          <w:sz w:val="22"/>
          <w:szCs w:val="22"/>
        </w:rPr>
        <w:t>乙方须按照投标文件承诺的标准为员工提供住宿及相关后勤保障服务</w:t>
      </w:r>
      <w:r w:rsidRPr="007A0C1C">
        <w:rPr>
          <w:rFonts w:ascii="宋体" w:hAnsi="宋体" w:cs="仿宋_GB2312"/>
          <w:sz w:val="22"/>
          <w:szCs w:val="22"/>
        </w:rPr>
        <w:t>(配置应急保障7座及以上车辆）</w:t>
      </w:r>
      <w:r w:rsidRPr="007A0C1C">
        <w:rPr>
          <w:rFonts w:ascii="宋体" w:hAnsi="宋体" w:cs="仿宋_GB2312" w:hint="eastAsia"/>
          <w:sz w:val="22"/>
          <w:szCs w:val="22"/>
        </w:rPr>
        <w:t>。</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9.</w:t>
      </w:r>
      <w:r w:rsidRPr="007A0C1C">
        <w:rPr>
          <w:rFonts w:ascii="宋体" w:hAnsi="宋体" w:cs="仿宋_GB2312" w:hint="eastAsia"/>
          <w:sz w:val="22"/>
          <w:szCs w:val="22"/>
        </w:rPr>
        <w:t>乙方服务人员须按照安检管理规定保管、上交检出违禁品，并做好分类存放及台账记录工作，定期按照甲方或公安要求对检出违禁品进行处理。</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（十）服从公安机关的相关管理</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1.乙方开展的相关工作应接受公安机关的指导，发生突发应急事件时，其安检人员应听从公安机关的指挥。</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2.乙方招录的所有工作人员须通过东莞市公安局公交分局的政审，对于有违法犯罪记录或因其它情况未能通过政审的不得录用。</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3.乙方在执勤工作中遇到超过安检员职责权限的情况，应立即报告甲方或公安机关进行处理并予以积极配合。</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（十一）信息要求</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乙方须设立各类电子台帐，做好详细的数据记录。根据甲方需求按时提供。</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（十二）合规性要求</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1．乙方应保证其提供的各项服务符合甲方安检工作需求并满足法律法规要求，因乙方原因给</w:t>
      </w:r>
      <w:r w:rsidRPr="007A0C1C">
        <w:rPr>
          <w:rFonts w:ascii="宋体" w:hAnsi="宋体" w:cs="仿宋_GB2312"/>
          <w:sz w:val="22"/>
          <w:szCs w:val="22"/>
        </w:rPr>
        <w:lastRenderedPageBreak/>
        <w:t>甲方造成的一切损失及社会影响均由乙方负责。</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 xml:space="preserve">2． </w:t>
      </w:r>
      <w:r w:rsidRPr="007A0C1C">
        <w:rPr>
          <w:rFonts w:ascii="宋体" w:hAnsi="宋体" w:cs="仿宋_GB2312" w:hint="eastAsia"/>
          <w:sz w:val="22"/>
          <w:szCs w:val="22"/>
        </w:rPr>
        <w:t>乙方依法依规定期集中处理在安检工作中乘客自动遗弃的违禁物品。由于乙方处理不当造成的一切损失及社会影响均由乙方负责。</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（十三）乙方必须在甲方要求的时间内筹备齐符合甲方相关要求的安检服务人员和装备。</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（十四）甲方为每个安检工作人员及乙方管理人员提供有限制的免费乘车服务。乙方必须严格遵守甲方有限制的免费乘车服务相关规定。</w:t>
      </w:r>
    </w:p>
    <w:p w:rsidR="005B0CF5" w:rsidRPr="007A0C1C" w:rsidRDefault="005B0CF5" w:rsidP="00934020">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2"/>
        <w:rPr>
          <w:rFonts w:ascii="宋体" w:hAnsi="宋体" w:cs="仿宋_GB2312"/>
          <w:b/>
          <w:sz w:val="22"/>
          <w:szCs w:val="22"/>
        </w:rPr>
      </w:pPr>
      <w:r w:rsidRPr="007A0C1C">
        <w:rPr>
          <w:rFonts w:ascii="宋体" w:hAnsi="宋体" w:cs="仿宋_GB2312" w:hint="eastAsia"/>
          <w:b/>
          <w:sz w:val="22"/>
          <w:szCs w:val="22"/>
        </w:rPr>
        <w:t>第四条 安检员的基本标准</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（一）安检员基本要求</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1.年龄18-35周岁</w:t>
      </w:r>
      <w:r w:rsidRPr="007A0C1C">
        <w:rPr>
          <w:rFonts w:ascii="宋体" w:hAnsi="宋体" w:cs="仿宋_GB2312" w:hint="eastAsia"/>
          <w:sz w:val="22"/>
          <w:szCs w:val="22"/>
        </w:rPr>
        <w:t>，</w:t>
      </w:r>
      <w:r w:rsidRPr="007A0C1C">
        <w:rPr>
          <w:rFonts w:ascii="宋体" w:hAnsi="宋体" w:cs="仿宋_GB2312"/>
          <w:sz w:val="22"/>
          <w:szCs w:val="22"/>
        </w:rPr>
        <w:t>高中、中专（职高、技校）</w:t>
      </w:r>
      <w:r w:rsidRPr="007A0C1C">
        <w:rPr>
          <w:rFonts w:ascii="宋体" w:hAnsi="宋体" w:cs="仿宋_GB2312" w:hint="eastAsia"/>
          <w:sz w:val="22"/>
          <w:szCs w:val="22"/>
        </w:rPr>
        <w:t>或</w:t>
      </w:r>
      <w:r w:rsidRPr="007A0C1C">
        <w:rPr>
          <w:rFonts w:ascii="宋体" w:hAnsi="宋体" w:cs="仿宋_GB2312"/>
          <w:sz w:val="22"/>
          <w:szCs w:val="22"/>
        </w:rPr>
        <w:t>以上学历</w:t>
      </w:r>
      <w:r w:rsidRPr="007A0C1C">
        <w:rPr>
          <w:rFonts w:ascii="宋体" w:hAnsi="宋体" w:cs="仿宋_GB2312" w:hint="eastAsia"/>
          <w:sz w:val="22"/>
          <w:szCs w:val="22"/>
        </w:rPr>
        <w:t>。</w:t>
      </w:r>
      <w:r w:rsidRPr="007A0C1C">
        <w:rPr>
          <w:rFonts w:ascii="宋体" w:hAnsi="宋体" w:cs="仿宋_GB2312"/>
          <w:sz w:val="22"/>
          <w:szCs w:val="22"/>
        </w:rPr>
        <w:t>男性，身高1.68米</w:t>
      </w:r>
      <w:r w:rsidRPr="007A0C1C">
        <w:rPr>
          <w:rFonts w:ascii="宋体" w:hAnsi="宋体" w:cs="仿宋_GB2312" w:hint="eastAsia"/>
          <w:sz w:val="22"/>
          <w:szCs w:val="22"/>
        </w:rPr>
        <w:t>或</w:t>
      </w:r>
      <w:r w:rsidRPr="007A0C1C">
        <w:rPr>
          <w:rFonts w:ascii="宋体" w:hAnsi="宋体" w:cs="仿宋_GB2312"/>
          <w:sz w:val="22"/>
          <w:szCs w:val="22"/>
        </w:rPr>
        <w:t>以上，女性，身高1.58米</w:t>
      </w:r>
      <w:r w:rsidRPr="007A0C1C">
        <w:rPr>
          <w:rFonts w:ascii="宋体" w:hAnsi="宋体" w:cs="仿宋_GB2312" w:hint="eastAsia"/>
          <w:sz w:val="22"/>
          <w:szCs w:val="22"/>
        </w:rPr>
        <w:t>或</w:t>
      </w:r>
      <w:r w:rsidRPr="007A0C1C">
        <w:rPr>
          <w:rFonts w:ascii="宋体" w:hAnsi="宋体" w:cs="仿宋_GB2312"/>
          <w:sz w:val="22"/>
          <w:szCs w:val="22"/>
        </w:rPr>
        <w:t>以上，。</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2.普通话流利无口吃、身体健康、五官端正、仪态端正、举止文明；双眼裸视 1.0以上、无纹身、无O型腿。全员每年由医疗机构进行一次身体检查，出示检查证明。</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3.无违法、犯罪及其他不良记录，经东莞市公安局公交分局政审合格。</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4.安检员个人持有相关的安检培训合格证。</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（二）安检队伍构成要求</w:t>
      </w:r>
    </w:p>
    <w:p w:rsidR="005B0CF5" w:rsidRPr="007A0C1C" w:rsidRDefault="005B0CF5" w:rsidP="005B0CF5">
      <w:pPr>
        <w:spacing w:line="360" w:lineRule="auto"/>
        <w:ind w:firstLineChars="200" w:firstLine="440"/>
        <w:rPr>
          <w:rFonts w:ascii="宋体" w:hAnsi="宋体" w:cs="仿宋_GB2312"/>
          <w:sz w:val="22"/>
          <w:szCs w:val="22"/>
        </w:rPr>
      </w:pPr>
      <w:r w:rsidRPr="007A0C1C">
        <w:rPr>
          <w:rFonts w:ascii="宋体" w:hAnsi="宋体" w:cs="仿宋_GB2312"/>
          <w:sz w:val="22"/>
          <w:szCs w:val="22"/>
        </w:rPr>
        <w:t>1.专职管理人员年龄不得超过45周岁，并具有2年</w:t>
      </w:r>
      <w:r w:rsidRPr="007A0C1C">
        <w:rPr>
          <w:rFonts w:ascii="宋体" w:hAnsi="宋体" w:cs="仿宋_GB2312" w:hint="eastAsia"/>
          <w:sz w:val="22"/>
          <w:szCs w:val="22"/>
        </w:rPr>
        <w:t>或</w:t>
      </w:r>
      <w:r w:rsidRPr="007A0C1C">
        <w:rPr>
          <w:rFonts w:ascii="宋体" w:hAnsi="宋体" w:cs="仿宋_GB2312"/>
          <w:sz w:val="22"/>
          <w:szCs w:val="22"/>
        </w:rPr>
        <w:t>以上安检工作经验。</w:t>
      </w:r>
    </w:p>
    <w:p w:rsidR="005B0CF5" w:rsidRPr="007A0C1C" w:rsidRDefault="005B0CF5" w:rsidP="005B0CF5">
      <w:pPr>
        <w:spacing w:line="360" w:lineRule="auto"/>
        <w:ind w:firstLineChars="200" w:firstLine="440"/>
        <w:rPr>
          <w:rFonts w:ascii="宋体" w:hAnsi="宋体" w:cs="仿宋_GB2312"/>
          <w:sz w:val="22"/>
          <w:szCs w:val="22"/>
        </w:rPr>
      </w:pPr>
      <w:r w:rsidRPr="007A0C1C">
        <w:rPr>
          <w:rFonts w:ascii="宋体" w:hAnsi="宋体" w:cs="仿宋_GB2312"/>
          <w:sz w:val="22"/>
          <w:szCs w:val="22"/>
        </w:rPr>
        <w:t>2.</w:t>
      </w:r>
      <w:r w:rsidRPr="007A0C1C">
        <w:rPr>
          <w:rFonts w:ascii="宋体" w:hAnsi="宋体" w:cs="仿宋_GB2312" w:hint="eastAsia"/>
          <w:sz w:val="22"/>
          <w:szCs w:val="22"/>
        </w:rPr>
        <w:t>具备安检工作经验的安检员需达到</w:t>
      </w:r>
      <w:r w:rsidRPr="007A0C1C">
        <w:rPr>
          <w:rFonts w:ascii="宋体" w:hAnsi="宋体" w:cs="仿宋_GB2312"/>
          <w:sz w:val="22"/>
          <w:szCs w:val="22"/>
        </w:rPr>
        <w:t>40%以上，所有上岗的安检员应能够熟练操作安检设备设施</w:t>
      </w:r>
      <w:r w:rsidRPr="007A0C1C">
        <w:rPr>
          <w:rFonts w:ascii="宋体" w:hAnsi="宋体" w:cs="仿宋_GB2312" w:hint="eastAsia"/>
          <w:sz w:val="22"/>
          <w:szCs w:val="22"/>
        </w:rPr>
        <w:t>及熟悉安检流程</w:t>
      </w:r>
      <w:r w:rsidRPr="007A0C1C">
        <w:rPr>
          <w:rFonts w:ascii="宋体" w:hAnsi="宋体" w:cs="仿宋_GB2312"/>
          <w:sz w:val="22"/>
          <w:szCs w:val="22"/>
        </w:rPr>
        <w:t>。</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3.女性安检员的数量不超过安检员总人数的40%。</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4.甲方提出乙方的专职管理人员及安检人员不合格要求更换的，乙方应在规定时间内撤换，被撤换人员不得再次从事与甲方安检委外项目其他岗位相关的工作。</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（三）安检员工作时间要求</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安检员平均每周工作不超过</w:t>
      </w:r>
      <w:r w:rsidRPr="007A0C1C">
        <w:rPr>
          <w:rFonts w:ascii="宋体" w:hAnsi="宋体" w:cs="仿宋_GB2312"/>
          <w:sz w:val="22"/>
          <w:szCs w:val="22"/>
        </w:rPr>
        <w:t>40小时</w:t>
      </w:r>
      <w:r w:rsidRPr="007A0C1C">
        <w:rPr>
          <w:rFonts w:ascii="宋体" w:hAnsi="宋体" w:cs="仿宋_GB2312" w:hint="eastAsia"/>
          <w:sz w:val="22"/>
          <w:szCs w:val="22"/>
        </w:rPr>
        <w:t>，每周</w:t>
      </w:r>
      <w:r w:rsidRPr="007A0C1C">
        <w:rPr>
          <w:rFonts w:ascii="宋体" w:hAnsi="宋体" w:cs="仿宋_GB2312"/>
          <w:sz w:val="22"/>
          <w:szCs w:val="22"/>
        </w:rPr>
        <w:t>5天，每天8小时。</w:t>
      </w:r>
      <w:r w:rsidRPr="007A0C1C">
        <w:rPr>
          <w:rFonts w:ascii="宋体" w:hAnsi="宋体" w:cs="仿宋_GB2312" w:hint="eastAsia"/>
          <w:sz w:val="22"/>
          <w:szCs w:val="22"/>
        </w:rPr>
        <w:t>乙方应按照招标文件要求安排安检人员的工作排班，若需要安排安检人员加班的，不得违反劳动法相关加班工时规定。</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（四）安检员到岗要求</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安检工作时间与地铁运营时间同步，乙方应保证</w:t>
      </w:r>
      <w:r w:rsidRPr="007A0C1C">
        <w:rPr>
          <w:rFonts w:ascii="宋体" w:hAnsi="宋体" w:cs="仿宋_GB2312"/>
          <w:sz w:val="22"/>
          <w:szCs w:val="22"/>
        </w:rPr>
        <w:t>100%到岗率。</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（五）安检员培训要求</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1.乙方每周对安检员进行不少于2小时业务技能培训，培训内容为安检相关法律法规、安检设备操作、安检工作流程、标准、甲方相关规章制度等，甲方</w:t>
      </w:r>
      <w:r w:rsidRPr="007A0C1C">
        <w:rPr>
          <w:rFonts w:ascii="宋体" w:hAnsi="宋体" w:cs="仿宋_GB2312" w:hint="eastAsia"/>
          <w:sz w:val="22"/>
          <w:szCs w:val="22"/>
        </w:rPr>
        <w:t>有权</w:t>
      </w:r>
      <w:r w:rsidRPr="007A0C1C">
        <w:rPr>
          <w:rFonts w:ascii="宋体" w:hAnsi="宋体" w:cs="仿宋_GB2312"/>
          <w:sz w:val="22"/>
          <w:szCs w:val="22"/>
        </w:rPr>
        <w:t>对培训情况进行审核，审核不合格者不予上岗。</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lastRenderedPageBreak/>
        <w:t>2.乙方每月定期对安检员开展地铁安全形势、安全意识的教育。</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3.乙方定期对安检员开展各类预案的培训，定期组织演练，每月不少于一次。</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4.乙方为本项目所配置的主要管理人员上岗前应接受甲方安全培训。培训不合格者不予上岗。乙方必须保证向甲方提供符合服务需求的安检服务人员，乙方须组织安检服务人员参加岗前培训，岗前培训不得少于3日，甲方可向乙方提供培训内容及材料，并有权对乙方岗前培训的情况进行检查监督。</w:t>
      </w:r>
    </w:p>
    <w:p w:rsidR="005B0CF5" w:rsidRPr="007A0C1C" w:rsidRDefault="005B0CF5" w:rsidP="00934020">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2"/>
        <w:rPr>
          <w:rFonts w:ascii="宋体" w:hAnsi="宋体" w:cs="仿宋_GB2312"/>
          <w:b/>
          <w:sz w:val="22"/>
          <w:szCs w:val="22"/>
        </w:rPr>
      </w:pPr>
      <w:r w:rsidRPr="007A0C1C">
        <w:rPr>
          <w:rFonts w:ascii="宋体" w:hAnsi="宋体" w:cs="仿宋_GB2312" w:hint="eastAsia"/>
          <w:b/>
          <w:sz w:val="22"/>
          <w:szCs w:val="22"/>
        </w:rPr>
        <w:t>第五条</w:t>
      </w:r>
      <w:r w:rsidRPr="007A0C1C">
        <w:rPr>
          <w:rFonts w:ascii="宋体" w:hAnsi="宋体" w:cs="仿宋_GB2312"/>
          <w:b/>
          <w:sz w:val="22"/>
          <w:szCs w:val="22"/>
        </w:rPr>
        <w:t xml:space="preserve"> </w:t>
      </w:r>
      <w:r w:rsidRPr="007A0C1C">
        <w:rPr>
          <w:rFonts w:ascii="宋体" w:hAnsi="宋体" w:cs="仿宋_GB2312" w:hint="eastAsia"/>
          <w:b/>
          <w:sz w:val="22"/>
          <w:szCs w:val="22"/>
        </w:rPr>
        <w:t>服务费用计算方式及支付方式</w:t>
      </w:r>
    </w:p>
    <w:p w:rsidR="005B0CF5" w:rsidRPr="007A0C1C" w:rsidRDefault="005B0CF5" w:rsidP="005B0CF5">
      <w:pPr>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（一）安检员单价为</w:t>
      </w:r>
      <w:r w:rsidRPr="007A0C1C">
        <w:rPr>
          <w:rFonts w:ascii="宋体" w:hAnsi="宋体" w:cs="仿宋_GB2312"/>
          <w:sz w:val="22"/>
          <w:szCs w:val="22"/>
        </w:rPr>
        <w:t>XX元/</w:t>
      </w:r>
      <w:r w:rsidRPr="007A0C1C">
        <w:rPr>
          <w:rFonts w:ascii="宋体" w:hAnsi="宋体" w:cs="仿宋_GB2312" w:hint="eastAsia"/>
          <w:sz w:val="22"/>
          <w:szCs w:val="22"/>
        </w:rPr>
        <w:t>人</w:t>
      </w:r>
      <w:r w:rsidRPr="007A0C1C">
        <w:rPr>
          <w:rFonts w:ascii="宋体" w:hAnsi="宋体" w:cs="仿宋_GB2312"/>
          <w:sz w:val="22"/>
          <w:szCs w:val="22"/>
        </w:rPr>
        <w:t>/月</w:t>
      </w:r>
      <w:r w:rsidRPr="007A0C1C">
        <w:rPr>
          <w:rFonts w:ascii="宋体" w:hAnsi="宋体" w:cs="仿宋_GB2312" w:hint="eastAsia"/>
          <w:sz w:val="22"/>
          <w:szCs w:val="22"/>
        </w:rPr>
        <w:t>，每人每日服务费＝</w:t>
      </w:r>
      <w:r w:rsidRPr="007A0C1C">
        <w:rPr>
          <w:rFonts w:ascii="宋体" w:hAnsi="宋体" w:cs="仿宋_GB2312"/>
          <w:sz w:val="22"/>
          <w:szCs w:val="22"/>
        </w:rPr>
        <w:t>XX</w:t>
      </w:r>
      <w:r w:rsidRPr="007A0C1C">
        <w:rPr>
          <w:rFonts w:ascii="宋体" w:hAnsi="宋体" w:cs="仿宋_GB2312" w:hint="eastAsia"/>
          <w:sz w:val="22"/>
          <w:szCs w:val="22"/>
        </w:rPr>
        <w:t>元除以当月日历日。安检服务费用按月支付。如不足月，按实际出勤人数、天数及当月考核结果计算，除此之外，甲方不再承担其他任何费用。每月</w:t>
      </w:r>
      <w:r w:rsidRPr="007A0C1C">
        <w:rPr>
          <w:rFonts w:ascii="宋体" w:hAnsi="宋体" w:cs="仿宋_GB2312"/>
          <w:sz w:val="22"/>
          <w:szCs w:val="22"/>
        </w:rPr>
        <w:t>10日前，甲</w:t>
      </w:r>
      <w:r w:rsidRPr="007A0C1C">
        <w:rPr>
          <w:rFonts w:ascii="宋体" w:hAnsi="宋体" w:cs="仿宋_GB2312" w:hint="eastAsia"/>
          <w:sz w:val="22"/>
          <w:szCs w:val="22"/>
        </w:rPr>
        <w:t>方在收到由乙方提供的上月以下材料，经审核无误后</w:t>
      </w:r>
      <w:r w:rsidRPr="007A0C1C">
        <w:rPr>
          <w:rFonts w:ascii="宋体" w:hAnsi="宋体" w:cs="仿宋_GB2312"/>
          <w:sz w:val="22"/>
          <w:szCs w:val="22"/>
        </w:rPr>
        <w:t>60个工作日内支付</w:t>
      </w:r>
      <w:r w:rsidRPr="007A0C1C">
        <w:rPr>
          <w:rFonts w:ascii="宋体" w:hAnsi="宋体" w:cs="仿宋_GB2312" w:hint="eastAsia"/>
          <w:sz w:val="22"/>
          <w:szCs w:val="22"/>
        </w:rPr>
        <w:t>上月安检服务费用。</w:t>
      </w:r>
    </w:p>
    <w:p w:rsidR="005B0CF5" w:rsidRPr="007A0C1C" w:rsidRDefault="005B0CF5" w:rsidP="005B0CF5">
      <w:pPr>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①乙方开具的合法有效的增值税专用发票，发票抬头为东莞市轨道交通有限公司。</w:t>
      </w:r>
    </w:p>
    <w:p w:rsidR="005B0CF5" w:rsidRPr="007A0C1C" w:rsidRDefault="005B0CF5" w:rsidP="005B0CF5">
      <w:pPr>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②乙方出具的支付申请一份。</w:t>
      </w:r>
    </w:p>
    <w:p w:rsidR="005B0CF5" w:rsidRPr="007A0C1C" w:rsidRDefault="005B0CF5" w:rsidP="005B0CF5">
      <w:pPr>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③乙方签认的月度综合考核表一份。</w:t>
      </w:r>
    </w:p>
    <w:p w:rsidR="005B0CF5" w:rsidRPr="007A0C1C" w:rsidRDefault="005B0CF5" w:rsidP="005B0CF5">
      <w:pPr>
        <w:spacing w:line="360" w:lineRule="auto"/>
        <w:rPr>
          <w:rFonts w:ascii="宋体" w:hAnsi="宋体" w:cs="仿宋_GB2312"/>
          <w:sz w:val="22"/>
          <w:szCs w:val="22"/>
        </w:rPr>
      </w:pPr>
      <w:r w:rsidRPr="007A0C1C">
        <w:rPr>
          <w:rFonts w:ascii="宋体" w:hAnsi="宋体" w:cs="仿宋_GB2312" w:hint="eastAsia"/>
          <w:sz w:val="22"/>
          <w:szCs w:val="22"/>
        </w:rPr>
        <w:t>账户名称：</w:t>
      </w:r>
      <w:r w:rsidRPr="007A0C1C">
        <w:rPr>
          <w:rFonts w:ascii="宋体" w:hAnsi="宋体" w:cs="仿宋_GB2312"/>
          <w:sz w:val="22"/>
          <w:szCs w:val="22"/>
        </w:rPr>
        <w:t xml:space="preserve"> </w:t>
      </w:r>
      <w:r w:rsidRPr="007A0C1C">
        <w:rPr>
          <w:rFonts w:ascii="宋体" w:hAnsi="宋体" w:cs="仿宋_GB2312" w:hint="eastAsia"/>
          <w:sz w:val="22"/>
          <w:szCs w:val="22"/>
        </w:rPr>
        <w:t>XXX有限公司。</w:t>
      </w:r>
    </w:p>
    <w:p w:rsidR="005B0CF5" w:rsidRPr="007A0C1C" w:rsidRDefault="005B0CF5" w:rsidP="005B0CF5">
      <w:pPr>
        <w:spacing w:line="360" w:lineRule="auto"/>
        <w:rPr>
          <w:rFonts w:ascii="宋体" w:hAnsi="宋体" w:cs="仿宋_GB2312"/>
          <w:sz w:val="22"/>
          <w:szCs w:val="22"/>
        </w:rPr>
      </w:pPr>
      <w:r w:rsidRPr="007A0C1C">
        <w:rPr>
          <w:rFonts w:ascii="宋体" w:hAnsi="宋体" w:cs="仿宋_GB2312" w:hint="eastAsia"/>
          <w:sz w:val="22"/>
          <w:szCs w:val="22"/>
        </w:rPr>
        <w:t>开户银行：</w:t>
      </w:r>
      <w:r w:rsidRPr="007A0C1C">
        <w:rPr>
          <w:rFonts w:ascii="宋体" w:hAnsi="宋体" w:cs="仿宋_GB2312"/>
          <w:sz w:val="22"/>
          <w:szCs w:val="22"/>
        </w:rPr>
        <w:t xml:space="preserve"> </w:t>
      </w:r>
      <w:r w:rsidRPr="007A0C1C">
        <w:rPr>
          <w:rFonts w:ascii="宋体" w:hAnsi="宋体" w:cs="仿宋_GB2312" w:hint="eastAsia"/>
          <w:sz w:val="22"/>
          <w:szCs w:val="22"/>
        </w:rPr>
        <w:t>XXX支行。</w:t>
      </w:r>
    </w:p>
    <w:p w:rsidR="005B0CF5" w:rsidRPr="007A0C1C" w:rsidRDefault="005B0CF5" w:rsidP="005B0CF5">
      <w:pPr>
        <w:spacing w:line="360" w:lineRule="auto"/>
        <w:rPr>
          <w:rFonts w:ascii="宋体" w:hAnsi="宋体" w:cs="仿宋_GB2312"/>
          <w:sz w:val="22"/>
          <w:szCs w:val="22"/>
        </w:rPr>
      </w:pPr>
      <w:r w:rsidRPr="007A0C1C">
        <w:rPr>
          <w:rFonts w:ascii="宋体" w:hAnsi="宋体" w:cs="仿宋_GB2312" w:hint="eastAsia"/>
          <w:sz w:val="22"/>
          <w:szCs w:val="22"/>
        </w:rPr>
        <w:t>账    号：</w:t>
      </w:r>
      <w:r w:rsidRPr="007A0C1C">
        <w:rPr>
          <w:rFonts w:ascii="宋体" w:hAnsi="宋体" w:cs="仿宋_GB2312"/>
          <w:sz w:val="22"/>
          <w:szCs w:val="22"/>
        </w:rPr>
        <w:t xml:space="preserve"> </w:t>
      </w:r>
      <w:r w:rsidRPr="007A0C1C">
        <w:rPr>
          <w:rFonts w:ascii="宋体" w:hAnsi="宋体" w:cs="仿宋_GB2312" w:hint="eastAsia"/>
          <w:sz w:val="22"/>
          <w:szCs w:val="22"/>
        </w:rPr>
        <w:t>XXXXX。</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（二）</w:t>
      </w:r>
      <w:r w:rsidRPr="007A0C1C">
        <w:rPr>
          <w:rFonts w:ascii="宋体" w:hAnsi="宋体" w:cs="仿宋_GB2312"/>
          <w:sz w:val="22"/>
          <w:szCs w:val="22"/>
        </w:rPr>
        <w:t>甲方对乙方的支付申请提出异议的，乙方应当在三个工作日内提供合理解释，乙方逾期不提供合理解释的，视为甲方异议有效，甲方有权根据异议结果支付服务费用。若当期发生考核扣款，乙方收到当期服务费用后三个工作日内没有提出异议的，同样视为乙方已经同意并认可甲方的扣款。</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（三）</w:t>
      </w:r>
      <w:r w:rsidRPr="007A0C1C">
        <w:rPr>
          <w:rFonts w:ascii="宋体" w:hAnsi="宋体" w:cs="仿宋_GB2312"/>
          <w:sz w:val="22"/>
          <w:szCs w:val="22"/>
        </w:rPr>
        <w:t>甲方已经支付服务费用，但事后发现乙方申请服务费用时存在弄虚作假、隐瞒等行为，导致已支付的服务费用与实际情况不符的，甲方有权要求乙方返还与实际情况不符的服务费用差额。</w:t>
      </w:r>
      <w:r w:rsidRPr="007A0C1C">
        <w:rPr>
          <w:rFonts w:ascii="宋体" w:hAnsi="宋体" w:cs="仿宋_GB2312" w:hint="eastAsia"/>
          <w:sz w:val="22"/>
          <w:szCs w:val="22"/>
        </w:rPr>
        <w:t>支付时所产生的银行费用，甲方银行费用由甲方承担，乙方银行费用由乙方承担。</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（四）</w:t>
      </w:r>
      <w:r w:rsidRPr="007A0C1C">
        <w:rPr>
          <w:rFonts w:ascii="宋体" w:hAnsi="宋体" w:cs="仿宋_GB2312"/>
          <w:sz w:val="22"/>
          <w:szCs w:val="22"/>
        </w:rPr>
        <w:t>考核扣款：详见</w:t>
      </w:r>
      <w:r w:rsidRPr="007A0C1C">
        <w:rPr>
          <w:rFonts w:ascii="宋体" w:hAnsi="宋体" w:cs="仿宋_GB2312" w:hint="eastAsia"/>
          <w:sz w:val="22"/>
          <w:szCs w:val="22"/>
        </w:rPr>
        <w:t>用户需求书的</w:t>
      </w:r>
      <w:r w:rsidRPr="007A0C1C">
        <w:rPr>
          <w:rFonts w:ascii="宋体" w:hAnsi="宋体" w:cs="仿宋_GB2312"/>
          <w:sz w:val="22"/>
          <w:szCs w:val="22"/>
        </w:rPr>
        <w:t>附</w:t>
      </w:r>
      <w:r w:rsidRPr="007A0C1C">
        <w:rPr>
          <w:rFonts w:ascii="宋体" w:hAnsi="宋体" w:cs="仿宋_GB2312" w:hint="eastAsia"/>
          <w:sz w:val="22"/>
          <w:szCs w:val="22"/>
        </w:rPr>
        <w:t>表</w:t>
      </w:r>
      <w:r w:rsidRPr="007A0C1C">
        <w:rPr>
          <w:rFonts w:ascii="宋体" w:hAnsi="宋体" w:cs="仿宋_GB2312"/>
          <w:sz w:val="22"/>
          <w:szCs w:val="22"/>
        </w:rPr>
        <w:t>《安检服务委外项目考核标准》。</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五）中国政府根据现行的税法及相关法规规定对乙方及其雇员征收的与本合同有关的一切税费，包括但不限于国家有关政策及相关文件规定的增值税、国家政策调整引起的税款和相关担保金等，均由乙方负担，并已包含在合同总价中。</w:t>
      </w:r>
    </w:p>
    <w:p w:rsidR="005B0CF5" w:rsidRPr="007A0C1C" w:rsidRDefault="005B0CF5" w:rsidP="005B0CF5">
      <w:pPr>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（六）</w:t>
      </w:r>
      <w:r w:rsidRPr="007A0C1C">
        <w:rPr>
          <w:rFonts w:ascii="宋体" w:hAnsi="宋体" w:cs="仿宋_GB2312"/>
          <w:sz w:val="22"/>
          <w:szCs w:val="22"/>
        </w:rPr>
        <w:t>合同执行期间，</w:t>
      </w:r>
      <w:r w:rsidRPr="007A0C1C">
        <w:rPr>
          <w:rFonts w:ascii="宋体" w:hAnsi="宋体" w:cs="仿宋_GB2312" w:hint="eastAsia"/>
          <w:sz w:val="22"/>
          <w:szCs w:val="22"/>
        </w:rPr>
        <w:t>如</w:t>
      </w:r>
      <w:r w:rsidRPr="007A0C1C">
        <w:rPr>
          <w:rFonts w:ascii="宋体" w:hAnsi="宋体" w:cs="仿宋_GB2312"/>
          <w:sz w:val="22"/>
          <w:szCs w:val="22"/>
        </w:rPr>
        <w:t>税务、发票</w:t>
      </w:r>
      <w:r w:rsidRPr="007A0C1C">
        <w:rPr>
          <w:rFonts w:ascii="宋体" w:hAnsi="宋体" w:cs="仿宋_GB2312" w:hint="eastAsia"/>
          <w:sz w:val="22"/>
          <w:szCs w:val="22"/>
        </w:rPr>
        <w:t>政策有变化的，</w:t>
      </w:r>
      <w:r w:rsidRPr="007A0C1C">
        <w:rPr>
          <w:rFonts w:ascii="宋体" w:hAnsi="宋体" w:cs="仿宋_GB2312"/>
          <w:sz w:val="22"/>
          <w:szCs w:val="22"/>
        </w:rPr>
        <w:t>乙方应按甲方财务管理规定执行。</w:t>
      </w:r>
      <w:r w:rsidRPr="007A0C1C">
        <w:rPr>
          <w:rFonts w:ascii="宋体" w:hAnsi="宋体" w:cs="仿宋_GB2312" w:hint="eastAsia"/>
          <w:sz w:val="22"/>
          <w:szCs w:val="22"/>
        </w:rPr>
        <w:t>由于乙方提供的增值税发票不符合税法法规规定或者开票有误的，甲方将有权拒收并要求重开。</w:t>
      </w:r>
    </w:p>
    <w:p w:rsidR="005B0CF5" w:rsidRPr="007A0C1C" w:rsidRDefault="005B0CF5" w:rsidP="005B0CF5">
      <w:pPr>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lastRenderedPageBreak/>
        <w:t>（七）乙方提供的增值税专用发票时应书面签收，由于乙方未及时提交增值税专用发票，导致甲方未在税法法规规定的认证期内认证进项税额的，甲方将有权退票。</w:t>
      </w:r>
    </w:p>
    <w:p w:rsidR="005B0CF5" w:rsidRPr="007A0C1C" w:rsidRDefault="005B0CF5" w:rsidP="005B0CF5">
      <w:pPr>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（八）如果发生按照税务规定应开具红字发票的情形，乙方将在双方确认后</w:t>
      </w:r>
      <w:r w:rsidRPr="007A0C1C">
        <w:rPr>
          <w:rFonts w:ascii="宋体" w:hAnsi="宋体" w:cs="仿宋_GB2312"/>
          <w:sz w:val="22"/>
          <w:szCs w:val="22"/>
        </w:rPr>
        <w:t>30日内向</w:t>
      </w:r>
      <w:r w:rsidRPr="007A0C1C">
        <w:rPr>
          <w:rFonts w:ascii="宋体" w:hAnsi="宋体" w:cs="仿宋_GB2312" w:hint="eastAsia"/>
          <w:sz w:val="22"/>
          <w:szCs w:val="22"/>
        </w:rPr>
        <w:t>甲方开具符合税务规定的红字发票，开票后</w:t>
      </w:r>
      <w:r w:rsidRPr="007A0C1C">
        <w:rPr>
          <w:rFonts w:ascii="宋体" w:hAnsi="宋体" w:cs="仿宋_GB2312"/>
          <w:sz w:val="22"/>
          <w:szCs w:val="22"/>
        </w:rPr>
        <w:t>10日内送达</w:t>
      </w:r>
      <w:r w:rsidRPr="007A0C1C">
        <w:rPr>
          <w:rFonts w:ascii="宋体" w:hAnsi="宋体" w:cs="仿宋_GB2312" w:hint="eastAsia"/>
          <w:sz w:val="22"/>
          <w:szCs w:val="22"/>
        </w:rPr>
        <w:t>甲方签收。</w:t>
      </w:r>
    </w:p>
    <w:p w:rsidR="005B0CF5" w:rsidRPr="007A0C1C" w:rsidRDefault="005B0CF5" w:rsidP="005B0CF5">
      <w:pPr>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（九）如甲方发生被税务机关稽查、调查、质询等税务检查事项需乙方配合的，乙方应按照甲方要求予以配合。如乙方发生被税务机关稽查、调查、质询等税务检查事项涉及甲方业务的，应在知悉后</w:t>
      </w:r>
      <w:r w:rsidRPr="007A0C1C">
        <w:rPr>
          <w:rFonts w:ascii="宋体" w:hAnsi="宋体" w:cs="仿宋_GB2312"/>
          <w:sz w:val="22"/>
          <w:szCs w:val="22"/>
        </w:rPr>
        <w:t>3日内书面通知</w:t>
      </w:r>
      <w:r w:rsidRPr="007A0C1C">
        <w:rPr>
          <w:rFonts w:ascii="宋体" w:hAnsi="宋体" w:cs="仿宋_GB2312" w:hint="eastAsia"/>
          <w:sz w:val="22"/>
          <w:szCs w:val="22"/>
        </w:rPr>
        <w:t>甲方。</w:t>
      </w:r>
    </w:p>
    <w:p w:rsidR="005B0CF5" w:rsidRPr="007A0C1C" w:rsidRDefault="005B0CF5" w:rsidP="005B0CF5">
      <w:pPr>
        <w:spacing w:line="360" w:lineRule="auto"/>
        <w:rPr>
          <w:rFonts w:ascii="宋体" w:hAnsi="宋体" w:cs="仿宋_GB2312"/>
          <w:sz w:val="22"/>
          <w:szCs w:val="22"/>
        </w:rPr>
      </w:pPr>
      <w:r w:rsidRPr="007A0C1C">
        <w:rPr>
          <w:rFonts w:ascii="宋体" w:hAnsi="宋体" w:cs="仿宋_GB2312" w:hint="eastAsia"/>
          <w:sz w:val="22"/>
          <w:szCs w:val="22"/>
        </w:rPr>
        <w:t>（十）履约保证金约</w:t>
      </w:r>
    </w:p>
    <w:p w:rsidR="005B0CF5" w:rsidRPr="007A0C1C" w:rsidRDefault="005B0CF5" w:rsidP="005B0CF5">
      <w:pPr>
        <w:spacing w:line="360" w:lineRule="auto"/>
        <w:ind w:firstLine="555"/>
        <w:rPr>
          <w:rFonts w:ascii="宋体" w:hAnsi="宋体" w:cs="仿宋_GB2312"/>
          <w:sz w:val="22"/>
          <w:szCs w:val="22"/>
        </w:rPr>
      </w:pPr>
      <w:r w:rsidRPr="007A0C1C">
        <w:rPr>
          <w:rFonts w:ascii="宋体" w:hAnsi="宋体" w:cs="仿宋_GB2312" w:hint="eastAsia"/>
          <w:sz w:val="22"/>
          <w:szCs w:val="22"/>
        </w:rPr>
        <w:t>1.本合同履约保证金约为合同总价的</w:t>
      </w:r>
      <w:r w:rsidRPr="007A0C1C">
        <w:rPr>
          <w:rFonts w:ascii="宋体" w:hAnsi="宋体" w:cs="仿宋_GB2312"/>
          <w:sz w:val="22"/>
          <w:szCs w:val="22"/>
        </w:rPr>
        <w:t>5%，</w:t>
      </w:r>
      <w:r w:rsidRPr="007A0C1C">
        <w:rPr>
          <w:rFonts w:ascii="宋体" w:hAnsi="宋体" w:cs="仿宋_GB2312" w:hint="eastAsia"/>
          <w:sz w:val="22"/>
          <w:szCs w:val="22"/>
        </w:rPr>
        <w:t>¥</w:t>
      </w:r>
      <w:r w:rsidRPr="007A0C1C">
        <w:rPr>
          <w:rFonts w:ascii="宋体" w:hAnsi="宋体" w:cs="仿宋_GB2312"/>
          <w:sz w:val="22"/>
          <w:szCs w:val="22"/>
        </w:rPr>
        <w:t>XX</w:t>
      </w:r>
      <w:r w:rsidRPr="007A0C1C">
        <w:rPr>
          <w:rFonts w:ascii="宋体" w:hAnsi="宋体" w:cs="仿宋_GB2312" w:hint="eastAsia"/>
          <w:sz w:val="22"/>
          <w:szCs w:val="22"/>
        </w:rPr>
        <w:t>元（即：</w:t>
      </w:r>
      <w:r w:rsidRPr="007A0C1C">
        <w:rPr>
          <w:rFonts w:ascii="宋体" w:hAnsi="宋体" w:cs="仿宋_GB2312"/>
          <w:sz w:val="22"/>
          <w:szCs w:val="22"/>
        </w:rPr>
        <w:t>XX元整）</w:t>
      </w:r>
      <w:r w:rsidRPr="007A0C1C">
        <w:rPr>
          <w:rFonts w:ascii="宋体" w:hAnsi="宋体" w:cs="仿宋_GB2312" w:hint="eastAsia"/>
          <w:sz w:val="22"/>
          <w:szCs w:val="22"/>
        </w:rPr>
        <w:t>。乙方在双方签订本合同十个工作日前以银行转帐方式、</w:t>
      </w:r>
      <w:r w:rsidRPr="007A0C1C">
        <w:rPr>
          <w:rFonts w:ascii="宋体" w:hAnsi="宋体" w:cs="仿宋_GB2312"/>
          <w:sz w:val="22"/>
          <w:szCs w:val="22"/>
        </w:rPr>
        <w:t>保函</w:t>
      </w:r>
      <w:r w:rsidRPr="007A0C1C">
        <w:rPr>
          <w:rFonts w:ascii="宋体" w:hAnsi="宋体" w:cs="仿宋_GB2312" w:hint="eastAsia"/>
          <w:sz w:val="22"/>
          <w:szCs w:val="22"/>
        </w:rPr>
        <w:t>方</w:t>
      </w:r>
      <w:r w:rsidRPr="007A0C1C">
        <w:rPr>
          <w:rFonts w:ascii="宋体" w:hAnsi="宋体" w:cs="仿宋_GB2312"/>
          <w:sz w:val="22"/>
          <w:szCs w:val="22"/>
        </w:rPr>
        <w:t>式</w:t>
      </w:r>
      <w:r w:rsidRPr="007A0C1C">
        <w:rPr>
          <w:rFonts w:ascii="宋体" w:hAnsi="宋体" w:cs="仿宋_GB2312" w:hint="eastAsia"/>
          <w:sz w:val="22"/>
          <w:szCs w:val="22"/>
        </w:rPr>
        <w:t>或</w:t>
      </w:r>
      <w:r w:rsidRPr="007A0C1C">
        <w:rPr>
          <w:rFonts w:ascii="宋体" w:hAnsi="宋体" w:cs="仿宋_GB2312"/>
          <w:sz w:val="22"/>
          <w:szCs w:val="22"/>
        </w:rPr>
        <w:t>其它甲方可以接受</w:t>
      </w:r>
      <w:r w:rsidRPr="007A0C1C">
        <w:rPr>
          <w:rFonts w:ascii="宋体" w:hAnsi="宋体" w:cs="仿宋_GB2312" w:hint="eastAsia"/>
          <w:sz w:val="22"/>
          <w:szCs w:val="22"/>
        </w:rPr>
        <w:t>方</w:t>
      </w:r>
      <w:r w:rsidRPr="007A0C1C">
        <w:rPr>
          <w:rFonts w:ascii="宋体" w:hAnsi="宋体" w:cs="仿宋_GB2312"/>
          <w:sz w:val="22"/>
          <w:szCs w:val="22"/>
        </w:rPr>
        <w:t>式提交履约保证金</w:t>
      </w:r>
      <w:r w:rsidRPr="007A0C1C">
        <w:rPr>
          <w:rFonts w:ascii="宋体" w:hAnsi="宋体" w:cs="仿宋_GB2312" w:hint="eastAsia"/>
          <w:sz w:val="22"/>
          <w:szCs w:val="22"/>
        </w:rPr>
        <w:t>，转账时需在备注上写明项目名称，甲方开具相应收据。</w:t>
      </w:r>
    </w:p>
    <w:p w:rsidR="005B0CF5" w:rsidRPr="007A0C1C" w:rsidRDefault="005B0CF5" w:rsidP="005B0CF5">
      <w:pPr>
        <w:spacing w:line="360" w:lineRule="auto"/>
        <w:rPr>
          <w:rFonts w:ascii="宋体" w:hAnsi="宋体" w:cs="仿宋_GB2312"/>
          <w:sz w:val="22"/>
          <w:szCs w:val="22"/>
        </w:rPr>
      </w:pPr>
      <w:r w:rsidRPr="007A0C1C">
        <w:rPr>
          <w:rFonts w:ascii="宋体" w:hAnsi="宋体" w:cs="仿宋_GB2312" w:hint="eastAsia"/>
          <w:sz w:val="22"/>
          <w:szCs w:val="22"/>
        </w:rPr>
        <w:t>开户名：东莞市轨道交通有限公司</w:t>
      </w:r>
    </w:p>
    <w:p w:rsidR="005B0CF5" w:rsidRPr="007A0C1C" w:rsidRDefault="005B0CF5" w:rsidP="005B0CF5">
      <w:pPr>
        <w:spacing w:line="360" w:lineRule="auto"/>
        <w:rPr>
          <w:rFonts w:ascii="宋体" w:hAnsi="宋体" w:cs="仿宋_GB2312"/>
          <w:sz w:val="22"/>
          <w:szCs w:val="22"/>
        </w:rPr>
      </w:pPr>
      <w:r w:rsidRPr="007A0C1C">
        <w:rPr>
          <w:rFonts w:ascii="宋体" w:hAnsi="宋体" w:cs="仿宋_GB2312" w:hint="eastAsia"/>
          <w:sz w:val="22"/>
          <w:szCs w:val="22"/>
        </w:rPr>
        <w:t>开户行：中国邮政储蓄银行东莞市分行</w:t>
      </w:r>
    </w:p>
    <w:p w:rsidR="005B0CF5" w:rsidRPr="007A0C1C" w:rsidRDefault="005B0CF5" w:rsidP="005B0CF5">
      <w:pPr>
        <w:spacing w:line="360" w:lineRule="auto"/>
        <w:rPr>
          <w:rFonts w:ascii="宋体" w:hAnsi="宋体" w:cs="仿宋_GB2312"/>
          <w:sz w:val="22"/>
          <w:szCs w:val="22"/>
        </w:rPr>
      </w:pPr>
      <w:r w:rsidRPr="007A0C1C">
        <w:rPr>
          <w:rFonts w:ascii="宋体" w:hAnsi="宋体" w:cs="仿宋_GB2312" w:hint="eastAsia"/>
          <w:sz w:val="22"/>
          <w:szCs w:val="22"/>
        </w:rPr>
        <w:t>账</w:t>
      </w:r>
      <w:r w:rsidRPr="007A0C1C">
        <w:rPr>
          <w:rFonts w:ascii="宋体" w:hAnsi="宋体" w:cs="仿宋_GB2312"/>
          <w:sz w:val="22"/>
          <w:szCs w:val="22"/>
        </w:rPr>
        <w:t xml:space="preserve">  号：944008010000260281</w:t>
      </w:r>
    </w:p>
    <w:p w:rsidR="005B0CF5" w:rsidRPr="007A0C1C" w:rsidRDefault="005B0CF5" w:rsidP="005B0CF5">
      <w:pPr>
        <w:spacing w:line="360" w:lineRule="auto"/>
        <w:ind w:firstLine="570"/>
        <w:rPr>
          <w:rFonts w:ascii="宋体" w:hAnsi="宋体" w:cs="仿宋_GB2312"/>
          <w:sz w:val="22"/>
          <w:szCs w:val="22"/>
        </w:rPr>
      </w:pPr>
      <w:r w:rsidRPr="007A0C1C">
        <w:rPr>
          <w:rFonts w:ascii="宋体" w:hAnsi="宋体" w:cs="仿宋_GB2312" w:hint="eastAsia"/>
          <w:sz w:val="22"/>
          <w:szCs w:val="22"/>
        </w:rPr>
        <w:t>2.乙方不履行本合同条款任何一项义务的情况下，甲方有权扣除或不退还履约保证金。乙方被扣除履约保证金的部分应在</w:t>
      </w:r>
      <w:r w:rsidRPr="007A0C1C">
        <w:rPr>
          <w:rFonts w:ascii="宋体" w:hAnsi="宋体" w:cs="仿宋_GB2312"/>
          <w:sz w:val="22"/>
          <w:szCs w:val="22"/>
        </w:rPr>
        <w:t>10个工作日内补齐，如</w:t>
      </w:r>
      <w:r w:rsidRPr="007A0C1C">
        <w:rPr>
          <w:rFonts w:ascii="宋体" w:hAnsi="宋体" w:cs="仿宋_GB2312" w:hint="eastAsia"/>
          <w:sz w:val="22"/>
          <w:szCs w:val="22"/>
        </w:rPr>
        <w:t>遇合同支付阶段时，乙方应在甲方进行合同支付前将履约保证金补齐，否则甲方有权提出终止合同和使用其它备选承包商，按合同违约处理，由此给甲方带来的经济损失由乙方承担。</w:t>
      </w:r>
    </w:p>
    <w:p w:rsidR="005B0CF5" w:rsidRPr="007A0C1C" w:rsidRDefault="005B0CF5" w:rsidP="005B0CF5">
      <w:pPr>
        <w:spacing w:line="360" w:lineRule="auto"/>
        <w:ind w:firstLine="570"/>
        <w:rPr>
          <w:rFonts w:ascii="宋体" w:hAnsi="宋体" w:cs="仿宋_GB2312"/>
          <w:sz w:val="22"/>
          <w:szCs w:val="22"/>
        </w:rPr>
      </w:pPr>
      <w:r w:rsidRPr="007A0C1C">
        <w:rPr>
          <w:rFonts w:ascii="宋体" w:hAnsi="宋体" w:cs="仿宋_GB2312" w:hint="eastAsia"/>
          <w:sz w:val="22"/>
          <w:szCs w:val="22"/>
        </w:rPr>
        <w:t>3.乙方完成合同所有义务后，乙方按甲方规定流程提交相关资料进行申请退还，甲方审批通过后的</w:t>
      </w:r>
      <w:r w:rsidRPr="007A0C1C">
        <w:rPr>
          <w:rFonts w:ascii="宋体" w:hAnsi="宋体" w:cs="仿宋_GB2312"/>
          <w:sz w:val="22"/>
          <w:szCs w:val="22"/>
        </w:rPr>
        <w:t>30个工作日内办理全额无息退还。如在退还履约保证金时发生本合同约定的费用，则在履约保证金金额内扣减相应费用后将履约保证金余额退还。</w:t>
      </w:r>
    </w:p>
    <w:p w:rsidR="005B0CF5" w:rsidRPr="007A0C1C" w:rsidRDefault="005B0CF5" w:rsidP="005B0CF5">
      <w:pPr>
        <w:spacing w:line="360" w:lineRule="auto"/>
        <w:ind w:firstLine="555"/>
        <w:rPr>
          <w:rFonts w:ascii="宋体" w:hAnsi="宋体" w:cs="仿宋_GB2312"/>
          <w:sz w:val="22"/>
          <w:szCs w:val="22"/>
        </w:rPr>
      </w:pPr>
      <w:r w:rsidRPr="007A0C1C">
        <w:rPr>
          <w:rFonts w:ascii="宋体" w:hAnsi="宋体" w:cs="仿宋_GB2312" w:hint="eastAsia"/>
          <w:sz w:val="22"/>
          <w:szCs w:val="22"/>
        </w:rPr>
        <w:t>4.履约保证金应采用与本合同价格相同的货币。</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2"/>
        <w:rPr>
          <w:rFonts w:ascii="宋体" w:hAnsi="宋体" w:cs="仿宋_GB2312"/>
          <w:b/>
          <w:sz w:val="22"/>
          <w:szCs w:val="22"/>
        </w:rPr>
      </w:pPr>
      <w:r w:rsidRPr="007A0C1C">
        <w:rPr>
          <w:rFonts w:ascii="宋体" w:hAnsi="宋体" w:cs="仿宋_GB2312" w:hint="eastAsia"/>
          <w:b/>
          <w:sz w:val="22"/>
          <w:szCs w:val="22"/>
        </w:rPr>
        <w:t>第六条</w:t>
      </w:r>
      <w:r w:rsidRPr="007A0C1C">
        <w:rPr>
          <w:rFonts w:ascii="宋体" w:hAnsi="宋体" w:cs="仿宋_GB2312"/>
          <w:b/>
          <w:sz w:val="22"/>
          <w:szCs w:val="22"/>
        </w:rPr>
        <w:t xml:space="preserve"> </w:t>
      </w:r>
      <w:r w:rsidRPr="007A0C1C">
        <w:rPr>
          <w:rFonts w:ascii="宋体" w:hAnsi="宋体" w:cs="仿宋_GB2312" w:hint="eastAsia"/>
          <w:b/>
          <w:sz w:val="22"/>
          <w:szCs w:val="22"/>
        </w:rPr>
        <w:t>甲方的权利和义务</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bCs/>
          <w:sz w:val="22"/>
          <w:szCs w:val="22"/>
        </w:rPr>
      </w:pPr>
      <w:r w:rsidRPr="007A0C1C">
        <w:rPr>
          <w:rFonts w:ascii="宋体" w:hAnsi="宋体" w:cs="仿宋_GB2312" w:hint="eastAsia"/>
          <w:sz w:val="22"/>
          <w:szCs w:val="22"/>
        </w:rPr>
        <w:t>（一）甲方有权对乙方的安检队伍在履行职责、仪容仪表及安检值勤等方面进行监督检查和指导，对乙方的工作进行考核（</w:t>
      </w:r>
      <w:r w:rsidRPr="007A0C1C">
        <w:rPr>
          <w:rFonts w:ascii="宋体" w:hAnsi="宋体" w:cs="仿宋_GB2312"/>
          <w:sz w:val="22"/>
          <w:szCs w:val="22"/>
        </w:rPr>
        <w:t>详见</w:t>
      </w:r>
      <w:r w:rsidRPr="007A0C1C">
        <w:rPr>
          <w:rFonts w:ascii="宋体" w:hAnsi="宋体" w:cs="仿宋_GB2312" w:hint="eastAsia"/>
          <w:sz w:val="22"/>
          <w:szCs w:val="22"/>
        </w:rPr>
        <w:t>用户需求书的</w:t>
      </w:r>
      <w:r w:rsidRPr="007A0C1C">
        <w:rPr>
          <w:rFonts w:ascii="宋体" w:hAnsi="宋体" w:cs="仿宋_GB2312"/>
          <w:sz w:val="22"/>
          <w:szCs w:val="22"/>
        </w:rPr>
        <w:t>附</w:t>
      </w:r>
      <w:r w:rsidRPr="007A0C1C">
        <w:rPr>
          <w:rFonts w:ascii="宋体" w:hAnsi="宋体" w:cs="仿宋_GB2312" w:hint="eastAsia"/>
          <w:sz w:val="22"/>
          <w:szCs w:val="22"/>
        </w:rPr>
        <w:t>表</w:t>
      </w:r>
      <w:r w:rsidRPr="007A0C1C">
        <w:rPr>
          <w:rFonts w:ascii="宋体" w:hAnsi="宋体" w:cs="仿宋_GB2312"/>
          <w:sz w:val="22"/>
          <w:szCs w:val="22"/>
        </w:rPr>
        <w:t>《安检服务委外项目考核标准》）。针对工作中存在的问题有权给予批评教育并督促整改，对屡教不改、违纪违规每月累计达到三次及以上的安检服务人员，甲方可书面要求乙方限期撤换，并不得再安排其在甲方管辖范围的岗位工作。</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（二）甲方有权要求乙方定期汇报履行安检服务合同等情况。</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（三）甲方有权要求乙方按甲方的管理要求制定相关的规章制度及流程并严格落实执行，可对乙方安检服务人员的岗前培训及日常训练进行监督检查。</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lastRenderedPageBreak/>
        <w:t>（四）甲方应按时支付相应安检服务费用。</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（五）甲方根据工作需要为乙方管理人员及安检服务人员提供有限制的乘搭地铁的工作便利。</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2"/>
        <w:rPr>
          <w:rFonts w:ascii="宋体" w:hAnsi="宋体" w:cs="仿宋_GB2312"/>
          <w:b/>
          <w:sz w:val="22"/>
          <w:szCs w:val="22"/>
        </w:rPr>
      </w:pPr>
      <w:r w:rsidRPr="007A0C1C">
        <w:rPr>
          <w:rFonts w:ascii="宋体" w:hAnsi="宋体" w:cs="仿宋_GB2312" w:hint="eastAsia"/>
          <w:b/>
          <w:sz w:val="22"/>
          <w:szCs w:val="22"/>
        </w:rPr>
        <w:t>第七条</w:t>
      </w:r>
      <w:r w:rsidRPr="007A0C1C">
        <w:rPr>
          <w:rFonts w:ascii="宋体" w:hAnsi="宋体" w:cs="仿宋_GB2312"/>
          <w:b/>
          <w:sz w:val="22"/>
          <w:szCs w:val="22"/>
        </w:rPr>
        <w:t xml:space="preserve"> 乙方的权利和义务</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一）乙方同意并承诺甲乙双方之间属于业务外包合作关系，而非任何代理、合伙、雇佣、劳务派遣或其他关系。乙方保证提供的安检服务人员为乙方招聘人员并符合甲方要求，乙方保证提供的外包服务符合本合同及相关附件的要求，按照甲方要求提供证明乙方的服务符合本合同要求的相关证明文件。</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二）乙方须告知并督促、确保安检服务人员遵守国家法律法规，遵守甲方和乙方的规章制度、劳动纪律、工作要求及操作规范。若乙方安检服务人员因违反以上须遵守的规定损害甲方利益，乙方必须承担全部赔偿责任。</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（三）乙方提供的安检服务人员须认真履行安检员职责，按时完成工作任务，保证服务区域内的正常工作秩序。</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（四）乙方须准时、足额发放安检服务人员的工资，不得将合同考核扣减的服务费对相关安检人员进行等额扣除，不得将风险转嫁给安检服务人员个人，甲方有权对乙方的工资发放情况进行监督检查。</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五）乙方必须与参与本合同项目的安检服务人员订立劳动合同，按国家政策购买相关社保，否则承担由此产生的全部法律责任及经济赔偿责任。乙方应当将甲乙双方之间的业务外包合作关系提前告知安检服务人员，并在前述劳动合同中明确约定如下事项：安检服务人员是乙方的员工，甲方仅是本外包服务的服务单位，不是法律上的用人单位，安检服务人员与甲方不存在任何劳动、雇佣、用工关系；安检服务人员应当遵守甲方的规章制度，否则视为违反乙方的规章制度。甲方有权对乙方签订劳动合同及购买社保的相关情况进行监督检查，有权要求乙方限期提供有关证明村料。</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（六）乙方必须保证向甲方提供符合甲方服务需求的安检服务人员，乙方须组织安检服务人员参加岗前培训，岗前培训不得少于</w:t>
      </w:r>
      <w:r w:rsidRPr="007A0C1C">
        <w:rPr>
          <w:rFonts w:ascii="宋体" w:hAnsi="宋体" w:cs="仿宋_GB2312"/>
          <w:sz w:val="22"/>
          <w:szCs w:val="22"/>
        </w:rPr>
        <w:t>3日，甲方可向乙方提供培训内容及材料，并有权对乙方岗前培训的情况进行检查监督。</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（七）乙方每周对安检员进行不少于</w:t>
      </w:r>
      <w:r w:rsidRPr="007A0C1C">
        <w:rPr>
          <w:rFonts w:ascii="宋体" w:hAnsi="宋体" w:cs="仿宋_GB2312"/>
          <w:sz w:val="22"/>
          <w:szCs w:val="22"/>
        </w:rPr>
        <w:t>2小时业务技能培训，培训内容为安检相关法律法规、安检设备操作、安检工作流程、标准、甲方相关规章制度等，甲方对培训情况进行审核，审核不合格者不予上岗。乙方每月定期对安检员开展地铁安全形势、安全意识的教育。乙方定期对安检员开展各类预案的培训，定期组织演练，每月不少于一次。甲方有权对乙方会议、学习、培训的记录进行检查和督促整改。</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lastRenderedPageBreak/>
        <w:t>（八）若服务区域内发生刑事案件、治安案件，乙方安检服务人员必须及时向甲方报告，并协助有关部门保护好案发现场。</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（九）乙方安检服务人员在值勤时发生的人身伤害或伤害他人所产生的一切费用由乙方负责。</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（十）乙方要负责安检服务人员职业病预防措施，保护劳动者健康。确保职业病防治管理必要的经费投入，职业病防治经费由乙方负责。</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（十一）乙方须按甲方要求指定专人负责现场管理，人数按甲方要求配置。</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（十二）在合同期内，岗位上执勤装备及办公用品由乙方自行购买，并为安检服务人员至少发放冬装２套、夏装２套。所产生的费用由乙方负责。不得向安检人员收取。</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（十三）本合同履行过程中，因乙方原因导致甲方遭受损失的，乙方必须全额赔偿。</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（十四）乙方应当妥善处理与安检服务人员的劳动争议纠纷，不得因此影响本委外同的履行，更不得因与安检服务人员的劳动关系给甲方造成任何不良影响。</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十五）本委外合同因任何原因解除或终止的，乙方最迟应当在本合同解除或终止之日起的十日内做好相应的工作交接和人员撤场手续，确保安检服务人员有序并在不损坏甲方合法利益的情况下撤场。甲方对工作交接要求和撤场期限另有要求的，听从甲方要求，乙方在工作交接和人员撤场期间仍应当按照本合同的要求履行本合同的义务。</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（十六）合同终止时过渡期安检服务要求</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1.在本合同约定的服务期到期时，乙方需在收到甲方的撤场通知方可组织撤场，并按照要求做好台账移交、设备交接等手续，与新安检单位在2号线各安检点进行岗位交接，确保安检工作正常有序开展。</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2.若</w:t>
      </w:r>
      <w:r w:rsidRPr="007A0C1C">
        <w:rPr>
          <w:rFonts w:ascii="宋体" w:hAnsi="宋体" w:cs="仿宋_GB2312" w:hint="eastAsia"/>
          <w:sz w:val="22"/>
          <w:szCs w:val="22"/>
        </w:rPr>
        <w:t>超过</w:t>
      </w:r>
      <w:r w:rsidRPr="007A0C1C">
        <w:rPr>
          <w:rFonts w:ascii="宋体" w:hAnsi="宋体" w:cs="仿宋_GB2312"/>
          <w:sz w:val="22"/>
          <w:szCs w:val="22"/>
        </w:rPr>
        <w:t>合同约定的服务期</w:t>
      </w:r>
      <w:r w:rsidRPr="007A0C1C">
        <w:rPr>
          <w:rFonts w:ascii="宋体" w:hAnsi="宋体" w:cs="仿宋_GB2312" w:hint="eastAsia"/>
          <w:sz w:val="22"/>
          <w:szCs w:val="22"/>
        </w:rPr>
        <w:t>限</w:t>
      </w:r>
      <w:r w:rsidRPr="007A0C1C">
        <w:rPr>
          <w:rFonts w:ascii="宋体" w:hAnsi="宋体" w:cs="仿宋_GB2312"/>
          <w:sz w:val="22"/>
          <w:szCs w:val="22"/>
        </w:rPr>
        <w:t>，在</w:t>
      </w:r>
      <w:r w:rsidRPr="007A0C1C">
        <w:rPr>
          <w:rFonts w:ascii="宋体" w:hAnsi="宋体" w:cs="仿宋_GB2312" w:hint="eastAsia"/>
          <w:sz w:val="22"/>
          <w:szCs w:val="22"/>
        </w:rPr>
        <w:t>新</w:t>
      </w:r>
      <w:r w:rsidRPr="007A0C1C">
        <w:rPr>
          <w:rFonts w:ascii="宋体" w:hAnsi="宋体" w:cs="仿宋_GB2312"/>
          <w:sz w:val="22"/>
          <w:szCs w:val="22"/>
        </w:rPr>
        <w:t>安检单位未进场的过渡期</w:t>
      </w:r>
      <w:r w:rsidRPr="007A0C1C">
        <w:rPr>
          <w:rFonts w:ascii="宋体" w:hAnsi="宋体" w:cs="仿宋_GB2312" w:hint="eastAsia"/>
          <w:sz w:val="22"/>
          <w:szCs w:val="22"/>
        </w:rPr>
        <w:t>内</w:t>
      </w:r>
      <w:r w:rsidRPr="007A0C1C">
        <w:rPr>
          <w:rFonts w:ascii="宋体" w:hAnsi="宋体" w:cs="仿宋_GB2312"/>
          <w:sz w:val="22"/>
          <w:szCs w:val="22"/>
        </w:rPr>
        <w:t>，甲方要求乙方继续提供过渡期安检服务的，乙方须无条件服从，服务费用按照本合同的费用单价及实际</w:t>
      </w:r>
      <w:r w:rsidRPr="007A0C1C">
        <w:rPr>
          <w:rFonts w:ascii="宋体" w:hAnsi="宋体" w:cs="仿宋_GB2312" w:hint="eastAsia"/>
          <w:sz w:val="22"/>
          <w:szCs w:val="22"/>
        </w:rPr>
        <w:t>出勤人数、</w:t>
      </w:r>
      <w:r w:rsidRPr="007A0C1C">
        <w:rPr>
          <w:rFonts w:ascii="宋体" w:hAnsi="宋体" w:cs="仿宋_GB2312"/>
          <w:sz w:val="22"/>
          <w:szCs w:val="22"/>
        </w:rPr>
        <w:t>天数据实结算。</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十七）乙方保证自身及其员工对在执行本合同期间获知的有关甲方（包括甲方的关联公司、合作单位等）的产品、技术、业务、经营及其他信息承担保密义务，未经甲方事先书面同意或法定的程序，不得将前述信息向任何第三方透露，本条项下义务将在本合同生效日起持续有效，不受本合同履行完毕、期满、终止或解除的影响。</w:t>
      </w:r>
    </w:p>
    <w:p w:rsidR="005B0CF5" w:rsidRPr="007A0C1C" w:rsidRDefault="005B0CF5" w:rsidP="00934020">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2"/>
        <w:rPr>
          <w:rFonts w:ascii="宋体" w:hAnsi="宋体" w:cs="仿宋_GB2312"/>
          <w:b/>
          <w:sz w:val="22"/>
          <w:szCs w:val="22"/>
        </w:rPr>
      </w:pPr>
      <w:r w:rsidRPr="007A0C1C">
        <w:rPr>
          <w:rFonts w:ascii="宋体" w:hAnsi="宋体" w:cs="仿宋_GB2312"/>
          <w:b/>
          <w:sz w:val="22"/>
          <w:szCs w:val="22"/>
        </w:rPr>
        <w:t>第</w:t>
      </w:r>
      <w:r w:rsidRPr="007A0C1C">
        <w:rPr>
          <w:rFonts w:ascii="宋体" w:hAnsi="宋体" w:cs="仿宋_GB2312" w:hint="eastAsia"/>
          <w:b/>
          <w:sz w:val="22"/>
          <w:szCs w:val="22"/>
        </w:rPr>
        <w:t>八</w:t>
      </w:r>
      <w:r w:rsidRPr="007A0C1C">
        <w:rPr>
          <w:rFonts w:ascii="宋体" w:hAnsi="宋体" w:cs="仿宋_GB2312"/>
          <w:b/>
          <w:sz w:val="22"/>
          <w:szCs w:val="22"/>
        </w:rPr>
        <w:t>条 违约责任</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（一）合同期间，甲、乙双方应严格按照合同条款履行本合同，任何一方违约，须承担违约责任，给对方造成的经济损失，由责任方承担。</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（二）因乙方发生员工集体罢工、上访、上街游行、静坐等影响正常工作和社会秩序的事件，</w:t>
      </w:r>
      <w:r w:rsidRPr="007A0C1C">
        <w:rPr>
          <w:rFonts w:ascii="宋体" w:hAnsi="宋体" w:cs="仿宋_GB2312" w:hint="eastAsia"/>
          <w:sz w:val="22"/>
          <w:szCs w:val="22"/>
        </w:rPr>
        <w:lastRenderedPageBreak/>
        <w:t>或发生员工参加由境内外敌对势力、敌对分子煽动、组织的闹事事件等，造成甲方被上级机关认定为一票否决的违法事件，当月服务费用或</w:t>
      </w:r>
      <w:r w:rsidRPr="007A0C1C">
        <w:rPr>
          <w:rFonts w:ascii="宋体" w:hAnsi="宋体" w:cs="仿宋_GB2312"/>
          <w:sz w:val="22"/>
          <w:szCs w:val="22"/>
        </w:rPr>
        <w:t>履约保证金中</w:t>
      </w:r>
      <w:r w:rsidRPr="007A0C1C">
        <w:rPr>
          <w:rFonts w:ascii="宋体" w:hAnsi="宋体" w:cs="仿宋_GB2312" w:hint="eastAsia"/>
          <w:sz w:val="22"/>
          <w:szCs w:val="22"/>
        </w:rPr>
        <w:t>扣减</w:t>
      </w:r>
      <w:r w:rsidRPr="007A0C1C">
        <w:rPr>
          <w:rFonts w:ascii="宋体" w:hAnsi="宋体" w:cs="仿宋_GB2312"/>
          <w:sz w:val="22"/>
          <w:szCs w:val="22"/>
        </w:rPr>
        <w:t>50万作为违约金，同时甲方有权单方面解除合同，不承担任何责任。</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（三）乙方负责的服务区域，被媒体曝光在社会上造成不良影响的，每发生一次，当月服务费用或</w:t>
      </w:r>
      <w:r w:rsidRPr="007A0C1C">
        <w:rPr>
          <w:rFonts w:ascii="宋体" w:hAnsi="宋体" w:cs="仿宋_GB2312"/>
          <w:sz w:val="22"/>
          <w:szCs w:val="22"/>
        </w:rPr>
        <w:t>履约保证金中</w:t>
      </w:r>
      <w:r w:rsidRPr="007A0C1C">
        <w:rPr>
          <w:rFonts w:ascii="宋体" w:hAnsi="宋体" w:cs="仿宋_GB2312" w:hint="eastAsia"/>
          <w:sz w:val="22"/>
          <w:szCs w:val="22"/>
        </w:rPr>
        <w:t>扣减</w:t>
      </w:r>
      <w:r w:rsidRPr="007A0C1C">
        <w:rPr>
          <w:rFonts w:ascii="宋体" w:hAnsi="宋体" w:cs="仿宋_GB2312"/>
          <w:sz w:val="22"/>
          <w:szCs w:val="22"/>
        </w:rPr>
        <w:t>5万作为违约金。合同周期内累计发生3次及以上的，甲方有权单方面解除合同，不承担任何责任。</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（四）乙方因工作疏漏造成东莞轨道交通重大人身财产损失、社会影响恶劣的，乙方须承担相应的责任及赔偿甲方的经济损失，甲方有权单方面解除合同，甲方不承担任何责任。</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（五）乙方须制定合理有效的防止安检人员离职过多的措施办法，当每月安检员流失率累计超过</w:t>
      </w:r>
      <w:r w:rsidRPr="007A0C1C">
        <w:rPr>
          <w:rFonts w:ascii="宋体" w:hAnsi="宋体" w:cs="仿宋_GB2312"/>
          <w:sz w:val="22"/>
          <w:szCs w:val="22"/>
        </w:rPr>
        <w:t>10%以上时，每超过1%扣除下月服务费用1000</w:t>
      </w:r>
      <w:r w:rsidRPr="007A0C1C">
        <w:rPr>
          <w:rFonts w:ascii="宋体" w:hAnsi="宋体" w:cs="仿宋_GB2312" w:hint="eastAsia"/>
          <w:sz w:val="22"/>
          <w:szCs w:val="22"/>
        </w:rPr>
        <w:t>0</w:t>
      </w:r>
      <w:r w:rsidRPr="007A0C1C">
        <w:rPr>
          <w:rFonts w:ascii="宋体" w:hAnsi="宋体" w:cs="仿宋_GB2312"/>
          <w:sz w:val="22"/>
          <w:szCs w:val="22"/>
        </w:rPr>
        <w:t>元，当每季度安检员流失率累计超过50%时，甲方有权解除合同。乙方须制定合理有效的安检设备维护保养措施，确保设备正常使用。</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（六）若发生乙方人员损坏或盗窃地铁设备设施、财物等事件，或员工在上班时间打架、斗殴事件，造成他人身体伤害的，每发生一次，视情节轻重当月服务费用或</w:t>
      </w:r>
      <w:r w:rsidRPr="007A0C1C">
        <w:rPr>
          <w:rFonts w:ascii="宋体" w:hAnsi="宋体" w:cs="仿宋_GB2312"/>
          <w:sz w:val="22"/>
          <w:szCs w:val="22"/>
        </w:rPr>
        <w:t>履约保证金中</w:t>
      </w:r>
      <w:r w:rsidRPr="007A0C1C">
        <w:rPr>
          <w:rFonts w:ascii="宋体" w:hAnsi="宋体" w:cs="仿宋_GB2312" w:hint="eastAsia"/>
          <w:sz w:val="22"/>
          <w:szCs w:val="22"/>
        </w:rPr>
        <w:t>扣减</w:t>
      </w:r>
      <w:r w:rsidRPr="007A0C1C">
        <w:rPr>
          <w:rFonts w:ascii="宋体" w:hAnsi="宋体" w:cs="仿宋_GB2312"/>
          <w:sz w:val="22"/>
          <w:szCs w:val="22"/>
        </w:rPr>
        <w:t>1000元至10000元作为违约金。</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（七）乙方未按合同规定履行职责，在收到甲方催告后，</w:t>
      </w:r>
      <w:r w:rsidRPr="007A0C1C">
        <w:rPr>
          <w:rFonts w:ascii="宋体" w:hAnsi="宋体" w:cs="仿宋_GB2312"/>
          <w:sz w:val="22"/>
          <w:szCs w:val="22"/>
        </w:rPr>
        <w:t>5个工作日内仍未履行或整改后仍不能达到合同约定的，每发生一次</w:t>
      </w:r>
      <w:r w:rsidRPr="007A0C1C">
        <w:rPr>
          <w:rFonts w:ascii="宋体" w:hAnsi="宋体" w:cs="仿宋_GB2312" w:hint="eastAsia"/>
          <w:sz w:val="22"/>
          <w:szCs w:val="22"/>
        </w:rPr>
        <w:t>，视情节轻重从当月服务费用或</w:t>
      </w:r>
      <w:r w:rsidRPr="007A0C1C">
        <w:rPr>
          <w:rFonts w:ascii="宋体" w:hAnsi="宋体" w:cs="仿宋_GB2312"/>
          <w:sz w:val="22"/>
          <w:szCs w:val="22"/>
        </w:rPr>
        <w:t>履约保证金中扣</w:t>
      </w:r>
      <w:r w:rsidRPr="007A0C1C">
        <w:rPr>
          <w:rFonts w:ascii="宋体" w:hAnsi="宋体" w:cs="仿宋_GB2312" w:hint="eastAsia"/>
          <w:sz w:val="22"/>
          <w:szCs w:val="22"/>
        </w:rPr>
        <w:t>减500</w:t>
      </w:r>
      <w:r w:rsidRPr="007A0C1C">
        <w:rPr>
          <w:rFonts w:ascii="宋体" w:hAnsi="宋体" w:cs="仿宋_GB2312"/>
          <w:sz w:val="22"/>
          <w:szCs w:val="22"/>
        </w:rPr>
        <w:t>元至5000元作为违约金。在合同周期内累计五次及以上的，甲方有权单方面解除合同。</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（八）乙方必须亲自履行合同义务，未经甲方书面同意，乙方不得将本合同项下的全部或部分义务转委托第三方。一经发现，甲方有权单方面解除合同。</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（九）</w:t>
      </w:r>
      <w:r w:rsidRPr="007A0C1C">
        <w:rPr>
          <w:rFonts w:ascii="宋体" w:hAnsi="宋体" w:cs="仿宋_GB2312"/>
          <w:sz w:val="22"/>
          <w:szCs w:val="22"/>
        </w:rPr>
        <w:t>履约保证金的有效期至合同有效期结束后一个月为止，履约保证金在有效期满后将无息退回；如在退还履约保证金时发生合同约定的费用，甲方则在履约保证金金额内扣减相应费用后将履约保证金余额退回；若出现下列情况之一，甲方有权不退还履约保证金：</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1</w:t>
      </w:r>
      <w:r w:rsidRPr="007A0C1C">
        <w:rPr>
          <w:rFonts w:ascii="宋体" w:hAnsi="宋体" w:cs="仿宋_GB2312" w:hint="eastAsia"/>
          <w:sz w:val="22"/>
          <w:szCs w:val="22"/>
        </w:rPr>
        <w:t>.</w:t>
      </w:r>
      <w:r w:rsidRPr="007A0C1C">
        <w:rPr>
          <w:rFonts w:ascii="宋体" w:hAnsi="宋体" w:cs="仿宋_GB2312"/>
          <w:sz w:val="22"/>
          <w:szCs w:val="22"/>
        </w:rPr>
        <w:t>乙方私自分包或转包部分或全部服务的，甲方不退还履约保证金；</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2</w:t>
      </w:r>
      <w:r w:rsidRPr="007A0C1C">
        <w:rPr>
          <w:rFonts w:ascii="宋体" w:hAnsi="宋体" w:cs="仿宋_GB2312" w:hint="eastAsia"/>
          <w:sz w:val="22"/>
          <w:szCs w:val="22"/>
        </w:rPr>
        <w:t>.</w:t>
      </w:r>
      <w:r w:rsidRPr="007A0C1C">
        <w:rPr>
          <w:rFonts w:ascii="宋体" w:hAnsi="宋体" w:cs="仿宋_GB2312"/>
          <w:sz w:val="22"/>
          <w:szCs w:val="22"/>
        </w:rPr>
        <w:t>乙方未按要求准时、足额发放保安人员工资及购买社保，配置装备不足、工作服发放不足时，甲方有权从乙方</w:t>
      </w:r>
      <w:r w:rsidRPr="007A0C1C">
        <w:rPr>
          <w:rFonts w:ascii="宋体" w:hAnsi="宋体" w:cs="仿宋_GB2312" w:hint="eastAsia"/>
          <w:sz w:val="22"/>
          <w:szCs w:val="22"/>
        </w:rPr>
        <w:t>当月服务费用或</w:t>
      </w:r>
      <w:r w:rsidRPr="007A0C1C">
        <w:rPr>
          <w:rFonts w:ascii="宋体" w:hAnsi="宋体" w:cs="仿宋_GB2312"/>
          <w:sz w:val="22"/>
          <w:szCs w:val="22"/>
        </w:rPr>
        <w:t>履约保证金中扣减相应费用予以支付；</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3</w:t>
      </w:r>
      <w:r w:rsidRPr="007A0C1C">
        <w:rPr>
          <w:rFonts w:ascii="宋体" w:hAnsi="宋体" w:cs="仿宋_GB2312" w:hint="eastAsia"/>
          <w:sz w:val="22"/>
          <w:szCs w:val="22"/>
        </w:rPr>
        <w:t>.</w:t>
      </w:r>
      <w:r w:rsidRPr="007A0C1C">
        <w:rPr>
          <w:rFonts w:ascii="宋体" w:hAnsi="宋体" w:cs="仿宋_GB2312"/>
          <w:sz w:val="22"/>
          <w:szCs w:val="22"/>
        </w:rPr>
        <w:t>乙方未按合同约定履行其全部的义务或在履行合同义务过程中出现违约行为。甲方有权从乙方</w:t>
      </w:r>
      <w:r w:rsidRPr="007A0C1C">
        <w:rPr>
          <w:rFonts w:ascii="宋体" w:hAnsi="宋体" w:cs="仿宋_GB2312" w:hint="eastAsia"/>
          <w:sz w:val="22"/>
          <w:szCs w:val="22"/>
        </w:rPr>
        <w:t>当月服务费用或</w:t>
      </w:r>
      <w:r w:rsidRPr="007A0C1C">
        <w:rPr>
          <w:rFonts w:ascii="宋体" w:hAnsi="宋体" w:cs="仿宋_GB2312"/>
          <w:sz w:val="22"/>
          <w:szCs w:val="22"/>
        </w:rPr>
        <w:t>履约保证金中扣减相应费用予以</w:t>
      </w:r>
      <w:r w:rsidRPr="007A0C1C">
        <w:rPr>
          <w:rFonts w:ascii="宋体" w:hAnsi="宋体" w:cs="仿宋_GB2312" w:hint="eastAsia"/>
          <w:sz w:val="22"/>
          <w:szCs w:val="22"/>
        </w:rPr>
        <w:t>处罚</w:t>
      </w:r>
      <w:r w:rsidRPr="007A0C1C">
        <w:rPr>
          <w:rFonts w:ascii="宋体" w:hAnsi="宋体" w:cs="仿宋_GB2312"/>
          <w:sz w:val="22"/>
          <w:szCs w:val="22"/>
        </w:rPr>
        <w:t>；</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4</w:t>
      </w:r>
      <w:r w:rsidRPr="007A0C1C">
        <w:rPr>
          <w:rFonts w:ascii="宋体" w:hAnsi="宋体" w:cs="仿宋_GB2312" w:hint="eastAsia"/>
          <w:sz w:val="22"/>
          <w:szCs w:val="22"/>
        </w:rPr>
        <w:t>.</w:t>
      </w:r>
      <w:r w:rsidRPr="007A0C1C">
        <w:rPr>
          <w:rFonts w:ascii="宋体" w:hAnsi="宋体" w:cs="仿宋_GB2312"/>
          <w:sz w:val="22"/>
          <w:szCs w:val="22"/>
        </w:rPr>
        <w:t>因乙方严重违约，致使甲方单方面解除合同。甲方不退还履约保证金；</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5</w:t>
      </w:r>
      <w:r w:rsidRPr="007A0C1C">
        <w:rPr>
          <w:rFonts w:ascii="宋体" w:hAnsi="宋体" w:cs="仿宋_GB2312"/>
          <w:sz w:val="22"/>
          <w:szCs w:val="22"/>
        </w:rPr>
        <w:t>.乙方不能履行本合同条款任何一项义务的情况下，甲方有权扣除或不退还履约保证金。乙方被扣除履约保证金的部分应在10个工作日内补齐，如遇合同支付阶段时，乙方应在甲方进行合</w:t>
      </w:r>
      <w:r w:rsidRPr="007A0C1C">
        <w:rPr>
          <w:rFonts w:ascii="宋体" w:hAnsi="宋体" w:cs="仿宋_GB2312"/>
          <w:sz w:val="22"/>
          <w:szCs w:val="22"/>
        </w:rPr>
        <w:lastRenderedPageBreak/>
        <w:t>同支付前将履约保证金补齐，否则甲方有权提起终止合同和使用其它备选服务商按合同违约处理，由此给甲方带来的经济损失由乙方承担。</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6</w:t>
      </w:r>
      <w:r w:rsidRPr="007A0C1C">
        <w:rPr>
          <w:rFonts w:ascii="宋体" w:hAnsi="宋体" w:cs="仿宋_GB2312"/>
          <w:sz w:val="22"/>
          <w:szCs w:val="22"/>
        </w:rPr>
        <w:t>.履约保证金应采用与本合同价格相应的货币。</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2"/>
        <w:rPr>
          <w:rFonts w:ascii="宋体" w:hAnsi="宋体" w:cs="仿宋_GB2312"/>
          <w:sz w:val="22"/>
          <w:szCs w:val="22"/>
        </w:rPr>
      </w:pPr>
      <w:r w:rsidRPr="007A0C1C">
        <w:rPr>
          <w:rFonts w:ascii="宋体" w:hAnsi="宋体" w:cs="仿宋_GB2312" w:hint="eastAsia"/>
          <w:b/>
          <w:sz w:val="22"/>
          <w:szCs w:val="22"/>
        </w:rPr>
        <w:t>第九条</w:t>
      </w:r>
      <w:r w:rsidRPr="007A0C1C">
        <w:rPr>
          <w:rFonts w:ascii="宋体" w:hAnsi="宋体" w:cs="仿宋_GB2312"/>
          <w:sz w:val="22"/>
          <w:szCs w:val="22"/>
        </w:rPr>
        <w:t xml:space="preserve"> </w:t>
      </w:r>
      <w:r w:rsidRPr="007A0C1C">
        <w:rPr>
          <w:rFonts w:ascii="宋体" w:hAnsi="宋体" w:cs="仿宋_GB2312" w:hint="eastAsia"/>
          <w:sz w:val="22"/>
          <w:szCs w:val="22"/>
        </w:rPr>
        <w:t>本合同在执行过程中，若因不可抗拒的因素而影响本合同正常执行的，甲乙双方应根据公平、诚信的原则协商签订补充协议，解决相关问题；某一方需要修改、变更合同内容的，经甲乙方协商达成一致，签订补充协议，并与本合同具有同等效力。</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2"/>
        <w:rPr>
          <w:rFonts w:ascii="宋体" w:hAnsi="宋体" w:cs="仿宋_GB2312"/>
          <w:b/>
          <w:sz w:val="22"/>
          <w:szCs w:val="22"/>
        </w:rPr>
      </w:pPr>
      <w:r w:rsidRPr="007A0C1C">
        <w:rPr>
          <w:rFonts w:ascii="宋体" w:hAnsi="宋体" w:cs="仿宋_GB2312" w:hint="eastAsia"/>
          <w:b/>
          <w:sz w:val="22"/>
          <w:szCs w:val="22"/>
        </w:rPr>
        <w:t>第十条</w:t>
      </w:r>
      <w:r w:rsidRPr="007A0C1C">
        <w:rPr>
          <w:rFonts w:ascii="宋体" w:hAnsi="宋体" w:cs="仿宋_GB2312"/>
          <w:b/>
          <w:sz w:val="22"/>
          <w:szCs w:val="22"/>
        </w:rPr>
        <w:t xml:space="preserve"> </w:t>
      </w:r>
      <w:r w:rsidRPr="007A0C1C">
        <w:rPr>
          <w:rFonts w:ascii="宋体" w:hAnsi="宋体" w:cs="仿宋_GB2312" w:hint="eastAsia"/>
          <w:b/>
          <w:sz w:val="22"/>
          <w:szCs w:val="22"/>
        </w:rPr>
        <w:t>合同的解除、终止</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w:t>
      </w:r>
      <w:r w:rsidRPr="007A0C1C">
        <w:rPr>
          <w:rFonts w:ascii="宋体" w:hAnsi="宋体" w:cs="仿宋_GB2312" w:hint="eastAsia"/>
          <w:sz w:val="22"/>
          <w:szCs w:val="22"/>
        </w:rPr>
        <w:t>一</w:t>
      </w:r>
      <w:r w:rsidRPr="007A0C1C">
        <w:rPr>
          <w:rFonts w:ascii="宋体" w:hAnsi="宋体" w:cs="仿宋_GB2312"/>
          <w:sz w:val="22"/>
          <w:szCs w:val="22"/>
        </w:rPr>
        <w:t>)</w:t>
      </w:r>
      <w:r w:rsidRPr="007A0C1C">
        <w:rPr>
          <w:rFonts w:ascii="宋体" w:hAnsi="宋体" w:cs="仿宋_GB2312" w:hint="eastAsia"/>
          <w:sz w:val="22"/>
          <w:szCs w:val="22"/>
        </w:rPr>
        <w:t>当乙方不能胜任东莞城市轨道交通</w:t>
      </w:r>
      <w:r w:rsidRPr="007A0C1C">
        <w:rPr>
          <w:rFonts w:ascii="宋体" w:hAnsi="宋体" w:cs="仿宋_GB2312"/>
          <w:sz w:val="22"/>
          <w:szCs w:val="22"/>
        </w:rPr>
        <w:t>2号线车站项目的</w:t>
      </w:r>
      <w:r w:rsidRPr="007A0C1C">
        <w:rPr>
          <w:rFonts w:ascii="宋体" w:hAnsi="宋体" w:cs="仿宋_GB2312" w:hint="eastAsia"/>
          <w:sz w:val="22"/>
          <w:szCs w:val="22"/>
        </w:rPr>
        <w:t>安检工作或因乙方工作给甲方造成重大损失时，甲方有权单方终止合同。</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(二)当乙方有以下违约情形之一时，甲方有权单方提出终止合同，并保留向乙方索赔的权力；</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1.乙方无能力按合同条款提供服务（含人、财、物等）或提供的服务达不到服务质量标准；</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2.乙方的服务未能达到合同约定的管理目标或违反承诺的；</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3.乙方累计三次在甲方要求的整改期限内，拒绝整改、超时整改或整改后仍达不到甲方要求的</w:t>
      </w:r>
      <w:r w:rsidRPr="007A0C1C">
        <w:rPr>
          <w:rFonts w:ascii="宋体" w:hAnsi="宋体" w:cs="仿宋_GB2312" w:hint="eastAsia"/>
          <w:sz w:val="22"/>
          <w:szCs w:val="22"/>
        </w:rPr>
        <w:t>；</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4.乙方服务</w:t>
      </w:r>
      <w:r w:rsidRPr="007A0C1C">
        <w:rPr>
          <w:rFonts w:ascii="宋体" w:hAnsi="宋体" w:cs="仿宋_GB2312" w:hint="eastAsia"/>
          <w:sz w:val="22"/>
          <w:szCs w:val="22"/>
        </w:rPr>
        <w:t>期内“</w:t>
      </w:r>
      <w:r w:rsidRPr="007A0C1C">
        <w:rPr>
          <w:rFonts w:ascii="宋体" w:hAnsi="宋体" w:cs="仿宋_GB2312"/>
          <w:sz w:val="22"/>
          <w:szCs w:val="22"/>
        </w:rPr>
        <w:t>月度</w:t>
      </w:r>
      <w:r w:rsidRPr="007A0C1C">
        <w:rPr>
          <w:rFonts w:ascii="宋体" w:hAnsi="宋体" w:cs="仿宋_GB2312" w:hint="eastAsia"/>
          <w:sz w:val="22"/>
          <w:szCs w:val="22"/>
        </w:rPr>
        <w:t>考核平均总得分”</w:t>
      </w:r>
      <w:r w:rsidRPr="007A0C1C">
        <w:rPr>
          <w:rFonts w:ascii="宋体" w:hAnsi="宋体" w:cs="仿宋_GB2312"/>
          <w:sz w:val="22"/>
          <w:szCs w:val="22"/>
        </w:rPr>
        <w:t>连续两个月得分在80</w:t>
      </w:r>
      <w:r w:rsidRPr="007A0C1C">
        <w:rPr>
          <w:rFonts w:ascii="宋体" w:hAnsi="宋体" w:cs="仿宋_GB2312" w:hint="eastAsia"/>
          <w:sz w:val="22"/>
          <w:szCs w:val="22"/>
        </w:rPr>
        <w:t>分以下；</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5.乙方未能履行合同约定的其他义务的。</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三)如果甲方严重违背了合同规定的责任义务，而且这种违约没有任何条款允许时，则乙方有权终止合同，但前提条件是乙方应在终止合同前三个月书面通知甲方，而甲方未能在这个期限内采取合理的措施以弥补其违约。</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(四)如果乙方破产或无清偿能力，甲方可在任何时候以书面形式通知乙方，提出终止合同而不给乙方补偿，该终止合同将不损害或影响甲方已经采取或将要采取的任何行动或补救措施的权利。</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sz w:val="22"/>
          <w:szCs w:val="22"/>
        </w:rPr>
        <w:t>(五)双方如因不可抗力提出终止合同，则双方应协商解决合同终止日以前双方应得的利益问题。</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2"/>
        <w:rPr>
          <w:rFonts w:ascii="宋体" w:hAnsi="宋体" w:cs="仿宋_GB2312"/>
          <w:b/>
          <w:sz w:val="22"/>
          <w:szCs w:val="22"/>
        </w:rPr>
      </w:pPr>
      <w:r w:rsidRPr="007A0C1C">
        <w:rPr>
          <w:rFonts w:ascii="宋体" w:hAnsi="宋体" w:cs="仿宋_GB2312" w:hint="eastAsia"/>
          <w:b/>
          <w:sz w:val="22"/>
          <w:szCs w:val="22"/>
        </w:rPr>
        <w:t>第十一条</w:t>
      </w:r>
      <w:r w:rsidRPr="007A0C1C">
        <w:rPr>
          <w:rFonts w:ascii="宋体" w:hAnsi="宋体" w:cs="仿宋_GB2312"/>
          <w:b/>
          <w:sz w:val="22"/>
          <w:szCs w:val="22"/>
        </w:rPr>
        <w:t xml:space="preserve"> </w:t>
      </w:r>
      <w:r w:rsidRPr="007A0C1C">
        <w:rPr>
          <w:rFonts w:ascii="宋体" w:hAnsi="宋体" w:cs="仿宋_GB2312" w:hint="eastAsia"/>
          <w:b/>
          <w:sz w:val="22"/>
          <w:szCs w:val="22"/>
        </w:rPr>
        <w:t>争议的解决方式</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甲、乙双方在履行本合同过程中发生争议时，应当友好协商解决；协商不能解决的，可向甲方住所地有管辖权的人民法院裁决。</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2"/>
        <w:rPr>
          <w:rFonts w:ascii="宋体" w:hAnsi="宋体" w:cs="仿宋_GB2312"/>
          <w:b/>
          <w:sz w:val="22"/>
          <w:szCs w:val="22"/>
        </w:rPr>
      </w:pPr>
      <w:r w:rsidRPr="007A0C1C">
        <w:rPr>
          <w:rFonts w:ascii="宋体" w:hAnsi="宋体" w:cs="仿宋_GB2312" w:hint="eastAsia"/>
          <w:b/>
          <w:sz w:val="22"/>
          <w:szCs w:val="22"/>
        </w:rPr>
        <w:t>第十二条</w:t>
      </w:r>
      <w:r w:rsidRPr="007A0C1C">
        <w:rPr>
          <w:rFonts w:ascii="宋体" w:hAnsi="宋体" w:cs="仿宋_GB2312"/>
          <w:b/>
          <w:sz w:val="22"/>
          <w:szCs w:val="22"/>
        </w:rPr>
        <w:t xml:space="preserve"> </w:t>
      </w:r>
      <w:r w:rsidRPr="007A0C1C">
        <w:rPr>
          <w:rFonts w:ascii="宋体" w:hAnsi="宋体" w:cs="仿宋_GB2312" w:hint="eastAsia"/>
          <w:b/>
          <w:sz w:val="22"/>
          <w:szCs w:val="22"/>
        </w:rPr>
        <w:t>附则</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（一）本合同正本两份，副本八份，具有同等法律效力。甲方执一正七副，乙方执一正一副。</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（二）本合同自双方法定代表人或授权代表签字并加盖公章之日起生效。</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lastRenderedPageBreak/>
        <w:t>（三）一方在本合同履行过程中向另一方发出或者提供的所有通知、文件、文书、资料等，均以本合同所列明的地址送达；一方如果迁址或者变更电话，应当及时书面通知另一方，未履行通知义务的，另一方按原地址邮寄相关材料即视为已履行送达义务；当面交付上述材料的，在交付之时视为送达。</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（四）甲乙双方就本合同项目形成的各类文件、会议纪要、备忘录等文件均为本合同的组成部分。</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（五）附件</w:t>
      </w:r>
    </w:p>
    <w:p w:rsidR="00934020"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附件</w:t>
      </w:r>
      <w:r w:rsidRPr="007A0C1C">
        <w:rPr>
          <w:rFonts w:ascii="宋体" w:hAnsi="宋体" w:cs="仿宋_GB2312"/>
          <w:sz w:val="22"/>
          <w:szCs w:val="22"/>
        </w:rPr>
        <w:t xml:space="preserve">1 </w:t>
      </w:r>
      <w:r w:rsidRPr="007A0C1C">
        <w:rPr>
          <w:rFonts w:ascii="宋体" w:hAnsi="宋体" w:cs="仿宋_GB2312" w:hint="eastAsia"/>
          <w:sz w:val="22"/>
          <w:szCs w:val="22"/>
        </w:rPr>
        <w:t xml:space="preserve">用户需求书       </w:t>
      </w:r>
    </w:p>
    <w:p w:rsidR="00934020"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附件</w:t>
      </w:r>
      <w:r w:rsidRPr="007A0C1C">
        <w:rPr>
          <w:rFonts w:ascii="宋体" w:hAnsi="宋体" w:cs="仿宋_GB2312"/>
          <w:sz w:val="22"/>
          <w:szCs w:val="22"/>
        </w:rPr>
        <w:t>2</w:t>
      </w:r>
      <w:r w:rsidRPr="007A0C1C">
        <w:rPr>
          <w:rFonts w:ascii="宋体" w:hAnsi="宋体" w:cs="仿宋_GB2312" w:hint="eastAsia"/>
          <w:sz w:val="22"/>
          <w:szCs w:val="22"/>
        </w:rPr>
        <w:t xml:space="preserve"> 合同谈判记录      </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bCs/>
          <w:sz w:val="22"/>
          <w:szCs w:val="22"/>
        </w:rPr>
      </w:pPr>
      <w:r w:rsidRPr="007A0C1C">
        <w:rPr>
          <w:rFonts w:ascii="宋体" w:hAnsi="宋体" w:cs="仿宋_GB2312" w:hint="eastAsia"/>
          <w:sz w:val="22"/>
          <w:szCs w:val="22"/>
        </w:rPr>
        <w:t>附件3履约担保凭证</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sz w:val="22"/>
          <w:szCs w:val="22"/>
        </w:rPr>
      </w:pPr>
      <w:r w:rsidRPr="007A0C1C">
        <w:rPr>
          <w:rFonts w:ascii="宋体" w:hAnsi="宋体" w:cs="仿宋_GB2312" w:hint="eastAsia"/>
          <w:sz w:val="22"/>
          <w:szCs w:val="22"/>
        </w:rPr>
        <w:t>附件</w:t>
      </w:r>
      <w:r w:rsidRPr="007A0C1C">
        <w:rPr>
          <w:rFonts w:ascii="宋体" w:hAnsi="宋体" w:cs="仿宋_GB2312"/>
          <w:sz w:val="22"/>
          <w:szCs w:val="22"/>
        </w:rPr>
        <w:t>4</w:t>
      </w:r>
      <w:r w:rsidRPr="007A0C1C">
        <w:rPr>
          <w:rFonts w:ascii="宋体" w:hAnsi="宋体" w:cs="仿宋_GB2312" w:hint="eastAsia"/>
          <w:sz w:val="22"/>
          <w:szCs w:val="22"/>
        </w:rPr>
        <w:t>其他文件：营业执照、法人（委托人）证明书及身份证复印件</w:t>
      </w:r>
    </w:p>
    <w:p w:rsidR="00934020" w:rsidRPr="007A0C1C" w:rsidRDefault="00934020"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bCs/>
          <w:sz w:val="22"/>
          <w:szCs w:val="22"/>
        </w:rPr>
      </w:pPr>
    </w:p>
    <w:p w:rsidR="00934020" w:rsidRPr="007A0C1C" w:rsidRDefault="00934020"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bCs/>
          <w:sz w:val="22"/>
          <w:szCs w:val="22"/>
        </w:rPr>
      </w:pP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bCs/>
          <w:sz w:val="22"/>
          <w:szCs w:val="22"/>
        </w:rPr>
      </w:pPr>
      <w:r w:rsidRPr="007A0C1C">
        <w:rPr>
          <w:rFonts w:ascii="宋体" w:hAnsi="宋体" w:cs="仿宋_GB2312" w:hint="eastAsia"/>
          <w:bCs/>
          <w:sz w:val="22"/>
          <w:szCs w:val="22"/>
        </w:rPr>
        <w:t>甲</w:t>
      </w:r>
      <w:r w:rsidRPr="007A0C1C">
        <w:rPr>
          <w:rFonts w:ascii="宋体" w:hAnsi="宋体" w:cs="仿宋_GB2312"/>
          <w:bCs/>
          <w:sz w:val="22"/>
          <w:szCs w:val="22"/>
        </w:rPr>
        <w:t xml:space="preserve"> </w:t>
      </w:r>
      <w:r w:rsidRPr="007A0C1C">
        <w:rPr>
          <w:rFonts w:ascii="宋体" w:hAnsi="宋体" w:cs="仿宋_GB2312" w:hint="eastAsia"/>
          <w:bCs/>
          <w:sz w:val="22"/>
          <w:szCs w:val="22"/>
        </w:rPr>
        <w:t>方（盖章）：</w:t>
      </w:r>
      <w:r w:rsidRPr="007A0C1C">
        <w:rPr>
          <w:rFonts w:ascii="宋体" w:hAnsi="宋体" w:cs="仿宋_GB2312"/>
          <w:bCs/>
          <w:sz w:val="22"/>
          <w:szCs w:val="22"/>
        </w:rPr>
        <w:t xml:space="preserve">               </w:t>
      </w:r>
      <w:r w:rsidRPr="007A0C1C">
        <w:rPr>
          <w:rFonts w:ascii="宋体" w:hAnsi="宋体" w:cs="仿宋_GB2312" w:hint="eastAsia"/>
          <w:bCs/>
          <w:sz w:val="22"/>
          <w:szCs w:val="22"/>
        </w:rPr>
        <w:t xml:space="preserve">     </w:t>
      </w:r>
      <w:r w:rsidR="00A76283" w:rsidRPr="007A0C1C">
        <w:rPr>
          <w:rFonts w:ascii="宋体" w:hAnsi="宋体" w:cs="仿宋_GB2312"/>
          <w:bCs/>
          <w:sz w:val="22"/>
          <w:szCs w:val="22"/>
        </w:rPr>
        <w:t xml:space="preserve"> </w:t>
      </w:r>
      <w:r w:rsidRPr="007A0C1C">
        <w:rPr>
          <w:rFonts w:ascii="宋体" w:hAnsi="宋体" w:cs="仿宋_GB2312" w:hint="eastAsia"/>
          <w:bCs/>
          <w:sz w:val="22"/>
          <w:szCs w:val="22"/>
        </w:rPr>
        <w:t>乙</w:t>
      </w:r>
      <w:r w:rsidRPr="007A0C1C">
        <w:rPr>
          <w:rFonts w:ascii="宋体" w:hAnsi="宋体" w:cs="仿宋_GB2312"/>
          <w:bCs/>
          <w:sz w:val="22"/>
          <w:szCs w:val="22"/>
        </w:rPr>
        <w:t xml:space="preserve"> </w:t>
      </w:r>
      <w:r w:rsidRPr="007A0C1C">
        <w:rPr>
          <w:rFonts w:ascii="宋体" w:hAnsi="宋体" w:cs="仿宋_GB2312" w:hint="eastAsia"/>
          <w:bCs/>
          <w:sz w:val="22"/>
          <w:szCs w:val="22"/>
        </w:rPr>
        <w:t>方（盖章）：</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bCs/>
          <w:sz w:val="22"/>
          <w:szCs w:val="22"/>
        </w:rPr>
      </w:pPr>
      <w:r w:rsidRPr="007A0C1C">
        <w:rPr>
          <w:rFonts w:ascii="宋体" w:hAnsi="宋体" w:cs="仿宋_GB2312" w:hint="eastAsia"/>
          <w:bCs/>
          <w:sz w:val="22"/>
          <w:szCs w:val="22"/>
        </w:rPr>
        <w:t>法人代表或授权代表：</w:t>
      </w:r>
      <w:r w:rsidRPr="007A0C1C">
        <w:rPr>
          <w:rFonts w:ascii="宋体" w:hAnsi="宋体" w:cs="仿宋_GB2312"/>
          <w:bCs/>
          <w:sz w:val="22"/>
          <w:szCs w:val="22"/>
        </w:rPr>
        <w:t xml:space="preserve">          </w:t>
      </w:r>
      <w:r w:rsidRPr="007A0C1C">
        <w:rPr>
          <w:rFonts w:ascii="宋体" w:hAnsi="宋体" w:cs="仿宋_GB2312" w:hint="eastAsia"/>
          <w:bCs/>
          <w:sz w:val="22"/>
          <w:szCs w:val="22"/>
        </w:rPr>
        <w:t xml:space="preserve">     法人代表或授权代表：</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bCs/>
          <w:sz w:val="22"/>
          <w:szCs w:val="22"/>
        </w:rPr>
      </w:pPr>
      <w:r w:rsidRPr="007A0C1C">
        <w:rPr>
          <w:rFonts w:ascii="宋体" w:hAnsi="宋体" w:cs="仿宋_GB2312" w:hint="eastAsia"/>
          <w:bCs/>
          <w:sz w:val="22"/>
          <w:szCs w:val="22"/>
        </w:rPr>
        <w:t>电话</w:t>
      </w:r>
      <w:r w:rsidRPr="007A0C1C">
        <w:rPr>
          <w:rFonts w:ascii="宋体" w:hAnsi="宋体" w:cs="仿宋_GB2312"/>
          <w:bCs/>
          <w:sz w:val="22"/>
          <w:szCs w:val="22"/>
        </w:rPr>
        <w:t xml:space="preserve">                          </w:t>
      </w:r>
      <w:r w:rsidRPr="007A0C1C">
        <w:rPr>
          <w:rFonts w:ascii="宋体" w:hAnsi="宋体" w:cs="仿宋_GB2312" w:hint="eastAsia"/>
          <w:bCs/>
          <w:sz w:val="22"/>
          <w:szCs w:val="22"/>
        </w:rPr>
        <w:t xml:space="preserve">     电话：</w:t>
      </w:r>
    </w:p>
    <w:p w:rsidR="005B0CF5"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bCs/>
          <w:sz w:val="22"/>
          <w:szCs w:val="22"/>
        </w:rPr>
      </w:pPr>
      <w:r w:rsidRPr="007A0C1C">
        <w:rPr>
          <w:rFonts w:ascii="宋体" w:hAnsi="宋体" w:cs="仿宋_GB2312" w:hint="eastAsia"/>
          <w:bCs/>
          <w:sz w:val="22"/>
          <w:szCs w:val="22"/>
        </w:rPr>
        <w:t>传真</w:t>
      </w:r>
      <w:r w:rsidRPr="007A0C1C">
        <w:rPr>
          <w:rFonts w:ascii="宋体" w:hAnsi="宋体" w:cs="仿宋_GB2312"/>
          <w:bCs/>
          <w:sz w:val="22"/>
          <w:szCs w:val="22"/>
        </w:rPr>
        <w:t xml:space="preserve">                          </w:t>
      </w:r>
      <w:r w:rsidRPr="007A0C1C">
        <w:rPr>
          <w:rFonts w:ascii="宋体" w:hAnsi="宋体" w:cs="仿宋_GB2312" w:hint="eastAsia"/>
          <w:bCs/>
          <w:sz w:val="22"/>
          <w:szCs w:val="22"/>
        </w:rPr>
        <w:t xml:space="preserve">     传真：</w:t>
      </w:r>
    </w:p>
    <w:p w:rsidR="008B7B37" w:rsidRPr="007A0C1C" w:rsidRDefault="005B0CF5" w:rsidP="005B0CF5">
      <w:pPr>
        <w:tabs>
          <w:tab w:val="left" w:pos="4080"/>
          <w:tab w:val="left" w:pos="4680"/>
          <w:tab w:val="left" w:pos="5040"/>
          <w:tab w:val="left" w:pos="5400"/>
          <w:tab w:val="left" w:pos="5760"/>
          <w:tab w:val="left" w:pos="6120"/>
          <w:tab w:val="left" w:pos="6480"/>
          <w:tab w:val="left" w:pos="7080"/>
          <w:tab w:val="left" w:pos="7320"/>
          <w:tab w:val="left" w:pos="8040"/>
        </w:tabs>
        <w:spacing w:line="360" w:lineRule="auto"/>
        <w:ind w:firstLineChars="200" w:firstLine="440"/>
        <w:rPr>
          <w:rFonts w:ascii="宋体" w:hAnsi="宋体" w:cs="仿宋_GB2312"/>
          <w:bCs/>
          <w:sz w:val="22"/>
          <w:szCs w:val="22"/>
        </w:rPr>
      </w:pPr>
      <w:r w:rsidRPr="007A0C1C">
        <w:rPr>
          <w:rFonts w:ascii="宋体" w:hAnsi="宋体" w:cs="仿宋_GB2312"/>
          <w:bCs/>
          <w:sz w:val="22"/>
          <w:szCs w:val="22"/>
        </w:rPr>
        <w:t>签字日期：</w:t>
      </w:r>
      <w:r w:rsidRPr="007A0C1C">
        <w:rPr>
          <w:rFonts w:ascii="宋体" w:hAnsi="宋体" w:cs="仿宋_GB2312" w:hint="eastAsia"/>
          <w:bCs/>
          <w:sz w:val="22"/>
          <w:szCs w:val="22"/>
        </w:rPr>
        <w:t xml:space="preserve">                         签约地点：东莞市</w:t>
      </w:r>
    </w:p>
    <w:p w:rsidR="008B7B37" w:rsidRPr="007A0C1C" w:rsidRDefault="008B7B37">
      <w:pPr>
        <w:widowControl/>
        <w:jc w:val="left"/>
        <w:rPr>
          <w:rFonts w:ascii="宋体" w:hAnsi="宋体" w:cs="仿宋_GB2312"/>
          <w:bCs/>
          <w:sz w:val="22"/>
          <w:szCs w:val="22"/>
        </w:rPr>
      </w:pPr>
      <w:r w:rsidRPr="007A0C1C">
        <w:rPr>
          <w:rFonts w:ascii="宋体" w:hAnsi="宋体" w:cs="仿宋_GB2312"/>
          <w:bCs/>
          <w:sz w:val="22"/>
          <w:szCs w:val="22"/>
        </w:rPr>
        <w:br w:type="page"/>
      </w:r>
    </w:p>
    <w:p w:rsidR="005B0CF5" w:rsidRPr="007A0C1C" w:rsidRDefault="008B7B37" w:rsidP="008B7B37">
      <w:pPr>
        <w:widowControl/>
        <w:spacing w:line="360" w:lineRule="auto"/>
        <w:jc w:val="left"/>
        <w:rPr>
          <w:rFonts w:ascii="宋体" w:hAnsi="宋体" w:cs="仿宋_GB2312"/>
          <w:bCs/>
          <w:sz w:val="22"/>
          <w:szCs w:val="22"/>
        </w:rPr>
      </w:pPr>
      <w:r w:rsidRPr="007A0C1C">
        <w:rPr>
          <w:rFonts w:ascii="宋体" w:hAnsi="宋体" w:cs="仿宋_GB2312" w:hint="eastAsia"/>
          <w:bCs/>
          <w:sz w:val="22"/>
          <w:szCs w:val="22"/>
        </w:rPr>
        <w:lastRenderedPageBreak/>
        <w:t>附件3</w:t>
      </w:r>
      <w:r w:rsidRPr="007A0C1C">
        <w:rPr>
          <w:rFonts w:ascii="宋体" w:hAnsi="宋体" w:cs="仿宋_GB2312"/>
          <w:bCs/>
          <w:sz w:val="22"/>
          <w:szCs w:val="22"/>
        </w:rPr>
        <w:t xml:space="preserve"> </w:t>
      </w:r>
      <w:r w:rsidRPr="007A0C1C">
        <w:rPr>
          <w:rFonts w:ascii="宋体" w:hAnsi="宋体" w:cs="仿宋_GB2312" w:hint="eastAsia"/>
          <w:bCs/>
          <w:sz w:val="22"/>
          <w:szCs w:val="22"/>
        </w:rPr>
        <w:t>履约保函格式</w:t>
      </w:r>
    </w:p>
    <w:p w:rsidR="008B7B37" w:rsidRPr="007A0C1C" w:rsidRDefault="008B7B37" w:rsidP="008B7B37">
      <w:pPr>
        <w:spacing w:line="360" w:lineRule="auto"/>
        <w:ind w:firstLineChars="250" w:firstLine="550"/>
        <w:jc w:val="center"/>
        <w:rPr>
          <w:rFonts w:ascii="宋体" w:eastAsiaTheme="minorEastAsia" w:hAnsiTheme="minorHAnsi" w:cstheme="minorBidi"/>
          <w:sz w:val="22"/>
          <w:szCs w:val="22"/>
        </w:rPr>
      </w:pPr>
      <w:r w:rsidRPr="007A0C1C">
        <w:rPr>
          <w:rFonts w:ascii="宋体" w:eastAsiaTheme="minorEastAsia" w:hAnsiTheme="minorHAnsi" w:cstheme="minorBidi" w:hint="eastAsia"/>
          <w:sz w:val="22"/>
          <w:szCs w:val="22"/>
        </w:rPr>
        <w:t>履约保函</w:t>
      </w:r>
    </w:p>
    <w:p w:rsidR="008B7B37" w:rsidRPr="007A0C1C" w:rsidRDefault="008B7B37" w:rsidP="008B7B37">
      <w:pPr>
        <w:spacing w:line="360" w:lineRule="auto"/>
        <w:rPr>
          <w:rFonts w:ascii="宋体" w:eastAsiaTheme="minorEastAsia" w:hAnsiTheme="minorHAnsi" w:cstheme="minorBidi"/>
          <w:sz w:val="22"/>
          <w:szCs w:val="22"/>
          <w:u w:val="single"/>
        </w:rPr>
      </w:pPr>
      <w:r w:rsidRPr="007A0C1C">
        <w:rPr>
          <w:rFonts w:ascii="宋体" w:eastAsiaTheme="minorEastAsia" w:hAnsiTheme="minorHAnsi" w:cstheme="minorBidi" w:hint="eastAsia"/>
          <w:sz w:val="22"/>
          <w:szCs w:val="22"/>
        </w:rPr>
        <w:t xml:space="preserve"> 银行编号：</w:t>
      </w:r>
    </w:p>
    <w:p w:rsidR="008B7B37" w:rsidRPr="007A0C1C" w:rsidRDefault="008B7B37" w:rsidP="008B7B37">
      <w:pPr>
        <w:spacing w:line="360" w:lineRule="auto"/>
        <w:rPr>
          <w:rFonts w:ascii="宋体" w:eastAsiaTheme="minorEastAsia" w:hAnsiTheme="minorHAnsi" w:cstheme="minorBidi"/>
          <w:sz w:val="22"/>
          <w:szCs w:val="22"/>
        </w:rPr>
      </w:pPr>
      <w:r w:rsidRPr="007A0C1C">
        <w:rPr>
          <w:rFonts w:ascii="宋体" w:eastAsiaTheme="minorEastAsia" w:hAnsiTheme="minorHAnsi" w:cstheme="minorBidi" w:hint="eastAsia"/>
          <w:sz w:val="22"/>
          <w:szCs w:val="22"/>
        </w:rPr>
        <w:t>致：</w:t>
      </w:r>
      <w:r w:rsidRPr="007A0C1C">
        <w:rPr>
          <w:rFonts w:ascii="宋体" w:eastAsiaTheme="minorEastAsia" w:hAnsiTheme="minorHAnsi" w:cstheme="minorBidi" w:hint="eastAsia"/>
          <w:sz w:val="22"/>
          <w:szCs w:val="22"/>
          <w:u w:val="single"/>
        </w:rPr>
        <w:t>东莞市轨道交通有限公司</w:t>
      </w:r>
      <w:r w:rsidRPr="007A0C1C">
        <w:rPr>
          <w:rFonts w:ascii="宋体" w:eastAsiaTheme="minorEastAsia" w:hAnsiTheme="minorHAnsi" w:cstheme="minorBidi" w:hint="eastAsia"/>
          <w:sz w:val="22"/>
          <w:szCs w:val="22"/>
        </w:rPr>
        <w:t>（下称“受益人”）</w:t>
      </w:r>
    </w:p>
    <w:p w:rsidR="008B7B37" w:rsidRPr="007A0C1C" w:rsidRDefault="008B7B37" w:rsidP="008B7B37">
      <w:pPr>
        <w:spacing w:line="360" w:lineRule="auto"/>
        <w:ind w:firstLineChars="200" w:firstLine="440"/>
        <w:rPr>
          <w:rFonts w:ascii="宋体" w:eastAsiaTheme="minorEastAsia" w:hAnsiTheme="minorHAnsi" w:cstheme="minorBidi"/>
          <w:sz w:val="22"/>
          <w:szCs w:val="22"/>
        </w:rPr>
      </w:pPr>
      <w:r w:rsidRPr="007A0C1C">
        <w:rPr>
          <w:rFonts w:ascii="宋体" w:eastAsiaTheme="minorEastAsia" w:hAnsiTheme="minorHAnsi" w:cstheme="minorBidi" w:hint="eastAsia"/>
          <w:sz w:val="22"/>
          <w:szCs w:val="22"/>
        </w:rPr>
        <w:t>鉴于</w:t>
      </w:r>
      <w:r w:rsidRPr="007A0C1C">
        <w:rPr>
          <w:rFonts w:asciiTheme="minorHAnsi" w:eastAsiaTheme="minorEastAsia" w:hAnsiTheme="minorHAnsi" w:cstheme="minorBidi" w:hint="eastAsia"/>
          <w:sz w:val="22"/>
          <w:szCs w:val="22"/>
          <w:u w:val="single"/>
        </w:rPr>
        <w:t>（单位地址）</w:t>
      </w:r>
      <w:r w:rsidRPr="007A0C1C">
        <w:rPr>
          <w:rFonts w:asciiTheme="minorHAnsi" w:eastAsiaTheme="minorEastAsia" w:hAnsiTheme="minorHAnsi" w:cstheme="minorBidi" w:hint="eastAsia"/>
          <w:sz w:val="22"/>
          <w:szCs w:val="22"/>
        </w:rPr>
        <w:t>的</w:t>
      </w:r>
      <w:r w:rsidRPr="007A0C1C">
        <w:rPr>
          <w:rFonts w:asciiTheme="minorHAnsi" w:eastAsiaTheme="minorEastAsia" w:hAnsiTheme="minorHAnsi" w:cstheme="minorBidi" w:hint="eastAsia"/>
          <w:sz w:val="22"/>
          <w:szCs w:val="22"/>
          <w:u w:val="single"/>
        </w:rPr>
        <w:t>（</w:t>
      </w:r>
      <w:r w:rsidRPr="007A0C1C">
        <w:rPr>
          <w:rFonts w:ascii="宋体" w:eastAsiaTheme="minorEastAsia" w:hAnsiTheme="minorHAnsi" w:cstheme="minorBidi" w:hint="eastAsia"/>
          <w:sz w:val="22"/>
          <w:szCs w:val="22"/>
          <w:u w:val="single"/>
        </w:rPr>
        <w:t>中标单位</w:t>
      </w:r>
      <w:r w:rsidRPr="007A0C1C">
        <w:rPr>
          <w:rFonts w:asciiTheme="minorHAnsi" w:eastAsiaTheme="minorEastAsia" w:hAnsiTheme="minorHAnsi" w:cstheme="minorBidi" w:hint="eastAsia"/>
          <w:sz w:val="22"/>
          <w:szCs w:val="22"/>
          <w:u w:val="single"/>
        </w:rPr>
        <w:t>名称）</w:t>
      </w:r>
      <w:r w:rsidRPr="007A0C1C">
        <w:rPr>
          <w:rFonts w:ascii="宋体" w:eastAsiaTheme="minorEastAsia" w:hAnsiTheme="minorHAnsi" w:cstheme="minorBidi" w:hint="eastAsia"/>
          <w:sz w:val="22"/>
          <w:szCs w:val="22"/>
        </w:rPr>
        <w:t>(下称“承包人”)，已成为贵公司</w:t>
      </w:r>
      <w:r w:rsidRPr="007A0C1C">
        <w:rPr>
          <w:rFonts w:ascii="宋体" w:eastAsiaTheme="minorEastAsia" w:hAnsiTheme="minorHAnsi" w:cstheme="minorBidi" w:hint="eastAsia"/>
          <w:sz w:val="22"/>
          <w:szCs w:val="22"/>
          <w:u w:val="single"/>
        </w:rPr>
        <w:t>（中标通知书项目名称）</w:t>
      </w:r>
      <w:r w:rsidRPr="007A0C1C">
        <w:rPr>
          <w:rFonts w:ascii="宋体" w:eastAsiaTheme="minorEastAsia" w:hAnsiTheme="minorHAnsi" w:cstheme="minorBidi" w:hint="eastAsia"/>
          <w:sz w:val="22"/>
          <w:szCs w:val="22"/>
        </w:rPr>
        <w:t>的中标人，保证按</w:t>
      </w:r>
      <w:r w:rsidRPr="007A0C1C">
        <w:rPr>
          <w:rFonts w:ascii="宋体" w:eastAsiaTheme="minorEastAsia" w:hAnsiTheme="minorHAnsi" w:cstheme="minorBidi" w:hint="eastAsia"/>
          <w:sz w:val="22"/>
          <w:szCs w:val="22"/>
          <w:u w:val="single"/>
        </w:rPr>
        <w:t>（中标通知书项目名称）</w:t>
      </w:r>
      <w:r w:rsidRPr="007A0C1C">
        <w:rPr>
          <w:rFonts w:ascii="宋体" w:eastAsiaTheme="minorEastAsia" w:hAnsiTheme="minorHAnsi" w:cstheme="minorBidi" w:hint="eastAsia"/>
          <w:sz w:val="22"/>
          <w:szCs w:val="22"/>
        </w:rPr>
        <w:t>中规定的合同条款履行义务。</w:t>
      </w:r>
    </w:p>
    <w:p w:rsidR="008B7B37" w:rsidRPr="007A0C1C" w:rsidRDefault="008B7B37" w:rsidP="008B7B37">
      <w:pPr>
        <w:spacing w:line="360" w:lineRule="auto"/>
        <w:ind w:firstLineChars="200" w:firstLine="440"/>
        <w:rPr>
          <w:rFonts w:ascii="宋体" w:eastAsiaTheme="minorEastAsia" w:hAnsiTheme="minorHAnsi" w:cstheme="minorBidi"/>
          <w:sz w:val="22"/>
          <w:szCs w:val="22"/>
        </w:rPr>
      </w:pPr>
      <w:r w:rsidRPr="007A0C1C">
        <w:rPr>
          <w:rFonts w:ascii="宋体" w:eastAsiaTheme="minorEastAsia" w:hAnsiTheme="minorHAnsi" w:cstheme="minorBidi" w:hint="eastAsia"/>
          <w:sz w:val="22"/>
          <w:szCs w:val="22"/>
        </w:rPr>
        <w:t>根据</w:t>
      </w:r>
      <w:r w:rsidRPr="007A0C1C">
        <w:rPr>
          <w:rFonts w:ascii="宋体" w:eastAsiaTheme="minorEastAsia" w:hAnsiTheme="minorHAnsi" w:cstheme="minorBidi" w:hint="eastAsia"/>
          <w:sz w:val="22"/>
          <w:szCs w:val="22"/>
          <w:u w:val="single"/>
        </w:rPr>
        <w:t>（中标通知书项目名称）</w:t>
      </w:r>
      <w:r w:rsidRPr="007A0C1C">
        <w:rPr>
          <w:rFonts w:ascii="宋体" w:eastAsiaTheme="minorEastAsia" w:hAnsiTheme="minorHAnsi" w:cstheme="minorBidi" w:hint="eastAsia"/>
          <w:sz w:val="22"/>
          <w:szCs w:val="22"/>
        </w:rPr>
        <w:t>招标文件的规定，承包人应向受益人提供一份金额为中标总价的</w:t>
      </w:r>
      <w:r w:rsidRPr="007A0C1C">
        <w:rPr>
          <w:rFonts w:ascii="宋体" w:eastAsiaTheme="minorEastAsia" w:hAnsiTheme="minorHAnsi" w:cstheme="minorBidi" w:hint="eastAsia"/>
          <w:sz w:val="22"/>
          <w:szCs w:val="22"/>
          <w:u w:val="single"/>
        </w:rPr>
        <w:t xml:space="preserve">  %</w:t>
      </w:r>
      <w:r w:rsidRPr="007A0C1C">
        <w:rPr>
          <w:rFonts w:ascii="宋体" w:eastAsiaTheme="minorEastAsia" w:hAnsiTheme="minorHAnsi" w:cstheme="minorBidi" w:hint="eastAsia"/>
          <w:sz w:val="22"/>
          <w:szCs w:val="22"/>
        </w:rPr>
        <w:t>即</w:t>
      </w:r>
      <w:r w:rsidRPr="007A0C1C">
        <w:rPr>
          <w:rFonts w:asciiTheme="minorHAnsi" w:eastAsiaTheme="minorEastAsia" w:hAnsiTheme="minorHAnsi" w:cstheme="minorBidi" w:hint="eastAsia"/>
          <w:sz w:val="22"/>
          <w:szCs w:val="22"/>
        </w:rPr>
        <w:t>人民币</w:t>
      </w:r>
      <w:r w:rsidRPr="007A0C1C">
        <w:rPr>
          <w:rFonts w:asciiTheme="minorHAnsi" w:eastAsiaTheme="minorEastAsia" w:hAnsiTheme="minorHAnsi" w:cstheme="minorBidi" w:hint="eastAsia"/>
          <w:sz w:val="22"/>
          <w:szCs w:val="22"/>
          <w:u w:val="single"/>
        </w:rPr>
        <w:t>（大写）</w:t>
      </w:r>
      <w:r w:rsidRPr="007A0C1C">
        <w:rPr>
          <w:rFonts w:asciiTheme="minorHAnsi" w:eastAsiaTheme="minorEastAsia" w:hAnsiTheme="minorHAnsi" w:cstheme="minorBidi" w:hint="eastAsia"/>
          <w:sz w:val="22"/>
          <w:szCs w:val="22"/>
        </w:rPr>
        <w:t>元（</w:t>
      </w:r>
      <w:r w:rsidRPr="007A0C1C">
        <w:rPr>
          <w:rFonts w:asciiTheme="minorHAnsi" w:eastAsiaTheme="minorEastAsia" w:hAnsiTheme="minorHAnsi" w:cstheme="minorBidi" w:hint="eastAsia"/>
          <w:sz w:val="22"/>
          <w:szCs w:val="22"/>
          <w:u w:val="single"/>
        </w:rPr>
        <w:t>￥（小写）</w:t>
      </w:r>
      <w:r w:rsidRPr="007A0C1C">
        <w:rPr>
          <w:rFonts w:asciiTheme="minorHAnsi" w:eastAsiaTheme="minorEastAsia" w:hAnsiTheme="minorHAnsi" w:cstheme="minorBidi" w:hint="eastAsia"/>
          <w:sz w:val="22"/>
          <w:szCs w:val="22"/>
        </w:rPr>
        <w:t>）</w:t>
      </w:r>
      <w:r w:rsidRPr="007A0C1C">
        <w:rPr>
          <w:rFonts w:ascii="宋体" w:eastAsiaTheme="minorEastAsia" w:hAnsiTheme="minorHAnsi" w:cstheme="minorBidi" w:hint="eastAsia"/>
          <w:sz w:val="22"/>
          <w:szCs w:val="22"/>
        </w:rPr>
        <w:t>的不可撤销银行履约保函（下称“本保函”），作为承包人履行（</w:t>
      </w:r>
      <w:r w:rsidRPr="007A0C1C">
        <w:rPr>
          <w:rFonts w:ascii="宋体" w:eastAsiaTheme="minorEastAsia" w:hAnsiTheme="minorHAnsi" w:cstheme="minorBidi" w:hint="eastAsia"/>
          <w:sz w:val="22"/>
          <w:szCs w:val="22"/>
          <w:u w:val="single"/>
        </w:rPr>
        <w:t>中标通知书项目名称）</w:t>
      </w:r>
      <w:r w:rsidRPr="007A0C1C">
        <w:rPr>
          <w:rFonts w:ascii="宋体" w:eastAsiaTheme="minorEastAsia" w:hAnsiTheme="minorHAnsi" w:cstheme="minorBidi" w:hint="eastAsia"/>
          <w:sz w:val="22"/>
          <w:szCs w:val="22"/>
        </w:rPr>
        <w:t>合同的担保。</w:t>
      </w:r>
    </w:p>
    <w:p w:rsidR="008B7B37" w:rsidRPr="007A0C1C" w:rsidRDefault="008B7B37" w:rsidP="008B7B37">
      <w:pPr>
        <w:autoSpaceDE w:val="0"/>
        <w:autoSpaceDN w:val="0"/>
        <w:adjustRightInd w:val="0"/>
        <w:spacing w:line="360" w:lineRule="auto"/>
        <w:ind w:firstLineChars="194" w:firstLine="427"/>
        <w:jc w:val="left"/>
        <w:rPr>
          <w:rFonts w:ascii="宋体" w:hAnsi="宋体"/>
          <w:sz w:val="22"/>
          <w:szCs w:val="22"/>
        </w:rPr>
      </w:pPr>
      <w:r w:rsidRPr="007A0C1C">
        <w:rPr>
          <w:rFonts w:ascii="宋体" w:hAnsi="宋体" w:hint="eastAsia"/>
          <w:sz w:val="22"/>
          <w:szCs w:val="22"/>
        </w:rPr>
        <w:t>注册于</w:t>
      </w:r>
      <w:r w:rsidRPr="007A0C1C">
        <w:rPr>
          <w:rFonts w:ascii="宋体" w:hAnsi="宋体" w:hint="eastAsia"/>
          <w:sz w:val="22"/>
          <w:szCs w:val="22"/>
          <w:u w:val="single"/>
        </w:rPr>
        <w:t xml:space="preserve"> (银行地址)</w:t>
      </w:r>
      <w:r w:rsidRPr="007A0C1C">
        <w:rPr>
          <w:rFonts w:ascii="宋体" w:hAnsi="宋体" w:hint="eastAsia"/>
          <w:sz w:val="22"/>
          <w:szCs w:val="22"/>
        </w:rPr>
        <w:t>的</w:t>
      </w:r>
      <w:r w:rsidRPr="007A0C1C">
        <w:rPr>
          <w:rFonts w:ascii="宋体" w:hAnsi="宋体" w:hint="eastAsia"/>
          <w:sz w:val="22"/>
          <w:szCs w:val="22"/>
          <w:u w:val="single"/>
        </w:rPr>
        <w:t>（银行名称）</w:t>
      </w:r>
      <w:r w:rsidRPr="007A0C1C">
        <w:rPr>
          <w:rFonts w:ascii="宋体" w:hAnsi="宋体" w:hint="eastAsia"/>
          <w:sz w:val="22"/>
          <w:szCs w:val="22"/>
        </w:rPr>
        <w:t>向受益人保证本行及其继承人和受让人在收到受益人第一次的表明承包人违约的书面通知后五个工作日内，无论承包人有何反对，无条件地、不可撤销地按该通知的规定，向受益人支付不超过</w:t>
      </w:r>
      <w:r w:rsidRPr="007A0C1C">
        <w:rPr>
          <w:rFonts w:ascii="宋体" w:hAnsi="宋体" w:hint="eastAsia"/>
          <w:kern w:val="0"/>
          <w:sz w:val="22"/>
          <w:szCs w:val="22"/>
        </w:rPr>
        <w:t>人民币</w:t>
      </w:r>
      <w:r w:rsidRPr="007A0C1C">
        <w:rPr>
          <w:rFonts w:ascii="宋体" w:hAnsi="宋体" w:hint="eastAsia"/>
          <w:kern w:val="0"/>
          <w:sz w:val="22"/>
          <w:szCs w:val="22"/>
          <w:u w:val="single"/>
        </w:rPr>
        <w:t>（大写）</w:t>
      </w:r>
      <w:r w:rsidRPr="007A0C1C">
        <w:rPr>
          <w:rFonts w:ascii="宋体" w:hAnsi="宋体" w:hint="eastAsia"/>
          <w:kern w:val="0"/>
          <w:sz w:val="22"/>
          <w:szCs w:val="22"/>
        </w:rPr>
        <w:t>元（</w:t>
      </w:r>
      <w:r w:rsidRPr="007A0C1C">
        <w:rPr>
          <w:rFonts w:ascii="宋体" w:hAnsi="宋体" w:hint="eastAsia"/>
          <w:kern w:val="0"/>
          <w:sz w:val="22"/>
          <w:szCs w:val="22"/>
          <w:u w:val="single"/>
        </w:rPr>
        <w:t>￥（小写）</w:t>
      </w:r>
      <w:r w:rsidRPr="007A0C1C">
        <w:rPr>
          <w:rFonts w:ascii="宋体" w:hAnsi="宋体" w:hint="eastAsia"/>
          <w:kern w:val="0"/>
          <w:sz w:val="22"/>
          <w:szCs w:val="22"/>
        </w:rPr>
        <w:t>）</w:t>
      </w:r>
      <w:r w:rsidRPr="007A0C1C">
        <w:rPr>
          <w:rFonts w:ascii="宋体" w:hAnsi="宋体" w:hint="eastAsia"/>
          <w:sz w:val="22"/>
          <w:szCs w:val="22"/>
        </w:rPr>
        <w:t>的金额。</w:t>
      </w:r>
    </w:p>
    <w:p w:rsidR="008B7B37" w:rsidRPr="007A0C1C" w:rsidRDefault="008B7B37" w:rsidP="008B7B37">
      <w:pPr>
        <w:spacing w:line="360" w:lineRule="auto"/>
        <w:ind w:firstLineChars="200" w:firstLine="440"/>
        <w:rPr>
          <w:rFonts w:ascii="宋体" w:eastAsiaTheme="minorEastAsia" w:hAnsiTheme="minorHAnsi" w:cstheme="minorBidi"/>
          <w:sz w:val="22"/>
          <w:szCs w:val="22"/>
        </w:rPr>
      </w:pPr>
      <w:r w:rsidRPr="007A0C1C">
        <w:rPr>
          <w:rFonts w:ascii="宋体" w:eastAsiaTheme="minorEastAsia" w:hAnsiTheme="minorHAnsi" w:cstheme="minorBidi" w:hint="eastAsia"/>
          <w:sz w:val="22"/>
          <w:szCs w:val="22"/>
        </w:rPr>
        <w:t>我方还同意，任何受益人与承包人之间可能对</w:t>
      </w:r>
      <w:r w:rsidRPr="007A0C1C">
        <w:rPr>
          <w:rFonts w:ascii="宋体" w:eastAsiaTheme="minorEastAsia" w:hAnsiTheme="minorHAnsi" w:cstheme="minorBidi" w:hint="eastAsia"/>
          <w:sz w:val="22"/>
          <w:szCs w:val="22"/>
          <w:u w:val="single"/>
        </w:rPr>
        <w:t>（中标通知书项目名称）</w:t>
      </w:r>
      <w:r w:rsidRPr="007A0C1C">
        <w:rPr>
          <w:rFonts w:ascii="宋体" w:eastAsiaTheme="minorEastAsia" w:hAnsiTheme="minorHAnsi" w:cstheme="minorBidi" w:hint="eastAsia"/>
          <w:sz w:val="22"/>
          <w:szCs w:val="22"/>
        </w:rPr>
        <w:t>合同条款的修改、变动或补充，都不能减少和免除我方按本保函所承担的责任。因此，有关上述修改、变动或补充无须通知我方。</w:t>
      </w:r>
    </w:p>
    <w:p w:rsidR="008B7B37" w:rsidRPr="007A0C1C" w:rsidRDefault="008B7B37" w:rsidP="008B7B37">
      <w:pPr>
        <w:spacing w:line="360" w:lineRule="auto"/>
        <w:ind w:firstLineChars="200" w:firstLine="440"/>
        <w:rPr>
          <w:rFonts w:ascii="宋体" w:eastAsiaTheme="minorEastAsia" w:hAnsiTheme="minorHAnsi" w:cstheme="minorBidi"/>
          <w:sz w:val="22"/>
          <w:szCs w:val="22"/>
          <w:u w:val="single"/>
        </w:rPr>
      </w:pPr>
      <w:r w:rsidRPr="007A0C1C">
        <w:rPr>
          <w:rFonts w:ascii="宋体" w:eastAsiaTheme="minorEastAsia" w:hAnsiTheme="minorHAnsi" w:cstheme="minorBidi" w:hint="eastAsia"/>
          <w:sz w:val="22"/>
          <w:szCs w:val="22"/>
        </w:rPr>
        <w:t>本保函从签发之日起生效，直至</w:t>
      </w:r>
      <w:r w:rsidRPr="007A0C1C">
        <w:rPr>
          <w:rFonts w:ascii="宋体" w:eastAsiaTheme="minorEastAsia" w:hAnsi="宋体" w:cstheme="minorBidi" w:hint="eastAsia"/>
          <w:kern w:val="0"/>
          <w:sz w:val="22"/>
          <w:szCs w:val="22"/>
        </w:rPr>
        <w:t>工程竣工验收合格并经市财政投资审核中心按有关规定审核结算后30天内保持有效，但有效期最迟不超过</w:t>
      </w:r>
      <w:r w:rsidRPr="007A0C1C">
        <w:rPr>
          <w:rFonts w:ascii="宋体" w:eastAsiaTheme="minorEastAsia" w:hAnsi="宋体" w:cstheme="minorBidi" w:hint="eastAsia"/>
          <w:kern w:val="0"/>
          <w:sz w:val="22"/>
          <w:szCs w:val="22"/>
          <w:u w:val="single"/>
        </w:rPr>
        <w:t xml:space="preserve">   </w:t>
      </w:r>
      <w:r w:rsidRPr="007A0C1C">
        <w:rPr>
          <w:rFonts w:ascii="宋体" w:eastAsiaTheme="minorEastAsia" w:hAnsi="宋体" w:cstheme="minorBidi" w:hint="eastAsia"/>
          <w:kern w:val="0"/>
          <w:sz w:val="22"/>
          <w:szCs w:val="22"/>
        </w:rPr>
        <w:t>年</w:t>
      </w:r>
      <w:r w:rsidRPr="007A0C1C">
        <w:rPr>
          <w:rFonts w:ascii="宋体" w:eastAsiaTheme="minorEastAsia" w:hAnsi="宋体" w:cstheme="minorBidi" w:hint="eastAsia"/>
          <w:kern w:val="0"/>
          <w:sz w:val="22"/>
          <w:szCs w:val="22"/>
          <w:u w:val="single"/>
        </w:rPr>
        <w:t xml:space="preserve">   </w:t>
      </w:r>
      <w:r w:rsidRPr="007A0C1C">
        <w:rPr>
          <w:rFonts w:ascii="宋体" w:eastAsiaTheme="minorEastAsia" w:hAnsi="宋体" w:cstheme="minorBidi" w:hint="eastAsia"/>
          <w:kern w:val="0"/>
          <w:sz w:val="22"/>
          <w:szCs w:val="22"/>
        </w:rPr>
        <w:t>月</w:t>
      </w:r>
      <w:r w:rsidRPr="007A0C1C">
        <w:rPr>
          <w:rFonts w:ascii="宋体" w:eastAsiaTheme="minorEastAsia" w:hAnsi="宋体" w:cstheme="minorBidi" w:hint="eastAsia"/>
          <w:kern w:val="0"/>
          <w:sz w:val="22"/>
          <w:szCs w:val="22"/>
          <w:u w:val="single"/>
        </w:rPr>
        <w:t xml:space="preserve">   </w:t>
      </w:r>
      <w:r w:rsidRPr="007A0C1C">
        <w:rPr>
          <w:rFonts w:ascii="宋体" w:eastAsiaTheme="minorEastAsia" w:hAnsi="宋体" w:cstheme="minorBidi" w:hint="eastAsia"/>
          <w:kern w:val="0"/>
          <w:sz w:val="22"/>
          <w:szCs w:val="22"/>
        </w:rPr>
        <w:t>日。</w:t>
      </w:r>
    </w:p>
    <w:p w:rsidR="008B7B37" w:rsidRPr="007A0C1C" w:rsidRDefault="008B7B37" w:rsidP="008B7B37">
      <w:pPr>
        <w:spacing w:line="360" w:lineRule="auto"/>
        <w:ind w:firstLineChars="1317" w:firstLine="2897"/>
        <w:rPr>
          <w:rFonts w:ascii="宋体" w:eastAsiaTheme="minorEastAsia" w:hAnsiTheme="minorHAnsi" w:cstheme="minorBidi"/>
          <w:sz w:val="22"/>
          <w:szCs w:val="22"/>
        </w:rPr>
      </w:pPr>
      <w:r w:rsidRPr="007A0C1C">
        <w:rPr>
          <w:rFonts w:ascii="宋体" w:eastAsiaTheme="minorEastAsia" w:hAnsiTheme="minorHAnsi" w:cstheme="minorBidi" w:hint="eastAsia"/>
          <w:sz w:val="22"/>
          <w:szCs w:val="22"/>
        </w:rPr>
        <w:t>担 保 银行：</w:t>
      </w:r>
      <w:r w:rsidRPr="007A0C1C">
        <w:rPr>
          <w:rFonts w:ascii="宋体" w:eastAsiaTheme="minorEastAsia" w:hAnsiTheme="minorHAnsi" w:cstheme="minorBidi" w:hint="eastAsia"/>
          <w:sz w:val="22"/>
          <w:szCs w:val="22"/>
          <w:u w:val="single"/>
        </w:rPr>
        <w:t>（全称）</w:t>
      </w:r>
      <w:r w:rsidRPr="007A0C1C">
        <w:rPr>
          <w:rFonts w:ascii="宋体" w:eastAsiaTheme="minorEastAsia" w:hAnsiTheme="minorHAnsi" w:cstheme="minorBidi" w:hint="eastAsia"/>
          <w:sz w:val="22"/>
          <w:szCs w:val="22"/>
        </w:rPr>
        <w:t>（盖章）</w:t>
      </w:r>
    </w:p>
    <w:p w:rsidR="008B7B37" w:rsidRPr="007A0C1C" w:rsidRDefault="008B7B37" w:rsidP="008B7B37">
      <w:pPr>
        <w:spacing w:line="360" w:lineRule="auto"/>
        <w:ind w:firstLineChars="1317" w:firstLine="2897"/>
        <w:rPr>
          <w:rFonts w:ascii="宋体" w:eastAsiaTheme="minorEastAsia" w:hAnsiTheme="minorHAnsi" w:cstheme="minorBidi"/>
          <w:sz w:val="22"/>
          <w:szCs w:val="22"/>
        </w:rPr>
      </w:pPr>
      <w:r w:rsidRPr="007A0C1C">
        <w:rPr>
          <w:rFonts w:ascii="宋体" w:eastAsiaTheme="minorEastAsia" w:hAnsiTheme="minorHAnsi" w:cstheme="minorBidi" w:hint="eastAsia"/>
          <w:sz w:val="22"/>
          <w:szCs w:val="22"/>
        </w:rPr>
        <w:t>法定代表人（或负责人）：（签名）</w:t>
      </w:r>
    </w:p>
    <w:p w:rsidR="008B7B37" w:rsidRPr="007A0C1C" w:rsidRDefault="008B7B37" w:rsidP="008B7B37">
      <w:pPr>
        <w:spacing w:line="360" w:lineRule="auto"/>
        <w:ind w:firstLineChars="1317" w:firstLine="2897"/>
        <w:rPr>
          <w:rFonts w:ascii="宋体" w:eastAsiaTheme="minorEastAsia" w:hAnsiTheme="minorHAnsi" w:cstheme="minorBidi"/>
          <w:sz w:val="22"/>
          <w:szCs w:val="22"/>
        </w:rPr>
      </w:pPr>
      <w:r w:rsidRPr="007A0C1C">
        <w:rPr>
          <w:rFonts w:ascii="宋体" w:eastAsiaTheme="minorEastAsia" w:hAnsiTheme="minorHAnsi" w:cstheme="minorBidi" w:hint="eastAsia"/>
          <w:sz w:val="22"/>
          <w:szCs w:val="22"/>
        </w:rPr>
        <w:t>日     期：年月日</w:t>
      </w:r>
    </w:p>
    <w:p w:rsidR="008B7B37" w:rsidRPr="007A0C1C" w:rsidRDefault="008B7B37" w:rsidP="008B7B37">
      <w:pPr>
        <w:spacing w:line="360" w:lineRule="auto"/>
        <w:ind w:firstLineChars="1317" w:firstLine="2897"/>
        <w:rPr>
          <w:rFonts w:ascii="宋体" w:eastAsiaTheme="minorEastAsia" w:hAnsiTheme="minorHAnsi" w:cstheme="minorBidi"/>
          <w:sz w:val="22"/>
          <w:szCs w:val="22"/>
        </w:rPr>
      </w:pPr>
      <w:r w:rsidRPr="007A0C1C">
        <w:rPr>
          <w:rFonts w:ascii="宋体" w:eastAsiaTheme="minorEastAsia" w:hAnsiTheme="minorHAnsi" w:cstheme="minorBidi" w:hint="eastAsia"/>
          <w:sz w:val="22"/>
          <w:szCs w:val="22"/>
        </w:rPr>
        <w:t>银行地址：</w:t>
      </w:r>
    </w:p>
    <w:p w:rsidR="008B7B37" w:rsidRPr="007A0C1C" w:rsidRDefault="008B7B37" w:rsidP="008B7B37">
      <w:pPr>
        <w:spacing w:line="360" w:lineRule="auto"/>
        <w:ind w:firstLineChars="1317" w:firstLine="2897"/>
        <w:rPr>
          <w:rFonts w:ascii="宋体" w:eastAsiaTheme="minorEastAsia" w:hAnsiTheme="minorHAnsi" w:cstheme="minorBidi"/>
          <w:sz w:val="22"/>
          <w:szCs w:val="22"/>
        </w:rPr>
      </w:pPr>
      <w:r w:rsidRPr="007A0C1C">
        <w:rPr>
          <w:rFonts w:ascii="宋体" w:eastAsiaTheme="minorEastAsia" w:hAnsiTheme="minorHAnsi" w:cstheme="minorBidi" w:hint="eastAsia"/>
          <w:sz w:val="22"/>
          <w:szCs w:val="22"/>
        </w:rPr>
        <w:t>银行联系电话：</w:t>
      </w:r>
    </w:p>
    <w:p w:rsidR="008B7B37" w:rsidRPr="007A0C1C" w:rsidRDefault="008B7B37" w:rsidP="008B7B37">
      <w:pPr>
        <w:spacing w:line="360" w:lineRule="auto"/>
        <w:rPr>
          <w:rFonts w:ascii="宋体" w:eastAsiaTheme="minorEastAsia" w:hAnsiTheme="minorHAnsi" w:cstheme="minorBidi"/>
          <w:sz w:val="22"/>
          <w:szCs w:val="22"/>
        </w:rPr>
      </w:pPr>
      <w:r w:rsidRPr="007A0C1C">
        <w:rPr>
          <w:rFonts w:ascii="宋体" w:eastAsiaTheme="minorEastAsia" w:hAnsiTheme="minorHAnsi" w:cstheme="minorBidi" w:hint="eastAsia"/>
          <w:sz w:val="22"/>
          <w:szCs w:val="22"/>
        </w:rPr>
        <w:t>备注：保函必须由银行支行一级以上机构出具，非东莞市行政区域的银行出具的履约保函需担保银行所在地公证机关公证。</w:t>
      </w:r>
    </w:p>
    <w:p w:rsidR="008B7B37" w:rsidRPr="007A0C1C" w:rsidRDefault="008B7B37">
      <w:pPr>
        <w:widowControl/>
        <w:jc w:val="left"/>
        <w:rPr>
          <w:rFonts w:ascii="宋体" w:eastAsiaTheme="minorEastAsia" w:hAnsiTheme="minorHAnsi" w:cstheme="minorBidi"/>
          <w:sz w:val="22"/>
          <w:szCs w:val="22"/>
        </w:rPr>
      </w:pPr>
      <w:r w:rsidRPr="007A0C1C">
        <w:rPr>
          <w:rFonts w:ascii="宋体" w:eastAsiaTheme="minorEastAsia" w:hAnsiTheme="minorHAnsi" w:cstheme="minorBidi"/>
          <w:sz w:val="22"/>
          <w:szCs w:val="22"/>
        </w:rPr>
        <w:br w:type="page"/>
      </w:r>
    </w:p>
    <w:p w:rsidR="008B7B37" w:rsidRPr="007A0C1C" w:rsidRDefault="008B7B37" w:rsidP="008B7B37">
      <w:pPr>
        <w:spacing w:line="360" w:lineRule="auto"/>
        <w:ind w:firstLineChars="1500" w:firstLine="3600"/>
        <w:rPr>
          <w:rFonts w:ascii="宋体" w:eastAsiaTheme="minorEastAsia" w:hAnsi="宋体" w:cstheme="minorBidi"/>
          <w:sz w:val="24"/>
          <w:szCs w:val="22"/>
        </w:rPr>
      </w:pPr>
    </w:p>
    <w:p w:rsidR="008B7B37" w:rsidRPr="007A0C1C" w:rsidRDefault="008B7B37" w:rsidP="008B7B37">
      <w:pPr>
        <w:spacing w:line="360" w:lineRule="auto"/>
        <w:ind w:firstLineChars="1650" w:firstLine="3630"/>
        <w:rPr>
          <w:rFonts w:ascii="宋体" w:hAnsi="宋体" w:cstheme="minorBidi"/>
          <w:sz w:val="22"/>
          <w:szCs w:val="22"/>
        </w:rPr>
      </w:pPr>
      <w:r w:rsidRPr="007A0C1C">
        <w:rPr>
          <w:rFonts w:ascii="宋体" w:hAnsi="宋体" w:cstheme="minorBidi" w:hint="eastAsia"/>
          <w:sz w:val="22"/>
          <w:szCs w:val="22"/>
        </w:rPr>
        <w:t>履约保函公证书</w:t>
      </w:r>
    </w:p>
    <w:p w:rsidR="008B7B37" w:rsidRPr="007A0C1C" w:rsidRDefault="008B7B37" w:rsidP="008B7B37">
      <w:pPr>
        <w:widowControl/>
        <w:ind w:firstLine="480"/>
        <w:jc w:val="center"/>
        <w:rPr>
          <w:rFonts w:ascii="宋体" w:hAnsi="宋体"/>
          <w:kern w:val="0"/>
          <w:sz w:val="22"/>
          <w:szCs w:val="22"/>
        </w:rPr>
      </w:pPr>
    </w:p>
    <w:p w:rsidR="008B7B37" w:rsidRPr="007A0C1C" w:rsidRDefault="008B7B37" w:rsidP="008B7B37">
      <w:pPr>
        <w:spacing w:line="520" w:lineRule="exact"/>
        <w:ind w:firstLineChars="200" w:firstLine="440"/>
        <w:jc w:val="right"/>
        <w:rPr>
          <w:rFonts w:ascii="宋体" w:hAnsi="宋体" w:cstheme="minorBidi"/>
          <w:sz w:val="22"/>
          <w:szCs w:val="22"/>
        </w:rPr>
      </w:pPr>
      <w:r w:rsidRPr="007A0C1C">
        <w:rPr>
          <w:rFonts w:ascii="宋体" w:hAnsi="宋体" w:cstheme="minorBidi" w:hint="eastAsia"/>
          <w:sz w:val="22"/>
          <w:szCs w:val="22"/>
        </w:rPr>
        <w:t>（ ）××字第××号</w:t>
      </w:r>
    </w:p>
    <w:p w:rsidR="008B7B37" w:rsidRPr="007A0C1C" w:rsidRDefault="008B7B37" w:rsidP="008B7B37">
      <w:pPr>
        <w:spacing w:line="480" w:lineRule="auto"/>
        <w:rPr>
          <w:rFonts w:ascii="宋体" w:hAnsi="宋体" w:cstheme="minorBidi"/>
          <w:b/>
          <w:sz w:val="22"/>
          <w:szCs w:val="22"/>
        </w:rPr>
      </w:pPr>
    </w:p>
    <w:p w:rsidR="008B7B37" w:rsidRPr="007A0C1C" w:rsidRDefault="008B7B37" w:rsidP="008B7B37">
      <w:pPr>
        <w:spacing w:line="520" w:lineRule="exact"/>
        <w:ind w:firstLineChars="250" w:firstLine="550"/>
        <w:rPr>
          <w:rFonts w:ascii="宋体" w:hAnsi="宋体" w:cstheme="minorBidi"/>
          <w:sz w:val="22"/>
          <w:szCs w:val="22"/>
        </w:rPr>
      </w:pPr>
      <w:r w:rsidRPr="007A0C1C">
        <w:rPr>
          <w:rFonts w:ascii="宋体" w:hAnsi="宋体" w:cstheme="minorBidi" w:hint="eastAsia"/>
          <w:sz w:val="22"/>
          <w:szCs w:val="22"/>
        </w:rPr>
        <w:t>兹证明</w:t>
      </w:r>
      <w:r w:rsidRPr="007A0C1C">
        <w:rPr>
          <w:rFonts w:ascii="宋体" w:hAnsi="宋体" w:cstheme="minorBidi" w:hint="eastAsia"/>
          <w:sz w:val="22"/>
          <w:szCs w:val="22"/>
          <w:u w:val="single"/>
        </w:rPr>
        <w:t>（承包人）</w:t>
      </w:r>
      <w:r w:rsidRPr="007A0C1C">
        <w:rPr>
          <w:rFonts w:ascii="宋体" w:hAnsi="宋体" w:cstheme="minorBidi" w:hint="eastAsia"/>
          <w:sz w:val="22"/>
          <w:szCs w:val="22"/>
        </w:rPr>
        <w:t>所持有的前面的编号为</w:t>
      </w:r>
      <w:r w:rsidRPr="007A0C1C">
        <w:rPr>
          <w:rFonts w:ascii="宋体" w:hAnsi="宋体" w:cstheme="minorBidi" w:hint="eastAsia"/>
          <w:sz w:val="22"/>
          <w:szCs w:val="22"/>
          <w:u w:val="single"/>
        </w:rPr>
        <w:t>银行编号：   的</w:t>
      </w:r>
      <w:r w:rsidRPr="007A0C1C">
        <w:rPr>
          <w:rFonts w:ascii="宋体" w:hAnsi="宋体" w:cstheme="minorBidi" w:hint="eastAsia"/>
          <w:sz w:val="22"/>
          <w:szCs w:val="22"/>
        </w:rPr>
        <w:t>《履约保函》上“</w:t>
      </w:r>
      <w:r w:rsidRPr="007A0C1C">
        <w:rPr>
          <w:rFonts w:ascii="宋体" w:hAnsi="宋体" w:cstheme="minorBidi" w:hint="eastAsia"/>
          <w:sz w:val="22"/>
          <w:szCs w:val="22"/>
          <w:u w:val="single"/>
        </w:rPr>
        <w:t>（银行名称）</w:t>
      </w:r>
      <w:r w:rsidRPr="007A0C1C">
        <w:rPr>
          <w:rFonts w:ascii="宋体" w:hAnsi="宋体" w:cstheme="minorBidi" w:hint="eastAsia"/>
          <w:sz w:val="22"/>
          <w:szCs w:val="22"/>
        </w:rPr>
        <w:t>”的印鉴及该行的法定代表人/委托代理人</w:t>
      </w:r>
      <w:r w:rsidRPr="007A0C1C">
        <w:rPr>
          <w:rFonts w:ascii="宋体" w:hAnsi="宋体" w:cstheme="minorBidi" w:hint="eastAsia"/>
          <w:sz w:val="22"/>
          <w:szCs w:val="22"/>
          <w:u w:val="single"/>
        </w:rPr>
        <w:t>（姓名）</w:t>
      </w:r>
      <w:r w:rsidRPr="007A0C1C">
        <w:rPr>
          <w:rFonts w:ascii="宋体" w:hAnsi="宋体" w:cstheme="minorBidi" w:hint="eastAsia"/>
          <w:sz w:val="22"/>
          <w:szCs w:val="22"/>
        </w:rPr>
        <w:t>的印鉴或签名均属实。</w:t>
      </w:r>
    </w:p>
    <w:p w:rsidR="008B7B37" w:rsidRPr="007A0C1C" w:rsidRDefault="008B7B37" w:rsidP="008B7B37">
      <w:pPr>
        <w:widowControl/>
        <w:spacing w:line="360" w:lineRule="auto"/>
        <w:ind w:firstLineChars="207" w:firstLine="455"/>
        <w:jc w:val="left"/>
        <w:rPr>
          <w:rFonts w:ascii="宋体" w:hAnsi="宋体"/>
          <w:kern w:val="0"/>
          <w:sz w:val="22"/>
          <w:szCs w:val="22"/>
        </w:rPr>
      </w:pPr>
    </w:p>
    <w:p w:rsidR="008B7B37" w:rsidRPr="007A0C1C" w:rsidRDefault="008B7B37" w:rsidP="008B7B37">
      <w:pPr>
        <w:rPr>
          <w:rFonts w:ascii="宋体" w:hAnsi="宋体" w:cstheme="minorBidi"/>
          <w:sz w:val="22"/>
          <w:szCs w:val="22"/>
        </w:rPr>
      </w:pPr>
    </w:p>
    <w:p w:rsidR="008B7B37" w:rsidRPr="007A0C1C" w:rsidRDefault="008B7B37" w:rsidP="008B7B37">
      <w:pPr>
        <w:rPr>
          <w:rFonts w:ascii="宋体" w:hAnsi="宋体" w:cstheme="minorBidi"/>
          <w:sz w:val="22"/>
          <w:szCs w:val="22"/>
        </w:rPr>
      </w:pPr>
    </w:p>
    <w:p w:rsidR="008B7B37" w:rsidRPr="007A0C1C" w:rsidRDefault="008B7B37" w:rsidP="008B7B37">
      <w:pPr>
        <w:spacing w:line="360" w:lineRule="auto"/>
        <w:ind w:firstLineChars="1950" w:firstLine="4290"/>
        <w:rPr>
          <w:rFonts w:ascii="宋体" w:hAnsi="宋体" w:cstheme="minorBidi"/>
          <w:sz w:val="22"/>
          <w:szCs w:val="22"/>
        </w:rPr>
      </w:pPr>
      <w:r w:rsidRPr="007A0C1C">
        <w:rPr>
          <w:rFonts w:ascii="宋体" w:hAnsi="宋体" w:cstheme="minorBidi" w:hint="eastAsia"/>
          <w:sz w:val="22"/>
          <w:szCs w:val="22"/>
        </w:rPr>
        <w:t>中华人民共和国××省××市（县）公证处（盖章）</w:t>
      </w:r>
    </w:p>
    <w:p w:rsidR="008B7B37" w:rsidRPr="007A0C1C" w:rsidRDefault="008B7B37" w:rsidP="008B7B37">
      <w:pPr>
        <w:spacing w:line="360" w:lineRule="auto"/>
        <w:ind w:firstLineChars="2550" w:firstLine="5610"/>
        <w:rPr>
          <w:rFonts w:ascii="宋体" w:hAnsi="宋体" w:cstheme="minorBidi"/>
          <w:sz w:val="22"/>
          <w:szCs w:val="22"/>
        </w:rPr>
      </w:pPr>
      <w:r w:rsidRPr="007A0C1C">
        <w:rPr>
          <w:rFonts w:ascii="宋体" w:hAnsi="宋体" w:cstheme="minorBidi" w:hint="eastAsia"/>
          <w:sz w:val="22"/>
          <w:szCs w:val="22"/>
        </w:rPr>
        <w:t>公证员 （签名）</w:t>
      </w:r>
    </w:p>
    <w:p w:rsidR="008B7B37" w:rsidRPr="007A0C1C" w:rsidRDefault="008B7B37" w:rsidP="00B43978">
      <w:pPr>
        <w:ind w:firstLineChars="2650" w:firstLine="5565"/>
      </w:pPr>
      <w:r w:rsidRPr="007A0C1C">
        <w:rPr>
          <w:rFonts w:hint="eastAsia"/>
        </w:rPr>
        <w:t>××××年×月×日</w:t>
      </w:r>
    </w:p>
    <w:p w:rsidR="008B7B37" w:rsidRPr="007A0C1C" w:rsidRDefault="008B7B37" w:rsidP="008B7B37">
      <w:pPr>
        <w:spacing w:line="360" w:lineRule="auto"/>
        <w:rPr>
          <w:rFonts w:ascii="宋体" w:eastAsiaTheme="minorEastAsia" w:hAnsiTheme="minorHAnsi" w:cstheme="minorBidi"/>
          <w:sz w:val="22"/>
          <w:szCs w:val="22"/>
        </w:rPr>
      </w:pPr>
    </w:p>
    <w:p w:rsidR="008B7B37" w:rsidRPr="007A0C1C" w:rsidRDefault="008B7B37" w:rsidP="008B7B37">
      <w:pPr>
        <w:widowControl/>
        <w:spacing w:line="360" w:lineRule="auto"/>
        <w:jc w:val="left"/>
        <w:rPr>
          <w:rFonts w:ascii="宋体" w:hAnsi="宋体" w:cs="仿宋_GB2312"/>
          <w:bCs/>
          <w:sz w:val="22"/>
          <w:szCs w:val="22"/>
        </w:rPr>
      </w:pPr>
    </w:p>
    <w:p w:rsidR="001C13BA" w:rsidRPr="007A0C1C" w:rsidRDefault="001C13BA">
      <w:pPr>
        <w:widowControl/>
        <w:jc w:val="left"/>
        <w:rPr>
          <w:rFonts w:ascii="Times New Roman" w:eastAsiaTheme="minorEastAsia" w:hAnsi="Times New Roman"/>
        </w:rPr>
      </w:pPr>
    </w:p>
    <w:p w:rsidR="005B0CF5" w:rsidRPr="007A0C1C" w:rsidRDefault="005B0CF5">
      <w:pPr>
        <w:widowControl/>
        <w:jc w:val="left"/>
        <w:rPr>
          <w:rFonts w:ascii="Times New Roman" w:eastAsiaTheme="minorEastAsia" w:hAnsi="Times New Roman"/>
        </w:rPr>
      </w:pPr>
      <w:r w:rsidRPr="007A0C1C">
        <w:rPr>
          <w:rFonts w:ascii="Times New Roman" w:eastAsiaTheme="minorEastAsia" w:hAnsi="Times New Roman"/>
        </w:rPr>
        <w:br w:type="page"/>
      </w:r>
    </w:p>
    <w:p w:rsidR="007A2DA2" w:rsidRPr="007A0C1C" w:rsidRDefault="007A2DA2">
      <w:pPr>
        <w:rPr>
          <w:rFonts w:ascii="Times New Roman" w:eastAsiaTheme="minorEastAsia" w:hAnsi="Times New Roman"/>
        </w:rPr>
      </w:pPr>
    </w:p>
    <w:p w:rsidR="007A2DA2" w:rsidRPr="007A0C1C" w:rsidRDefault="00875B18" w:rsidP="00875B18">
      <w:pPr>
        <w:pStyle w:val="2"/>
        <w:tabs>
          <w:tab w:val="clear" w:pos="1440"/>
          <w:tab w:val="left" w:pos="0"/>
        </w:tabs>
        <w:ind w:left="0" w:firstLine="0"/>
        <w:rPr>
          <w:rFonts w:ascii="宋体" w:eastAsia="宋体" w:hAnsi="宋体"/>
          <w:sz w:val="22"/>
          <w:szCs w:val="22"/>
        </w:rPr>
      </w:pPr>
      <w:bookmarkStart w:id="213" w:name="_Toc5131410"/>
      <w:r w:rsidRPr="007A0C1C">
        <w:rPr>
          <w:rFonts w:ascii="宋体" w:eastAsia="宋体" w:hAnsi="宋体" w:hint="eastAsia"/>
          <w:sz w:val="22"/>
          <w:szCs w:val="22"/>
        </w:rPr>
        <w:t>包号</w:t>
      </w:r>
      <w:r w:rsidR="001C13BA" w:rsidRPr="007A0C1C">
        <w:rPr>
          <w:rFonts w:ascii="Times New Roman" w:hAnsi="Times New Roman" w:hint="eastAsia"/>
          <w:sz w:val="22"/>
          <w:szCs w:val="22"/>
        </w:rPr>
        <w:t>D</w:t>
      </w:r>
      <w:r w:rsidR="001C13BA" w:rsidRPr="007A0C1C">
        <w:rPr>
          <w:rFonts w:ascii="Times New Roman" w:hAnsi="Times New Roman" w:hint="eastAsia"/>
          <w:sz w:val="22"/>
          <w:szCs w:val="22"/>
        </w:rPr>
        <w:t>、</w:t>
      </w:r>
      <w:r w:rsidR="001C13BA" w:rsidRPr="007A0C1C">
        <w:rPr>
          <w:rFonts w:ascii="Times New Roman" w:hAnsi="Times New Roman" w:hint="eastAsia"/>
          <w:sz w:val="22"/>
          <w:szCs w:val="22"/>
        </w:rPr>
        <w:t>E</w:t>
      </w:r>
      <w:r w:rsidR="001C13BA" w:rsidRPr="007A0C1C">
        <w:rPr>
          <w:rFonts w:ascii="Times New Roman" w:hAnsi="Times New Roman" w:hint="eastAsia"/>
          <w:sz w:val="22"/>
          <w:szCs w:val="22"/>
        </w:rPr>
        <w:t>、</w:t>
      </w:r>
      <w:r w:rsidR="001C13BA" w:rsidRPr="007A0C1C">
        <w:rPr>
          <w:rFonts w:ascii="Times New Roman" w:hAnsi="Times New Roman" w:hint="eastAsia"/>
          <w:sz w:val="22"/>
          <w:szCs w:val="22"/>
        </w:rPr>
        <w:t>F</w:t>
      </w:r>
      <w:r w:rsidR="001C13BA" w:rsidRPr="007A0C1C">
        <w:rPr>
          <w:rFonts w:ascii="Times New Roman" w:hAnsi="Times New Roman" w:hint="eastAsia"/>
          <w:sz w:val="22"/>
          <w:szCs w:val="22"/>
        </w:rPr>
        <w:t>、</w:t>
      </w:r>
      <w:r w:rsidR="001C13BA" w:rsidRPr="007A0C1C">
        <w:rPr>
          <w:rFonts w:ascii="Times New Roman" w:hAnsi="Times New Roman" w:hint="eastAsia"/>
          <w:sz w:val="22"/>
          <w:szCs w:val="22"/>
        </w:rPr>
        <w:t>G</w:t>
      </w:r>
      <w:r w:rsidR="001C13BA" w:rsidRPr="007A0C1C">
        <w:rPr>
          <w:rFonts w:ascii="Times New Roman" w:hAnsi="Times New Roman" w:hint="eastAsia"/>
          <w:sz w:val="22"/>
          <w:szCs w:val="22"/>
        </w:rPr>
        <w:t>、</w:t>
      </w:r>
      <w:r w:rsidR="001C13BA" w:rsidRPr="007A0C1C">
        <w:rPr>
          <w:rFonts w:ascii="Times New Roman" w:hAnsi="Times New Roman"/>
          <w:sz w:val="22"/>
          <w:szCs w:val="22"/>
        </w:rPr>
        <w:t>H</w:t>
      </w:r>
      <w:r w:rsidRPr="007A0C1C">
        <w:rPr>
          <w:rFonts w:ascii="宋体" w:eastAsia="宋体" w:hAnsi="宋体" w:hint="eastAsia"/>
          <w:sz w:val="22"/>
          <w:szCs w:val="22"/>
        </w:rPr>
        <w:t>采购合同</w:t>
      </w:r>
      <w:bookmarkEnd w:id="213"/>
    </w:p>
    <w:p w:rsidR="00875B18" w:rsidRPr="007A0C1C" w:rsidRDefault="00875B18" w:rsidP="00875B18">
      <w:pPr>
        <w:snapToGrid w:val="0"/>
        <w:jc w:val="center"/>
        <w:rPr>
          <w:rFonts w:ascii="宋体" w:hAnsi="宋体" w:cs="仿宋_GB2312"/>
          <w:b/>
          <w:bCs/>
          <w:sz w:val="52"/>
          <w:szCs w:val="52"/>
        </w:rPr>
      </w:pPr>
    </w:p>
    <w:p w:rsidR="00875B18" w:rsidRPr="007A0C1C" w:rsidRDefault="00875B18" w:rsidP="00875B18">
      <w:pPr>
        <w:snapToGrid w:val="0"/>
        <w:jc w:val="center"/>
        <w:rPr>
          <w:rFonts w:ascii="宋体" w:hAnsi="宋体" w:cs="仿宋_GB2312"/>
          <w:b/>
          <w:bCs/>
          <w:sz w:val="52"/>
          <w:szCs w:val="52"/>
        </w:rPr>
      </w:pPr>
      <w:r w:rsidRPr="007A0C1C">
        <w:rPr>
          <w:rFonts w:ascii="宋体" w:hAnsi="宋体" w:cs="仿宋_GB2312" w:hint="eastAsia"/>
          <w:b/>
          <w:bCs/>
          <w:sz w:val="52"/>
          <w:szCs w:val="52"/>
        </w:rPr>
        <w:t>东莞巴士有限公司车辆保洁服务合同书</w:t>
      </w:r>
    </w:p>
    <w:p w:rsidR="00875B18" w:rsidRPr="007A0C1C" w:rsidRDefault="00875B18" w:rsidP="00875B18">
      <w:pPr>
        <w:widowControl/>
        <w:jc w:val="left"/>
        <w:rPr>
          <w:rFonts w:asciiTheme="minorEastAsia" w:eastAsiaTheme="minorEastAsia" w:hAnsiTheme="minorEastAsia"/>
          <w:b/>
          <w:sz w:val="44"/>
          <w:szCs w:val="44"/>
        </w:rPr>
      </w:pPr>
    </w:p>
    <w:p w:rsidR="00875B18" w:rsidRPr="007A0C1C" w:rsidRDefault="00875B18" w:rsidP="00875B18">
      <w:pPr>
        <w:widowControl/>
        <w:jc w:val="left"/>
        <w:rPr>
          <w:rFonts w:asciiTheme="minorEastAsia" w:eastAsiaTheme="minorEastAsia" w:hAnsiTheme="minorEastAsia"/>
          <w:b/>
          <w:sz w:val="44"/>
          <w:szCs w:val="44"/>
        </w:rPr>
      </w:pPr>
    </w:p>
    <w:p w:rsidR="00875B18" w:rsidRPr="007A0C1C" w:rsidRDefault="00875B18" w:rsidP="00875B18">
      <w:pPr>
        <w:widowControl/>
        <w:jc w:val="left"/>
        <w:rPr>
          <w:rFonts w:asciiTheme="minorEastAsia" w:eastAsiaTheme="minorEastAsia" w:hAnsiTheme="minorEastAsia"/>
          <w:b/>
          <w:sz w:val="44"/>
          <w:szCs w:val="44"/>
        </w:rPr>
      </w:pPr>
    </w:p>
    <w:p w:rsidR="00875B18" w:rsidRPr="007A0C1C" w:rsidRDefault="00875B18" w:rsidP="00875B18">
      <w:pPr>
        <w:widowControl/>
        <w:jc w:val="left"/>
        <w:rPr>
          <w:rFonts w:asciiTheme="minorEastAsia" w:eastAsiaTheme="minorEastAsia" w:hAnsiTheme="minorEastAsia"/>
          <w:b/>
          <w:sz w:val="44"/>
          <w:szCs w:val="44"/>
        </w:rPr>
      </w:pPr>
    </w:p>
    <w:p w:rsidR="00875B18" w:rsidRPr="007A0C1C" w:rsidRDefault="00875B18" w:rsidP="00875B18">
      <w:pPr>
        <w:widowControl/>
        <w:jc w:val="left"/>
        <w:rPr>
          <w:rFonts w:asciiTheme="minorEastAsia" w:eastAsiaTheme="minorEastAsia" w:hAnsiTheme="minorEastAsia"/>
          <w:b/>
          <w:sz w:val="44"/>
          <w:szCs w:val="44"/>
        </w:rPr>
      </w:pPr>
    </w:p>
    <w:p w:rsidR="00875B18" w:rsidRPr="007A0C1C" w:rsidRDefault="00875B18" w:rsidP="00875B18">
      <w:pPr>
        <w:widowControl/>
        <w:jc w:val="left"/>
        <w:rPr>
          <w:rFonts w:asciiTheme="minorEastAsia" w:eastAsiaTheme="minorEastAsia" w:hAnsiTheme="minorEastAsia"/>
          <w:b/>
          <w:sz w:val="44"/>
          <w:szCs w:val="44"/>
        </w:rPr>
      </w:pPr>
    </w:p>
    <w:p w:rsidR="00875B18" w:rsidRPr="007A0C1C" w:rsidRDefault="00875B18" w:rsidP="00875B18">
      <w:pPr>
        <w:widowControl/>
        <w:jc w:val="left"/>
        <w:rPr>
          <w:rFonts w:asciiTheme="minorEastAsia" w:eastAsiaTheme="minorEastAsia" w:hAnsiTheme="minorEastAsia"/>
          <w:b/>
          <w:sz w:val="44"/>
          <w:szCs w:val="44"/>
        </w:rPr>
      </w:pPr>
    </w:p>
    <w:p w:rsidR="00706DEB" w:rsidRPr="007A0C1C" w:rsidRDefault="00706DEB" w:rsidP="00944DD3">
      <w:pPr>
        <w:widowControl/>
        <w:ind w:firstLineChars="500" w:firstLine="1606"/>
        <w:jc w:val="left"/>
        <w:rPr>
          <w:rFonts w:ascii="仿宋_GB2312" w:eastAsia="仿宋_GB2312" w:hAnsiTheme="minorEastAsia"/>
          <w:b/>
          <w:sz w:val="32"/>
          <w:szCs w:val="32"/>
        </w:rPr>
      </w:pPr>
    </w:p>
    <w:p w:rsidR="00706DEB" w:rsidRPr="007A0C1C" w:rsidRDefault="00706DEB" w:rsidP="00944DD3">
      <w:pPr>
        <w:widowControl/>
        <w:ind w:firstLineChars="500" w:firstLine="1606"/>
        <w:jc w:val="left"/>
        <w:rPr>
          <w:rFonts w:ascii="仿宋_GB2312" w:eastAsia="仿宋_GB2312" w:hAnsiTheme="minorEastAsia"/>
          <w:b/>
          <w:sz w:val="32"/>
          <w:szCs w:val="32"/>
        </w:rPr>
      </w:pPr>
    </w:p>
    <w:p w:rsidR="00706DEB" w:rsidRPr="007A0C1C" w:rsidRDefault="00706DEB" w:rsidP="00944DD3">
      <w:pPr>
        <w:widowControl/>
        <w:ind w:firstLineChars="500" w:firstLine="1606"/>
        <w:jc w:val="left"/>
        <w:rPr>
          <w:rFonts w:ascii="仿宋_GB2312" w:eastAsia="仿宋_GB2312" w:hAnsiTheme="minorEastAsia"/>
          <w:b/>
          <w:sz w:val="32"/>
          <w:szCs w:val="32"/>
        </w:rPr>
      </w:pPr>
    </w:p>
    <w:p w:rsidR="00706DEB" w:rsidRPr="007A0C1C" w:rsidRDefault="00706DEB" w:rsidP="00944DD3">
      <w:pPr>
        <w:widowControl/>
        <w:ind w:firstLineChars="500" w:firstLine="1606"/>
        <w:jc w:val="left"/>
        <w:rPr>
          <w:rFonts w:ascii="仿宋_GB2312" w:eastAsia="仿宋_GB2312" w:hAnsiTheme="minorEastAsia"/>
          <w:b/>
          <w:sz w:val="32"/>
          <w:szCs w:val="32"/>
        </w:rPr>
      </w:pPr>
    </w:p>
    <w:p w:rsidR="00875B18" w:rsidRPr="007A0C1C" w:rsidRDefault="00875B18" w:rsidP="00875B18">
      <w:pPr>
        <w:widowControl/>
        <w:ind w:firstLineChars="500" w:firstLine="1606"/>
        <w:jc w:val="left"/>
        <w:rPr>
          <w:rFonts w:ascii="宋体" w:hAnsi="宋体"/>
          <w:b/>
          <w:sz w:val="32"/>
          <w:szCs w:val="32"/>
        </w:rPr>
      </w:pPr>
      <w:r w:rsidRPr="007A0C1C">
        <w:rPr>
          <w:rFonts w:ascii="宋体" w:hAnsi="宋体" w:hint="eastAsia"/>
          <w:b/>
          <w:sz w:val="32"/>
          <w:szCs w:val="32"/>
        </w:rPr>
        <w:t>甲</w:t>
      </w:r>
      <w:r w:rsidR="00706DEB" w:rsidRPr="007A0C1C">
        <w:rPr>
          <w:rFonts w:ascii="宋体" w:hAnsi="宋体" w:hint="eastAsia"/>
          <w:b/>
          <w:sz w:val="32"/>
          <w:szCs w:val="32"/>
        </w:rPr>
        <w:t xml:space="preserve"> </w:t>
      </w:r>
      <w:r w:rsidR="00706DEB" w:rsidRPr="007A0C1C">
        <w:rPr>
          <w:rFonts w:ascii="宋体" w:hAnsi="宋体"/>
          <w:b/>
          <w:sz w:val="32"/>
          <w:szCs w:val="32"/>
        </w:rPr>
        <w:t xml:space="preserve">  </w:t>
      </w:r>
      <w:r w:rsidRPr="007A0C1C">
        <w:rPr>
          <w:rFonts w:ascii="宋体" w:hAnsi="宋体" w:hint="eastAsia"/>
          <w:b/>
          <w:sz w:val="32"/>
          <w:szCs w:val="32"/>
        </w:rPr>
        <w:t>方：</w:t>
      </w:r>
      <w:r w:rsidRPr="007A0C1C">
        <w:rPr>
          <w:rFonts w:ascii="宋体" w:hAnsi="宋体" w:hint="eastAsia"/>
          <w:sz w:val="32"/>
          <w:szCs w:val="32"/>
          <w:u w:val="single"/>
        </w:rPr>
        <w:t xml:space="preserve">           </w:t>
      </w:r>
      <w:r w:rsidR="00706DEB" w:rsidRPr="007A0C1C">
        <w:rPr>
          <w:rFonts w:ascii="宋体" w:hAnsi="宋体"/>
          <w:sz w:val="32"/>
          <w:szCs w:val="32"/>
          <w:u w:val="single"/>
        </w:rPr>
        <w:t xml:space="preserve">           </w:t>
      </w:r>
    </w:p>
    <w:p w:rsidR="00875B18" w:rsidRPr="007A0C1C" w:rsidRDefault="00875B18" w:rsidP="00875B18">
      <w:pPr>
        <w:widowControl/>
        <w:ind w:firstLineChars="500" w:firstLine="1606"/>
        <w:jc w:val="left"/>
        <w:rPr>
          <w:rFonts w:ascii="宋体" w:hAnsi="宋体"/>
          <w:b/>
          <w:sz w:val="32"/>
          <w:szCs w:val="32"/>
        </w:rPr>
      </w:pPr>
      <w:r w:rsidRPr="007A0C1C">
        <w:rPr>
          <w:rFonts w:ascii="宋体" w:hAnsi="宋体" w:hint="eastAsia"/>
          <w:b/>
          <w:sz w:val="32"/>
          <w:szCs w:val="32"/>
        </w:rPr>
        <w:t>乙</w:t>
      </w:r>
      <w:r w:rsidR="00706DEB" w:rsidRPr="007A0C1C">
        <w:rPr>
          <w:rFonts w:ascii="宋体" w:hAnsi="宋体" w:hint="eastAsia"/>
          <w:b/>
          <w:sz w:val="32"/>
          <w:szCs w:val="32"/>
        </w:rPr>
        <w:t xml:space="preserve"> </w:t>
      </w:r>
      <w:r w:rsidR="00706DEB" w:rsidRPr="007A0C1C">
        <w:rPr>
          <w:rFonts w:ascii="宋体" w:hAnsi="宋体"/>
          <w:b/>
          <w:sz w:val="32"/>
          <w:szCs w:val="32"/>
        </w:rPr>
        <w:t xml:space="preserve">  </w:t>
      </w:r>
      <w:r w:rsidRPr="007A0C1C">
        <w:rPr>
          <w:rFonts w:ascii="宋体" w:hAnsi="宋体" w:hint="eastAsia"/>
          <w:b/>
          <w:sz w:val="32"/>
          <w:szCs w:val="32"/>
        </w:rPr>
        <w:t>方：</w:t>
      </w:r>
      <w:r w:rsidRPr="007A0C1C">
        <w:rPr>
          <w:rFonts w:ascii="宋体" w:hAnsi="宋体" w:hint="eastAsia"/>
          <w:sz w:val="32"/>
          <w:szCs w:val="32"/>
          <w:u w:val="single"/>
        </w:rPr>
        <w:t xml:space="preserve"> </w:t>
      </w:r>
      <w:r w:rsidRPr="007A0C1C">
        <w:rPr>
          <w:rFonts w:ascii="宋体" w:hAnsi="宋体"/>
          <w:sz w:val="32"/>
          <w:szCs w:val="32"/>
          <w:u w:val="single"/>
        </w:rPr>
        <w:t xml:space="preserve">           </w:t>
      </w:r>
      <w:r w:rsidR="00706DEB" w:rsidRPr="007A0C1C">
        <w:rPr>
          <w:rFonts w:ascii="宋体" w:hAnsi="宋体"/>
          <w:sz w:val="32"/>
          <w:szCs w:val="32"/>
          <w:u w:val="single"/>
        </w:rPr>
        <w:t xml:space="preserve">          </w:t>
      </w:r>
    </w:p>
    <w:p w:rsidR="00875B18" w:rsidRPr="007A0C1C" w:rsidRDefault="00875B18" w:rsidP="00875B18">
      <w:pPr>
        <w:widowControl/>
        <w:ind w:firstLineChars="500" w:firstLine="1606"/>
        <w:jc w:val="left"/>
        <w:rPr>
          <w:rFonts w:ascii="宋体" w:hAnsi="宋体"/>
          <w:b/>
          <w:sz w:val="32"/>
          <w:szCs w:val="32"/>
        </w:rPr>
      </w:pPr>
      <w:r w:rsidRPr="007A0C1C">
        <w:rPr>
          <w:rFonts w:ascii="宋体" w:hAnsi="宋体" w:hint="eastAsia"/>
          <w:b/>
          <w:sz w:val="32"/>
          <w:szCs w:val="32"/>
        </w:rPr>
        <w:t>服务地点：</w:t>
      </w:r>
      <w:r w:rsidRPr="007A0C1C">
        <w:rPr>
          <w:rFonts w:ascii="宋体" w:hAnsi="宋体" w:hint="eastAsia"/>
          <w:b/>
          <w:sz w:val="32"/>
          <w:szCs w:val="32"/>
          <w:u w:val="single"/>
        </w:rPr>
        <w:t xml:space="preserve">     </w:t>
      </w:r>
      <w:r w:rsidRPr="007A0C1C">
        <w:rPr>
          <w:rFonts w:ascii="宋体" w:hAnsi="宋体" w:hint="eastAsia"/>
          <w:sz w:val="32"/>
          <w:szCs w:val="32"/>
          <w:u w:val="single"/>
        </w:rPr>
        <w:t xml:space="preserve">           </w:t>
      </w:r>
      <w:r w:rsidR="00706DEB" w:rsidRPr="007A0C1C">
        <w:rPr>
          <w:rFonts w:ascii="宋体" w:hAnsi="宋体"/>
          <w:sz w:val="32"/>
          <w:szCs w:val="32"/>
          <w:u w:val="single"/>
        </w:rPr>
        <w:t xml:space="preserve">     </w:t>
      </w:r>
    </w:p>
    <w:p w:rsidR="00875B18" w:rsidRPr="007A0C1C" w:rsidRDefault="00875B18" w:rsidP="00875B18">
      <w:pPr>
        <w:widowControl/>
        <w:ind w:firstLineChars="500" w:firstLine="1606"/>
        <w:jc w:val="left"/>
        <w:rPr>
          <w:rFonts w:ascii="宋体" w:hAnsi="宋体"/>
          <w:b/>
          <w:sz w:val="32"/>
          <w:szCs w:val="32"/>
        </w:rPr>
      </w:pPr>
      <w:r w:rsidRPr="007A0C1C">
        <w:rPr>
          <w:rFonts w:ascii="宋体" w:hAnsi="宋体" w:hint="eastAsia"/>
          <w:b/>
          <w:sz w:val="32"/>
          <w:szCs w:val="32"/>
        </w:rPr>
        <w:t>签订日期：</w:t>
      </w:r>
      <w:r w:rsidRPr="007A0C1C">
        <w:rPr>
          <w:rFonts w:ascii="宋体" w:hAnsi="宋体" w:hint="eastAsia"/>
          <w:b/>
          <w:sz w:val="32"/>
          <w:szCs w:val="32"/>
          <w:u w:val="single"/>
        </w:rPr>
        <w:t xml:space="preserve">    </w:t>
      </w:r>
      <w:r w:rsidRPr="007A0C1C">
        <w:rPr>
          <w:rFonts w:ascii="宋体" w:hAnsi="宋体"/>
          <w:sz w:val="32"/>
          <w:szCs w:val="32"/>
          <w:u w:val="single"/>
        </w:rPr>
        <w:t xml:space="preserve"> </w:t>
      </w:r>
      <w:r w:rsidRPr="007A0C1C">
        <w:rPr>
          <w:rFonts w:ascii="宋体" w:hAnsi="宋体" w:hint="eastAsia"/>
          <w:sz w:val="32"/>
          <w:szCs w:val="32"/>
          <w:u w:val="single"/>
        </w:rPr>
        <w:t xml:space="preserve">       </w:t>
      </w:r>
      <w:r w:rsidR="00706DEB" w:rsidRPr="007A0C1C">
        <w:rPr>
          <w:rFonts w:ascii="宋体" w:hAnsi="宋体"/>
          <w:sz w:val="32"/>
          <w:szCs w:val="32"/>
          <w:u w:val="single"/>
        </w:rPr>
        <w:t xml:space="preserve">         </w:t>
      </w:r>
    </w:p>
    <w:p w:rsidR="00875B18" w:rsidRPr="007A0C1C" w:rsidRDefault="00875B18" w:rsidP="00875B18">
      <w:pPr>
        <w:spacing w:line="480" w:lineRule="exact"/>
        <w:jc w:val="center"/>
        <w:rPr>
          <w:rFonts w:asciiTheme="minorEastAsia" w:eastAsiaTheme="minorEastAsia" w:hAnsiTheme="minorEastAsia"/>
          <w:b/>
          <w:sz w:val="44"/>
          <w:szCs w:val="44"/>
        </w:rPr>
      </w:pPr>
    </w:p>
    <w:p w:rsidR="00875B18" w:rsidRPr="007A0C1C" w:rsidRDefault="00875B18" w:rsidP="00875B18">
      <w:pPr>
        <w:spacing w:line="480" w:lineRule="exact"/>
        <w:jc w:val="center"/>
        <w:rPr>
          <w:rFonts w:asciiTheme="minorEastAsia" w:eastAsiaTheme="minorEastAsia" w:hAnsiTheme="minorEastAsia"/>
          <w:b/>
          <w:sz w:val="44"/>
          <w:szCs w:val="44"/>
        </w:rPr>
      </w:pPr>
    </w:p>
    <w:p w:rsidR="00875B18" w:rsidRPr="007A0C1C" w:rsidRDefault="00875B18" w:rsidP="00875B18">
      <w:pPr>
        <w:spacing w:line="480" w:lineRule="exact"/>
        <w:jc w:val="center"/>
        <w:rPr>
          <w:rFonts w:asciiTheme="minorEastAsia" w:eastAsiaTheme="minorEastAsia" w:hAnsiTheme="minorEastAsia"/>
          <w:b/>
          <w:sz w:val="44"/>
          <w:szCs w:val="44"/>
        </w:rPr>
      </w:pPr>
    </w:p>
    <w:p w:rsidR="00875B18" w:rsidRPr="007A0C1C" w:rsidRDefault="00875B18" w:rsidP="00875B18">
      <w:pPr>
        <w:spacing w:line="480" w:lineRule="exact"/>
        <w:jc w:val="center"/>
        <w:rPr>
          <w:rFonts w:asciiTheme="minorEastAsia" w:eastAsiaTheme="minorEastAsia" w:hAnsiTheme="minorEastAsia"/>
          <w:b/>
          <w:sz w:val="44"/>
          <w:szCs w:val="44"/>
        </w:rPr>
      </w:pPr>
    </w:p>
    <w:p w:rsidR="00875B18" w:rsidRPr="007A0C1C" w:rsidRDefault="00875B18" w:rsidP="00875B18">
      <w:pPr>
        <w:spacing w:line="480" w:lineRule="exact"/>
        <w:rPr>
          <w:rFonts w:asciiTheme="minorEastAsia" w:eastAsiaTheme="minorEastAsia" w:hAnsiTheme="minorEastAsia"/>
          <w:b/>
          <w:sz w:val="44"/>
          <w:szCs w:val="44"/>
        </w:rPr>
      </w:pPr>
    </w:p>
    <w:p w:rsidR="00875B18" w:rsidRPr="007A0C1C" w:rsidRDefault="00875B18" w:rsidP="00706DEB">
      <w:pPr>
        <w:pStyle w:val="a0"/>
        <w:snapToGrid w:val="0"/>
        <w:spacing w:line="360" w:lineRule="auto"/>
        <w:ind w:firstLine="321"/>
        <w:jc w:val="center"/>
        <w:rPr>
          <w:rFonts w:ascii="宋体" w:hAnsi="宋体" w:cs="仿宋_GB2312"/>
          <w:b/>
          <w:sz w:val="32"/>
          <w:szCs w:val="32"/>
        </w:rPr>
      </w:pPr>
      <w:r w:rsidRPr="007A0C1C">
        <w:rPr>
          <w:rFonts w:ascii="宋体" w:hAnsi="宋体" w:cs="仿宋_GB2312" w:hint="eastAsia"/>
          <w:b/>
          <w:sz w:val="32"/>
          <w:szCs w:val="32"/>
        </w:rPr>
        <w:t>车辆保洁合同</w:t>
      </w:r>
    </w:p>
    <w:p w:rsidR="00875B18" w:rsidRPr="007A0C1C" w:rsidRDefault="00875B18" w:rsidP="00706DEB">
      <w:pPr>
        <w:spacing w:line="360" w:lineRule="auto"/>
        <w:jc w:val="left"/>
        <w:rPr>
          <w:rFonts w:ascii="宋体" w:hAnsi="宋体"/>
          <w:sz w:val="22"/>
          <w:szCs w:val="22"/>
        </w:rPr>
      </w:pPr>
      <w:r w:rsidRPr="007A0C1C">
        <w:rPr>
          <w:rFonts w:ascii="宋体" w:hAnsi="宋体" w:hint="eastAsia"/>
          <w:sz w:val="22"/>
          <w:szCs w:val="22"/>
        </w:rPr>
        <w:t>甲方：</w:t>
      </w:r>
      <w:r w:rsidRPr="007A0C1C">
        <w:rPr>
          <w:rFonts w:ascii="宋体" w:hAnsi="宋体"/>
          <w:sz w:val="22"/>
          <w:szCs w:val="22"/>
        </w:rPr>
        <w:t xml:space="preserve"> </w:t>
      </w:r>
    </w:p>
    <w:p w:rsidR="00875B18" w:rsidRPr="007A0C1C" w:rsidRDefault="00875B18" w:rsidP="00706DEB">
      <w:pPr>
        <w:spacing w:line="360" w:lineRule="auto"/>
        <w:jc w:val="left"/>
        <w:rPr>
          <w:rFonts w:ascii="宋体" w:hAnsi="宋体"/>
          <w:sz w:val="22"/>
          <w:szCs w:val="22"/>
        </w:rPr>
      </w:pPr>
      <w:r w:rsidRPr="007A0C1C">
        <w:rPr>
          <w:rFonts w:ascii="宋体" w:hAnsi="宋体" w:hint="eastAsia"/>
          <w:sz w:val="22"/>
          <w:szCs w:val="22"/>
        </w:rPr>
        <w:t>地址：</w:t>
      </w:r>
      <w:r w:rsidRPr="007A0C1C">
        <w:rPr>
          <w:rFonts w:ascii="宋体" w:hAnsi="宋体"/>
          <w:sz w:val="22"/>
          <w:szCs w:val="22"/>
        </w:rPr>
        <w:t xml:space="preserve"> </w:t>
      </w:r>
    </w:p>
    <w:p w:rsidR="00875B18" w:rsidRPr="007A0C1C" w:rsidRDefault="00875B18" w:rsidP="00706DEB">
      <w:pPr>
        <w:spacing w:line="360" w:lineRule="auto"/>
        <w:jc w:val="left"/>
        <w:rPr>
          <w:rFonts w:ascii="宋体" w:hAnsi="宋体"/>
          <w:sz w:val="22"/>
          <w:szCs w:val="22"/>
        </w:rPr>
      </w:pPr>
      <w:r w:rsidRPr="007A0C1C">
        <w:rPr>
          <w:rFonts w:ascii="宋体" w:hAnsi="宋体" w:hint="eastAsia"/>
          <w:sz w:val="22"/>
          <w:szCs w:val="22"/>
        </w:rPr>
        <w:t>法定代表人：</w:t>
      </w:r>
    </w:p>
    <w:p w:rsidR="00875B18" w:rsidRPr="007A0C1C" w:rsidRDefault="00875B18" w:rsidP="00706DEB">
      <w:pPr>
        <w:spacing w:line="360" w:lineRule="auto"/>
        <w:jc w:val="left"/>
        <w:rPr>
          <w:rFonts w:ascii="宋体" w:hAnsi="宋体"/>
          <w:sz w:val="22"/>
          <w:szCs w:val="22"/>
          <w:u w:val="single"/>
        </w:rPr>
      </w:pPr>
      <w:r w:rsidRPr="007A0C1C">
        <w:rPr>
          <w:rFonts w:ascii="宋体" w:hAnsi="宋体" w:hint="eastAsia"/>
          <w:sz w:val="22"/>
          <w:szCs w:val="22"/>
        </w:rPr>
        <w:t>乙方：</w:t>
      </w:r>
    </w:p>
    <w:p w:rsidR="00875B18" w:rsidRPr="007A0C1C" w:rsidRDefault="00875B18" w:rsidP="00706DEB">
      <w:pPr>
        <w:spacing w:line="360" w:lineRule="auto"/>
        <w:jc w:val="left"/>
        <w:rPr>
          <w:rFonts w:ascii="宋体" w:hAnsi="宋体"/>
          <w:sz w:val="22"/>
          <w:szCs w:val="22"/>
        </w:rPr>
      </w:pPr>
      <w:r w:rsidRPr="007A0C1C">
        <w:rPr>
          <w:rFonts w:ascii="宋体" w:hAnsi="宋体" w:hint="eastAsia"/>
          <w:sz w:val="22"/>
          <w:szCs w:val="22"/>
        </w:rPr>
        <w:t>地址：</w:t>
      </w:r>
      <w:r w:rsidRPr="007A0C1C">
        <w:rPr>
          <w:rFonts w:ascii="宋体" w:hAnsi="宋体"/>
          <w:sz w:val="22"/>
          <w:szCs w:val="22"/>
        </w:rPr>
        <w:t xml:space="preserve"> </w:t>
      </w:r>
    </w:p>
    <w:p w:rsidR="00875B18" w:rsidRPr="007A0C1C" w:rsidRDefault="00875B18" w:rsidP="00706DEB">
      <w:pPr>
        <w:spacing w:line="360" w:lineRule="auto"/>
        <w:jc w:val="left"/>
        <w:rPr>
          <w:rFonts w:ascii="宋体" w:hAnsi="宋体"/>
          <w:sz w:val="22"/>
          <w:szCs w:val="22"/>
        </w:rPr>
      </w:pPr>
      <w:r w:rsidRPr="007A0C1C">
        <w:rPr>
          <w:rFonts w:ascii="宋体" w:hAnsi="宋体" w:hint="eastAsia"/>
          <w:sz w:val="22"/>
          <w:szCs w:val="22"/>
        </w:rPr>
        <w:t>法定代表人：</w:t>
      </w:r>
    </w:p>
    <w:p w:rsidR="00875B18" w:rsidRPr="007A0C1C" w:rsidRDefault="00875B18" w:rsidP="00706DEB">
      <w:pPr>
        <w:spacing w:line="360" w:lineRule="auto"/>
        <w:jc w:val="left"/>
        <w:rPr>
          <w:rFonts w:ascii="宋体" w:hAnsi="宋体"/>
          <w:sz w:val="22"/>
          <w:szCs w:val="22"/>
        </w:rPr>
      </w:pPr>
      <w:r w:rsidRPr="007A0C1C">
        <w:rPr>
          <w:rFonts w:ascii="宋体" w:hAnsi="宋体"/>
          <w:sz w:val="22"/>
          <w:szCs w:val="22"/>
        </w:rPr>
        <w:t xml:space="preserve"> </w:t>
      </w:r>
    </w:p>
    <w:p w:rsidR="00875B18" w:rsidRPr="007A0C1C" w:rsidRDefault="00875B18" w:rsidP="00706DEB">
      <w:pPr>
        <w:spacing w:line="360" w:lineRule="auto"/>
        <w:ind w:firstLineChars="200" w:firstLine="440"/>
        <w:rPr>
          <w:rFonts w:ascii="宋体" w:hAnsi="宋体"/>
          <w:sz w:val="22"/>
          <w:szCs w:val="22"/>
        </w:rPr>
      </w:pPr>
      <w:r w:rsidRPr="007A0C1C">
        <w:rPr>
          <w:rFonts w:ascii="宋体" w:hAnsi="宋体" w:hint="eastAsia"/>
          <w:sz w:val="22"/>
          <w:szCs w:val="22"/>
        </w:rPr>
        <w:t>甲方为发展公共交通事业和从事正常的生产、经营活动，拟委托乙方对甲方的营运车辆进行保洁工作。双方同意根据《中华人民共和国合同法》等有关法律、法规之规定及</w:t>
      </w:r>
      <w:r w:rsidR="00706DEB" w:rsidRPr="007A0C1C">
        <w:rPr>
          <w:rFonts w:ascii="宋体" w:hAnsi="宋体" w:hint="eastAsia"/>
          <w:sz w:val="22"/>
          <w:szCs w:val="22"/>
        </w:rPr>
        <w:t>项目</w:t>
      </w:r>
      <w:r w:rsidRPr="007A0C1C">
        <w:rPr>
          <w:rFonts w:ascii="宋体" w:hAnsi="宋体" w:hint="eastAsia"/>
          <w:sz w:val="22"/>
          <w:szCs w:val="22"/>
        </w:rPr>
        <w:t>编号</w:t>
      </w:r>
      <w:r w:rsidR="00706DEB" w:rsidRPr="007A0C1C">
        <w:rPr>
          <w:rFonts w:ascii="宋体" w:hAnsi="宋体" w:hint="eastAsia"/>
          <w:sz w:val="22"/>
          <w:szCs w:val="22"/>
        </w:rPr>
        <w:t xml:space="preserve"> </w:t>
      </w:r>
      <w:r w:rsidRPr="007A0C1C">
        <w:rPr>
          <w:rFonts w:ascii="宋体" w:hAnsi="宋体"/>
          <w:sz w:val="22"/>
          <w:szCs w:val="22"/>
          <w:u w:val="single"/>
        </w:rPr>
        <w:t xml:space="preserve">     </w:t>
      </w:r>
      <w:r w:rsidRPr="007A0C1C">
        <w:rPr>
          <w:rFonts w:ascii="宋体" w:hAnsi="宋体" w:hint="eastAsia"/>
          <w:sz w:val="22"/>
          <w:szCs w:val="22"/>
        </w:rPr>
        <w:t>的招标文件及中标通知书约定，并依照本合同的条款和条件由乙方提供保洁服务。在平等、自愿、协商一致的基础上，双方经协商一致，特签订本合同。</w:t>
      </w:r>
    </w:p>
    <w:p w:rsidR="00875B18" w:rsidRPr="007A0C1C" w:rsidRDefault="00875B18" w:rsidP="00706DEB">
      <w:pPr>
        <w:spacing w:line="360" w:lineRule="auto"/>
        <w:ind w:firstLine="480"/>
        <w:jc w:val="left"/>
        <w:rPr>
          <w:rFonts w:ascii="宋体" w:hAnsi="宋体"/>
          <w:b/>
          <w:sz w:val="22"/>
          <w:szCs w:val="22"/>
        </w:rPr>
      </w:pPr>
      <w:r w:rsidRPr="007A0C1C">
        <w:rPr>
          <w:rFonts w:ascii="宋体" w:hAnsi="宋体" w:hint="eastAsia"/>
          <w:b/>
          <w:sz w:val="22"/>
          <w:szCs w:val="22"/>
        </w:rPr>
        <w:t>第一条 发包方式</w:t>
      </w:r>
    </w:p>
    <w:p w:rsidR="00875B18" w:rsidRPr="007A0C1C" w:rsidRDefault="00875B18" w:rsidP="00706DEB">
      <w:pPr>
        <w:spacing w:line="360" w:lineRule="auto"/>
        <w:ind w:firstLine="480"/>
        <w:jc w:val="left"/>
        <w:rPr>
          <w:rFonts w:ascii="宋体" w:hAnsi="宋体"/>
          <w:sz w:val="22"/>
          <w:szCs w:val="22"/>
        </w:rPr>
      </w:pPr>
      <w:r w:rsidRPr="007A0C1C">
        <w:rPr>
          <w:rFonts w:ascii="宋体" w:hAnsi="宋体" w:hint="eastAsia"/>
          <w:sz w:val="22"/>
          <w:szCs w:val="22"/>
        </w:rPr>
        <w:t>甲方同意其辖属</w:t>
      </w:r>
      <w:r w:rsidRPr="007A0C1C">
        <w:rPr>
          <w:rFonts w:ascii="宋体" w:hAnsi="宋体" w:hint="eastAsia"/>
          <w:sz w:val="22"/>
          <w:szCs w:val="22"/>
          <w:u w:val="single"/>
        </w:rPr>
        <w:t xml:space="preserve"> </w:t>
      </w:r>
      <w:r w:rsidRPr="007A0C1C">
        <w:rPr>
          <w:rFonts w:ascii="宋体" w:hAnsi="宋体"/>
          <w:sz w:val="22"/>
          <w:szCs w:val="22"/>
          <w:u w:val="single"/>
        </w:rPr>
        <w:t xml:space="preserve">      </w:t>
      </w:r>
      <w:r w:rsidRPr="007A0C1C">
        <w:rPr>
          <w:rFonts w:ascii="宋体" w:hAnsi="宋体" w:hint="eastAsia"/>
          <w:sz w:val="22"/>
          <w:szCs w:val="22"/>
          <w:u w:val="single"/>
        </w:rPr>
        <w:t>合计约</w:t>
      </w:r>
      <w:r w:rsidRPr="007A0C1C">
        <w:rPr>
          <w:rFonts w:ascii="宋体" w:hAnsi="宋体"/>
          <w:sz w:val="22"/>
          <w:szCs w:val="22"/>
          <w:u w:val="single"/>
        </w:rPr>
        <w:t xml:space="preserve">    </w:t>
      </w:r>
      <w:r w:rsidRPr="007A0C1C">
        <w:rPr>
          <w:rFonts w:ascii="宋体" w:hAnsi="宋体" w:hint="eastAsia"/>
          <w:sz w:val="22"/>
          <w:szCs w:val="22"/>
          <w:u w:val="single"/>
        </w:rPr>
        <w:t>辆</w:t>
      </w:r>
      <w:r w:rsidRPr="007A0C1C">
        <w:rPr>
          <w:rFonts w:ascii="宋体" w:hAnsi="宋体" w:hint="eastAsia"/>
          <w:sz w:val="22"/>
          <w:szCs w:val="22"/>
        </w:rPr>
        <w:t>公交车辆的卫生清洁工作由乙方承包（包工时、材料、工具、设备、食宿、清洁消耗品等其他一切费用），未经甲方书面同意，乙方不得将本合同的任何权利义务以任何形式转包。</w:t>
      </w:r>
    </w:p>
    <w:p w:rsidR="00875B18" w:rsidRPr="007A0C1C" w:rsidRDefault="00875B18" w:rsidP="00706DEB">
      <w:pPr>
        <w:spacing w:line="360" w:lineRule="auto"/>
        <w:ind w:firstLine="480"/>
        <w:jc w:val="left"/>
        <w:rPr>
          <w:rFonts w:ascii="宋体" w:hAnsi="宋体"/>
          <w:sz w:val="22"/>
          <w:szCs w:val="22"/>
        </w:rPr>
      </w:pPr>
      <w:r w:rsidRPr="007A0C1C">
        <w:rPr>
          <w:rFonts w:ascii="宋体" w:hAnsi="宋体" w:hint="eastAsia"/>
          <w:sz w:val="22"/>
          <w:szCs w:val="22"/>
        </w:rPr>
        <w:t>上述保洁车辆数量</w:t>
      </w:r>
      <w:r w:rsidR="007A69F2" w:rsidRPr="007A0C1C">
        <w:rPr>
          <w:rFonts w:ascii="宋体" w:hAnsi="宋体" w:hint="eastAsia"/>
          <w:sz w:val="22"/>
          <w:szCs w:val="22"/>
        </w:rPr>
        <w:t>、服务地点均</w:t>
      </w:r>
      <w:r w:rsidRPr="007A0C1C">
        <w:rPr>
          <w:rFonts w:ascii="宋体" w:hAnsi="宋体" w:hint="eastAsia"/>
          <w:sz w:val="22"/>
          <w:szCs w:val="22"/>
        </w:rPr>
        <w:t>为暂定数量</w:t>
      </w:r>
      <w:r w:rsidR="007A69F2" w:rsidRPr="007A0C1C">
        <w:rPr>
          <w:rFonts w:ascii="宋体" w:hAnsi="宋体" w:hint="eastAsia"/>
          <w:sz w:val="22"/>
          <w:szCs w:val="22"/>
        </w:rPr>
        <w:t>和暂定地点</w:t>
      </w:r>
      <w:r w:rsidRPr="007A0C1C">
        <w:rPr>
          <w:rFonts w:ascii="宋体" w:hAnsi="宋体" w:hint="eastAsia"/>
          <w:sz w:val="22"/>
          <w:szCs w:val="22"/>
        </w:rPr>
        <w:t>，</w:t>
      </w:r>
      <w:r w:rsidR="007A69F2" w:rsidRPr="007A0C1C">
        <w:rPr>
          <w:rFonts w:ascii="宋体" w:hAnsi="宋体" w:hint="eastAsia"/>
          <w:sz w:val="22"/>
          <w:szCs w:val="22"/>
        </w:rPr>
        <w:t>甲方有权根据实际经营情况对车辆数、洗车次数、服务地点进行调整，乙方须无条件服从，否则甲方有权单方面终止合同并没收履约保证金。</w:t>
      </w:r>
    </w:p>
    <w:p w:rsidR="00875B18" w:rsidRPr="007A0C1C" w:rsidRDefault="00875B18" w:rsidP="00706DEB">
      <w:pPr>
        <w:spacing w:line="360" w:lineRule="auto"/>
        <w:ind w:firstLine="480"/>
        <w:jc w:val="left"/>
        <w:rPr>
          <w:rFonts w:ascii="宋体" w:hAnsi="宋体"/>
          <w:sz w:val="22"/>
          <w:szCs w:val="22"/>
        </w:rPr>
      </w:pPr>
      <w:r w:rsidRPr="007A0C1C">
        <w:rPr>
          <w:rFonts w:ascii="宋体" w:hAnsi="宋体" w:hint="eastAsia"/>
          <w:sz w:val="22"/>
          <w:szCs w:val="22"/>
        </w:rPr>
        <w:t>甲方有权根据乙方的保洁质量对乙方所负责停场及车辆数量进行调整。</w:t>
      </w:r>
    </w:p>
    <w:p w:rsidR="00875B18" w:rsidRPr="007A0C1C" w:rsidRDefault="00875B18" w:rsidP="00706DEB">
      <w:pPr>
        <w:spacing w:line="360" w:lineRule="auto"/>
        <w:ind w:firstLine="480"/>
        <w:jc w:val="left"/>
        <w:rPr>
          <w:rFonts w:ascii="宋体" w:hAnsi="宋体"/>
          <w:sz w:val="22"/>
          <w:szCs w:val="22"/>
        </w:rPr>
      </w:pPr>
      <w:r w:rsidRPr="007A0C1C">
        <w:rPr>
          <w:rFonts w:ascii="宋体" w:hAnsi="宋体" w:hint="eastAsia"/>
          <w:sz w:val="22"/>
          <w:szCs w:val="22"/>
        </w:rPr>
        <w:t>凡甲方无安装大型洗车机的停场，由乙方保洁人员进行全车人工清洗；凡甲方有安装大型洗车机的停场，由乙方保洁人员进行车辆内部、前挡风玻璃及前围人工清洗。</w:t>
      </w:r>
    </w:p>
    <w:p w:rsidR="00875B18" w:rsidRPr="007A0C1C" w:rsidRDefault="00875B18" w:rsidP="00706DEB">
      <w:pPr>
        <w:spacing w:line="360" w:lineRule="auto"/>
        <w:ind w:firstLine="480"/>
        <w:jc w:val="left"/>
        <w:rPr>
          <w:rFonts w:ascii="宋体" w:hAnsi="宋体"/>
          <w:b/>
          <w:sz w:val="22"/>
          <w:szCs w:val="22"/>
        </w:rPr>
      </w:pPr>
      <w:r w:rsidRPr="007A0C1C">
        <w:rPr>
          <w:rFonts w:ascii="宋体" w:hAnsi="宋体" w:hint="eastAsia"/>
          <w:b/>
          <w:sz w:val="22"/>
          <w:szCs w:val="22"/>
        </w:rPr>
        <w:t>第二条 保洁工作项目及要求</w:t>
      </w:r>
    </w:p>
    <w:p w:rsidR="00875B18" w:rsidRPr="007A0C1C" w:rsidRDefault="00875B18" w:rsidP="00706DEB">
      <w:pPr>
        <w:spacing w:line="360" w:lineRule="auto"/>
        <w:ind w:firstLine="480"/>
        <w:jc w:val="left"/>
        <w:rPr>
          <w:rFonts w:ascii="宋体" w:hAnsi="宋体"/>
          <w:sz w:val="22"/>
          <w:szCs w:val="22"/>
        </w:rPr>
      </w:pPr>
      <w:r w:rsidRPr="007A0C1C">
        <w:rPr>
          <w:rFonts w:ascii="宋体" w:hAnsi="宋体" w:hint="eastAsia"/>
          <w:sz w:val="22"/>
          <w:szCs w:val="22"/>
        </w:rPr>
        <w:t>（一）车辆保洁工作人员要求</w:t>
      </w:r>
    </w:p>
    <w:p w:rsidR="00875B18" w:rsidRPr="007A0C1C" w:rsidRDefault="00875B18" w:rsidP="00706DEB">
      <w:pPr>
        <w:spacing w:line="360" w:lineRule="auto"/>
        <w:ind w:firstLineChars="200" w:firstLine="440"/>
        <w:rPr>
          <w:rFonts w:ascii="宋体" w:hAnsi="宋体"/>
          <w:sz w:val="22"/>
          <w:szCs w:val="22"/>
        </w:rPr>
      </w:pPr>
      <w:r w:rsidRPr="007A0C1C">
        <w:rPr>
          <w:rFonts w:ascii="宋体" w:hAnsi="宋体" w:hint="eastAsia"/>
          <w:sz w:val="22"/>
          <w:szCs w:val="22"/>
        </w:rPr>
        <w:t>1、乙方必须选派身体健康有半年以上洗车经验的青壮年人员（年龄必须小于50岁）、责任心强、服务态度好、具有吃苦耐劳精神的青壮人员进行车辆清洗、保洁工作；乙方必须在所承包的每个片区安排1名专职保洁管理人员，专职负责保洁项目管理工作并负责与甲方的协调工作。</w:t>
      </w:r>
      <w:r w:rsidR="007A69F2" w:rsidRPr="007A0C1C">
        <w:rPr>
          <w:rFonts w:ascii="宋体" w:hAnsi="宋体" w:cs="宋体" w:hint="eastAsia"/>
          <w:sz w:val="22"/>
          <w:szCs w:val="22"/>
        </w:rPr>
        <w:t>乙方必须给所有派驻甲方场地的保洁人员办理劳动用工合同，居住证、流动人口计划生育证及社会</w:t>
      </w:r>
      <w:r w:rsidR="007A69F2" w:rsidRPr="007A0C1C">
        <w:rPr>
          <w:rFonts w:ascii="宋体" w:hAnsi="宋体" w:cs="宋体" w:hint="eastAsia"/>
          <w:sz w:val="22"/>
          <w:szCs w:val="22"/>
        </w:rPr>
        <w:lastRenderedPageBreak/>
        <w:t>保险等手续，承担相关费用，并将其身份证复印件、劳动合同复印件等相关证件复印件及每月社保交付凭证复印件交甲方留底备案，如乙方无法提供上述材料，甲方有权不确认该名员工为乙方保洁人员并不予进入甲方停场。</w:t>
      </w:r>
    </w:p>
    <w:p w:rsidR="00875B18" w:rsidRPr="007A0C1C" w:rsidRDefault="00875B18" w:rsidP="00706DEB">
      <w:pPr>
        <w:spacing w:line="360" w:lineRule="auto"/>
        <w:ind w:firstLineChars="200" w:firstLine="440"/>
        <w:rPr>
          <w:rFonts w:ascii="宋体" w:hAnsi="宋体"/>
          <w:sz w:val="22"/>
          <w:szCs w:val="22"/>
        </w:rPr>
      </w:pPr>
      <w:r w:rsidRPr="007A0C1C">
        <w:rPr>
          <w:rFonts w:ascii="宋体" w:hAnsi="宋体" w:hint="eastAsia"/>
          <w:sz w:val="22"/>
          <w:szCs w:val="22"/>
        </w:rPr>
        <w:t>甲方有权根据乙方派驻的专职保洁管理人员及保洁人员的保洁服务质量，要求乙方更换相关工作人员，乙方须无条件配合。</w:t>
      </w:r>
    </w:p>
    <w:p w:rsidR="007A69F2" w:rsidRPr="007A0C1C" w:rsidRDefault="00875B18" w:rsidP="007A69F2">
      <w:pPr>
        <w:spacing w:line="360" w:lineRule="auto"/>
        <w:ind w:firstLine="480"/>
        <w:jc w:val="left"/>
        <w:rPr>
          <w:rFonts w:ascii="宋体" w:hAnsi="宋体"/>
          <w:sz w:val="22"/>
          <w:szCs w:val="22"/>
        </w:rPr>
      </w:pPr>
      <w:r w:rsidRPr="007A0C1C">
        <w:rPr>
          <w:rFonts w:ascii="宋体" w:hAnsi="宋体" w:hint="eastAsia"/>
          <w:sz w:val="22"/>
          <w:szCs w:val="22"/>
        </w:rPr>
        <w:t>2、</w:t>
      </w:r>
      <w:r w:rsidR="007A69F2" w:rsidRPr="007A0C1C">
        <w:rPr>
          <w:rFonts w:ascii="宋体" w:hAnsi="宋体" w:hint="eastAsia"/>
          <w:sz w:val="22"/>
          <w:szCs w:val="22"/>
        </w:rPr>
        <w:t>全车人工清洗的停场，乙方在每个停场安排清洁人员数量需与所负责的停场清洁车辆数比例不低于1:15；车辆内部、前挡风玻璃及前围人工清洗的停场，乙方在每个停场安排清洁人员数量需与所负责的停场清洁车辆数比例不低于1:20。甲方有权根据乙方车辆清洗的质量情况随时要求提高保洁人员与车辆数量的比例，乙方须无条件配合。本项目中的人数均按照四舍五入计算。</w:t>
      </w:r>
    </w:p>
    <w:p w:rsidR="007A69F2" w:rsidRPr="007A0C1C" w:rsidRDefault="007A69F2" w:rsidP="007A69F2">
      <w:pPr>
        <w:spacing w:line="360" w:lineRule="auto"/>
        <w:ind w:firstLineChars="200" w:firstLine="440"/>
        <w:rPr>
          <w:rFonts w:ascii="宋体" w:hAnsi="宋体"/>
          <w:sz w:val="22"/>
          <w:szCs w:val="22"/>
        </w:rPr>
      </w:pPr>
      <w:r w:rsidRPr="007A0C1C">
        <w:rPr>
          <w:rFonts w:ascii="宋体" w:hAnsi="宋体" w:hint="eastAsia"/>
          <w:sz w:val="22"/>
          <w:szCs w:val="22"/>
        </w:rPr>
        <w:t>3、</w:t>
      </w:r>
      <w:r w:rsidRPr="007A0C1C">
        <w:rPr>
          <w:rFonts w:ascii="宋体" w:hAnsi="宋体" w:cs="宋体" w:hint="eastAsia"/>
          <w:sz w:val="22"/>
          <w:szCs w:val="22"/>
        </w:rPr>
        <w:t>采用大型洗车机对公交车辆外部进行保洁的车内保洁服务模式，要求由乙方提供人员对洗车机实施操作以完成车辆外部清洗，操作洗车机的人员费用由乙方承担。</w:t>
      </w:r>
    </w:p>
    <w:p w:rsidR="00875B18" w:rsidRPr="007A0C1C" w:rsidRDefault="007A69F2" w:rsidP="00706DEB">
      <w:pPr>
        <w:spacing w:line="360" w:lineRule="auto"/>
        <w:ind w:firstLine="480"/>
        <w:jc w:val="left"/>
        <w:rPr>
          <w:rFonts w:ascii="宋体" w:hAnsi="宋体"/>
          <w:sz w:val="22"/>
          <w:szCs w:val="22"/>
        </w:rPr>
      </w:pPr>
      <w:r w:rsidRPr="007A0C1C">
        <w:rPr>
          <w:rFonts w:ascii="宋体" w:hAnsi="宋体"/>
          <w:sz w:val="22"/>
          <w:szCs w:val="22"/>
        </w:rPr>
        <w:t>4</w:t>
      </w:r>
      <w:r w:rsidR="00875B18" w:rsidRPr="007A0C1C">
        <w:rPr>
          <w:rFonts w:ascii="宋体" w:hAnsi="宋体" w:hint="eastAsia"/>
          <w:sz w:val="22"/>
          <w:szCs w:val="22"/>
        </w:rPr>
        <w:t>、</w:t>
      </w:r>
      <w:r w:rsidRPr="007A0C1C">
        <w:rPr>
          <w:rFonts w:ascii="宋体" w:hAnsi="宋体" w:hint="eastAsia"/>
          <w:sz w:val="22"/>
          <w:szCs w:val="22"/>
        </w:rPr>
        <w:t>乙方拟派驻甲方停场的保洁人员上岗前须经甲方统一考核，</w:t>
      </w:r>
      <w:r w:rsidRPr="007A0C1C">
        <w:rPr>
          <w:rFonts w:ascii="宋体" w:hAnsi="宋体" w:cs="宋体" w:hint="eastAsia"/>
          <w:sz w:val="22"/>
          <w:szCs w:val="22"/>
        </w:rPr>
        <w:t>考核过程中，甲方将要求乙方按照《公交车辆保洁评审标准》100分的标准清洗2辆车辆并拍成照片作为考核标准</w:t>
      </w:r>
      <w:r w:rsidRPr="007A0C1C">
        <w:rPr>
          <w:rFonts w:ascii="宋体" w:hAnsi="宋体" w:hint="eastAsia"/>
          <w:sz w:val="22"/>
          <w:szCs w:val="22"/>
        </w:rPr>
        <w:t>。保洁人员考核合格后，由甲方统一发放上岗证后方可进入甲方站场进行保洁工作，否则不予进入甲方停场，由此造成乙方保洁人员不能满足本条第一项第2小项所要求的比例，甲方不承担任何责任。</w:t>
      </w:r>
    </w:p>
    <w:p w:rsidR="00875B18" w:rsidRPr="007A0C1C" w:rsidRDefault="00875B18" w:rsidP="00706DEB">
      <w:pPr>
        <w:spacing w:line="360" w:lineRule="auto"/>
        <w:ind w:firstLine="480"/>
        <w:jc w:val="left"/>
        <w:rPr>
          <w:rFonts w:ascii="宋体" w:hAnsi="宋体"/>
          <w:sz w:val="22"/>
          <w:szCs w:val="22"/>
        </w:rPr>
      </w:pPr>
      <w:r w:rsidRPr="007A0C1C">
        <w:rPr>
          <w:rFonts w:ascii="宋体" w:hAnsi="宋体" w:hint="eastAsia"/>
          <w:sz w:val="22"/>
          <w:szCs w:val="22"/>
        </w:rPr>
        <w:t>（二）车辆保洁工作时间</w:t>
      </w:r>
    </w:p>
    <w:p w:rsidR="00875B18" w:rsidRPr="007A0C1C" w:rsidRDefault="00875B18" w:rsidP="00706DEB">
      <w:pPr>
        <w:spacing w:line="360" w:lineRule="auto"/>
        <w:ind w:firstLine="480"/>
        <w:jc w:val="left"/>
        <w:rPr>
          <w:rFonts w:ascii="宋体" w:hAnsi="宋体"/>
          <w:sz w:val="22"/>
          <w:szCs w:val="22"/>
        </w:rPr>
      </w:pPr>
      <w:r w:rsidRPr="007A0C1C">
        <w:rPr>
          <w:rFonts w:ascii="宋体" w:hAnsi="宋体" w:hint="eastAsia"/>
          <w:sz w:val="22"/>
          <w:szCs w:val="22"/>
        </w:rPr>
        <w:t>乙方在保证不影响车辆正常营运前提下，按</w:t>
      </w:r>
      <w:r w:rsidR="007A69F2" w:rsidRPr="007A0C1C">
        <w:rPr>
          <w:rFonts w:ascii="宋体" w:hAnsi="宋体" w:hint="eastAsia"/>
          <w:sz w:val="22"/>
          <w:szCs w:val="22"/>
        </w:rPr>
        <w:t>甲方</w:t>
      </w:r>
      <w:r w:rsidRPr="007A0C1C">
        <w:rPr>
          <w:rFonts w:ascii="宋体" w:hAnsi="宋体" w:hint="eastAsia"/>
          <w:sz w:val="22"/>
          <w:szCs w:val="22"/>
        </w:rPr>
        <w:t>营运生产要求对车辆进行保洁工作。</w:t>
      </w:r>
    </w:p>
    <w:p w:rsidR="00875B18" w:rsidRPr="007A0C1C" w:rsidRDefault="00875B18" w:rsidP="00706DEB">
      <w:pPr>
        <w:spacing w:line="360" w:lineRule="auto"/>
        <w:ind w:firstLine="480"/>
        <w:jc w:val="left"/>
        <w:rPr>
          <w:rFonts w:ascii="宋体" w:hAnsi="宋体"/>
          <w:sz w:val="22"/>
          <w:szCs w:val="22"/>
        </w:rPr>
      </w:pPr>
      <w:r w:rsidRPr="007A0C1C">
        <w:rPr>
          <w:rFonts w:ascii="宋体" w:hAnsi="宋体" w:hint="eastAsia"/>
          <w:sz w:val="22"/>
          <w:szCs w:val="22"/>
        </w:rPr>
        <w:t>（三）车辆保洁工作内容</w:t>
      </w:r>
    </w:p>
    <w:p w:rsidR="007A69F2" w:rsidRPr="007A0C1C" w:rsidRDefault="007A69F2" w:rsidP="007A69F2">
      <w:pPr>
        <w:spacing w:line="360" w:lineRule="auto"/>
        <w:ind w:firstLineChars="200" w:firstLine="440"/>
        <w:rPr>
          <w:rFonts w:ascii="宋体" w:hAnsi="宋体" w:cs="宋体"/>
          <w:sz w:val="22"/>
          <w:szCs w:val="22"/>
        </w:rPr>
      </w:pPr>
      <w:r w:rsidRPr="007A0C1C">
        <w:rPr>
          <w:rFonts w:ascii="宋体" w:hAnsi="宋体" w:cs="宋体"/>
          <w:sz w:val="22"/>
          <w:szCs w:val="22"/>
        </w:rPr>
        <w:t>1、</w:t>
      </w:r>
      <w:r w:rsidRPr="007A0C1C">
        <w:rPr>
          <w:rFonts w:ascii="宋体" w:hAnsi="宋体" w:cs="宋体" w:hint="eastAsia"/>
          <w:sz w:val="22"/>
          <w:szCs w:val="22"/>
        </w:rPr>
        <w:t>乙方需</w:t>
      </w:r>
      <w:r w:rsidRPr="007A0C1C">
        <w:rPr>
          <w:rFonts w:ascii="宋体" w:hAnsi="宋体" w:cs="宋体"/>
          <w:sz w:val="22"/>
          <w:szCs w:val="22"/>
        </w:rPr>
        <w:t>每天车辆清洗工作包括：外车身、轮胎轮毂、内壁、内外玻璃</w:t>
      </w:r>
      <w:r w:rsidRPr="007A0C1C">
        <w:rPr>
          <w:rFonts w:ascii="宋体" w:hAnsi="宋体" w:cs="宋体" w:hint="eastAsia"/>
          <w:sz w:val="22"/>
          <w:szCs w:val="22"/>
        </w:rPr>
        <w:t>（包括活动玻璃窗），地板及外角、上下踏步、座椅（包括椅背、椅脚）、扶手棍、工具箱表面、投币箱、窗台、地板边角污迹、上下踏板、内壁、钱箱及周边位置、后视镜、车身两侧、车门及门泵、车厢内残留的香口胶，垃圾桶、钱箱、灭火筒等（其中使用车内人工保洁服务模式提供服务的公交车辆，中标单位需先</w:t>
      </w:r>
      <w:r w:rsidRPr="007A0C1C">
        <w:rPr>
          <w:rFonts w:ascii="宋体" w:hAnsi="宋体" w:cs="宋体"/>
          <w:sz w:val="22"/>
          <w:szCs w:val="22"/>
        </w:rPr>
        <w:t>派人</w:t>
      </w:r>
      <w:r w:rsidRPr="007A0C1C">
        <w:rPr>
          <w:rFonts w:ascii="宋体" w:hAnsi="宋体" w:cs="宋体" w:hint="eastAsia"/>
          <w:sz w:val="22"/>
          <w:szCs w:val="22"/>
        </w:rPr>
        <w:t>操作</w:t>
      </w:r>
      <w:r w:rsidRPr="007A0C1C">
        <w:rPr>
          <w:rFonts w:ascii="宋体" w:hAnsi="宋体" w:cs="宋体"/>
          <w:sz w:val="22"/>
          <w:szCs w:val="22"/>
        </w:rPr>
        <w:t>大型洗车机</w:t>
      </w:r>
      <w:r w:rsidRPr="007A0C1C">
        <w:rPr>
          <w:rFonts w:ascii="宋体" w:hAnsi="宋体" w:cs="宋体" w:hint="eastAsia"/>
          <w:sz w:val="22"/>
          <w:szCs w:val="22"/>
        </w:rPr>
        <w:t>清洗</w:t>
      </w:r>
      <w:r w:rsidRPr="007A0C1C">
        <w:rPr>
          <w:rFonts w:ascii="宋体" w:hAnsi="宋体" w:cs="宋体"/>
          <w:sz w:val="22"/>
          <w:szCs w:val="22"/>
        </w:rPr>
        <w:t>车辆外部，再</w:t>
      </w:r>
      <w:r w:rsidRPr="007A0C1C">
        <w:rPr>
          <w:rFonts w:ascii="宋体" w:hAnsi="宋体" w:cs="宋体" w:hint="eastAsia"/>
          <w:sz w:val="22"/>
          <w:szCs w:val="22"/>
        </w:rPr>
        <w:t>对车辆内部、前挡风玻璃及前围进行清洁）。每月15日前需用除渍剂对上述清洁项目进行全面深度清洁。</w:t>
      </w:r>
    </w:p>
    <w:p w:rsidR="007A69F2" w:rsidRPr="007A0C1C" w:rsidRDefault="007A69F2" w:rsidP="007A69F2">
      <w:pPr>
        <w:spacing w:line="360" w:lineRule="auto"/>
        <w:ind w:firstLineChars="200" w:firstLine="440"/>
        <w:rPr>
          <w:rFonts w:ascii="宋体" w:hAnsi="宋体" w:cs="宋体"/>
          <w:sz w:val="22"/>
          <w:szCs w:val="22"/>
        </w:rPr>
      </w:pPr>
      <w:r w:rsidRPr="007A0C1C">
        <w:rPr>
          <w:rFonts w:ascii="宋体" w:hAnsi="宋体" w:cs="宋体"/>
          <w:sz w:val="22"/>
          <w:szCs w:val="22"/>
        </w:rPr>
        <w:t>2、</w:t>
      </w:r>
      <w:r w:rsidRPr="007A0C1C">
        <w:rPr>
          <w:rFonts w:ascii="宋体" w:hAnsi="宋体" w:cs="宋体" w:hint="eastAsia"/>
          <w:sz w:val="22"/>
          <w:szCs w:val="22"/>
        </w:rPr>
        <w:t>每周一次且在每周五前，必须进行一次的车辆清洁工作包括：天窗、抽风机、空调出风口、空调滤网板、内顶、车尾散热网等。</w:t>
      </w:r>
    </w:p>
    <w:p w:rsidR="007A69F2" w:rsidRPr="007A0C1C" w:rsidRDefault="007A69F2" w:rsidP="007A69F2">
      <w:pPr>
        <w:spacing w:line="360" w:lineRule="auto"/>
        <w:ind w:firstLineChars="200" w:firstLine="440"/>
        <w:rPr>
          <w:rFonts w:ascii="宋体" w:hAnsi="宋体" w:cs="宋体"/>
          <w:sz w:val="22"/>
          <w:szCs w:val="22"/>
        </w:rPr>
      </w:pPr>
      <w:r w:rsidRPr="007A0C1C">
        <w:rPr>
          <w:rFonts w:ascii="宋体" w:hAnsi="宋体" w:cs="宋体"/>
          <w:sz w:val="22"/>
          <w:szCs w:val="22"/>
        </w:rPr>
        <w:t>3、</w:t>
      </w:r>
      <w:r w:rsidRPr="007A0C1C">
        <w:rPr>
          <w:rFonts w:ascii="宋体" w:hAnsi="宋体" w:cs="宋体" w:hint="eastAsia"/>
          <w:sz w:val="22"/>
          <w:szCs w:val="22"/>
        </w:rPr>
        <w:t>每周一次且在每周三前，必须进行一次消毒或杀虫工作，消杀工作安排在运营车辆收班后进行。消毒用药为二氧化氯消毒水，用喷雾器对车厢进行全面消毒；杀虫杀灭蚊用药为环卫家虫清、氯氰菊酯环保杀虫剂，对车厢地板、车厢两边夹缝座椅底下进行雾化喷杀。</w:t>
      </w:r>
    </w:p>
    <w:p w:rsidR="007A69F2" w:rsidRPr="007A0C1C" w:rsidRDefault="007A69F2" w:rsidP="007A69F2">
      <w:pPr>
        <w:spacing w:line="360" w:lineRule="auto"/>
        <w:ind w:firstLineChars="200" w:firstLine="440"/>
        <w:rPr>
          <w:rFonts w:ascii="宋体" w:hAnsi="宋体" w:cs="宋体"/>
          <w:sz w:val="22"/>
          <w:szCs w:val="22"/>
        </w:rPr>
      </w:pPr>
      <w:r w:rsidRPr="007A0C1C">
        <w:rPr>
          <w:rFonts w:ascii="宋体" w:hAnsi="宋体" w:cs="宋体"/>
          <w:sz w:val="22"/>
          <w:szCs w:val="22"/>
        </w:rPr>
        <w:t>4、对车辆因保养或故障抢修而遗留在车身内外的污迹、油污印等进行彻底清洁。</w:t>
      </w:r>
    </w:p>
    <w:p w:rsidR="00875B18" w:rsidRPr="007A0C1C" w:rsidRDefault="007A69F2" w:rsidP="007A69F2">
      <w:pPr>
        <w:spacing w:line="360" w:lineRule="auto"/>
        <w:ind w:firstLine="480"/>
        <w:jc w:val="left"/>
        <w:rPr>
          <w:rFonts w:ascii="宋体" w:hAnsi="宋体"/>
          <w:sz w:val="22"/>
          <w:szCs w:val="22"/>
        </w:rPr>
      </w:pPr>
      <w:r w:rsidRPr="007A0C1C">
        <w:rPr>
          <w:rFonts w:ascii="宋体" w:hAnsi="宋体" w:cs="宋体" w:hint="eastAsia"/>
          <w:sz w:val="22"/>
          <w:szCs w:val="22"/>
        </w:rPr>
        <w:lastRenderedPageBreak/>
        <w:t>5、按照甲方</w:t>
      </w:r>
      <w:r w:rsidRPr="007A0C1C">
        <w:rPr>
          <w:rFonts w:ascii="宋体" w:hAnsi="宋体" w:cs="宋体"/>
          <w:sz w:val="22"/>
          <w:szCs w:val="22"/>
        </w:rPr>
        <w:t>要求，清理车</w:t>
      </w:r>
      <w:r w:rsidRPr="007A0C1C">
        <w:rPr>
          <w:rFonts w:ascii="宋体" w:hAnsi="宋体" w:cs="宋体" w:hint="eastAsia"/>
          <w:sz w:val="22"/>
          <w:szCs w:val="22"/>
        </w:rPr>
        <w:t>上各种</w:t>
      </w:r>
      <w:r w:rsidRPr="007A0C1C">
        <w:rPr>
          <w:rFonts w:ascii="宋体" w:hAnsi="宋体" w:cs="宋体"/>
          <w:sz w:val="22"/>
          <w:szCs w:val="22"/>
        </w:rPr>
        <w:t>宣传标语</w:t>
      </w:r>
      <w:r w:rsidRPr="007A0C1C">
        <w:rPr>
          <w:rFonts w:ascii="宋体" w:hAnsi="宋体" w:cs="宋体" w:hint="eastAsia"/>
          <w:sz w:val="22"/>
          <w:szCs w:val="22"/>
        </w:rPr>
        <w:t>等贴纸</w:t>
      </w:r>
      <w:r w:rsidRPr="007A0C1C">
        <w:rPr>
          <w:rFonts w:ascii="宋体" w:hAnsi="宋体" w:cs="宋体"/>
          <w:sz w:val="22"/>
          <w:szCs w:val="22"/>
        </w:rPr>
        <w:t>及留下的痕迹。</w:t>
      </w:r>
    </w:p>
    <w:p w:rsidR="00875B18" w:rsidRPr="007A0C1C" w:rsidRDefault="00875B18" w:rsidP="00706DEB">
      <w:pPr>
        <w:spacing w:line="360" w:lineRule="auto"/>
        <w:ind w:firstLine="480"/>
        <w:jc w:val="left"/>
        <w:rPr>
          <w:rFonts w:ascii="宋体" w:hAnsi="宋体"/>
          <w:sz w:val="22"/>
          <w:szCs w:val="22"/>
        </w:rPr>
      </w:pPr>
      <w:r w:rsidRPr="007A0C1C">
        <w:rPr>
          <w:rFonts w:ascii="宋体" w:hAnsi="宋体" w:hint="eastAsia"/>
          <w:sz w:val="22"/>
          <w:szCs w:val="22"/>
        </w:rPr>
        <w:t>（四）保洁工作流程</w:t>
      </w:r>
    </w:p>
    <w:p w:rsidR="007A69F2" w:rsidRPr="007A0C1C" w:rsidRDefault="007A69F2" w:rsidP="007A69F2">
      <w:pPr>
        <w:spacing w:line="360" w:lineRule="auto"/>
        <w:ind w:firstLineChars="200" w:firstLine="440"/>
        <w:rPr>
          <w:rFonts w:ascii="宋体" w:hAnsi="宋体" w:cs="宋体"/>
          <w:sz w:val="22"/>
          <w:szCs w:val="22"/>
        </w:rPr>
      </w:pPr>
      <w:r w:rsidRPr="007A0C1C">
        <w:rPr>
          <w:rFonts w:ascii="宋体" w:hAnsi="宋体" w:cs="宋体" w:hint="eastAsia"/>
          <w:sz w:val="22"/>
          <w:szCs w:val="22"/>
        </w:rPr>
        <w:t>1、车辆保洁以车辆外观及车厢地板为主，每趟清扫地板和清倒垃圾桶后，清洁车辆外车身，主要是玻璃内外（包括前后大玻璃）、车沿、车身两侧及前后等。</w:t>
      </w:r>
    </w:p>
    <w:p w:rsidR="007A69F2" w:rsidRPr="007A0C1C" w:rsidRDefault="007A69F2" w:rsidP="007A69F2">
      <w:pPr>
        <w:spacing w:line="360" w:lineRule="auto"/>
        <w:ind w:firstLineChars="200" w:firstLine="440"/>
        <w:rPr>
          <w:rFonts w:ascii="宋体" w:hAnsi="宋体" w:cs="宋体"/>
          <w:sz w:val="22"/>
          <w:szCs w:val="22"/>
        </w:rPr>
      </w:pPr>
      <w:r w:rsidRPr="007A0C1C">
        <w:rPr>
          <w:rFonts w:ascii="宋体" w:hAnsi="宋体" w:cs="宋体"/>
          <w:sz w:val="22"/>
          <w:szCs w:val="22"/>
        </w:rPr>
        <w:t>2、其次以保洁车厢内为主，主要是内玻璃、扶手、天花、旁板、座椅、天窗等部位保洁。</w:t>
      </w:r>
    </w:p>
    <w:p w:rsidR="007A69F2" w:rsidRPr="007A0C1C" w:rsidRDefault="007A69F2" w:rsidP="007A69F2">
      <w:pPr>
        <w:spacing w:line="360" w:lineRule="auto"/>
        <w:ind w:firstLine="405"/>
        <w:rPr>
          <w:rFonts w:ascii="宋体" w:hAnsi="宋体" w:cs="宋体"/>
          <w:kern w:val="0"/>
          <w:sz w:val="22"/>
          <w:szCs w:val="22"/>
        </w:rPr>
      </w:pPr>
      <w:r w:rsidRPr="007A0C1C">
        <w:rPr>
          <w:rFonts w:ascii="宋体" w:hAnsi="宋体" w:cs="宋体"/>
          <w:sz w:val="22"/>
          <w:szCs w:val="22"/>
        </w:rPr>
        <w:t>3</w:t>
      </w:r>
      <w:r w:rsidRPr="007A0C1C">
        <w:rPr>
          <w:rFonts w:ascii="宋体" w:hAnsi="宋体" w:cs="宋体" w:hint="eastAsia"/>
          <w:sz w:val="22"/>
          <w:szCs w:val="22"/>
        </w:rPr>
        <w:t>、严格执行清洁车辆的工作流程，确保车辆卫生达标和符合安全生产的需要</w:t>
      </w:r>
      <w:r w:rsidRPr="007A0C1C">
        <w:rPr>
          <w:rFonts w:ascii="宋体" w:hAnsi="宋体" w:cs="宋体" w:hint="eastAsia"/>
          <w:kern w:val="0"/>
          <w:sz w:val="22"/>
          <w:szCs w:val="22"/>
        </w:rPr>
        <w:t>。</w:t>
      </w:r>
    </w:p>
    <w:p w:rsidR="007A69F2" w:rsidRPr="007A0C1C" w:rsidRDefault="007A69F2" w:rsidP="007A69F2">
      <w:pPr>
        <w:spacing w:line="360" w:lineRule="auto"/>
        <w:ind w:firstLine="480"/>
        <w:jc w:val="left"/>
        <w:rPr>
          <w:rFonts w:ascii="宋体" w:hAnsi="宋体" w:cs="宋体"/>
          <w:kern w:val="0"/>
          <w:sz w:val="22"/>
          <w:szCs w:val="22"/>
        </w:rPr>
      </w:pPr>
      <w:r w:rsidRPr="007A0C1C">
        <w:rPr>
          <w:rFonts w:ascii="宋体" w:hAnsi="宋体" w:cs="宋体" w:hint="eastAsia"/>
          <w:kern w:val="0"/>
          <w:sz w:val="22"/>
          <w:szCs w:val="22"/>
        </w:rPr>
        <w:t>4、因</w:t>
      </w:r>
      <w:r w:rsidRPr="007A0C1C">
        <w:rPr>
          <w:rFonts w:ascii="宋体" w:hAnsi="宋体" w:cs="宋体"/>
          <w:kern w:val="0"/>
          <w:sz w:val="22"/>
          <w:szCs w:val="22"/>
        </w:rPr>
        <w:t>突发状况需要</w:t>
      </w:r>
      <w:r w:rsidRPr="007A0C1C">
        <w:rPr>
          <w:rFonts w:ascii="宋体" w:hAnsi="宋体" w:cs="宋体" w:hint="eastAsia"/>
          <w:kern w:val="0"/>
          <w:sz w:val="22"/>
          <w:szCs w:val="22"/>
        </w:rPr>
        <w:t>临时</w:t>
      </w:r>
      <w:r w:rsidRPr="007A0C1C">
        <w:rPr>
          <w:rFonts w:ascii="宋体" w:hAnsi="宋体" w:cs="宋体"/>
          <w:kern w:val="0"/>
          <w:sz w:val="22"/>
          <w:szCs w:val="22"/>
        </w:rPr>
        <w:t>转换车辆保洁</w:t>
      </w:r>
      <w:r w:rsidRPr="007A0C1C">
        <w:rPr>
          <w:rFonts w:ascii="宋体" w:hAnsi="宋体" w:cs="宋体" w:hint="eastAsia"/>
          <w:kern w:val="0"/>
          <w:sz w:val="22"/>
          <w:szCs w:val="22"/>
        </w:rPr>
        <w:t>模式</w:t>
      </w:r>
      <w:r w:rsidRPr="007A0C1C">
        <w:rPr>
          <w:rFonts w:ascii="宋体" w:hAnsi="宋体" w:cs="宋体"/>
          <w:kern w:val="0"/>
          <w:sz w:val="22"/>
          <w:szCs w:val="22"/>
        </w:rPr>
        <w:t>的</w:t>
      </w:r>
      <w:r w:rsidRPr="007A0C1C">
        <w:rPr>
          <w:rFonts w:ascii="宋体" w:hAnsi="宋体" w:cs="宋体" w:hint="eastAsia"/>
          <w:kern w:val="0"/>
          <w:sz w:val="22"/>
          <w:szCs w:val="22"/>
        </w:rPr>
        <w:t>（全人工</w:t>
      </w:r>
      <w:r w:rsidRPr="007A0C1C">
        <w:rPr>
          <w:rFonts w:ascii="宋体" w:hAnsi="宋体" w:cs="宋体"/>
          <w:kern w:val="0"/>
          <w:sz w:val="22"/>
          <w:szCs w:val="22"/>
        </w:rPr>
        <w:t>保洁服务</w:t>
      </w:r>
      <w:r w:rsidRPr="007A0C1C">
        <w:rPr>
          <w:rFonts w:ascii="宋体" w:hAnsi="宋体" w:cs="宋体" w:hint="eastAsia"/>
          <w:kern w:val="0"/>
          <w:sz w:val="22"/>
          <w:szCs w:val="22"/>
        </w:rPr>
        <w:t>与</w:t>
      </w:r>
      <w:r w:rsidRPr="007A0C1C">
        <w:rPr>
          <w:rFonts w:ascii="宋体" w:hAnsi="宋体" w:cs="宋体"/>
          <w:kern w:val="0"/>
          <w:sz w:val="22"/>
          <w:szCs w:val="22"/>
        </w:rPr>
        <w:t>车内保洁服务之间切换</w:t>
      </w:r>
      <w:r w:rsidRPr="007A0C1C">
        <w:rPr>
          <w:rFonts w:ascii="宋体" w:hAnsi="宋体" w:cs="宋体" w:hint="eastAsia"/>
          <w:kern w:val="0"/>
          <w:sz w:val="22"/>
          <w:szCs w:val="22"/>
        </w:rPr>
        <w:t>）</w:t>
      </w:r>
      <w:r w:rsidRPr="007A0C1C">
        <w:rPr>
          <w:rFonts w:ascii="宋体" w:hAnsi="宋体" w:cs="宋体"/>
          <w:kern w:val="0"/>
          <w:sz w:val="22"/>
          <w:szCs w:val="22"/>
        </w:rPr>
        <w:t>，需要</w:t>
      </w:r>
      <w:r w:rsidRPr="007A0C1C">
        <w:rPr>
          <w:rFonts w:ascii="宋体" w:hAnsi="宋体" w:cs="宋体" w:hint="eastAsia"/>
          <w:kern w:val="0"/>
          <w:sz w:val="22"/>
          <w:szCs w:val="22"/>
        </w:rPr>
        <w:t>由</w:t>
      </w:r>
      <w:r w:rsidRPr="007A0C1C">
        <w:rPr>
          <w:rFonts w:ascii="宋体" w:hAnsi="宋体" w:cs="宋体" w:hint="eastAsia"/>
          <w:sz w:val="22"/>
          <w:szCs w:val="22"/>
        </w:rPr>
        <w:t>甲、乙</w:t>
      </w:r>
      <w:r w:rsidRPr="007A0C1C">
        <w:rPr>
          <w:rFonts w:ascii="宋体" w:hAnsi="宋体" w:cs="宋体"/>
          <w:kern w:val="0"/>
          <w:sz w:val="22"/>
          <w:szCs w:val="22"/>
        </w:rPr>
        <w:t>双方相关负责人签字确认</w:t>
      </w:r>
      <w:r w:rsidRPr="007A0C1C">
        <w:rPr>
          <w:rFonts w:ascii="宋体" w:hAnsi="宋体" w:cs="宋体" w:hint="eastAsia"/>
          <w:kern w:val="0"/>
          <w:sz w:val="22"/>
          <w:szCs w:val="22"/>
        </w:rPr>
        <w:t>。</w:t>
      </w:r>
    </w:p>
    <w:p w:rsidR="00875B18" w:rsidRPr="007A0C1C" w:rsidRDefault="00875B18" w:rsidP="007A69F2">
      <w:pPr>
        <w:spacing w:line="360" w:lineRule="auto"/>
        <w:ind w:firstLine="480"/>
        <w:jc w:val="left"/>
        <w:rPr>
          <w:rFonts w:ascii="宋体" w:hAnsi="宋体"/>
          <w:b/>
          <w:sz w:val="22"/>
          <w:szCs w:val="22"/>
        </w:rPr>
      </w:pPr>
      <w:r w:rsidRPr="007A0C1C">
        <w:rPr>
          <w:rFonts w:ascii="宋体" w:hAnsi="宋体" w:hint="eastAsia"/>
          <w:b/>
          <w:sz w:val="22"/>
          <w:szCs w:val="22"/>
        </w:rPr>
        <w:t>第三条 服务考核</w:t>
      </w:r>
    </w:p>
    <w:p w:rsidR="00875B18" w:rsidRPr="007A0C1C" w:rsidRDefault="00875B18" w:rsidP="00706DEB">
      <w:pPr>
        <w:spacing w:line="360" w:lineRule="auto"/>
        <w:ind w:firstLine="480"/>
        <w:jc w:val="left"/>
        <w:rPr>
          <w:rFonts w:ascii="宋体" w:hAnsi="宋体"/>
          <w:sz w:val="22"/>
          <w:szCs w:val="22"/>
        </w:rPr>
      </w:pPr>
      <w:r w:rsidRPr="007A0C1C">
        <w:rPr>
          <w:rFonts w:ascii="宋体" w:hAnsi="宋体" w:hint="eastAsia"/>
          <w:sz w:val="22"/>
          <w:szCs w:val="22"/>
        </w:rPr>
        <w:t>（一）考核小组</w:t>
      </w:r>
    </w:p>
    <w:p w:rsidR="007A69F2" w:rsidRPr="007A0C1C" w:rsidRDefault="007A69F2" w:rsidP="007A69F2">
      <w:pPr>
        <w:tabs>
          <w:tab w:val="left" w:pos="990"/>
        </w:tabs>
        <w:spacing w:line="360" w:lineRule="auto"/>
        <w:ind w:firstLine="450"/>
        <w:rPr>
          <w:rFonts w:ascii="宋体" w:hAnsi="宋体" w:cs="宋体"/>
          <w:sz w:val="22"/>
          <w:szCs w:val="22"/>
        </w:rPr>
      </w:pPr>
      <w:r w:rsidRPr="007A0C1C">
        <w:rPr>
          <w:rFonts w:ascii="宋体" w:hAnsi="宋体" w:cs="宋体" w:hint="eastAsia"/>
          <w:sz w:val="22"/>
          <w:szCs w:val="22"/>
        </w:rPr>
        <w:t>1、甲方</w:t>
      </w:r>
      <w:r w:rsidRPr="007A0C1C">
        <w:rPr>
          <w:rFonts w:ascii="宋体" w:hAnsi="宋体" w:cs="宋体"/>
          <w:sz w:val="22"/>
          <w:szCs w:val="22"/>
        </w:rPr>
        <w:t>考核</w:t>
      </w:r>
    </w:p>
    <w:p w:rsidR="007A69F2" w:rsidRPr="007A0C1C" w:rsidRDefault="007A69F2" w:rsidP="007A69F2">
      <w:pPr>
        <w:tabs>
          <w:tab w:val="left" w:pos="990"/>
        </w:tabs>
        <w:spacing w:line="360" w:lineRule="auto"/>
        <w:ind w:firstLine="450"/>
        <w:rPr>
          <w:rFonts w:ascii="宋体" w:hAnsi="宋体" w:cs="宋体"/>
          <w:sz w:val="22"/>
          <w:szCs w:val="22"/>
        </w:rPr>
      </w:pPr>
      <w:r w:rsidRPr="007A0C1C">
        <w:rPr>
          <w:rFonts w:ascii="宋体" w:hAnsi="宋体" w:cs="宋体" w:hint="eastAsia"/>
          <w:sz w:val="22"/>
          <w:szCs w:val="22"/>
        </w:rPr>
        <w:t>由甲方单独组织对乙方的保洁服务进行定期考核，每次考核以甲方为单位，由甲方相关负责人以及乙方指定专职管理人员组成考核小组，定期对乙方抽查5%的车辆进行保洁服务考核，考核频率为每月2次</w:t>
      </w:r>
      <w:r w:rsidRPr="007A0C1C">
        <w:rPr>
          <w:rFonts w:ascii="宋体" w:hAnsi="宋体" w:cs="宋体"/>
          <w:sz w:val="22"/>
          <w:szCs w:val="22"/>
        </w:rPr>
        <w:t>。</w:t>
      </w:r>
    </w:p>
    <w:p w:rsidR="007A69F2" w:rsidRPr="007A0C1C" w:rsidRDefault="007A69F2" w:rsidP="007A69F2">
      <w:pPr>
        <w:tabs>
          <w:tab w:val="left" w:pos="990"/>
        </w:tabs>
        <w:spacing w:line="360" w:lineRule="auto"/>
        <w:ind w:firstLine="450"/>
        <w:rPr>
          <w:rFonts w:ascii="宋体" w:hAnsi="宋体" w:cs="宋体"/>
          <w:sz w:val="22"/>
          <w:szCs w:val="22"/>
        </w:rPr>
      </w:pPr>
      <w:r w:rsidRPr="007A0C1C">
        <w:rPr>
          <w:rFonts w:ascii="宋体" w:hAnsi="宋体" w:cs="宋体" w:hint="eastAsia"/>
          <w:sz w:val="22"/>
          <w:szCs w:val="22"/>
        </w:rPr>
        <w:t>2、甲方总部</w:t>
      </w:r>
      <w:r w:rsidRPr="007A0C1C">
        <w:rPr>
          <w:rFonts w:ascii="宋体" w:hAnsi="宋体" w:cs="宋体"/>
          <w:sz w:val="22"/>
          <w:szCs w:val="22"/>
        </w:rPr>
        <w:t>考核</w:t>
      </w:r>
    </w:p>
    <w:p w:rsidR="007A69F2" w:rsidRPr="007A0C1C" w:rsidRDefault="007A69F2" w:rsidP="007A69F2">
      <w:pPr>
        <w:spacing w:line="360" w:lineRule="auto"/>
        <w:ind w:firstLine="480"/>
        <w:jc w:val="left"/>
        <w:rPr>
          <w:rFonts w:ascii="宋体" w:hAnsi="宋体" w:cs="宋体"/>
          <w:sz w:val="22"/>
          <w:szCs w:val="22"/>
        </w:rPr>
      </w:pPr>
      <w:r w:rsidRPr="007A0C1C">
        <w:rPr>
          <w:rFonts w:ascii="宋体" w:hAnsi="宋体" w:cs="宋体" w:hint="eastAsia"/>
          <w:sz w:val="22"/>
          <w:szCs w:val="22"/>
        </w:rPr>
        <w:t>在</w:t>
      </w:r>
      <w:r w:rsidRPr="007A0C1C">
        <w:rPr>
          <w:rFonts w:ascii="宋体" w:hAnsi="宋体" w:cs="宋体"/>
          <w:sz w:val="22"/>
          <w:szCs w:val="22"/>
        </w:rPr>
        <w:t>服务期内，</w:t>
      </w:r>
      <w:r w:rsidRPr="007A0C1C">
        <w:rPr>
          <w:rFonts w:ascii="宋体" w:hAnsi="宋体" w:cs="宋体" w:hint="eastAsia"/>
          <w:sz w:val="22"/>
          <w:szCs w:val="22"/>
        </w:rPr>
        <w:t>甲方</w:t>
      </w:r>
      <w:r w:rsidRPr="007A0C1C">
        <w:rPr>
          <w:rFonts w:ascii="宋体" w:hAnsi="宋体" w:cs="宋体"/>
          <w:sz w:val="22"/>
          <w:szCs w:val="22"/>
        </w:rPr>
        <w:t>总部</w:t>
      </w:r>
      <w:r w:rsidRPr="007A0C1C">
        <w:rPr>
          <w:rFonts w:ascii="宋体" w:hAnsi="宋体" w:cs="宋体" w:hint="eastAsia"/>
          <w:sz w:val="22"/>
          <w:szCs w:val="22"/>
        </w:rPr>
        <w:t>有权</w:t>
      </w:r>
      <w:r w:rsidRPr="007A0C1C">
        <w:rPr>
          <w:rFonts w:ascii="宋体" w:hAnsi="宋体" w:cs="宋体"/>
          <w:sz w:val="22"/>
          <w:szCs w:val="22"/>
        </w:rPr>
        <w:t>不定期对</w:t>
      </w:r>
      <w:r w:rsidRPr="007A0C1C">
        <w:rPr>
          <w:rFonts w:ascii="宋体" w:hAnsi="宋体" w:cs="宋体" w:hint="eastAsia"/>
          <w:sz w:val="22"/>
          <w:szCs w:val="22"/>
        </w:rPr>
        <w:t>乙方</w:t>
      </w:r>
      <w:r w:rsidRPr="007A0C1C">
        <w:rPr>
          <w:rFonts w:ascii="宋体" w:hAnsi="宋体" w:cs="宋体"/>
          <w:sz w:val="22"/>
          <w:szCs w:val="22"/>
        </w:rPr>
        <w:t>的保洁服务进行抽查，抽查车辆数不少于被抽查片区车辆总数的</w:t>
      </w:r>
      <w:r w:rsidRPr="007A0C1C">
        <w:rPr>
          <w:rFonts w:ascii="宋体" w:hAnsi="宋体" w:cs="宋体" w:hint="eastAsia"/>
          <w:sz w:val="22"/>
          <w:szCs w:val="22"/>
        </w:rPr>
        <w:t>5</w:t>
      </w:r>
      <w:r w:rsidRPr="007A0C1C">
        <w:rPr>
          <w:rFonts w:ascii="宋体" w:hAnsi="宋体" w:cs="宋体"/>
          <w:sz w:val="22"/>
          <w:szCs w:val="22"/>
        </w:rPr>
        <w:t>%，该</w:t>
      </w:r>
      <w:r w:rsidRPr="007A0C1C">
        <w:rPr>
          <w:rFonts w:ascii="宋体" w:hAnsi="宋体" w:cs="宋体" w:hint="eastAsia"/>
          <w:sz w:val="22"/>
          <w:szCs w:val="22"/>
        </w:rPr>
        <w:t>项</w:t>
      </w:r>
      <w:r w:rsidRPr="007A0C1C">
        <w:rPr>
          <w:rFonts w:ascii="宋体" w:hAnsi="宋体" w:cs="宋体"/>
          <w:sz w:val="22"/>
          <w:szCs w:val="22"/>
        </w:rPr>
        <w:t>抽查及评分不计算入</w:t>
      </w:r>
      <w:r w:rsidRPr="007A0C1C">
        <w:rPr>
          <w:rFonts w:ascii="宋体" w:hAnsi="宋体" w:cs="宋体" w:hint="eastAsia"/>
          <w:sz w:val="22"/>
          <w:szCs w:val="22"/>
        </w:rPr>
        <w:t>月度</w:t>
      </w:r>
      <w:r w:rsidRPr="007A0C1C">
        <w:rPr>
          <w:rFonts w:ascii="宋体" w:hAnsi="宋体" w:cs="宋体"/>
          <w:sz w:val="22"/>
          <w:szCs w:val="22"/>
        </w:rPr>
        <w:t>综合评分内。</w:t>
      </w:r>
    </w:p>
    <w:p w:rsidR="00875B18" w:rsidRPr="007A0C1C" w:rsidRDefault="00875B18" w:rsidP="00706DEB">
      <w:pPr>
        <w:spacing w:line="360" w:lineRule="auto"/>
        <w:ind w:firstLine="480"/>
        <w:jc w:val="left"/>
        <w:rPr>
          <w:rFonts w:ascii="宋体" w:hAnsi="宋体"/>
          <w:sz w:val="22"/>
          <w:szCs w:val="22"/>
        </w:rPr>
      </w:pPr>
      <w:r w:rsidRPr="007A0C1C">
        <w:rPr>
          <w:rFonts w:ascii="宋体" w:hAnsi="宋体" w:hint="eastAsia"/>
          <w:sz w:val="22"/>
          <w:szCs w:val="22"/>
        </w:rPr>
        <w:t>（二）考核评分</w:t>
      </w:r>
    </w:p>
    <w:p w:rsidR="007A69F2" w:rsidRPr="007A0C1C" w:rsidRDefault="007A69F2" w:rsidP="007A69F2">
      <w:pPr>
        <w:tabs>
          <w:tab w:val="left" w:pos="990"/>
        </w:tabs>
        <w:spacing w:line="360" w:lineRule="auto"/>
        <w:ind w:firstLine="450"/>
        <w:rPr>
          <w:rFonts w:ascii="宋体" w:hAnsi="宋体" w:cs="宋体"/>
          <w:sz w:val="22"/>
          <w:szCs w:val="22"/>
        </w:rPr>
      </w:pPr>
      <w:r w:rsidRPr="007A0C1C">
        <w:rPr>
          <w:rFonts w:ascii="宋体" w:hAnsi="宋体" w:cs="宋体"/>
          <w:sz w:val="22"/>
          <w:szCs w:val="22"/>
        </w:rPr>
        <w:t>1、</w:t>
      </w:r>
      <w:r w:rsidRPr="007A0C1C">
        <w:rPr>
          <w:rFonts w:ascii="宋体" w:hAnsi="宋体" w:cs="宋体" w:hint="eastAsia"/>
          <w:sz w:val="22"/>
          <w:szCs w:val="22"/>
        </w:rPr>
        <w:t>考核小组根据《公交车辆保洁评审标准》对抽查的车辆进行评分，评分为</w:t>
      </w:r>
      <w:r w:rsidRPr="007A0C1C">
        <w:rPr>
          <w:rFonts w:ascii="宋体" w:hAnsi="宋体" w:cs="宋体"/>
          <w:sz w:val="22"/>
          <w:szCs w:val="22"/>
        </w:rPr>
        <w:t>90分及以上</w:t>
      </w:r>
      <w:r w:rsidRPr="007A0C1C">
        <w:rPr>
          <w:rFonts w:ascii="宋体" w:hAnsi="宋体" w:cs="宋体" w:hint="eastAsia"/>
          <w:sz w:val="22"/>
          <w:szCs w:val="22"/>
        </w:rPr>
        <w:t>的该车当次检查合格，评分为</w:t>
      </w:r>
      <w:r w:rsidRPr="007A0C1C">
        <w:rPr>
          <w:rFonts w:ascii="宋体" w:hAnsi="宋体" w:cs="宋体"/>
          <w:sz w:val="22"/>
          <w:szCs w:val="22"/>
        </w:rPr>
        <w:t>90分以下</w:t>
      </w:r>
      <w:r w:rsidRPr="007A0C1C">
        <w:rPr>
          <w:rFonts w:ascii="宋体" w:hAnsi="宋体" w:cs="宋体" w:hint="eastAsia"/>
          <w:sz w:val="22"/>
          <w:szCs w:val="22"/>
        </w:rPr>
        <w:t>的该车当次检查不合格。</w:t>
      </w:r>
    </w:p>
    <w:p w:rsidR="007A69F2" w:rsidRPr="007A0C1C" w:rsidRDefault="007A69F2" w:rsidP="007A69F2">
      <w:pPr>
        <w:tabs>
          <w:tab w:val="left" w:pos="990"/>
        </w:tabs>
        <w:spacing w:line="360" w:lineRule="auto"/>
        <w:ind w:firstLine="450"/>
        <w:rPr>
          <w:rFonts w:ascii="宋体" w:hAnsi="宋体" w:cs="宋体"/>
          <w:sz w:val="22"/>
          <w:szCs w:val="22"/>
        </w:rPr>
      </w:pPr>
      <w:r w:rsidRPr="007A0C1C">
        <w:rPr>
          <w:rFonts w:ascii="宋体" w:hAnsi="宋体" w:cs="宋体"/>
          <w:sz w:val="22"/>
          <w:szCs w:val="22"/>
        </w:rPr>
        <w:t>2</w:t>
      </w:r>
      <w:r w:rsidRPr="007A0C1C">
        <w:rPr>
          <w:rFonts w:ascii="宋体" w:hAnsi="宋体" w:cs="宋体" w:hint="eastAsia"/>
          <w:sz w:val="22"/>
          <w:szCs w:val="22"/>
        </w:rPr>
        <w:t>、甲方以</w:t>
      </w:r>
      <w:r w:rsidRPr="007A0C1C">
        <w:rPr>
          <w:rFonts w:ascii="宋体" w:hAnsi="宋体" w:cs="宋体"/>
          <w:sz w:val="22"/>
          <w:szCs w:val="22"/>
        </w:rPr>
        <w:t>其考核结果</w:t>
      </w:r>
      <w:r w:rsidRPr="007A0C1C">
        <w:rPr>
          <w:rFonts w:ascii="宋体" w:hAnsi="宋体" w:cs="宋体" w:hint="eastAsia"/>
          <w:sz w:val="22"/>
          <w:szCs w:val="22"/>
        </w:rPr>
        <w:t>作为</w:t>
      </w:r>
      <w:r w:rsidRPr="007A0C1C">
        <w:rPr>
          <w:rFonts w:ascii="宋体" w:hAnsi="宋体" w:cs="宋体"/>
          <w:sz w:val="22"/>
          <w:szCs w:val="22"/>
        </w:rPr>
        <w:t>依据，每月计算一次</w:t>
      </w:r>
      <w:r w:rsidRPr="007A0C1C">
        <w:rPr>
          <w:rFonts w:ascii="宋体" w:hAnsi="宋体" w:cs="宋体" w:hint="eastAsia"/>
          <w:sz w:val="22"/>
          <w:szCs w:val="22"/>
        </w:rPr>
        <w:t>月度</w:t>
      </w:r>
      <w:r w:rsidRPr="007A0C1C">
        <w:rPr>
          <w:rFonts w:ascii="宋体" w:hAnsi="宋体" w:cs="宋体"/>
          <w:sz w:val="22"/>
          <w:szCs w:val="22"/>
        </w:rPr>
        <w:t>综合</w:t>
      </w:r>
      <w:r w:rsidRPr="007A0C1C">
        <w:rPr>
          <w:rFonts w:ascii="宋体" w:hAnsi="宋体" w:cs="宋体" w:hint="eastAsia"/>
          <w:sz w:val="22"/>
          <w:szCs w:val="22"/>
        </w:rPr>
        <w:t>考评，</w:t>
      </w:r>
      <w:r w:rsidRPr="007A0C1C">
        <w:rPr>
          <w:rFonts w:ascii="宋体" w:hAnsi="宋体" w:cs="宋体"/>
          <w:sz w:val="22"/>
          <w:szCs w:val="22"/>
        </w:rPr>
        <w:t>其计算规则为：</w:t>
      </w:r>
      <w:r w:rsidRPr="007A0C1C">
        <w:rPr>
          <w:rFonts w:ascii="宋体" w:hAnsi="宋体" w:cs="宋体" w:hint="eastAsia"/>
          <w:b/>
          <w:sz w:val="22"/>
          <w:szCs w:val="22"/>
        </w:rPr>
        <w:t>乙方当月综合考评最终得分（合格率）</w:t>
      </w:r>
      <w:r w:rsidRPr="007A0C1C">
        <w:rPr>
          <w:rFonts w:ascii="宋体" w:hAnsi="宋体" w:cs="宋体"/>
          <w:b/>
          <w:sz w:val="22"/>
          <w:szCs w:val="22"/>
        </w:rPr>
        <w:t>=当月抽查评分为合格的车辆数/当月被抽查的总车辆</w:t>
      </w:r>
      <w:r w:rsidRPr="007A0C1C">
        <w:rPr>
          <w:rFonts w:ascii="宋体" w:hAnsi="宋体" w:cs="宋体" w:hint="eastAsia"/>
          <w:b/>
          <w:sz w:val="22"/>
          <w:szCs w:val="22"/>
        </w:rPr>
        <w:t>数</w:t>
      </w:r>
      <w:r w:rsidRPr="007A0C1C">
        <w:rPr>
          <w:rFonts w:ascii="宋体" w:hAnsi="宋体" w:cs="宋体" w:hint="eastAsia"/>
          <w:sz w:val="22"/>
          <w:szCs w:val="22"/>
        </w:rPr>
        <w:t>。</w:t>
      </w:r>
    </w:p>
    <w:p w:rsidR="007A69F2" w:rsidRPr="007A0C1C" w:rsidRDefault="007A69F2" w:rsidP="007A69F2">
      <w:pPr>
        <w:tabs>
          <w:tab w:val="left" w:pos="990"/>
        </w:tabs>
        <w:spacing w:line="360" w:lineRule="auto"/>
        <w:ind w:firstLine="450"/>
        <w:rPr>
          <w:rFonts w:ascii="宋体" w:hAnsi="宋体" w:cs="宋体"/>
          <w:sz w:val="22"/>
          <w:szCs w:val="22"/>
        </w:rPr>
      </w:pPr>
      <w:r w:rsidRPr="007A0C1C">
        <w:rPr>
          <w:rFonts w:ascii="宋体" w:hAnsi="宋体" w:cs="宋体"/>
          <w:sz w:val="22"/>
          <w:szCs w:val="22"/>
        </w:rPr>
        <w:t>3</w:t>
      </w:r>
      <w:r w:rsidRPr="007A0C1C">
        <w:rPr>
          <w:rFonts w:ascii="宋体" w:hAnsi="宋体" w:cs="宋体" w:hint="eastAsia"/>
          <w:sz w:val="22"/>
          <w:szCs w:val="22"/>
        </w:rPr>
        <w:t>、月综合考评结果将分为：一等、二等、三等、四等、五等、六等，其中</w:t>
      </w:r>
      <w:r w:rsidRPr="007A0C1C">
        <w:rPr>
          <w:rFonts w:ascii="宋体" w:hAnsi="宋体" w:cs="宋体"/>
          <w:sz w:val="22"/>
          <w:szCs w:val="22"/>
        </w:rPr>
        <w:t>合格率</w:t>
      </w:r>
      <w:r w:rsidRPr="007A0C1C">
        <w:rPr>
          <w:rFonts w:ascii="宋体" w:hAnsi="宋体" w:cs="宋体" w:hint="eastAsia"/>
          <w:sz w:val="22"/>
          <w:szCs w:val="22"/>
        </w:rPr>
        <w:t>小</w:t>
      </w:r>
      <w:r w:rsidRPr="007A0C1C">
        <w:rPr>
          <w:rFonts w:ascii="宋体" w:hAnsi="宋体" w:cs="宋体"/>
          <w:sz w:val="22"/>
          <w:szCs w:val="22"/>
        </w:rPr>
        <w:t>于</w:t>
      </w:r>
      <w:r w:rsidRPr="007A0C1C">
        <w:rPr>
          <w:rFonts w:ascii="宋体" w:hAnsi="宋体" w:cs="宋体" w:hint="eastAsia"/>
          <w:sz w:val="22"/>
          <w:szCs w:val="22"/>
        </w:rPr>
        <w:t>8</w:t>
      </w:r>
      <w:r w:rsidRPr="007A0C1C">
        <w:rPr>
          <w:rFonts w:ascii="宋体" w:hAnsi="宋体" w:cs="宋体"/>
          <w:sz w:val="22"/>
          <w:szCs w:val="22"/>
        </w:rPr>
        <w:t>0%视为不合格，</w:t>
      </w:r>
      <w:r w:rsidRPr="007A0C1C">
        <w:rPr>
          <w:rFonts w:ascii="宋体" w:hAnsi="宋体" w:cs="宋体" w:hint="eastAsia"/>
          <w:sz w:val="22"/>
          <w:szCs w:val="22"/>
        </w:rPr>
        <w:t>甲方将根据中标单位的考评结果确定中标单位当月的结算单价，具体如下：</w:t>
      </w:r>
    </w:p>
    <w:tbl>
      <w:tblPr>
        <w:tblStyle w:val="aff3"/>
        <w:tblW w:w="8758" w:type="dxa"/>
        <w:jc w:val="center"/>
        <w:tblLayout w:type="fixed"/>
        <w:tblLook w:val="04A0" w:firstRow="1" w:lastRow="0" w:firstColumn="1" w:lastColumn="0" w:noHBand="0" w:noVBand="1"/>
      </w:tblPr>
      <w:tblGrid>
        <w:gridCol w:w="1037"/>
        <w:gridCol w:w="2871"/>
        <w:gridCol w:w="4850"/>
      </w:tblGrid>
      <w:tr w:rsidR="009777B0" w:rsidRPr="007A0C1C" w:rsidTr="003E7998">
        <w:trPr>
          <w:jc w:val="center"/>
        </w:trPr>
        <w:tc>
          <w:tcPr>
            <w:tcW w:w="1037" w:type="dxa"/>
            <w:shd w:val="clear" w:color="auto" w:fill="auto"/>
            <w:vAlign w:val="center"/>
          </w:tcPr>
          <w:p w:rsidR="007A69F2" w:rsidRPr="007A0C1C" w:rsidRDefault="007A69F2" w:rsidP="003E7998">
            <w:pPr>
              <w:tabs>
                <w:tab w:val="left" w:pos="990"/>
              </w:tabs>
              <w:spacing w:line="360" w:lineRule="auto"/>
              <w:jc w:val="center"/>
              <w:rPr>
                <w:rFonts w:ascii="宋体" w:hAnsi="宋体" w:cs="宋体"/>
                <w:sz w:val="22"/>
                <w:szCs w:val="22"/>
              </w:rPr>
            </w:pPr>
            <w:r w:rsidRPr="007A0C1C">
              <w:rPr>
                <w:rFonts w:ascii="宋体" w:hAnsi="宋体" w:cs="宋体"/>
                <w:sz w:val="22"/>
                <w:szCs w:val="22"/>
              </w:rPr>
              <w:t>等级</w:t>
            </w:r>
          </w:p>
        </w:tc>
        <w:tc>
          <w:tcPr>
            <w:tcW w:w="2871" w:type="dxa"/>
            <w:shd w:val="clear" w:color="auto" w:fill="auto"/>
            <w:vAlign w:val="center"/>
          </w:tcPr>
          <w:p w:rsidR="007A69F2" w:rsidRPr="007A0C1C" w:rsidRDefault="007A69F2" w:rsidP="003E7998">
            <w:pPr>
              <w:tabs>
                <w:tab w:val="left" w:pos="990"/>
              </w:tabs>
              <w:spacing w:line="360" w:lineRule="auto"/>
              <w:jc w:val="center"/>
              <w:rPr>
                <w:rFonts w:ascii="宋体" w:hAnsi="宋体" w:cs="宋体"/>
                <w:sz w:val="22"/>
                <w:szCs w:val="22"/>
              </w:rPr>
            </w:pPr>
            <w:r w:rsidRPr="007A0C1C">
              <w:rPr>
                <w:rFonts w:ascii="宋体" w:hAnsi="宋体" w:cs="宋体"/>
                <w:sz w:val="22"/>
                <w:szCs w:val="22"/>
              </w:rPr>
              <w:t>当月考评结果</w:t>
            </w:r>
          </w:p>
        </w:tc>
        <w:tc>
          <w:tcPr>
            <w:tcW w:w="4850" w:type="dxa"/>
            <w:shd w:val="clear" w:color="auto" w:fill="auto"/>
            <w:vAlign w:val="center"/>
          </w:tcPr>
          <w:p w:rsidR="007A69F2" w:rsidRPr="007A0C1C" w:rsidRDefault="007A69F2" w:rsidP="003E7998">
            <w:pPr>
              <w:tabs>
                <w:tab w:val="left" w:pos="990"/>
              </w:tabs>
              <w:spacing w:line="360" w:lineRule="auto"/>
              <w:jc w:val="center"/>
              <w:rPr>
                <w:rFonts w:ascii="宋体" w:hAnsi="宋体" w:cs="宋体"/>
                <w:sz w:val="22"/>
                <w:szCs w:val="22"/>
              </w:rPr>
            </w:pPr>
            <w:r w:rsidRPr="007A0C1C">
              <w:rPr>
                <w:rFonts w:ascii="宋体" w:hAnsi="宋体" w:cs="宋体"/>
                <w:sz w:val="22"/>
                <w:szCs w:val="22"/>
              </w:rPr>
              <w:t>当月结算单价</w:t>
            </w:r>
          </w:p>
        </w:tc>
      </w:tr>
      <w:tr w:rsidR="009777B0" w:rsidRPr="007A0C1C" w:rsidTr="003E7998">
        <w:trPr>
          <w:jc w:val="center"/>
        </w:trPr>
        <w:tc>
          <w:tcPr>
            <w:tcW w:w="1037" w:type="dxa"/>
            <w:shd w:val="clear" w:color="auto" w:fill="auto"/>
            <w:vAlign w:val="center"/>
          </w:tcPr>
          <w:p w:rsidR="007A69F2" w:rsidRPr="007A0C1C" w:rsidRDefault="007A69F2" w:rsidP="003E7998">
            <w:pPr>
              <w:tabs>
                <w:tab w:val="left" w:pos="990"/>
              </w:tabs>
              <w:spacing w:line="360" w:lineRule="auto"/>
              <w:jc w:val="center"/>
              <w:rPr>
                <w:rFonts w:ascii="宋体" w:hAnsi="宋体" w:cs="宋体"/>
                <w:sz w:val="22"/>
                <w:szCs w:val="22"/>
              </w:rPr>
            </w:pPr>
            <w:r w:rsidRPr="007A0C1C">
              <w:rPr>
                <w:rFonts w:ascii="宋体" w:hAnsi="宋体" w:cs="宋体" w:hint="eastAsia"/>
                <w:sz w:val="22"/>
                <w:szCs w:val="22"/>
              </w:rPr>
              <w:t>一等</w:t>
            </w:r>
          </w:p>
        </w:tc>
        <w:tc>
          <w:tcPr>
            <w:tcW w:w="2871" w:type="dxa"/>
            <w:shd w:val="clear" w:color="auto" w:fill="auto"/>
            <w:vAlign w:val="center"/>
          </w:tcPr>
          <w:p w:rsidR="007A69F2" w:rsidRPr="007A0C1C" w:rsidRDefault="007A69F2" w:rsidP="003E7998">
            <w:pPr>
              <w:tabs>
                <w:tab w:val="left" w:pos="990"/>
              </w:tabs>
              <w:spacing w:line="360" w:lineRule="auto"/>
              <w:jc w:val="center"/>
              <w:rPr>
                <w:rFonts w:ascii="宋体" w:hAnsi="宋体" w:cs="宋体"/>
                <w:sz w:val="22"/>
                <w:szCs w:val="22"/>
              </w:rPr>
            </w:pPr>
            <w:r w:rsidRPr="007A0C1C">
              <w:rPr>
                <w:rFonts w:ascii="宋体" w:hAnsi="宋体" w:cs="宋体" w:hint="eastAsia"/>
                <w:sz w:val="22"/>
                <w:szCs w:val="22"/>
              </w:rPr>
              <w:t>合格率≥</w:t>
            </w:r>
            <w:r w:rsidRPr="007A0C1C">
              <w:rPr>
                <w:rFonts w:ascii="宋体" w:hAnsi="宋体" w:cs="宋体"/>
                <w:sz w:val="22"/>
                <w:szCs w:val="22"/>
              </w:rPr>
              <w:t>98%</w:t>
            </w:r>
          </w:p>
        </w:tc>
        <w:tc>
          <w:tcPr>
            <w:tcW w:w="4850" w:type="dxa"/>
            <w:shd w:val="clear" w:color="auto" w:fill="auto"/>
            <w:vAlign w:val="center"/>
          </w:tcPr>
          <w:p w:rsidR="007A69F2" w:rsidRPr="007A0C1C" w:rsidRDefault="007A69F2" w:rsidP="003E7998">
            <w:pPr>
              <w:tabs>
                <w:tab w:val="left" w:pos="990"/>
              </w:tabs>
              <w:spacing w:line="360" w:lineRule="auto"/>
              <w:jc w:val="center"/>
              <w:rPr>
                <w:rFonts w:ascii="宋体" w:hAnsi="宋体" w:cs="宋体"/>
                <w:sz w:val="22"/>
                <w:szCs w:val="22"/>
              </w:rPr>
            </w:pPr>
            <w:r w:rsidRPr="007A0C1C">
              <w:rPr>
                <w:rFonts w:ascii="宋体" w:hAnsi="宋体" w:cs="宋体" w:hint="eastAsia"/>
                <w:sz w:val="22"/>
                <w:szCs w:val="22"/>
              </w:rPr>
              <w:t>合同</w:t>
            </w:r>
            <w:r w:rsidRPr="007A0C1C">
              <w:rPr>
                <w:rFonts w:ascii="宋体" w:hAnsi="宋体" w:cs="宋体"/>
                <w:sz w:val="22"/>
                <w:szCs w:val="22"/>
              </w:rPr>
              <w:t>单价的100%</w:t>
            </w:r>
          </w:p>
        </w:tc>
      </w:tr>
      <w:tr w:rsidR="009777B0" w:rsidRPr="007A0C1C" w:rsidTr="003E7998">
        <w:trPr>
          <w:jc w:val="center"/>
        </w:trPr>
        <w:tc>
          <w:tcPr>
            <w:tcW w:w="1037" w:type="dxa"/>
            <w:shd w:val="clear" w:color="auto" w:fill="auto"/>
            <w:vAlign w:val="center"/>
          </w:tcPr>
          <w:p w:rsidR="007A69F2" w:rsidRPr="007A0C1C" w:rsidRDefault="007A69F2" w:rsidP="003E7998">
            <w:pPr>
              <w:tabs>
                <w:tab w:val="left" w:pos="990"/>
              </w:tabs>
              <w:spacing w:line="360" w:lineRule="auto"/>
              <w:jc w:val="center"/>
              <w:rPr>
                <w:rFonts w:ascii="宋体" w:hAnsi="宋体" w:cs="宋体"/>
                <w:sz w:val="22"/>
                <w:szCs w:val="22"/>
              </w:rPr>
            </w:pPr>
            <w:r w:rsidRPr="007A0C1C">
              <w:rPr>
                <w:rFonts w:ascii="宋体" w:hAnsi="宋体" w:cs="宋体" w:hint="eastAsia"/>
                <w:sz w:val="22"/>
                <w:szCs w:val="22"/>
              </w:rPr>
              <w:t>二等</w:t>
            </w:r>
          </w:p>
        </w:tc>
        <w:tc>
          <w:tcPr>
            <w:tcW w:w="2871" w:type="dxa"/>
            <w:shd w:val="clear" w:color="auto" w:fill="auto"/>
            <w:vAlign w:val="center"/>
          </w:tcPr>
          <w:p w:rsidR="007A69F2" w:rsidRPr="007A0C1C" w:rsidRDefault="007A69F2" w:rsidP="003E7998">
            <w:pPr>
              <w:tabs>
                <w:tab w:val="left" w:pos="990"/>
              </w:tabs>
              <w:spacing w:line="360" w:lineRule="auto"/>
              <w:jc w:val="center"/>
              <w:rPr>
                <w:rFonts w:ascii="宋体" w:hAnsi="宋体" w:cs="宋体"/>
                <w:sz w:val="22"/>
                <w:szCs w:val="22"/>
              </w:rPr>
            </w:pPr>
            <w:r w:rsidRPr="007A0C1C">
              <w:rPr>
                <w:rFonts w:ascii="宋体" w:hAnsi="宋体" w:cs="宋体"/>
                <w:sz w:val="22"/>
                <w:szCs w:val="22"/>
              </w:rPr>
              <w:t>98%</w:t>
            </w:r>
            <w:r w:rsidRPr="007A0C1C">
              <w:rPr>
                <w:rFonts w:ascii="宋体" w:hAnsi="宋体"/>
                <w:sz w:val="22"/>
                <w:szCs w:val="22"/>
              </w:rPr>
              <w:t>＞</w:t>
            </w:r>
            <w:r w:rsidRPr="007A0C1C">
              <w:rPr>
                <w:rFonts w:ascii="宋体" w:hAnsi="宋体" w:cs="宋体" w:hint="eastAsia"/>
                <w:sz w:val="22"/>
                <w:szCs w:val="22"/>
              </w:rPr>
              <w:t>合格率≥</w:t>
            </w:r>
            <w:r w:rsidRPr="007A0C1C">
              <w:rPr>
                <w:rFonts w:ascii="宋体" w:hAnsi="宋体" w:cs="宋体"/>
                <w:sz w:val="22"/>
                <w:szCs w:val="22"/>
              </w:rPr>
              <w:t>95%</w:t>
            </w:r>
          </w:p>
        </w:tc>
        <w:tc>
          <w:tcPr>
            <w:tcW w:w="4850" w:type="dxa"/>
            <w:shd w:val="clear" w:color="auto" w:fill="auto"/>
            <w:vAlign w:val="center"/>
          </w:tcPr>
          <w:p w:rsidR="007A69F2" w:rsidRPr="007A0C1C" w:rsidRDefault="007A69F2" w:rsidP="003E7998">
            <w:pPr>
              <w:tabs>
                <w:tab w:val="left" w:pos="990"/>
              </w:tabs>
              <w:spacing w:line="360" w:lineRule="auto"/>
              <w:jc w:val="center"/>
              <w:rPr>
                <w:rFonts w:ascii="宋体" w:hAnsi="宋体" w:cs="宋体"/>
                <w:sz w:val="22"/>
                <w:szCs w:val="22"/>
              </w:rPr>
            </w:pPr>
            <w:r w:rsidRPr="007A0C1C">
              <w:rPr>
                <w:rFonts w:ascii="宋体" w:hAnsi="宋体" w:cs="宋体" w:hint="eastAsia"/>
                <w:sz w:val="22"/>
                <w:szCs w:val="22"/>
              </w:rPr>
              <w:t>合同</w:t>
            </w:r>
            <w:r w:rsidRPr="007A0C1C">
              <w:rPr>
                <w:rFonts w:ascii="宋体" w:hAnsi="宋体" w:cs="宋体"/>
                <w:sz w:val="22"/>
                <w:szCs w:val="22"/>
              </w:rPr>
              <w:t>单价的95%</w:t>
            </w:r>
          </w:p>
        </w:tc>
      </w:tr>
      <w:tr w:rsidR="009777B0" w:rsidRPr="007A0C1C" w:rsidTr="003E7998">
        <w:trPr>
          <w:jc w:val="center"/>
        </w:trPr>
        <w:tc>
          <w:tcPr>
            <w:tcW w:w="1037" w:type="dxa"/>
            <w:shd w:val="clear" w:color="auto" w:fill="auto"/>
            <w:vAlign w:val="center"/>
          </w:tcPr>
          <w:p w:rsidR="007A69F2" w:rsidRPr="007A0C1C" w:rsidRDefault="007A69F2" w:rsidP="003E7998">
            <w:pPr>
              <w:tabs>
                <w:tab w:val="left" w:pos="990"/>
              </w:tabs>
              <w:spacing w:line="360" w:lineRule="auto"/>
              <w:jc w:val="center"/>
              <w:rPr>
                <w:rFonts w:ascii="宋体" w:hAnsi="宋体" w:cs="宋体"/>
                <w:sz w:val="22"/>
                <w:szCs w:val="22"/>
              </w:rPr>
            </w:pPr>
            <w:r w:rsidRPr="007A0C1C">
              <w:rPr>
                <w:rFonts w:ascii="宋体" w:hAnsi="宋体" w:cs="宋体" w:hint="eastAsia"/>
                <w:sz w:val="22"/>
                <w:szCs w:val="22"/>
              </w:rPr>
              <w:t>三等</w:t>
            </w:r>
          </w:p>
        </w:tc>
        <w:tc>
          <w:tcPr>
            <w:tcW w:w="2871" w:type="dxa"/>
            <w:shd w:val="clear" w:color="auto" w:fill="auto"/>
            <w:vAlign w:val="center"/>
          </w:tcPr>
          <w:p w:rsidR="007A69F2" w:rsidRPr="007A0C1C" w:rsidRDefault="007A69F2" w:rsidP="003E7998">
            <w:pPr>
              <w:tabs>
                <w:tab w:val="left" w:pos="990"/>
              </w:tabs>
              <w:spacing w:line="360" w:lineRule="auto"/>
              <w:jc w:val="center"/>
              <w:rPr>
                <w:rFonts w:ascii="宋体" w:hAnsi="宋体" w:cs="宋体"/>
                <w:sz w:val="22"/>
                <w:szCs w:val="22"/>
              </w:rPr>
            </w:pPr>
            <w:r w:rsidRPr="007A0C1C">
              <w:rPr>
                <w:rFonts w:ascii="宋体" w:hAnsi="宋体" w:cs="宋体"/>
                <w:sz w:val="22"/>
                <w:szCs w:val="22"/>
              </w:rPr>
              <w:t>95%</w:t>
            </w:r>
            <w:r w:rsidRPr="007A0C1C">
              <w:rPr>
                <w:rFonts w:ascii="宋体" w:hAnsi="宋体"/>
                <w:sz w:val="22"/>
                <w:szCs w:val="22"/>
              </w:rPr>
              <w:t>＞</w:t>
            </w:r>
            <w:r w:rsidRPr="007A0C1C">
              <w:rPr>
                <w:rFonts w:ascii="宋体" w:hAnsi="宋体" w:cs="宋体" w:hint="eastAsia"/>
                <w:sz w:val="22"/>
                <w:szCs w:val="22"/>
              </w:rPr>
              <w:t>合格率≥</w:t>
            </w:r>
            <w:r w:rsidRPr="007A0C1C">
              <w:rPr>
                <w:rFonts w:ascii="宋体" w:hAnsi="宋体" w:cs="宋体"/>
                <w:sz w:val="22"/>
                <w:szCs w:val="22"/>
              </w:rPr>
              <w:t>90%</w:t>
            </w:r>
          </w:p>
        </w:tc>
        <w:tc>
          <w:tcPr>
            <w:tcW w:w="4850" w:type="dxa"/>
            <w:shd w:val="clear" w:color="auto" w:fill="auto"/>
            <w:vAlign w:val="center"/>
          </w:tcPr>
          <w:p w:rsidR="007A69F2" w:rsidRPr="007A0C1C" w:rsidRDefault="007A69F2" w:rsidP="003E7998">
            <w:pPr>
              <w:tabs>
                <w:tab w:val="left" w:pos="990"/>
              </w:tabs>
              <w:spacing w:line="360" w:lineRule="auto"/>
              <w:jc w:val="center"/>
              <w:rPr>
                <w:rFonts w:ascii="宋体" w:hAnsi="宋体" w:cs="宋体"/>
                <w:sz w:val="22"/>
                <w:szCs w:val="22"/>
              </w:rPr>
            </w:pPr>
            <w:r w:rsidRPr="007A0C1C">
              <w:rPr>
                <w:rFonts w:ascii="宋体" w:hAnsi="宋体" w:cs="宋体" w:hint="eastAsia"/>
                <w:sz w:val="22"/>
                <w:szCs w:val="22"/>
              </w:rPr>
              <w:t>合同</w:t>
            </w:r>
            <w:r w:rsidRPr="007A0C1C">
              <w:rPr>
                <w:rFonts w:ascii="宋体" w:hAnsi="宋体" w:cs="宋体"/>
                <w:sz w:val="22"/>
                <w:szCs w:val="22"/>
              </w:rPr>
              <w:t>单价的90%</w:t>
            </w:r>
          </w:p>
        </w:tc>
      </w:tr>
      <w:tr w:rsidR="009777B0" w:rsidRPr="007A0C1C" w:rsidTr="003E7998">
        <w:trPr>
          <w:jc w:val="center"/>
        </w:trPr>
        <w:tc>
          <w:tcPr>
            <w:tcW w:w="1037" w:type="dxa"/>
            <w:shd w:val="clear" w:color="auto" w:fill="auto"/>
            <w:vAlign w:val="center"/>
          </w:tcPr>
          <w:p w:rsidR="007A69F2" w:rsidRPr="007A0C1C" w:rsidRDefault="007A69F2" w:rsidP="003E7998">
            <w:pPr>
              <w:tabs>
                <w:tab w:val="left" w:pos="990"/>
              </w:tabs>
              <w:spacing w:line="360" w:lineRule="auto"/>
              <w:jc w:val="center"/>
              <w:rPr>
                <w:rFonts w:ascii="宋体" w:hAnsi="宋体" w:cs="宋体"/>
                <w:sz w:val="22"/>
                <w:szCs w:val="22"/>
              </w:rPr>
            </w:pPr>
            <w:r w:rsidRPr="007A0C1C">
              <w:rPr>
                <w:rFonts w:ascii="宋体" w:hAnsi="宋体" w:cs="宋体" w:hint="eastAsia"/>
                <w:sz w:val="22"/>
                <w:szCs w:val="22"/>
              </w:rPr>
              <w:t>四等</w:t>
            </w:r>
          </w:p>
        </w:tc>
        <w:tc>
          <w:tcPr>
            <w:tcW w:w="2871" w:type="dxa"/>
            <w:shd w:val="clear" w:color="auto" w:fill="auto"/>
            <w:vAlign w:val="center"/>
          </w:tcPr>
          <w:p w:rsidR="007A69F2" w:rsidRPr="007A0C1C" w:rsidRDefault="007A69F2" w:rsidP="003E7998">
            <w:pPr>
              <w:tabs>
                <w:tab w:val="left" w:pos="990"/>
              </w:tabs>
              <w:spacing w:line="360" w:lineRule="auto"/>
              <w:jc w:val="center"/>
              <w:rPr>
                <w:rFonts w:ascii="宋体" w:hAnsi="宋体" w:cs="宋体"/>
                <w:sz w:val="22"/>
                <w:szCs w:val="22"/>
              </w:rPr>
            </w:pPr>
            <w:r w:rsidRPr="007A0C1C">
              <w:rPr>
                <w:rFonts w:ascii="宋体" w:hAnsi="宋体" w:cs="宋体"/>
                <w:sz w:val="22"/>
                <w:szCs w:val="22"/>
              </w:rPr>
              <w:t>90%</w:t>
            </w:r>
            <w:r w:rsidRPr="007A0C1C">
              <w:rPr>
                <w:rFonts w:ascii="宋体" w:hAnsi="宋体"/>
                <w:sz w:val="22"/>
                <w:szCs w:val="22"/>
              </w:rPr>
              <w:t>＞</w:t>
            </w:r>
            <w:r w:rsidRPr="007A0C1C">
              <w:rPr>
                <w:rFonts w:ascii="宋体" w:hAnsi="宋体" w:cs="宋体" w:hint="eastAsia"/>
                <w:sz w:val="22"/>
                <w:szCs w:val="22"/>
              </w:rPr>
              <w:t>合格率≥</w:t>
            </w:r>
            <w:r w:rsidRPr="007A0C1C">
              <w:rPr>
                <w:rFonts w:ascii="宋体" w:hAnsi="宋体" w:cs="宋体"/>
                <w:sz w:val="22"/>
                <w:szCs w:val="22"/>
              </w:rPr>
              <w:t>85%</w:t>
            </w:r>
          </w:p>
        </w:tc>
        <w:tc>
          <w:tcPr>
            <w:tcW w:w="4850" w:type="dxa"/>
            <w:shd w:val="clear" w:color="auto" w:fill="auto"/>
            <w:vAlign w:val="center"/>
          </w:tcPr>
          <w:p w:rsidR="007A69F2" w:rsidRPr="007A0C1C" w:rsidRDefault="007A69F2" w:rsidP="003E7998">
            <w:pPr>
              <w:tabs>
                <w:tab w:val="left" w:pos="990"/>
              </w:tabs>
              <w:spacing w:line="360" w:lineRule="auto"/>
              <w:jc w:val="center"/>
              <w:rPr>
                <w:rFonts w:ascii="宋体" w:hAnsi="宋体" w:cs="宋体"/>
                <w:sz w:val="22"/>
                <w:szCs w:val="22"/>
              </w:rPr>
            </w:pPr>
            <w:r w:rsidRPr="007A0C1C">
              <w:rPr>
                <w:rFonts w:ascii="宋体" w:hAnsi="宋体" w:cs="宋体" w:hint="eastAsia"/>
                <w:sz w:val="22"/>
                <w:szCs w:val="22"/>
              </w:rPr>
              <w:t>合同</w:t>
            </w:r>
            <w:r w:rsidRPr="007A0C1C">
              <w:rPr>
                <w:rFonts w:ascii="宋体" w:hAnsi="宋体" w:cs="宋体"/>
                <w:sz w:val="22"/>
                <w:szCs w:val="22"/>
              </w:rPr>
              <w:t>单价的85%</w:t>
            </w:r>
          </w:p>
        </w:tc>
      </w:tr>
      <w:tr w:rsidR="009777B0" w:rsidRPr="007A0C1C" w:rsidTr="003E7998">
        <w:trPr>
          <w:jc w:val="center"/>
        </w:trPr>
        <w:tc>
          <w:tcPr>
            <w:tcW w:w="1037" w:type="dxa"/>
            <w:shd w:val="clear" w:color="auto" w:fill="auto"/>
            <w:vAlign w:val="center"/>
          </w:tcPr>
          <w:p w:rsidR="007A69F2" w:rsidRPr="007A0C1C" w:rsidRDefault="007A69F2" w:rsidP="003E7998">
            <w:pPr>
              <w:tabs>
                <w:tab w:val="left" w:pos="990"/>
              </w:tabs>
              <w:spacing w:line="360" w:lineRule="auto"/>
              <w:jc w:val="center"/>
              <w:rPr>
                <w:rFonts w:ascii="宋体" w:hAnsi="宋体" w:cs="宋体"/>
                <w:sz w:val="22"/>
                <w:szCs w:val="22"/>
              </w:rPr>
            </w:pPr>
            <w:r w:rsidRPr="007A0C1C">
              <w:rPr>
                <w:rFonts w:ascii="宋体" w:hAnsi="宋体" w:cs="宋体" w:hint="eastAsia"/>
                <w:sz w:val="22"/>
                <w:szCs w:val="22"/>
              </w:rPr>
              <w:lastRenderedPageBreak/>
              <w:t>五等</w:t>
            </w:r>
          </w:p>
        </w:tc>
        <w:tc>
          <w:tcPr>
            <w:tcW w:w="2871" w:type="dxa"/>
            <w:shd w:val="clear" w:color="auto" w:fill="auto"/>
            <w:vAlign w:val="center"/>
          </w:tcPr>
          <w:p w:rsidR="007A69F2" w:rsidRPr="007A0C1C" w:rsidRDefault="007A69F2" w:rsidP="003E7998">
            <w:pPr>
              <w:tabs>
                <w:tab w:val="left" w:pos="990"/>
              </w:tabs>
              <w:spacing w:line="360" w:lineRule="auto"/>
              <w:jc w:val="center"/>
              <w:rPr>
                <w:rFonts w:ascii="宋体" w:hAnsi="宋体" w:cs="宋体"/>
                <w:sz w:val="22"/>
                <w:szCs w:val="22"/>
              </w:rPr>
            </w:pPr>
            <w:r w:rsidRPr="007A0C1C">
              <w:rPr>
                <w:rFonts w:ascii="宋体" w:hAnsi="宋体" w:cs="宋体"/>
                <w:sz w:val="22"/>
                <w:szCs w:val="22"/>
              </w:rPr>
              <w:t>85%</w:t>
            </w:r>
            <w:r w:rsidRPr="007A0C1C">
              <w:rPr>
                <w:rFonts w:ascii="宋体" w:hAnsi="宋体"/>
                <w:sz w:val="22"/>
                <w:szCs w:val="22"/>
              </w:rPr>
              <w:t>＞</w:t>
            </w:r>
            <w:r w:rsidRPr="007A0C1C">
              <w:rPr>
                <w:rFonts w:ascii="宋体" w:hAnsi="宋体" w:cs="宋体" w:hint="eastAsia"/>
                <w:sz w:val="22"/>
                <w:szCs w:val="22"/>
              </w:rPr>
              <w:t>合格率≥</w:t>
            </w:r>
            <w:r w:rsidRPr="007A0C1C">
              <w:rPr>
                <w:rFonts w:ascii="宋体" w:hAnsi="宋体" w:cs="宋体"/>
                <w:sz w:val="22"/>
                <w:szCs w:val="22"/>
              </w:rPr>
              <w:t>80%</w:t>
            </w:r>
          </w:p>
        </w:tc>
        <w:tc>
          <w:tcPr>
            <w:tcW w:w="4850" w:type="dxa"/>
            <w:shd w:val="clear" w:color="auto" w:fill="auto"/>
            <w:vAlign w:val="center"/>
          </w:tcPr>
          <w:p w:rsidR="007A69F2" w:rsidRPr="007A0C1C" w:rsidRDefault="007A69F2" w:rsidP="003E7998">
            <w:pPr>
              <w:tabs>
                <w:tab w:val="left" w:pos="990"/>
              </w:tabs>
              <w:spacing w:line="360" w:lineRule="auto"/>
              <w:jc w:val="center"/>
              <w:rPr>
                <w:rFonts w:ascii="宋体" w:hAnsi="宋体" w:cs="宋体"/>
                <w:sz w:val="22"/>
                <w:szCs w:val="22"/>
              </w:rPr>
            </w:pPr>
            <w:r w:rsidRPr="007A0C1C">
              <w:rPr>
                <w:rFonts w:ascii="宋体" w:hAnsi="宋体" w:cs="宋体" w:hint="eastAsia"/>
                <w:sz w:val="22"/>
                <w:szCs w:val="22"/>
              </w:rPr>
              <w:t>合同</w:t>
            </w:r>
            <w:r w:rsidRPr="007A0C1C">
              <w:rPr>
                <w:rFonts w:ascii="宋体" w:hAnsi="宋体" w:cs="宋体"/>
                <w:sz w:val="22"/>
                <w:szCs w:val="22"/>
              </w:rPr>
              <w:t>单价的80%</w:t>
            </w:r>
          </w:p>
        </w:tc>
      </w:tr>
      <w:tr w:rsidR="009777B0" w:rsidRPr="007A0C1C" w:rsidTr="003E7998">
        <w:trPr>
          <w:jc w:val="center"/>
        </w:trPr>
        <w:tc>
          <w:tcPr>
            <w:tcW w:w="1037" w:type="dxa"/>
            <w:shd w:val="clear" w:color="auto" w:fill="auto"/>
            <w:vAlign w:val="center"/>
          </w:tcPr>
          <w:p w:rsidR="007A69F2" w:rsidRPr="007A0C1C" w:rsidRDefault="007A69F2" w:rsidP="003E7998">
            <w:pPr>
              <w:tabs>
                <w:tab w:val="left" w:pos="990"/>
              </w:tabs>
              <w:spacing w:line="360" w:lineRule="auto"/>
              <w:jc w:val="center"/>
              <w:rPr>
                <w:rFonts w:ascii="宋体" w:hAnsi="宋体" w:cs="宋体"/>
                <w:sz w:val="22"/>
                <w:szCs w:val="22"/>
              </w:rPr>
            </w:pPr>
            <w:r w:rsidRPr="007A0C1C">
              <w:rPr>
                <w:rFonts w:ascii="宋体" w:hAnsi="宋体" w:cs="宋体" w:hint="eastAsia"/>
                <w:sz w:val="22"/>
                <w:szCs w:val="22"/>
              </w:rPr>
              <w:t>六等</w:t>
            </w:r>
          </w:p>
        </w:tc>
        <w:tc>
          <w:tcPr>
            <w:tcW w:w="2871" w:type="dxa"/>
            <w:shd w:val="clear" w:color="auto" w:fill="auto"/>
            <w:vAlign w:val="center"/>
          </w:tcPr>
          <w:p w:rsidR="007A69F2" w:rsidRPr="007A0C1C" w:rsidRDefault="007A69F2" w:rsidP="003E7998">
            <w:pPr>
              <w:tabs>
                <w:tab w:val="left" w:pos="990"/>
              </w:tabs>
              <w:spacing w:line="360" w:lineRule="auto"/>
              <w:jc w:val="center"/>
              <w:rPr>
                <w:rFonts w:ascii="宋体" w:hAnsi="宋体" w:cs="宋体"/>
                <w:sz w:val="22"/>
                <w:szCs w:val="22"/>
              </w:rPr>
            </w:pPr>
            <w:r w:rsidRPr="007A0C1C">
              <w:rPr>
                <w:rFonts w:ascii="宋体" w:hAnsi="宋体" w:cs="宋体" w:hint="eastAsia"/>
                <w:sz w:val="22"/>
                <w:szCs w:val="22"/>
              </w:rPr>
              <w:t>合格率＜</w:t>
            </w:r>
            <w:r w:rsidRPr="007A0C1C">
              <w:rPr>
                <w:rFonts w:ascii="宋体" w:hAnsi="宋体" w:cs="宋体"/>
                <w:sz w:val="22"/>
                <w:szCs w:val="22"/>
              </w:rPr>
              <w:t>80%</w:t>
            </w:r>
          </w:p>
        </w:tc>
        <w:tc>
          <w:tcPr>
            <w:tcW w:w="4850" w:type="dxa"/>
            <w:shd w:val="clear" w:color="auto" w:fill="auto"/>
            <w:vAlign w:val="center"/>
          </w:tcPr>
          <w:p w:rsidR="007A69F2" w:rsidRPr="007A0C1C" w:rsidRDefault="007A69F2" w:rsidP="003E7998">
            <w:pPr>
              <w:tabs>
                <w:tab w:val="left" w:pos="990"/>
              </w:tabs>
              <w:spacing w:line="360" w:lineRule="auto"/>
              <w:jc w:val="center"/>
              <w:rPr>
                <w:rFonts w:ascii="宋体" w:hAnsi="宋体" w:cs="宋体"/>
                <w:sz w:val="22"/>
                <w:szCs w:val="22"/>
              </w:rPr>
            </w:pPr>
            <w:r w:rsidRPr="007A0C1C">
              <w:rPr>
                <w:rFonts w:ascii="宋体" w:hAnsi="宋体" w:cs="宋体"/>
                <w:sz w:val="22"/>
                <w:szCs w:val="22"/>
              </w:rPr>
              <w:t>中标单价的50%，同时需扣除当月违约金5000元</w:t>
            </w:r>
          </w:p>
        </w:tc>
      </w:tr>
    </w:tbl>
    <w:p w:rsidR="00875B18" w:rsidRPr="007A0C1C" w:rsidRDefault="00875B18" w:rsidP="00706DEB">
      <w:pPr>
        <w:spacing w:line="360" w:lineRule="auto"/>
        <w:ind w:firstLine="480"/>
        <w:jc w:val="left"/>
        <w:rPr>
          <w:rFonts w:ascii="宋体" w:hAnsi="宋体"/>
          <w:b/>
          <w:sz w:val="22"/>
          <w:szCs w:val="22"/>
        </w:rPr>
      </w:pPr>
      <w:r w:rsidRPr="007A0C1C">
        <w:rPr>
          <w:rFonts w:ascii="宋体" w:hAnsi="宋体" w:hint="eastAsia"/>
          <w:b/>
          <w:sz w:val="22"/>
          <w:szCs w:val="22"/>
        </w:rPr>
        <w:t>第四条 协议期限</w:t>
      </w:r>
    </w:p>
    <w:p w:rsidR="00875B18" w:rsidRPr="007A0C1C" w:rsidRDefault="00875B18" w:rsidP="00706DEB">
      <w:pPr>
        <w:spacing w:line="360" w:lineRule="auto"/>
        <w:ind w:firstLine="480"/>
        <w:jc w:val="left"/>
        <w:rPr>
          <w:rFonts w:ascii="宋体" w:hAnsi="宋体"/>
          <w:sz w:val="22"/>
          <w:szCs w:val="22"/>
        </w:rPr>
      </w:pPr>
      <w:r w:rsidRPr="007A0C1C">
        <w:rPr>
          <w:rFonts w:ascii="宋体" w:hAnsi="宋体" w:hint="eastAsia"/>
          <w:sz w:val="22"/>
          <w:szCs w:val="22"/>
        </w:rPr>
        <w:t>本合同有效期自</w:t>
      </w:r>
      <w:r w:rsidRPr="007A0C1C">
        <w:rPr>
          <w:rFonts w:ascii="宋体" w:hAnsi="宋体"/>
          <w:sz w:val="22"/>
          <w:szCs w:val="22"/>
          <w:u w:val="single"/>
        </w:rPr>
        <w:t xml:space="preserve">  </w:t>
      </w:r>
      <w:r w:rsidRPr="007A0C1C">
        <w:rPr>
          <w:rFonts w:ascii="宋体" w:hAnsi="宋体" w:hint="eastAsia"/>
          <w:sz w:val="22"/>
          <w:szCs w:val="22"/>
        </w:rPr>
        <w:t>年</w:t>
      </w:r>
      <w:r w:rsidRPr="007A0C1C">
        <w:rPr>
          <w:rFonts w:ascii="宋体" w:hAnsi="宋体"/>
          <w:sz w:val="22"/>
          <w:szCs w:val="22"/>
          <w:u w:val="single"/>
        </w:rPr>
        <w:t xml:space="preserve">  </w:t>
      </w:r>
      <w:r w:rsidRPr="007A0C1C">
        <w:rPr>
          <w:rFonts w:ascii="宋体" w:hAnsi="宋体" w:hint="eastAsia"/>
          <w:sz w:val="22"/>
          <w:szCs w:val="22"/>
        </w:rPr>
        <w:t>月</w:t>
      </w:r>
      <w:r w:rsidRPr="007A0C1C">
        <w:rPr>
          <w:rFonts w:ascii="宋体" w:hAnsi="宋体"/>
          <w:sz w:val="22"/>
          <w:szCs w:val="22"/>
          <w:u w:val="single"/>
        </w:rPr>
        <w:t xml:space="preserve">  </w:t>
      </w:r>
      <w:r w:rsidRPr="007A0C1C">
        <w:rPr>
          <w:rFonts w:ascii="宋体" w:hAnsi="宋体" w:hint="eastAsia"/>
          <w:sz w:val="22"/>
          <w:szCs w:val="22"/>
        </w:rPr>
        <w:t>日起至</w:t>
      </w:r>
      <w:r w:rsidRPr="007A0C1C">
        <w:rPr>
          <w:rFonts w:ascii="宋体" w:hAnsi="宋体"/>
          <w:sz w:val="22"/>
          <w:szCs w:val="22"/>
          <w:u w:val="single"/>
        </w:rPr>
        <w:t xml:space="preserve">  </w:t>
      </w:r>
      <w:r w:rsidRPr="007A0C1C">
        <w:rPr>
          <w:rFonts w:ascii="宋体" w:hAnsi="宋体" w:hint="eastAsia"/>
          <w:sz w:val="22"/>
          <w:szCs w:val="22"/>
        </w:rPr>
        <w:t>年</w:t>
      </w:r>
      <w:r w:rsidRPr="007A0C1C">
        <w:rPr>
          <w:rFonts w:ascii="宋体" w:hAnsi="宋体"/>
          <w:sz w:val="22"/>
          <w:szCs w:val="22"/>
          <w:u w:val="single"/>
        </w:rPr>
        <w:t xml:space="preserve">  </w:t>
      </w:r>
      <w:r w:rsidRPr="007A0C1C">
        <w:rPr>
          <w:rFonts w:ascii="宋体" w:hAnsi="宋体" w:hint="eastAsia"/>
          <w:sz w:val="22"/>
          <w:szCs w:val="22"/>
        </w:rPr>
        <w:t>月</w:t>
      </w:r>
      <w:r w:rsidRPr="007A0C1C">
        <w:rPr>
          <w:rFonts w:ascii="宋体" w:hAnsi="宋体"/>
          <w:sz w:val="22"/>
          <w:szCs w:val="22"/>
          <w:u w:val="single"/>
        </w:rPr>
        <w:t xml:space="preserve">  </w:t>
      </w:r>
      <w:r w:rsidRPr="007A0C1C">
        <w:rPr>
          <w:rFonts w:ascii="宋体" w:hAnsi="宋体" w:hint="eastAsia"/>
          <w:sz w:val="22"/>
          <w:szCs w:val="22"/>
        </w:rPr>
        <w:t>日止，共</w:t>
      </w:r>
      <w:r w:rsidRPr="007A0C1C">
        <w:rPr>
          <w:rFonts w:ascii="宋体" w:hAnsi="宋体" w:hint="eastAsia"/>
          <w:sz w:val="22"/>
          <w:szCs w:val="22"/>
          <w:u w:val="single"/>
        </w:rPr>
        <w:t>2</w:t>
      </w:r>
      <w:r w:rsidRPr="007A0C1C">
        <w:rPr>
          <w:rFonts w:ascii="宋体" w:hAnsi="宋体" w:hint="eastAsia"/>
          <w:sz w:val="22"/>
          <w:szCs w:val="22"/>
        </w:rPr>
        <w:t>年。除本合同另有约定外，任何一方不得在合同期内单方提前终止本合同。</w:t>
      </w:r>
    </w:p>
    <w:p w:rsidR="00875B18" w:rsidRPr="007A0C1C" w:rsidRDefault="00875B18" w:rsidP="00706DEB">
      <w:pPr>
        <w:spacing w:line="360" w:lineRule="auto"/>
        <w:ind w:firstLine="480"/>
        <w:jc w:val="left"/>
        <w:rPr>
          <w:rFonts w:ascii="宋体" w:hAnsi="宋体"/>
          <w:b/>
          <w:sz w:val="22"/>
          <w:szCs w:val="22"/>
        </w:rPr>
      </w:pPr>
      <w:r w:rsidRPr="007A0C1C">
        <w:rPr>
          <w:rFonts w:ascii="宋体" w:hAnsi="宋体" w:hint="eastAsia"/>
          <w:b/>
          <w:sz w:val="22"/>
          <w:szCs w:val="22"/>
        </w:rPr>
        <w:t>第五条 费用标准及付款方式</w:t>
      </w:r>
    </w:p>
    <w:p w:rsidR="00875B18" w:rsidRPr="007A0C1C" w:rsidRDefault="00875B18" w:rsidP="00706DEB">
      <w:pPr>
        <w:spacing w:line="360" w:lineRule="auto"/>
        <w:ind w:firstLine="480"/>
        <w:jc w:val="left"/>
        <w:rPr>
          <w:rFonts w:ascii="宋体" w:hAnsi="宋体"/>
          <w:sz w:val="22"/>
          <w:szCs w:val="22"/>
        </w:rPr>
      </w:pPr>
      <w:r w:rsidRPr="007A0C1C">
        <w:rPr>
          <w:rFonts w:ascii="宋体" w:hAnsi="宋体" w:hint="eastAsia"/>
          <w:sz w:val="22"/>
          <w:szCs w:val="22"/>
        </w:rPr>
        <w:t>本合同为固定单价合同，合同总价为</w:t>
      </w:r>
      <w:r w:rsidRPr="007A0C1C">
        <w:rPr>
          <w:rFonts w:ascii="宋体" w:hAnsi="宋体"/>
          <w:sz w:val="22"/>
          <w:szCs w:val="22"/>
          <w:u w:val="single"/>
        </w:rPr>
        <w:t xml:space="preserve">   </w:t>
      </w:r>
      <w:r w:rsidRPr="007A0C1C">
        <w:rPr>
          <w:rFonts w:ascii="宋体" w:hAnsi="宋体" w:hint="eastAsia"/>
          <w:sz w:val="22"/>
          <w:szCs w:val="22"/>
          <w:u w:val="single"/>
        </w:rPr>
        <w:t xml:space="preserve">，大写人民币 </w:t>
      </w:r>
      <w:r w:rsidRPr="007A0C1C">
        <w:rPr>
          <w:rFonts w:ascii="宋体" w:hAnsi="宋体"/>
          <w:sz w:val="22"/>
          <w:szCs w:val="22"/>
          <w:u w:val="single"/>
        </w:rPr>
        <w:t xml:space="preserve">   </w:t>
      </w:r>
      <w:r w:rsidRPr="007A0C1C">
        <w:rPr>
          <w:rFonts w:ascii="宋体" w:hAnsi="宋体" w:hint="eastAsia"/>
          <w:sz w:val="22"/>
          <w:szCs w:val="22"/>
        </w:rPr>
        <w:t>，其中全车人工清洗单价为</w:t>
      </w:r>
      <w:r w:rsidRPr="007A0C1C">
        <w:rPr>
          <w:rFonts w:ascii="宋体" w:hAnsi="宋体"/>
          <w:sz w:val="22"/>
          <w:szCs w:val="22"/>
          <w:u w:val="single"/>
        </w:rPr>
        <w:t xml:space="preserve">    </w:t>
      </w:r>
      <w:r w:rsidRPr="007A0C1C">
        <w:rPr>
          <w:rFonts w:ascii="宋体" w:hAnsi="宋体" w:hint="eastAsia"/>
          <w:sz w:val="22"/>
          <w:szCs w:val="22"/>
        </w:rPr>
        <w:t>元/天/辆，车辆内部、前挡风玻璃及前围人工清洗单价为</w:t>
      </w:r>
      <w:r w:rsidRPr="007A0C1C">
        <w:rPr>
          <w:rFonts w:ascii="宋体" w:hAnsi="宋体"/>
          <w:sz w:val="22"/>
          <w:szCs w:val="22"/>
          <w:u w:val="single"/>
        </w:rPr>
        <w:t xml:space="preserve">    </w:t>
      </w:r>
      <w:r w:rsidRPr="007A0C1C">
        <w:rPr>
          <w:rFonts w:ascii="宋体" w:hAnsi="宋体" w:hint="eastAsia"/>
          <w:sz w:val="22"/>
          <w:szCs w:val="22"/>
        </w:rPr>
        <w:t>元/天/辆，清洁车辆数暂定</w:t>
      </w:r>
      <w:r w:rsidRPr="007A0C1C">
        <w:rPr>
          <w:rFonts w:ascii="宋体" w:hAnsi="宋体"/>
          <w:sz w:val="22"/>
          <w:szCs w:val="22"/>
          <w:u w:val="single"/>
        </w:rPr>
        <w:t xml:space="preserve">   </w:t>
      </w:r>
      <w:r w:rsidRPr="007A0C1C">
        <w:rPr>
          <w:rFonts w:ascii="宋体" w:hAnsi="宋体" w:hint="eastAsia"/>
          <w:sz w:val="22"/>
          <w:szCs w:val="22"/>
        </w:rPr>
        <w:t>辆，最终按每月实际完成清洁车辆及合同固定单价进行结算，车辆包干清洁费甲方每月根据《公交车辆保洁评审标准》及本合同第三条约定对乙方的保洁质量进行考核的结果进行定价</w:t>
      </w:r>
      <w:r w:rsidR="007A69F2" w:rsidRPr="007A0C1C">
        <w:rPr>
          <w:rFonts w:ascii="宋体" w:hAnsi="宋体" w:hint="eastAsia"/>
          <w:sz w:val="22"/>
          <w:szCs w:val="22"/>
        </w:rPr>
        <w:t>。</w:t>
      </w:r>
    </w:p>
    <w:p w:rsidR="00875B18" w:rsidRPr="007A0C1C" w:rsidRDefault="00875B18" w:rsidP="00706DEB">
      <w:pPr>
        <w:spacing w:line="360" w:lineRule="auto"/>
        <w:ind w:firstLine="480"/>
        <w:jc w:val="left"/>
        <w:rPr>
          <w:rFonts w:ascii="宋体" w:hAnsi="宋体"/>
          <w:sz w:val="22"/>
          <w:szCs w:val="22"/>
        </w:rPr>
      </w:pPr>
      <w:r w:rsidRPr="007A0C1C">
        <w:rPr>
          <w:rFonts w:ascii="宋体" w:hAnsi="宋体" w:hint="eastAsia"/>
          <w:sz w:val="22"/>
          <w:szCs w:val="22"/>
        </w:rPr>
        <w:t xml:space="preserve">甲方按本合同第三条约定对乙方的保洁服务质量进行考核，并在每月15日前计算乙方的上月综合考评结果，乙方对考核结果确认后根据考核情况向甲方开具与上月保洁服务费等额的增值税专用发票，甲方在收到发票后15个工作日内通过银行转账的方式向乙方支付相关费用；如有考核扣分的情况，当月甲方支付的保洁服务费应为经考核评分扣减后的金额。 </w:t>
      </w:r>
    </w:p>
    <w:p w:rsidR="00875B18" w:rsidRPr="007A0C1C" w:rsidRDefault="00875B18" w:rsidP="00706DEB">
      <w:pPr>
        <w:spacing w:line="360" w:lineRule="auto"/>
        <w:ind w:firstLine="480"/>
        <w:jc w:val="left"/>
        <w:rPr>
          <w:rFonts w:ascii="宋体" w:hAnsi="宋体"/>
          <w:sz w:val="22"/>
          <w:szCs w:val="22"/>
        </w:rPr>
      </w:pPr>
      <w:r w:rsidRPr="007A0C1C">
        <w:rPr>
          <w:rFonts w:ascii="宋体" w:hAnsi="宋体" w:hint="eastAsia"/>
          <w:sz w:val="22"/>
          <w:szCs w:val="22"/>
        </w:rPr>
        <w:t>乙方收到中标通知书后的30个日历日内，乙方须向甲方缴纳人民币</w:t>
      </w:r>
      <w:r w:rsidR="007A69F2" w:rsidRPr="007A0C1C">
        <w:rPr>
          <w:rFonts w:ascii="宋体" w:hAnsi="宋体"/>
          <w:sz w:val="22"/>
          <w:szCs w:val="22"/>
          <w:u w:val="single"/>
        </w:rPr>
        <w:t xml:space="preserve">      </w:t>
      </w:r>
      <w:r w:rsidRPr="007A0C1C">
        <w:rPr>
          <w:rFonts w:ascii="宋体" w:hAnsi="宋体" w:hint="eastAsia"/>
          <w:sz w:val="22"/>
          <w:szCs w:val="22"/>
        </w:rPr>
        <w:t>元作为履约保证金，甲方在双方协议合法终止且乙方无任何违约行为后7日内无息返还给乙方。</w:t>
      </w:r>
    </w:p>
    <w:p w:rsidR="00875B18" w:rsidRPr="007A0C1C" w:rsidRDefault="00875B18" w:rsidP="00706DEB">
      <w:pPr>
        <w:spacing w:line="360" w:lineRule="auto"/>
        <w:ind w:firstLine="480"/>
        <w:jc w:val="left"/>
        <w:rPr>
          <w:rFonts w:ascii="宋体" w:hAnsi="宋体"/>
          <w:sz w:val="22"/>
          <w:szCs w:val="22"/>
        </w:rPr>
      </w:pPr>
      <w:r w:rsidRPr="007A0C1C">
        <w:rPr>
          <w:rFonts w:ascii="宋体" w:hAnsi="宋体" w:hint="eastAsia"/>
          <w:sz w:val="22"/>
          <w:szCs w:val="22"/>
        </w:rPr>
        <w:t>乙方的账户信息如下：</w:t>
      </w:r>
    </w:p>
    <w:p w:rsidR="00875B18" w:rsidRPr="007A0C1C" w:rsidRDefault="00875B18" w:rsidP="00706DEB">
      <w:pPr>
        <w:spacing w:line="360" w:lineRule="auto"/>
        <w:ind w:firstLine="480"/>
        <w:jc w:val="left"/>
        <w:rPr>
          <w:rFonts w:ascii="宋体" w:hAnsi="宋体"/>
          <w:sz w:val="22"/>
          <w:szCs w:val="22"/>
          <w:u w:val="single"/>
        </w:rPr>
      </w:pPr>
      <w:r w:rsidRPr="007A0C1C">
        <w:rPr>
          <w:rFonts w:ascii="宋体" w:hAnsi="宋体" w:hint="eastAsia"/>
          <w:sz w:val="22"/>
          <w:szCs w:val="22"/>
        </w:rPr>
        <w:t xml:space="preserve">账户名称： </w:t>
      </w:r>
    </w:p>
    <w:p w:rsidR="00875B18" w:rsidRPr="007A0C1C" w:rsidRDefault="00875B18" w:rsidP="00706DEB">
      <w:pPr>
        <w:spacing w:line="360" w:lineRule="auto"/>
        <w:ind w:firstLine="480"/>
        <w:jc w:val="left"/>
        <w:rPr>
          <w:rFonts w:ascii="宋体" w:hAnsi="宋体"/>
          <w:sz w:val="22"/>
          <w:szCs w:val="22"/>
        </w:rPr>
      </w:pPr>
      <w:r w:rsidRPr="007A0C1C">
        <w:rPr>
          <w:rFonts w:ascii="宋体" w:hAnsi="宋体" w:hint="eastAsia"/>
          <w:sz w:val="22"/>
          <w:szCs w:val="22"/>
        </w:rPr>
        <w:t xml:space="preserve">开户银行： </w:t>
      </w:r>
    </w:p>
    <w:p w:rsidR="00875B18" w:rsidRPr="007A0C1C" w:rsidRDefault="00875B18" w:rsidP="00706DEB">
      <w:pPr>
        <w:spacing w:line="360" w:lineRule="auto"/>
        <w:ind w:firstLine="480"/>
        <w:jc w:val="left"/>
        <w:rPr>
          <w:rFonts w:ascii="宋体" w:hAnsi="宋体"/>
          <w:sz w:val="22"/>
          <w:szCs w:val="22"/>
        </w:rPr>
      </w:pPr>
      <w:r w:rsidRPr="007A0C1C">
        <w:rPr>
          <w:rFonts w:ascii="宋体" w:hAnsi="宋体" w:hint="eastAsia"/>
          <w:sz w:val="22"/>
          <w:szCs w:val="22"/>
        </w:rPr>
        <w:t>银行账号：</w:t>
      </w:r>
      <w:r w:rsidRPr="007A0C1C">
        <w:rPr>
          <w:rFonts w:ascii="宋体" w:hAnsi="宋体"/>
          <w:sz w:val="22"/>
          <w:szCs w:val="22"/>
        </w:rPr>
        <w:t xml:space="preserve"> </w:t>
      </w:r>
    </w:p>
    <w:p w:rsidR="00875B18" w:rsidRPr="007A0C1C" w:rsidRDefault="00875B18" w:rsidP="00706DEB">
      <w:pPr>
        <w:spacing w:line="360" w:lineRule="auto"/>
        <w:ind w:firstLine="480"/>
        <w:jc w:val="left"/>
        <w:rPr>
          <w:rFonts w:ascii="宋体" w:hAnsi="宋体"/>
          <w:b/>
          <w:sz w:val="22"/>
          <w:szCs w:val="22"/>
        </w:rPr>
      </w:pPr>
      <w:r w:rsidRPr="007A0C1C">
        <w:rPr>
          <w:rFonts w:ascii="宋体" w:hAnsi="宋体" w:hint="eastAsia"/>
          <w:b/>
          <w:sz w:val="22"/>
          <w:szCs w:val="22"/>
        </w:rPr>
        <w:t>第六条 甲方权利与义务</w:t>
      </w:r>
    </w:p>
    <w:p w:rsidR="00875B18" w:rsidRPr="007A0C1C" w:rsidRDefault="00875B18" w:rsidP="00706DEB">
      <w:pPr>
        <w:spacing w:line="360" w:lineRule="auto"/>
        <w:ind w:firstLine="480"/>
        <w:jc w:val="left"/>
        <w:rPr>
          <w:rFonts w:ascii="宋体" w:hAnsi="宋体"/>
          <w:sz w:val="22"/>
          <w:szCs w:val="22"/>
        </w:rPr>
      </w:pPr>
      <w:r w:rsidRPr="007A0C1C">
        <w:rPr>
          <w:rFonts w:ascii="宋体" w:hAnsi="宋体" w:hint="eastAsia"/>
          <w:sz w:val="22"/>
          <w:szCs w:val="22"/>
        </w:rPr>
        <w:t>1、甲方有权根据《公交车辆保洁评审标准》及本合同第三条约定的考核标准对乙方的保洁服务质量进行考核，并根据考核结果进行结算或处违约金。</w:t>
      </w:r>
    </w:p>
    <w:p w:rsidR="00875B18" w:rsidRPr="007A0C1C" w:rsidRDefault="00875B18" w:rsidP="00706DEB">
      <w:pPr>
        <w:spacing w:line="360" w:lineRule="auto"/>
        <w:ind w:firstLineChars="200" w:firstLine="440"/>
        <w:rPr>
          <w:rFonts w:ascii="宋体" w:hAnsi="宋体"/>
          <w:sz w:val="22"/>
          <w:szCs w:val="22"/>
        </w:rPr>
      </w:pPr>
      <w:r w:rsidRPr="007A0C1C">
        <w:rPr>
          <w:rFonts w:ascii="宋体" w:hAnsi="宋体" w:hint="eastAsia"/>
          <w:sz w:val="22"/>
          <w:szCs w:val="22"/>
        </w:rPr>
        <w:t>2、甲方有权按照本合同第二条第一项第</w:t>
      </w:r>
      <w:r w:rsidR="007A69F2" w:rsidRPr="007A0C1C">
        <w:rPr>
          <w:rFonts w:ascii="宋体" w:hAnsi="宋体"/>
          <w:sz w:val="22"/>
          <w:szCs w:val="22"/>
        </w:rPr>
        <w:t>2</w:t>
      </w:r>
      <w:r w:rsidRPr="007A0C1C">
        <w:rPr>
          <w:rFonts w:ascii="宋体" w:hAnsi="宋体" w:hint="eastAsia"/>
          <w:sz w:val="22"/>
          <w:szCs w:val="22"/>
        </w:rPr>
        <w:t>小项约定要求甲方足额投入保洁人员。</w:t>
      </w:r>
    </w:p>
    <w:p w:rsidR="00875B18" w:rsidRPr="007A0C1C" w:rsidRDefault="00875B18" w:rsidP="00706DEB">
      <w:pPr>
        <w:spacing w:line="360" w:lineRule="auto"/>
        <w:ind w:firstLine="480"/>
        <w:jc w:val="left"/>
        <w:rPr>
          <w:rFonts w:ascii="宋体" w:hAnsi="宋体"/>
          <w:sz w:val="22"/>
          <w:szCs w:val="22"/>
        </w:rPr>
      </w:pPr>
      <w:r w:rsidRPr="007A0C1C">
        <w:rPr>
          <w:rFonts w:ascii="宋体" w:hAnsi="宋体" w:hint="eastAsia"/>
          <w:sz w:val="22"/>
          <w:szCs w:val="22"/>
        </w:rPr>
        <w:t>3、甲方有权制定相应的管理措施、监督标准等，以保证乙方按照合同标准及其他双方议定的要求开展保洁工作。</w:t>
      </w:r>
    </w:p>
    <w:p w:rsidR="00875B18" w:rsidRPr="007A0C1C" w:rsidRDefault="00875B18" w:rsidP="00706DEB">
      <w:pPr>
        <w:spacing w:line="360" w:lineRule="auto"/>
        <w:ind w:firstLineChars="200" w:firstLine="440"/>
        <w:rPr>
          <w:rFonts w:ascii="宋体" w:hAnsi="宋体"/>
          <w:sz w:val="22"/>
          <w:szCs w:val="22"/>
        </w:rPr>
      </w:pPr>
      <w:r w:rsidRPr="007A0C1C">
        <w:rPr>
          <w:rFonts w:ascii="宋体" w:hAnsi="宋体" w:hint="eastAsia"/>
          <w:sz w:val="22"/>
          <w:szCs w:val="22"/>
        </w:rPr>
        <w:t>4、甲方向乙方明确车辆清洁项目、标准及考核说明。</w:t>
      </w:r>
    </w:p>
    <w:p w:rsidR="00875B18" w:rsidRPr="007A0C1C" w:rsidRDefault="00875B18" w:rsidP="00706DEB">
      <w:pPr>
        <w:spacing w:line="360" w:lineRule="auto"/>
        <w:ind w:firstLine="480"/>
        <w:jc w:val="left"/>
        <w:rPr>
          <w:rFonts w:ascii="宋体" w:hAnsi="宋体"/>
          <w:sz w:val="22"/>
          <w:szCs w:val="22"/>
        </w:rPr>
      </w:pPr>
      <w:r w:rsidRPr="007A0C1C">
        <w:rPr>
          <w:rFonts w:ascii="宋体" w:hAnsi="宋体" w:hint="eastAsia"/>
          <w:sz w:val="22"/>
          <w:szCs w:val="22"/>
        </w:rPr>
        <w:t>5、甲方停场的所安装的大型洗车机由</w:t>
      </w:r>
      <w:r w:rsidR="007A69F2" w:rsidRPr="007A0C1C">
        <w:rPr>
          <w:rFonts w:ascii="宋体" w:hAnsi="宋体" w:hint="eastAsia"/>
          <w:sz w:val="22"/>
          <w:szCs w:val="22"/>
        </w:rPr>
        <w:t>乙</w:t>
      </w:r>
      <w:r w:rsidRPr="007A0C1C">
        <w:rPr>
          <w:rFonts w:ascii="宋体" w:hAnsi="宋体" w:hint="eastAsia"/>
          <w:sz w:val="22"/>
          <w:szCs w:val="22"/>
        </w:rPr>
        <w:t>方安排专人操作。</w:t>
      </w:r>
    </w:p>
    <w:p w:rsidR="00875B18" w:rsidRPr="007A0C1C" w:rsidRDefault="00875B18" w:rsidP="00706DEB">
      <w:pPr>
        <w:spacing w:line="360" w:lineRule="auto"/>
        <w:ind w:firstLine="480"/>
        <w:jc w:val="left"/>
        <w:rPr>
          <w:rFonts w:ascii="宋体" w:hAnsi="宋体"/>
          <w:sz w:val="22"/>
          <w:szCs w:val="22"/>
        </w:rPr>
      </w:pPr>
      <w:r w:rsidRPr="007A0C1C">
        <w:rPr>
          <w:rFonts w:ascii="宋体" w:hAnsi="宋体" w:hint="eastAsia"/>
          <w:sz w:val="22"/>
          <w:szCs w:val="22"/>
        </w:rPr>
        <w:t>6、本合同有效期内，甲方有权根据企业营运实际需求或乙方的保洁质量调整车辆数量的，如</w:t>
      </w:r>
      <w:r w:rsidRPr="007A0C1C">
        <w:rPr>
          <w:rFonts w:ascii="宋体" w:hAnsi="宋体" w:hint="eastAsia"/>
          <w:sz w:val="22"/>
          <w:szCs w:val="22"/>
        </w:rPr>
        <w:lastRenderedPageBreak/>
        <w:t>有调整，提前3天通知乙方。</w:t>
      </w:r>
    </w:p>
    <w:p w:rsidR="00875B18" w:rsidRPr="007A0C1C" w:rsidRDefault="00875B18" w:rsidP="00706DEB">
      <w:pPr>
        <w:spacing w:line="360" w:lineRule="auto"/>
        <w:ind w:firstLine="480"/>
        <w:jc w:val="left"/>
        <w:rPr>
          <w:rFonts w:ascii="宋体" w:hAnsi="宋体"/>
          <w:sz w:val="22"/>
          <w:szCs w:val="22"/>
        </w:rPr>
      </w:pPr>
      <w:r w:rsidRPr="007A0C1C">
        <w:rPr>
          <w:rFonts w:ascii="宋体" w:hAnsi="宋体" w:hint="eastAsia"/>
          <w:sz w:val="22"/>
          <w:szCs w:val="22"/>
        </w:rPr>
        <w:t>7、甲方向乙方提供车辆清洗所需的水、电，乙方根据实际洗车情况节约使用。</w:t>
      </w:r>
    </w:p>
    <w:p w:rsidR="00875B18" w:rsidRPr="007A0C1C" w:rsidRDefault="00875B18" w:rsidP="00706DEB">
      <w:pPr>
        <w:spacing w:line="360" w:lineRule="auto"/>
        <w:ind w:firstLineChars="200" w:firstLine="440"/>
        <w:rPr>
          <w:rFonts w:ascii="宋体" w:hAnsi="宋体"/>
          <w:sz w:val="22"/>
          <w:szCs w:val="22"/>
        </w:rPr>
      </w:pPr>
      <w:r w:rsidRPr="007A0C1C">
        <w:rPr>
          <w:rFonts w:ascii="宋体" w:hAnsi="宋体" w:hint="eastAsia"/>
          <w:sz w:val="22"/>
          <w:szCs w:val="22"/>
        </w:rPr>
        <w:t>8、甲方发现问题有权向乙方提出整改意见。如甲方发现乙方保洁人员不符合本合同要求或工作不称职的，甲方有权向乙方提出更换。</w:t>
      </w:r>
    </w:p>
    <w:p w:rsidR="00875B18" w:rsidRPr="007A0C1C" w:rsidRDefault="00875B18" w:rsidP="00706DEB">
      <w:pPr>
        <w:spacing w:line="360" w:lineRule="auto"/>
        <w:ind w:firstLine="480"/>
        <w:jc w:val="left"/>
        <w:rPr>
          <w:rFonts w:ascii="宋体" w:hAnsi="宋体"/>
          <w:sz w:val="22"/>
          <w:szCs w:val="22"/>
        </w:rPr>
      </w:pPr>
      <w:r w:rsidRPr="007A0C1C">
        <w:rPr>
          <w:rFonts w:ascii="宋体" w:hAnsi="宋体" w:hint="eastAsia"/>
          <w:sz w:val="22"/>
          <w:szCs w:val="22"/>
        </w:rPr>
        <w:t>9、如遇特殊保洁工作时，甲方应提前通知乙方安排人员进行车辆保洁工作。</w:t>
      </w:r>
    </w:p>
    <w:p w:rsidR="00875B18" w:rsidRPr="007A0C1C" w:rsidRDefault="00875B18" w:rsidP="00706DEB">
      <w:pPr>
        <w:spacing w:line="360" w:lineRule="auto"/>
        <w:ind w:firstLine="480"/>
        <w:jc w:val="left"/>
        <w:rPr>
          <w:rFonts w:ascii="宋体" w:hAnsi="宋体"/>
          <w:sz w:val="22"/>
          <w:szCs w:val="22"/>
        </w:rPr>
      </w:pPr>
      <w:r w:rsidRPr="007A0C1C">
        <w:rPr>
          <w:rFonts w:ascii="宋体" w:hAnsi="宋体" w:hint="eastAsia"/>
          <w:sz w:val="22"/>
          <w:szCs w:val="22"/>
        </w:rPr>
        <w:t>10、对乙方合理的工作协助、要求及建议，甲方应给予全力支持。</w:t>
      </w:r>
    </w:p>
    <w:p w:rsidR="00875B18" w:rsidRPr="007A0C1C" w:rsidRDefault="00875B18" w:rsidP="00706DEB">
      <w:pPr>
        <w:spacing w:line="360" w:lineRule="auto"/>
        <w:ind w:firstLine="480"/>
        <w:jc w:val="left"/>
        <w:rPr>
          <w:rFonts w:ascii="宋体" w:hAnsi="宋体"/>
          <w:b/>
          <w:sz w:val="22"/>
          <w:szCs w:val="22"/>
        </w:rPr>
      </w:pPr>
      <w:r w:rsidRPr="007A0C1C">
        <w:rPr>
          <w:rFonts w:ascii="宋体" w:hAnsi="宋体" w:hint="eastAsia"/>
          <w:b/>
          <w:sz w:val="22"/>
          <w:szCs w:val="22"/>
        </w:rPr>
        <w:t>第七条 乙方权利与义务</w:t>
      </w:r>
    </w:p>
    <w:p w:rsidR="00875B18" w:rsidRPr="007A0C1C" w:rsidRDefault="00875B18" w:rsidP="00706DEB">
      <w:pPr>
        <w:spacing w:line="360" w:lineRule="auto"/>
        <w:ind w:firstLine="480"/>
        <w:jc w:val="left"/>
        <w:rPr>
          <w:rFonts w:ascii="宋体" w:hAnsi="宋体"/>
          <w:sz w:val="22"/>
          <w:szCs w:val="22"/>
        </w:rPr>
      </w:pPr>
      <w:r w:rsidRPr="007A0C1C">
        <w:rPr>
          <w:rFonts w:ascii="宋体" w:hAnsi="宋体" w:hint="eastAsia"/>
          <w:sz w:val="22"/>
          <w:szCs w:val="22"/>
        </w:rPr>
        <w:t>1、乙方有权要求甲方按合同要求按时支付保洁服务费。</w:t>
      </w:r>
    </w:p>
    <w:p w:rsidR="00875B18" w:rsidRPr="007A0C1C" w:rsidRDefault="00875B18" w:rsidP="00706DEB">
      <w:pPr>
        <w:spacing w:line="360" w:lineRule="auto"/>
        <w:ind w:firstLine="480"/>
        <w:jc w:val="left"/>
        <w:rPr>
          <w:rFonts w:ascii="宋体" w:hAnsi="宋体"/>
          <w:sz w:val="22"/>
          <w:szCs w:val="22"/>
        </w:rPr>
      </w:pPr>
      <w:r w:rsidRPr="007A0C1C">
        <w:rPr>
          <w:rFonts w:ascii="宋体" w:hAnsi="宋体" w:hint="eastAsia"/>
          <w:sz w:val="22"/>
          <w:szCs w:val="22"/>
        </w:rPr>
        <w:t>2、乙方要严格按照</w:t>
      </w:r>
      <w:r w:rsidR="007A69F2" w:rsidRPr="007A0C1C">
        <w:rPr>
          <w:rFonts w:ascii="宋体" w:hAnsi="宋体" w:hint="eastAsia"/>
          <w:sz w:val="22"/>
          <w:szCs w:val="22"/>
        </w:rPr>
        <w:t>甲方</w:t>
      </w:r>
      <w:r w:rsidRPr="007A0C1C">
        <w:rPr>
          <w:rFonts w:ascii="宋体" w:hAnsi="宋体" w:hint="eastAsia"/>
          <w:sz w:val="22"/>
          <w:szCs w:val="22"/>
        </w:rPr>
        <w:t>制定的各项作业标准，为甲方提供车辆专业清洗服务，并严格教育、培训和管理其保洁人员。</w:t>
      </w:r>
    </w:p>
    <w:p w:rsidR="00875B18" w:rsidRPr="007A0C1C" w:rsidRDefault="00875B18" w:rsidP="00706DEB">
      <w:pPr>
        <w:spacing w:line="360" w:lineRule="auto"/>
        <w:ind w:firstLine="480"/>
        <w:jc w:val="left"/>
        <w:rPr>
          <w:rFonts w:ascii="宋体" w:hAnsi="宋体"/>
          <w:sz w:val="22"/>
          <w:szCs w:val="22"/>
        </w:rPr>
      </w:pPr>
      <w:r w:rsidRPr="007A0C1C">
        <w:rPr>
          <w:rFonts w:ascii="宋体" w:hAnsi="宋体" w:hint="eastAsia"/>
          <w:sz w:val="22"/>
          <w:szCs w:val="22"/>
        </w:rPr>
        <w:t>3、乙方承担员工在工作时非因甲方原因造成的工伤或其他意外伤害事故所引起的相关责任，如乙方逃避相关责任，导致受伤员工或其家属要求甲方赔偿，影响甲方正常生产营运的，甲方有权向受伤员工垫付相关费用，并从乙方的保洁费用或履约保证金中扣除。严重影响甲方正常生产营运的，甲方有权要求乙方赔偿有关损失并有权终止本合同且不承担任何违约责任。</w:t>
      </w:r>
    </w:p>
    <w:p w:rsidR="00875B18" w:rsidRPr="007A0C1C" w:rsidRDefault="00875B18" w:rsidP="00706DEB">
      <w:pPr>
        <w:spacing w:line="360" w:lineRule="auto"/>
        <w:ind w:firstLine="480"/>
        <w:jc w:val="left"/>
        <w:rPr>
          <w:rFonts w:ascii="宋体" w:hAnsi="宋体"/>
          <w:sz w:val="22"/>
          <w:szCs w:val="22"/>
        </w:rPr>
      </w:pPr>
      <w:r w:rsidRPr="007A0C1C">
        <w:rPr>
          <w:rFonts w:ascii="宋体" w:hAnsi="宋体" w:hint="eastAsia"/>
          <w:sz w:val="22"/>
          <w:szCs w:val="22"/>
        </w:rPr>
        <w:t>4、乙方须保证其保洁人员均无犯罪记录。乙方保洁人员在服务期内，有盗窃、抢劫等治安案件或刑事案件的，其所有责任由乙方承担，同时甲方有权终止本合同并不承担任何违约责任，造成甲方损失的，甲方有权要求乙方进行赔偿。</w:t>
      </w:r>
    </w:p>
    <w:p w:rsidR="00875B18" w:rsidRPr="007A0C1C" w:rsidRDefault="00875B18" w:rsidP="00706DEB">
      <w:pPr>
        <w:spacing w:line="360" w:lineRule="auto"/>
        <w:ind w:firstLine="480"/>
        <w:jc w:val="left"/>
        <w:rPr>
          <w:rFonts w:ascii="宋体" w:hAnsi="宋体"/>
          <w:sz w:val="22"/>
          <w:szCs w:val="22"/>
        </w:rPr>
      </w:pPr>
      <w:r w:rsidRPr="007A0C1C">
        <w:rPr>
          <w:rFonts w:ascii="宋体" w:hAnsi="宋体" w:hint="eastAsia"/>
          <w:sz w:val="22"/>
          <w:szCs w:val="22"/>
        </w:rPr>
        <w:t>5、乙方保洁人员在工作时间内必须遵纪守法，服从甲方有关规章制度的管理。在工作中要爱护甲方公用财物（如有损坏，按价赔偿），同时乙方保洁人员不准在甲方场地住宿及开火煮食。</w:t>
      </w:r>
    </w:p>
    <w:p w:rsidR="00875B18" w:rsidRPr="007A0C1C" w:rsidRDefault="00875B18" w:rsidP="00706DEB">
      <w:pPr>
        <w:spacing w:line="360" w:lineRule="auto"/>
        <w:ind w:firstLine="480"/>
        <w:jc w:val="left"/>
        <w:rPr>
          <w:rFonts w:ascii="宋体" w:hAnsi="宋体"/>
          <w:sz w:val="22"/>
          <w:szCs w:val="22"/>
        </w:rPr>
      </w:pPr>
      <w:r w:rsidRPr="007A0C1C">
        <w:rPr>
          <w:rFonts w:ascii="宋体" w:hAnsi="宋体" w:hint="eastAsia"/>
          <w:sz w:val="22"/>
          <w:szCs w:val="22"/>
        </w:rPr>
        <w:t>6、车辆清洗时间要服从甲方工作人员的具体安排，在不妨碍营运生产、车辆加油、检修的前提下进行。</w:t>
      </w:r>
    </w:p>
    <w:p w:rsidR="00875B18" w:rsidRPr="007A0C1C" w:rsidRDefault="00875B18" w:rsidP="00706DEB">
      <w:pPr>
        <w:spacing w:line="360" w:lineRule="auto"/>
        <w:ind w:firstLine="480"/>
        <w:jc w:val="left"/>
        <w:rPr>
          <w:rFonts w:ascii="宋体" w:hAnsi="宋体"/>
          <w:sz w:val="22"/>
          <w:szCs w:val="22"/>
        </w:rPr>
      </w:pPr>
      <w:r w:rsidRPr="007A0C1C">
        <w:rPr>
          <w:rFonts w:ascii="宋体" w:hAnsi="宋体" w:hint="eastAsia"/>
          <w:sz w:val="22"/>
          <w:szCs w:val="22"/>
        </w:rPr>
        <w:t>7、车厢内日常使用拖把保洁，不得使用损坏车体及车身广告的工具或方式作业，确保无刮损、粘贴痕。</w:t>
      </w:r>
    </w:p>
    <w:p w:rsidR="00875B18" w:rsidRPr="007A0C1C" w:rsidRDefault="00875B18" w:rsidP="00706DEB">
      <w:pPr>
        <w:spacing w:line="360" w:lineRule="auto"/>
        <w:ind w:firstLine="480"/>
        <w:jc w:val="left"/>
        <w:rPr>
          <w:rFonts w:ascii="宋体" w:hAnsi="宋体"/>
          <w:sz w:val="22"/>
          <w:szCs w:val="22"/>
        </w:rPr>
      </w:pPr>
      <w:r w:rsidRPr="007A0C1C">
        <w:rPr>
          <w:rFonts w:ascii="宋体" w:hAnsi="宋体" w:hint="eastAsia"/>
          <w:sz w:val="22"/>
          <w:szCs w:val="22"/>
        </w:rPr>
        <w:t>8、根据线路营运时间不同，乙方保洁人员须在车辆收班后，在不妨碍营运生产、车辆加油、检修的前提下方可对车辆有计划进行保洁，保持车辆整洁干净，且严禁在车辆上休息或过夜，否则甲方有权扣罚乙方当月该线路全部保洁费用，并根据甲方有关管理规定进行处罚，同时视其情况严重程度移送治安管理部门处理。</w:t>
      </w:r>
    </w:p>
    <w:p w:rsidR="00875B18" w:rsidRPr="007A0C1C" w:rsidRDefault="00875B18" w:rsidP="00706DEB">
      <w:pPr>
        <w:spacing w:line="360" w:lineRule="auto"/>
        <w:ind w:firstLineChars="200" w:firstLine="440"/>
        <w:rPr>
          <w:rFonts w:ascii="宋体" w:hAnsi="宋体"/>
          <w:sz w:val="22"/>
          <w:szCs w:val="22"/>
        </w:rPr>
      </w:pPr>
      <w:r w:rsidRPr="007A0C1C">
        <w:rPr>
          <w:rFonts w:ascii="宋体" w:hAnsi="宋体" w:hint="eastAsia"/>
          <w:sz w:val="22"/>
          <w:szCs w:val="22"/>
        </w:rPr>
        <w:t>9、乙方保洁员因工作失误，造成负责停场内发生火灾、被盗、被抢、财产被损坏等事故（案件）造成甲方直接经济损失，由双方协商并根据公安部门立案调查结果，由乙方承担甲方的所有经济损失和法律责任。</w:t>
      </w:r>
    </w:p>
    <w:p w:rsidR="00875B18" w:rsidRPr="007A0C1C" w:rsidRDefault="00875B18" w:rsidP="00706DEB">
      <w:pPr>
        <w:spacing w:line="360" w:lineRule="auto"/>
        <w:ind w:firstLine="480"/>
        <w:jc w:val="left"/>
        <w:rPr>
          <w:rFonts w:ascii="宋体" w:hAnsi="宋体"/>
          <w:sz w:val="22"/>
          <w:szCs w:val="22"/>
        </w:rPr>
      </w:pPr>
      <w:r w:rsidRPr="007A0C1C">
        <w:rPr>
          <w:rFonts w:ascii="宋体" w:hAnsi="宋体" w:hint="eastAsia"/>
          <w:sz w:val="22"/>
          <w:szCs w:val="22"/>
        </w:rPr>
        <w:lastRenderedPageBreak/>
        <w:t>10、乙方保洁人员工作时间必须统一身着工作服，佩戴工作卡，在工作时间内不得随意离开其工作岗位。</w:t>
      </w:r>
    </w:p>
    <w:p w:rsidR="00875B18" w:rsidRPr="007A0C1C" w:rsidRDefault="00875B18" w:rsidP="00706DEB">
      <w:pPr>
        <w:spacing w:line="360" w:lineRule="auto"/>
        <w:ind w:firstLine="480"/>
        <w:jc w:val="left"/>
        <w:rPr>
          <w:rFonts w:ascii="宋体" w:hAnsi="宋体"/>
          <w:sz w:val="22"/>
          <w:szCs w:val="22"/>
        </w:rPr>
      </w:pPr>
      <w:r w:rsidRPr="007A0C1C">
        <w:rPr>
          <w:rFonts w:ascii="宋体" w:hAnsi="宋体" w:hint="eastAsia"/>
          <w:sz w:val="22"/>
          <w:szCs w:val="22"/>
        </w:rPr>
        <w:t>11、乙方应认真听取甲方对日常工作的意见，积极配合并完成其他特殊清洁事项。如遇台风、水灾、火灾等意外情况，其保洁人员有义务在甲方统一指挥下参加抢险工作。</w:t>
      </w:r>
    </w:p>
    <w:p w:rsidR="00875B18" w:rsidRPr="007A0C1C" w:rsidRDefault="00875B18" w:rsidP="00706DEB">
      <w:pPr>
        <w:spacing w:line="360" w:lineRule="auto"/>
        <w:ind w:firstLine="480"/>
        <w:jc w:val="left"/>
        <w:rPr>
          <w:rFonts w:ascii="宋体" w:hAnsi="宋体"/>
          <w:sz w:val="22"/>
          <w:szCs w:val="22"/>
        </w:rPr>
      </w:pPr>
      <w:r w:rsidRPr="007A0C1C">
        <w:rPr>
          <w:rFonts w:ascii="宋体" w:hAnsi="宋体" w:hint="eastAsia"/>
          <w:sz w:val="22"/>
          <w:szCs w:val="22"/>
        </w:rPr>
        <w:t>12、乙方保证其保洁人员身体健康，不带任何传染性疾病。</w:t>
      </w:r>
    </w:p>
    <w:p w:rsidR="00875B18" w:rsidRPr="007A0C1C" w:rsidRDefault="00875B18" w:rsidP="00706DEB">
      <w:pPr>
        <w:spacing w:line="360" w:lineRule="auto"/>
        <w:ind w:firstLine="480"/>
        <w:jc w:val="left"/>
        <w:rPr>
          <w:rFonts w:ascii="宋体" w:hAnsi="宋体"/>
          <w:sz w:val="22"/>
          <w:szCs w:val="22"/>
        </w:rPr>
      </w:pPr>
      <w:r w:rsidRPr="007A0C1C">
        <w:rPr>
          <w:rFonts w:ascii="宋体" w:hAnsi="宋体" w:hint="eastAsia"/>
          <w:sz w:val="22"/>
          <w:szCs w:val="22"/>
        </w:rPr>
        <w:t>13、日常清洁回收垃圾一律不准使用竹箩或纸箱，必须统一使用带盖的塑料桶，并将车辆清洁所产生的垃圾，每天运送至停场外的垃圾堆放点，同时乙方保洁人员一律不准在甲方停车场内晾晒衣服或拖把等。</w:t>
      </w:r>
    </w:p>
    <w:p w:rsidR="00875B18" w:rsidRPr="007A0C1C" w:rsidRDefault="00875B18" w:rsidP="00706DEB">
      <w:pPr>
        <w:spacing w:line="360" w:lineRule="auto"/>
        <w:ind w:firstLine="480"/>
        <w:jc w:val="left"/>
        <w:rPr>
          <w:rFonts w:ascii="宋体" w:hAnsi="宋体"/>
          <w:sz w:val="22"/>
          <w:szCs w:val="22"/>
        </w:rPr>
      </w:pPr>
      <w:r w:rsidRPr="007A0C1C">
        <w:rPr>
          <w:rFonts w:ascii="宋体" w:hAnsi="宋体" w:hint="eastAsia"/>
          <w:sz w:val="22"/>
          <w:szCs w:val="22"/>
        </w:rPr>
        <w:t>14、为保护自然环境，减少对环境污染，乙方必须节约用水，使用符合环保要求的清洁剂，并加强对其保洁人员的环境保护知识宣传。</w:t>
      </w:r>
    </w:p>
    <w:p w:rsidR="00875B18" w:rsidRPr="007A0C1C" w:rsidRDefault="00875B18" w:rsidP="00706DEB">
      <w:pPr>
        <w:spacing w:line="360" w:lineRule="auto"/>
        <w:ind w:firstLine="480"/>
        <w:jc w:val="left"/>
        <w:rPr>
          <w:rFonts w:ascii="宋体" w:hAnsi="宋体"/>
          <w:sz w:val="22"/>
          <w:szCs w:val="22"/>
        </w:rPr>
      </w:pPr>
      <w:r w:rsidRPr="007A0C1C">
        <w:rPr>
          <w:rFonts w:ascii="宋体" w:hAnsi="宋体" w:hint="eastAsia"/>
          <w:sz w:val="22"/>
          <w:szCs w:val="22"/>
        </w:rPr>
        <w:t>15、乙方保洁人员在车辆保洁过程中发现乘客遗留的物品时，应主动交还给甲方工作人员，若因此产生纠纷，甲方有权将相关金额从乙方的保洁费用或履约保证金中扣除，并要求乙方更换涉事的相关工作人员。</w:t>
      </w:r>
    </w:p>
    <w:p w:rsidR="00875B18" w:rsidRPr="007A0C1C" w:rsidRDefault="00875B18" w:rsidP="00706DEB">
      <w:pPr>
        <w:spacing w:line="360" w:lineRule="auto"/>
        <w:ind w:firstLine="480"/>
        <w:jc w:val="left"/>
        <w:rPr>
          <w:rFonts w:ascii="宋体" w:hAnsi="宋体"/>
          <w:sz w:val="22"/>
          <w:szCs w:val="22"/>
        </w:rPr>
      </w:pPr>
      <w:r w:rsidRPr="007A0C1C">
        <w:rPr>
          <w:rFonts w:ascii="宋体" w:hAnsi="宋体" w:hint="eastAsia"/>
          <w:sz w:val="22"/>
          <w:szCs w:val="22"/>
        </w:rPr>
        <w:t>16、如乙方不按合同约定履行上述义务的，每发现一次，甲方有权根据乙方违反上述义务的严重程度处以50元以上，500元以下的罚款。</w:t>
      </w:r>
    </w:p>
    <w:p w:rsidR="00875B18" w:rsidRPr="007A0C1C" w:rsidRDefault="00875B18" w:rsidP="00706DEB">
      <w:pPr>
        <w:spacing w:line="360" w:lineRule="auto"/>
        <w:ind w:firstLine="480"/>
        <w:jc w:val="left"/>
        <w:rPr>
          <w:rFonts w:ascii="宋体" w:hAnsi="宋体"/>
          <w:b/>
          <w:sz w:val="22"/>
          <w:szCs w:val="22"/>
        </w:rPr>
      </w:pPr>
      <w:r w:rsidRPr="007A0C1C">
        <w:rPr>
          <w:rFonts w:ascii="宋体" w:hAnsi="宋体" w:hint="eastAsia"/>
          <w:b/>
          <w:sz w:val="22"/>
          <w:szCs w:val="22"/>
        </w:rPr>
        <w:t>第八条 违约责任</w:t>
      </w:r>
    </w:p>
    <w:p w:rsidR="00875B18" w:rsidRPr="007A0C1C" w:rsidRDefault="00875B18" w:rsidP="00706DEB">
      <w:pPr>
        <w:spacing w:line="360" w:lineRule="auto"/>
        <w:ind w:firstLine="480"/>
        <w:jc w:val="left"/>
        <w:rPr>
          <w:rFonts w:ascii="宋体" w:hAnsi="宋体"/>
          <w:sz w:val="22"/>
          <w:szCs w:val="22"/>
        </w:rPr>
      </w:pPr>
      <w:r w:rsidRPr="007A0C1C">
        <w:rPr>
          <w:rFonts w:ascii="宋体" w:hAnsi="宋体" w:hint="eastAsia"/>
          <w:sz w:val="22"/>
          <w:szCs w:val="22"/>
        </w:rPr>
        <w:t>1、甲方每月根据《公交车辆保洁评审标准》及本合同第三条有关约定对乙方负责的各个停场的车辆保洁服务进行考核评审，如乙方一年内累计月综合考评不合格3次，</w:t>
      </w:r>
      <w:r w:rsidR="007A69F2" w:rsidRPr="007A0C1C">
        <w:rPr>
          <w:rFonts w:ascii="宋体" w:hAnsi="宋体" w:hint="eastAsia"/>
          <w:sz w:val="22"/>
          <w:szCs w:val="22"/>
        </w:rPr>
        <w:t>甲方视情况</w:t>
      </w:r>
      <w:r w:rsidR="007A69F2" w:rsidRPr="007A0C1C">
        <w:rPr>
          <w:rFonts w:ascii="宋体" w:hAnsi="宋体" w:cs="宋体" w:hint="eastAsia"/>
          <w:sz w:val="22"/>
          <w:szCs w:val="22"/>
        </w:rPr>
        <w:t>有权停止乙方对其所负责的部分停场车辆保洁的承包权，并将该部分停场交由其他评分最优的保洁公司进行承包，或者甲方有权解除合同并没收中标人的收履约保证金</w:t>
      </w:r>
      <w:r w:rsidRPr="007A0C1C">
        <w:rPr>
          <w:rFonts w:ascii="宋体" w:hAnsi="宋体" w:hint="eastAsia"/>
          <w:sz w:val="22"/>
          <w:szCs w:val="22"/>
        </w:rPr>
        <w:t>。</w:t>
      </w:r>
    </w:p>
    <w:p w:rsidR="00875B18" w:rsidRPr="007A0C1C" w:rsidRDefault="00875B18" w:rsidP="00706DEB">
      <w:pPr>
        <w:spacing w:line="360" w:lineRule="auto"/>
        <w:ind w:firstLine="480"/>
        <w:jc w:val="left"/>
        <w:rPr>
          <w:rFonts w:ascii="宋体" w:hAnsi="宋体"/>
          <w:sz w:val="22"/>
          <w:szCs w:val="22"/>
        </w:rPr>
      </w:pPr>
      <w:r w:rsidRPr="007A0C1C">
        <w:rPr>
          <w:rFonts w:ascii="宋体" w:hAnsi="宋体" w:hint="eastAsia"/>
          <w:sz w:val="22"/>
          <w:szCs w:val="22"/>
        </w:rPr>
        <w:t>2、乙方必须保证清洁质量符合甲方上级有关部门对车辆卫生的要求，配合甲方上级有关部门检查车辆卫生，因乙方所包干清洁的车辆卫生不达标致使甲方受到甲方集团公司、区级以上政府部门或市级以上媒体点名批评时，每次乙方需支付甲方违约金20000元。两次或以上出现上述同类情况时，甲方有权单方面解除合同并没乙方的收履约保证金。</w:t>
      </w:r>
    </w:p>
    <w:p w:rsidR="00875B18" w:rsidRPr="007A0C1C" w:rsidRDefault="00875B18" w:rsidP="00706DEB">
      <w:pPr>
        <w:spacing w:line="360" w:lineRule="auto"/>
        <w:ind w:firstLine="480"/>
        <w:jc w:val="left"/>
        <w:rPr>
          <w:rFonts w:ascii="宋体" w:hAnsi="宋体"/>
          <w:sz w:val="22"/>
          <w:szCs w:val="22"/>
        </w:rPr>
      </w:pPr>
      <w:r w:rsidRPr="007A0C1C">
        <w:rPr>
          <w:rFonts w:ascii="宋体" w:hAnsi="宋体" w:hint="eastAsia"/>
          <w:sz w:val="22"/>
          <w:szCs w:val="22"/>
        </w:rPr>
        <w:t>3、若</w:t>
      </w:r>
      <w:r w:rsidR="007A69F2" w:rsidRPr="007A0C1C">
        <w:rPr>
          <w:rFonts w:ascii="宋体" w:hAnsi="宋体" w:hint="eastAsia"/>
          <w:sz w:val="22"/>
          <w:szCs w:val="22"/>
        </w:rPr>
        <w:t>乙方提供的保洁人员不能满足本合同第二条第1、2款的要求的，甲方有权要求乙方3日内按要求增加或更换，3日后中标单位保洁人员仍不能满足要求的，</w:t>
      </w:r>
      <w:r w:rsidRPr="007A0C1C">
        <w:rPr>
          <w:rFonts w:ascii="宋体" w:hAnsi="宋体" w:hint="eastAsia"/>
          <w:sz w:val="22"/>
          <w:szCs w:val="22"/>
        </w:rPr>
        <w:t>每缺少一名保洁人员，甲方有权向乙方处以5000元/月的违约金。</w:t>
      </w:r>
    </w:p>
    <w:p w:rsidR="00875B18" w:rsidRPr="007A0C1C" w:rsidRDefault="00875B18" w:rsidP="00706DEB">
      <w:pPr>
        <w:tabs>
          <w:tab w:val="left" w:pos="720"/>
          <w:tab w:val="left" w:pos="1080"/>
          <w:tab w:val="left" w:pos="1260"/>
        </w:tabs>
        <w:snapToGrid w:val="0"/>
        <w:spacing w:line="360" w:lineRule="auto"/>
        <w:ind w:firstLineChars="200" w:firstLine="442"/>
        <w:rPr>
          <w:rFonts w:ascii="宋体" w:hAnsi="宋体"/>
          <w:b/>
          <w:sz w:val="22"/>
          <w:szCs w:val="22"/>
        </w:rPr>
      </w:pPr>
      <w:r w:rsidRPr="007A0C1C">
        <w:rPr>
          <w:rFonts w:ascii="宋体" w:hAnsi="宋体" w:hint="eastAsia"/>
          <w:b/>
          <w:sz w:val="22"/>
          <w:szCs w:val="22"/>
        </w:rPr>
        <w:t>第九条 争议解决方式</w:t>
      </w:r>
    </w:p>
    <w:p w:rsidR="00875B18" w:rsidRPr="007A0C1C" w:rsidRDefault="00875B18" w:rsidP="00706DEB">
      <w:pPr>
        <w:spacing w:line="360" w:lineRule="auto"/>
        <w:ind w:firstLineChars="200" w:firstLine="440"/>
        <w:rPr>
          <w:rFonts w:ascii="宋体" w:hAnsi="宋体"/>
          <w:sz w:val="22"/>
          <w:szCs w:val="22"/>
        </w:rPr>
      </w:pPr>
      <w:r w:rsidRPr="007A0C1C">
        <w:rPr>
          <w:rFonts w:ascii="宋体" w:hAnsi="宋体" w:hint="eastAsia"/>
          <w:sz w:val="22"/>
          <w:szCs w:val="22"/>
        </w:rPr>
        <w:t>一、所有与合同履行有关的争议均需由双方友好协商。</w:t>
      </w:r>
    </w:p>
    <w:p w:rsidR="00875B18" w:rsidRPr="007A0C1C" w:rsidRDefault="00875B18" w:rsidP="00706DEB">
      <w:pPr>
        <w:spacing w:line="360" w:lineRule="auto"/>
        <w:ind w:firstLineChars="200" w:firstLine="440"/>
        <w:rPr>
          <w:rFonts w:ascii="宋体" w:hAnsi="宋体"/>
          <w:sz w:val="22"/>
          <w:szCs w:val="22"/>
        </w:rPr>
      </w:pPr>
      <w:r w:rsidRPr="007A0C1C">
        <w:rPr>
          <w:rFonts w:ascii="宋体" w:hAnsi="宋体" w:hint="eastAsia"/>
          <w:sz w:val="22"/>
          <w:szCs w:val="22"/>
        </w:rPr>
        <w:t>二、如果双方协商不成，可向东莞市内有管辖权的人民法院提起诉讼；</w:t>
      </w:r>
    </w:p>
    <w:p w:rsidR="00875B18" w:rsidRPr="007A0C1C" w:rsidRDefault="00875B18" w:rsidP="00706DEB">
      <w:pPr>
        <w:spacing w:line="360" w:lineRule="auto"/>
        <w:ind w:firstLineChars="200" w:firstLine="440"/>
        <w:rPr>
          <w:rFonts w:ascii="宋体" w:hAnsi="宋体"/>
          <w:sz w:val="22"/>
          <w:szCs w:val="22"/>
        </w:rPr>
      </w:pPr>
      <w:r w:rsidRPr="007A0C1C">
        <w:rPr>
          <w:rFonts w:ascii="宋体" w:hAnsi="宋体" w:hint="eastAsia"/>
          <w:sz w:val="22"/>
          <w:szCs w:val="22"/>
        </w:rPr>
        <w:lastRenderedPageBreak/>
        <w:t>三、纠纷处理期间，除双方有争议的部分外，合同其他部分应当继续有效。</w:t>
      </w:r>
    </w:p>
    <w:p w:rsidR="00875B18" w:rsidRPr="007A0C1C" w:rsidRDefault="00875B18" w:rsidP="00706DEB">
      <w:pPr>
        <w:spacing w:line="360" w:lineRule="auto"/>
        <w:ind w:firstLineChars="200" w:firstLine="442"/>
        <w:rPr>
          <w:rFonts w:ascii="宋体" w:hAnsi="宋体"/>
          <w:b/>
          <w:sz w:val="22"/>
          <w:szCs w:val="22"/>
        </w:rPr>
      </w:pPr>
      <w:r w:rsidRPr="007A0C1C">
        <w:rPr>
          <w:rFonts w:ascii="宋体" w:hAnsi="宋体" w:hint="eastAsia"/>
          <w:b/>
          <w:sz w:val="22"/>
          <w:szCs w:val="22"/>
        </w:rPr>
        <w:t>第十条 不可抗力</w:t>
      </w:r>
    </w:p>
    <w:p w:rsidR="00875B18" w:rsidRPr="007A0C1C" w:rsidRDefault="00875B18" w:rsidP="00706DEB">
      <w:pPr>
        <w:spacing w:line="360" w:lineRule="auto"/>
        <w:ind w:firstLineChars="200" w:firstLine="440"/>
        <w:rPr>
          <w:rFonts w:ascii="宋体" w:hAnsi="宋体"/>
          <w:sz w:val="22"/>
          <w:szCs w:val="22"/>
        </w:rPr>
      </w:pPr>
      <w:r w:rsidRPr="007A0C1C">
        <w:rPr>
          <w:rFonts w:ascii="宋体" w:hAnsi="宋体" w:hint="eastAsia"/>
          <w:sz w:val="22"/>
          <w:szCs w:val="22"/>
        </w:rPr>
        <w:t>因不可抗力、政策调整导致本合同不能履行或不能全部履行时，甲乙双方可协商变更合同或终止合同并根据不可抗力及政策原因影响的大小，减轻或免除对方的责任。不可抗力发生后，发生不可抗力的一方应于3日内书面告知对方。在不可抗力的影响消除后，除非甲乙双方另有约定，双方应继续履行本合同。</w:t>
      </w:r>
    </w:p>
    <w:p w:rsidR="00875B18" w:rsidRPr="007A0C1C" w:rsidRDefault="00875B18" w:rsidP="00706DEB">
      <w:pPr>
        <w:spacing w:line="360" w:lineRule="auto"/>
        <w:ind w:firstLineChars="200" w:firstLine="442"/>
        <w:rPr>
          <w:rFonts w:ascii="宋体" w:hAnsi="宋体"/>
          <w:b/>
          <w:sz w:val="22"/>
          <w:szCs w:val="22"/>
        </w:rPr>
      </w:pPr>
      <w:r w:rsidRPr="007A0C1C">
        <w:rPr>
          <w:rFonts w:ascii="宋体" w:hAnsi="宋体" w:hint="eastAsia"/>
          <w:b/>
          <w:sz w:val="22"/>
          <w:szCs w:val="22"/>
        </w:rPr>
        <w:t>第十一条 附则</w:t>
      </w:r>
    </w:p>
    <w:p w:rsidR="00875B18" w:rsidRPr="007A0C1C" w:rsidRDefault="00875B18" w:rsidP="00706DEB">
      <w:pPr>
        <w:spacing w:line="360" w:lineRule="auto"/>
        <w:ind w:firstLineChars="200" w:firstLine="440"/>
        <w:rPr>
          <w:rFonts w:ascii="宋体" w:hAnsi="宋体"/>
          <w:sz w:val="22"/>
          <w:szCs w:val="22"/>
        </w:rPr>
      </w:pPr>
      <w:r w:rsidRPr="007A0C1C">
        <w:rPr>
          <w:rFonts w:ascii="宋体" w:hAnsi="宋体" w:hint="eastAsia"/>
          <w:sz w:val="22"/>
          <w:szCs w:val="22"/>
        </w:rPr>
        <w:t>一、如果本合同的任何条款在任何时候变成不合法、无效或不可强制执行而不根本影响本合同的效力时，本合同的其它条款应不受影响。</w:t>
      </w:r>
    </w:p>
    <w:p w:rsidR="00875B18" w:rsidRPr="007A0C1C" w:rsidRDefault="00875B18" w:rsidP="00706DEB">
      <w:pPr>
        <w:spacing w:line="360" w:lineRule="auto"/>
        <w:ind w:firstLineChars="200" w:firstLine="440"/>
        <w:rPr>
          <w:rFonts w:ascii="宋体" w:hAnsi="宋体"/>
          <w:sz w:val="22"/>
          <w:szCs w:val="22"/>
        </w:rPr>
      </w:pPr>
      <w:r w:rsidRPr="007A0C1C">
        <w:rPr>
          <w:rFonts w:ascii="宋体" w:hAnsi="宋体" w:hint="eastAsia"/>
          <w:sz w:val="22"/>
          <w:szCs w:val="22"/>
        </w:rPr>
        <w:t>二、未经双方书面确认，任何一方不得变更或修改本合同。</w:t>
      </w:r>
    </w:p>
    <w:p w:rsidR="00875B18" w:rsidRPr="007A0C1C" w:rsidRDefault="00875B18" w:rsidP="00706DEB">
      <w:pPr>
        <w:spacing w:line="360" w:lineRule="auto"/>
        <w:ind w:firstLineChars="200" w:firstLine="440"/>
        <w:rPr>
          <w:rFonts w:ascii="宋体" w:hAnsi="宋体"/>
          <w:sz w:val="22"/>
          <w:szCs w:val="22"/>
        </w:rPr>
      </w:pPr>
      <w:r w:rsidRPr="007A0C1C">
        <w:rPr>
          <w:rFonts w:ascii="宋体" w:hAnsi="宋体" w:hint="eastAsia"/>
          <w:sz w:val="22"/>
          <w:szCs w:val="22"/>
        </w:rPr>
        <w:t>三、本合同未尽事项，由甲乙双方签订补充合同或以附件的形式对本合同的有关问题做出补充、说明、解释，本合同的补充合同和附件与本合同不一致的，以补充合同和附件为准。</w:t>
      </w:r>
    </w:p>
    <w:p w:rsidR="00875B18" w:rsidRPr="007A0C1C" w:rsidRDefault="00875B18" w:rsidP="00706DEB">
      <w:pPr>
        <w:spacing w:line="360" w:lineRule="auto"/>
        <w:ind w:firstLineChars="200" w:firstLine="440"/>
        <w:rPr>
          <w:rFonts w:ascii="宋体" w:hAnsi="宋体"/>
          <w:sz w:val="22"/>
          <w:szCs w:val="22"/>
        </w:rPr>
      </w:pPr>
      <w:r w:rsidRPr="007A0C1C">
        <w:rPr>
          <w:rFonts w:ascii="宋体" w:hAnsi="宋体" w:hint="eastAsia"/>
          <w:sz w:val="22"/>
          <w:szCs w:val="22"/>
        </w:rPr>
        <w:t>四、本合同的补充合同和附件为本合同不可分割之一部分，具有同等法律效力。</w:t>
      </w:r>
    </w:p>
    <w:p w:rsidR="00875B18" w:rsidRPr="007A0C1C" w:rsidRDefault="00875B18" w:rsidP="00706DEB">
      <w:pPr>
        <w:spacing w:line="360" w:lineRule="auto"/>
        <w:ind w:firstLineChars="200" w:firstLine="440"/>
        <w:rPr>
          <w:rFonts w:ascii="宋体" w:hAnsi="宋体"/>
          <w:sz w:val="22"/>
          <w:szCs w:val="22"/>
        </w:rPr>
      </w:pPr>
      <w:r w:rsidRPr="007A0C1C">
        <w:rPr>
          <w:rFonts w:ascii="宋体" w:hAnsi="宋体" w:hint="eastAsia"/>
          <w:sz w:val="22"/>
          <w:szCs w:val="22"/>
        </w:rPr>
        <w:t>五、本合同壹式玖份，甲方执陆份，乙方执贰份，代理机构执壹份。自双方法定代表人（负责人）或其授权代表签字并加盖公章之日起生效。</w:t>
      </w:r>
    </w:p>
    <w:p w:rsidR="00875B18" w:rsidRPr="007A0C1C" w:rsidRDefault="00875B18" w:rsidP="00706DEB">
      <w:pPr>
        <w:spacing w:line="360" w:lineRule="auto"/>
        <w:ind w:firstLineChars="200" w:firstLine="440"/>
        <w:rPr>
          <w:rFonts w:ascii="宋体" w:hAnsi="宋体"/>
          <w:sz w:val="22"/>
          <w:szCs w:val="22"/>
        </w:rPr>
      </w:pPr>
      <w:r w:rsidRPr="007A0C1C">
        <w:rPr>
          <w:rFonts w:ascii="宋体" w:hAnsi="宋体" w:hint="eastAsia"/>
          <w:sz w:val="22"/>
          <w:szCs w:val="22"/>
        </w:rPr>
        <w:t>（以下无正文）</w:t>
      </w:r>
    </w:p>
    <w:p w:rsidR="00875B18" w:rsidRPr="007A0C1C" w:rsidRDefault="00875B18" w:rsidP="00706DEB">
      <w:pPr>
        <w:spacing w:line="360" w:lineRule="auto"/>
        <w:ind w:firstLineChars="200" w:firstLine="440"/>
        <w:rPr>
          <w:rFonts w:ascii="宋体" w:hAnsi="宋体"/>
          <w:sz w:val="22"/>
          <w:szCs w:val="22"/>
        </w:rPr>
      </w:pPr>
      <w:r w:rsidRPr="007A0C1C">
        <w:rPr>
          <w:rFonts w:ascii="宋体" w:hAnsi="宋体" w:hint="eastAsia"/>
          <w:sz w:val="22"/>
          <w:szCs w:val="22"/>
        </w:rPr>
        <w:t>附件：1.中标通知书</w:t>
      </w:r>
    </w:p>
    <w:p w:rsidR="00875B18" w:rsidRPr="007A0C1C" w:rsidRDefault="00875B18" w:rsidP="00706DEB">
      <w:pPr>
        <w:spacing w:line="360" w:lineRule="auto"/>
        <w:rPr>
          <w:rFonts w:ascii="宋体" w:hAnsi="宋体"/>
          <w:sz w:val="22"/>
          <w:szCs w:val="22"/>
        </w:rPr>
      </w:pPr>
      <w:r w:rsidRPr="007A0C1C">
        <w:rPr>
          <w:rFonts w:ascii="宋体" w:hAnsi="宋体" w:hint="eastAsia"/>
          <w:sz w:val="22"/>
          <w:szCs w:val="22"/>
        </w:rPr>
        <w:t xml:space="preserve">          2.采购计划申请表</w:t>
      </w:r>
    </w:p>
    <w:p w:rsidR="00875B18" w:rsidRPr="007A0C1C" w:rsidRDefault="00875B18" w:rsidP="00706DEB">
      <w:pPr>
        <w:spacing w:line="360" w:lineRule="auto"/>
        <w:rPr>
          <w:rFonts w:ascii="宋体" w:hAnsi="宋体"/>
          <w:sz w:val="22"/>
          <w:szCs w:val="22"/>
        </w:rPr>
      </w:pPr>
      <w:r w:rsidRPr="007A0C1C">
        <w:rPr>
          <w:rFonts w:ascii="宋体" w:hAnsi="宋体" w:hint="eastAsia"/>
          <w:sz w:val="22"/>
          <w:szCs w:val="22"/>
        </w:rPr>
        <w:t xml:space="preserve">          3.用户需求书</w:t>
      </w:r>
    </w:p>
    <w:p w:rsidR="00875B18" w:rsidRPr="007A0C1C" w:rsidRDefault="00875B18" w:rsidP="00706DEB">
      <w:pPr>
        <w:spacing w:line="360" w:lineRule="auto"/>
        <w:rPr>
          <w:rFonts w:ascii="宋体" w:hAnsi="宋体"/>
          <w:sz w:val="22"/>
          <w:szCs w:val="22"/>
        </w:rPr>
      </w:pPr>
      <w:r w:rsidRPr="007A0C1C">
        <w:rPr>
          <w:rFonts w:ascii="宋体" w:hAnsi="宋体" w:hint="eastAsia"/>
          <w:sz w:val="22"/>
          <w:szCs w:val="22"/>
        </w:rPr>
        <w:t xml:space="preserve">          4.投标函</w:t>
      </w:r>
    </w:p>
    <w:p w:rsidR="00875B18" w:rsidRPr="007A0C1C" w:rsidRDefault="00875B18" w:rsidP="00706DEB">
      <w:pPr>
        <w:spacing w:line="360" w:lineRule="auto"/>
        <w:rPr>
          <w:rFonts w:ascii="宋体" w:hAnsi="宋体"/>
          <w:sz w:val="22"/>
          <w:szCs w:val="22"/>
        </w:rPr>
      </w:pPr>
      <w:r w:rsidRPr="007A0C1C">
        <w:rPr>
          <w:rFonts w:ascii="宋体" w:hAnsi="宋体" w:hint="eastAsia"/>
          <w:sz w:val="22"/>
          <w:szCs w:val="22"/>
        </w:rPr>
        <w:t xml:space="preserve">          5.法定代表人身份证明书</w:t>
      </w:r>
    </w:p>
    <w:p w:rsidR="00875B18" w:rsidRPr="007A0C1C" w:rsidRDefault="00875B18" w:rsidP="00706DEB">
      <w:pPr>
        <w:spacing w:line="360" w:lineRule="auto"/>
        <w:rPr>
          <w:rFonts w:ascii="宋体" w:hAnsi="宋体"/>
          <w:sz w:val="22"/>
          <w:szCs w:val="22"/>
        </w:rPr>
      </w:pPr>
      <w:r w:rsidRPr="007A0C1C">
        <w:rPr>
          <w:rFonts w:ascii="宋体" w:hAnsi="宋体" w:hint="eastAsia"/>
          <w:sz w:val="22"/>
          <w:szCs w:val="22"/>
        </w:rPr>
        <w:t xml:space="preserve">          6.法人授权委托证明书</w:t>
      </w:r>
    </w:p>
    <w:p w:rsidR="00875B18" w:rsidRPr="007A0C1C" w:rsidRDefault="00875B18" w:rsidP="00706DEB">
      <w:pPr>
        <w:spacing w:line="360" w:lineRule="auto"/>
        <w:rPr>
          <w:rFonts w:ascii="宋体" w:hAnsi="宋体"/>
          <w:sz w:val="22"/>
          <w:szCs w:val="22"/>
        </w:rPr>
      </w:pPr>
      <w:r w:rsidRPr="007A0C1C">
        <w:rPr>
          <w:rFonts w:ascii="宋体" w:hAnsi="宋体" w:hint="eastAsia"/>
          <w:sz w:val="22"/>
          <w:szCs w:val="22"/>
        </w:rPr>
        <w:t xml:space="preserve">          7.项目管理主要技术和服务人员情况表</w:t>
      </w:r>
    </w:p>
    <w:p w:rsidR="00875B18" w:rsidRPr="007A0C1C" w:rsidRDefault="00875B18" w:rsidP="00706DEB">
      <w:pPr>
        <w:spacing w:line="360" w:lineRule="auto"/>
        <w:rPr>
          <w:rFonts w:ascii="宋体" w:hAnsi="宋体"/>
          <w:sz w:val="22"/>
          <w:szCs w:val="22"/>
        </w:rPr>
      </w:pPr>
      <w:r w:rsidRPr="007A0C1C">
        <w:rPr>
          <w:rFonts w:ascii="宋体" w:hAnsi="宋体" w:hint="eastAsia"/>
          <w:sz w:val="22"/>
          <w:szCs w:val="22"/>
        </w:rPr>
        <w:t xml:space="preserve">          8.拟在本项目中投入的设备一览表</w:t>
      </w:r>
    </w:p>
    <w:p w:rsidR="00875B18" w:rsidRPr="007A0C1C" w:rsidRDefault="00875B18" w:rsidP="00706DEB">
      <w:pPr>
        <w:spacing w:line="360" w:lineRule="auto"/>
        <w:ind w:firstLineChars="500" w:firstLine="1100"/>
        <w:rPr>
          <w:rFonts w:ascii="宋体" w:hAnsi="宋体"/>
          <w:sz w:val="22"/>
          <w:szCs w:val="22"/>
        </w:rPr>
      </w:pPr>
      <w:r w:rsidRPr="007A0C1C">
        <w:rPr>
          <w:rFonts w:ascii="宋体" w:hAnsi="宋体" w:hint="eastAsia"/>
          <w:sz w:val="22"/>
          <w:szCs w:val="22"/>
        </w:rPr>
        <w:t>9.技术条款偏离表</w:t>
      </w:r>
    </w:p>
    <w:p w:rsidR="00875B18" w:rsidRPr="007A0C1C" w:rsidRDefault="00875B18" w:rsidP="00706DEB">
      <w:pPr>
        <w:spacing w:line="360" w:lineRule="auto"/>
        <w:rPr>
          <w:rFonts w:ascii="宋体" w:hAnsi="宋体"/>
          <w:sz w:val="22"/>
          <w:szCs w:val="22"/>
        </w:rPr>
      </w:pPr>
      <w:r w:rsidRPr="007A0C1C">
        <w:rPr>
          <w:rFonts w:ascii="宋体" w:hAnsi="宋体" w:hint="eastAsia"/>
          <w:sz w:val="22"/>
          <w:szCs w:val="22"/>
        </w:rPr>
        <w:t xml:space="preserve">          10.商务条款偏离表</w:t>
      </w:r>
    </w:p>
    <w:p w:rsidR="00875B18" w:rsidRPr="007A0C1C" w:rsidRDefault="00875B18" w:rsidP="00706DEB">
      <w:pPr>
        <w:spacing w:line="360" w:lineRule="auto"/>
        <w:rPr>
          <w:rFonts w:ascii="宋体" w:hAnsi="宋体"/>
          <w:sz w:val="22"/>
          <w:szCs w:val="22"/>
        </w:rPr>
      </w:pPr>
      <w:r w:rsidRPr="007A0C1C">
        <w:rPr>
          <w:rFonts w:ascii="宋体" w:hAnsi="宋体" w:hint="eastAsia"/>
          <w:sz w:val="22"/>
          <w:szCs w:val="22"/>
        </w:rPr>
        <w:t xml:space="preserve">          11.投标报价一览表</w:t>
      </w:r>
    </w:p>
    <w:p w:rsidR="00875B18" w:rsidRPr="007A0C1C" w:rsidRDefault="00875B18" w:rsidP="00706DEB">
      <w:pPr>
        <w:spacing w:line="360" w:lineRule="auto"/>
        <w:rPr>
          <w:rFonts w:ascii="宋体" w:hAnsi="宋体"/>
          <w:sz w:val="22"/>
          <w:szCs w:val="22"/>
        </w:rPr>
      </w:pPr>
      <w:r w:rsidRPr="007A0C1C">
        <w:rPr>
          <w:rFonts w:ascii="宋体" w:hAnsi="宋体" w:hint="eastAsia"/>
          <w:sz w:val="22"/>
          <w:szCs w:val="22"/>
        </w:rPr>
        <w:t xml:space="preserve">          12.投标分项报价表</w:t>
      </w:r>
    </w:p>
    <w:p w:rsidR="00875B18" w:rsidRPr="007A0C1C" w:rsidRDefault="00875B18" w:rsidP="00706DEB">
      <w:pPr>
        <w:spacing w:line="360" w:lineRule="auto"/>
        <w:rPr>
          <w:rFonts w:ascii="宋体" w:hAnsi="宋体"/>
          <w:sz w:val="22"/>
          <w:szCs w:val="22"/>
        </w:rPr>
      </w:pPr>
      <w:r w:rsidRPr="007A0C1C">
        <w:rPr>
          <w:rFonts w:ascii="宋体" w:hAnsi="宋体" w:hint="eastAsia"/>
          <w:sz w:val="22"/>
          <w:szCs w:val="22"/>
        </w:rPr>
        <w:t xml:space="preserve">          13.不可撤销履约保函</w:t>
      </w:r>
    </w:p>
    <w:p w:rsidR="00875B18" w:rsidRPr="007A0C1C" w:rsidRDefault="00875B18" w:rsidP="00706DEB">
      <w:pPr>
        <w:spacing w:line="360" w:lineRule="auto"/>
        <w:rPr>
          <w:rFonts w:ascii="宋体" w:hAnsi="宋体"/>
          <w:sz w:val="22"/>
          <w:szCs w:val="22"/>
        </w:rPr>
      </w:pPr>
      <w:r w:rsidRPr="007A0C1C">
        <w:rPr>
          <w:rFonts w:ascii="宋体" w:hAnsi="宋体" w:hint="eastAsia"/>
          <w:sz w:val="22"/>
          <w:szCs w:val="22"/>
        </w:rPr>
        <w:t xml:space="preserve">          14.关于东莞巴士有限2017年至2019年车辆保洁服务授权委托书</w:t>
      </w:r>
    </w:p>
    <w:p w:rsidR="00875B18" w:rsidRPr="007A0C1C" w:rsidRDefault="00875B18" w:rsidP="00706DEB">
      <w:pPr>
        <w:spacing w:line="360" w:lineRule="auto"/>
        <w:rPr>
          <w:rFonts w:ascii="宋体" w:hAnsi="宋体" w:cs="仿宋_GB2312"/>
          <w:sz w:val="22"/>
          <w:szCs w:val="22"/>
        </w:rPr>
      </w:pPr>
    </w:p>
    <w:p w:rsidR="00875B18" w:rsidRPr="007A0C1C" w:rsidRDefault="00875B18" w:rsidP="00E257EA">
      <w:pPr>
        <w:spacing w:line="360" w:lineRule="auto"/>
        <w:ind w:firstLineChars="300" w:firstLine="660"/>
        <w:rPr>
          <w:rFonts w:ascii="宋体" w:hAnsi="宋体" w:cs="仿宋_GB2312"/>
          <w:sz w:val="22"/>
          <w:szCs w:val="22"/>
        </w:rPr>
      </w:pPr>
      <w:r w:rsidRPr="007A0C1C">
        <w:rPr>
          <w:rFonts w:ascii="宋体" w:hAnsi="宋体" w:cs="仿宋_GB2312" w:hint="eastAsia"/>
          <w:sz w:val="22"/>
          <w:szCs w:val="22"/>
        </w:rPr>
        <w:t>甲方：</w:t>
      </w:r>
      <w:r w:rsidRPr="007A0C1C">
        <w:rPr>
          <w:rFonts w:ascii="宋体" w:hAnsi="宋体" w:hint="eastAsia"/>
          <w:sz w:val="22"/>
          <w:szCs w:val="22"/>
        </w:rPr>
        <w:t xml:space="preserve"> </w:t>
      </w:r>
      <w:r w:rsidRPr="007A0C1C">
        <w:rPr>
          <w:rFonts w:ascii="宋体" w:hAnsi="宋体" w:cs="仿宋_GB2312" w:hint="eastAsia"/>
          <w:sz w:val="22"/>
          <w:szCs w:val="22"/>
        </w:rPr>
        <w:t xml:space="preserve">            </w:t>
      </w:r>
      <w:r w:rsidR="00E257EA" w:rsidRPr="007A0C1C">
        <w:rPr>
          <w:rFonts w:ascii="宋体" w:hAnsi="宋体" w:cs="仿宋_GB2312"/>
          <w:sz w:val="22"/>
          <w:szCs w:val="22"/>
        </w:rPr>
        <w:t xml:space="preserve">               </w:t>
      </w:r>
      <w:r w:rsidRPr="007A0C1C">
        <w:rPr>
          <w:rFonts w:ascii="宋体" w:hAnsi="宋体" w:cs="仿宋_GB2312" w:hint="eastAsia"/>
          <w:sz w:val="22"/>
          <w:szCs w:val="22"/>
        </w:rPr>
        <w:t>乙方：</w:t>
      </w:r>
      <w:r w:rsidRPr="007A0C1C">
        <w:rPr>
          <w:rFonts w:ascii="宋体" w:hAnsi="宋体" w:hint="eastAsia"/>
          <w:sz w:val="22"/>
          <w:szCs w:val="22"/>
        </w:rPr>
        <w:t xml:space="preserve"> </w:t>
      </w:r>
    </w:p>
    <w:p w:rsidR="00875B18" w:rsidRPr="007A0C1C" w:rsidRDefault="00875B18" w:rsidP="00E257EA">
      <w:pPr>
        <w:spacing w:line="360" w:lineRule="auto"/>
        <w:ind w:firstLineChars="300" w:firstLine="660"/>
        <w:rPr>
          <w:rFonts w:ascii="宋体" w:hAnsi="宋体" w:cs="仿宋_GB2312"/>
          <w:sz w:val="22"/>
          <w:szCs w:val="22"/>
        </w:rPr>
      </w:pPr>
      <w:r w:rsidRPr="007A0C1C">
        <w:rPr>
          <w:rFonts w:ascii="宋体" w:hAnsi="宋体" w:cs="仿宋_GB2312" w:hint="eastAsia"/>
          <w:sz w:val="22"/>
          <w:szCs w:val="22"/>
        </w:rPr>
        <w:t>法定代表人：                      法定代表人：</w:t>
      </w:r>
    </w:p>
    <w:p w:rsidR="00875B18" w:rsidRPr="007A0C1C" w:rsidRDefault="00875B18" w:rsidP="00E257EA">
      <w:pPr>
        <w:spacing w:line="360" w:lineRule="auto"/>
        <w:ind w:firstLineChars="300" w:firstLine="660"/>
        <w:jc w:val="left"/>
        <w:rPr>
          <w:rFonts w:ascii="宋体" w:hAnsi="宋体" w:cstheme="minorBidi"/>
          <w:sz w:val="22"/>
          <w:szCs w:val="22"/>
        </w:rPr>
      </w:pPr>
      <w:r w:rsidRPr="007A0C1C">
        <w:rPr>
          <w:rFonts w:ascii="宋体" w:hAnsi="宋体" w:cs="仿宋_GB2312" w:hint="eastAsia"/>
          <w:sz w:val="22"/>
          <w:szCs w:val="22"/>
        </w:rPr>
        <w:t>或委托代理人：                    或委托代理人：</w:t>
      </w:r>
    </w:p>
    <w:p w:rsidR="00875B18" w:rsidRPr="007A0C1C" w:rsidRDefault="00875B18" w:rsidP="00706DEB">
      <w:pPr>
        <w:spacing w:line="360" w:lineRule="auto"/>
        <w:jc w:val="left"/>
        <w:rPr>
          <w:rFonts w:ascii="宋体" w:hAnsi="宋体"/>
          <w:sz w:val="22"/>
          <w:szCs w:val="22"/>
        </w:rPr>
      </w:pPr>
    </w:p>
    <w:p w:rsidR="00875B18" w:rsidRPr="007A0C1C" w:rsidRDefault="00AE3C4B" w:rsidP="00706DEB">
      <w:pPr>
        <w:spacing w:line="360" w:lineRule="auto"/>
        <w:jc w:val="center"/>
        <w:rPr>
          <w:rFonts w:ascii="宋体" w:hAnsi="宋体"/>
          <w:sz w:val="22"/>
          <w:szCs w:val="22"/>
        </w:rPr>
      </w:pPr>
      <w:r w:rsidRPr="007A0C1C">
        <w:rPr>
          <w:rFonts w:ascii="宋体" w:hAnsi="宋体" w:hint="eastAsia"/>
          <w:sz w:val="22"/>
          <w:szCs w:val="22"/>
        </w:rPr>
        <w:t xml:space="preserve"> </w:t>
      </w:r>
      <w:r w:rsidRPr="007A0C1C">
        <w:rPr>
          <w:rFonts w:ascii="宋体" w:hAnsi="宋体"/>
          <w:sz w:val="22"/>
          <w:szCs w:val="22"/>
        </w:rPr>
        <w:t xml:space="preserve">   </w:t>
      </w:r>
      <w:r w:rsidR="00875B18" w:rsidRPr="007A0C1C">
        <w:rPr>
          <w:rFonts w:ascii="宋体" w:hAnsi="宋体" w:hint="eastAsia"/>
          <w:sz w:val="22"/>
          <w:szCs w:val="22"/>
        </w:rPr>
        <w:t>签约地点：</w:t>
      </w:r>
    </w:p>
    <w:p w:rsidR="000C4EBA" w:rsidRPr="007A0C1C" w:rsidRDefault="00875B18" w:rsidP="004B497F">
      <w:pPr>
        <w:spacing w:line="360" w:lineRule="auto"/>
        <w:ind w:firstLineChars="1950" w:firstLine="4290"/>
        <w:rPr>
          <w:rFonts w:ascii="宋体" w:hAnsi="宋体"/>
          <w:sz w:val="22"/>
          <w:szCs w:val="22"/>
        </w:rPr>
      </w:pPr>
      <w:r w:rsidRPr="007A0C1C">
        <w:rPr>
          <w:rFonts w:ascii="宋体" w:hAnsi="宋体" w:hint="eastAsia"/>
          <w:sz w:val="22"/>
          <w:szCs w:val="22"/>
        </w:rPr>
        <w:t>签约日期：</w:t>
      </w:r>
      <w:r w:rsidRPr="007A0C1C">
        <w:rPr>
          <w:rFonts w:ascii="宋体" w:hAnsi="宋体"/>
          <w:sz w:val="22"/>
          <w:szCs w:val="22"/>
        </w:rPr>
        <w:t xml:space="preserve"> </w:t>
      </w:r>
      <w:r w:rsidR="004B497F" w:rsidRPr="007A0C1C">
        <w:rPr>
          <w:rFonts w:ascii="宋体" w:hAnsi="宋体"/>
          <w:sz w:val="22"/>
          <w:szCs w:val="22"/>
        </w:rPr>
        <w:t xml:space="preserve"> </w:t>
      </w:r>
      <w:r w:rsidRPr="007A0C1C">
        <w:rPr>
          <w:rFonts w:ascii="宋体" w:hAnsi="宋体" w:hint="eastAsia"/>
          <w:sz w:val="22"/>
          <w:szCs w:val="22"/>
        </w:rPr>
        <w:t>年</w:t>
      </w:r>
      <w:r w:rsidRPr="007A0C1C">
        <w:rPr>
          <w:rFonts w:ascii="宋体" w:hAnsi="宋体"/>
          <w:sz w:val="22"/>
          <w:szCs w:val="22"/>
        </w:rPr>
        <w:t xml:space="preserve"> </w:t>
      </w:r>
      <w:r w:rsidRPr="007A0C1C">
        <w:rPr>
          <w:rFonts w:ascii="宋体" w:hAnsi="宋体" w:hint="eastAsia"/>
          <w:sz w:val="22"/>
          <w:szCs w:val="22"/>
        </w:rPr>
        <w:t>月</w:t>
      </w:r>
      <w:r w:rsidRPr="007A0C1C">
        <w:rPr>
          <w:rFonts w:ascii="宋体" w:hAnsi="宋体"/>
          <w:sz w:val="22"/>
          <w:szCs w:val="22"/>
        </w:rPr>
        <w:t xml:space="preserve"> </w:t>
      </w:r>
      <w:r w:rsidRPr="007A0C1C">
        <w:rPr>
          <w:rFonts w:ascii="宋体" w:hAnsi="宋体" w:hint="eastAsia"/>
          <w:sz w:val="22"/>
          <w:szCs w:val="22"/>
        </w:rPr>
        <w:t>日</w:t>
      </w:r>
    </w:p>
    <w:p w:rsidR="009D14B0" w:rsidRPr="007A0C1C" w:rsidRDefault="000C4EBA" w:rsidP="001C13BA">
      <w:pPr>
        <w:widowControl/>
        <w:jc w:val="left"/>
        <w:rPr>
          <w:rFonts w:ascii="宋体" w:hAnsi="宋体"/>
          <w:sz w:val="22"/>
          <w:szCs w:val="22"/>
        </w:rPr>
      </w:pPr>
      <w:r w:rsidRPr="007A0C1C">
        <w:rPr>
          <w:rFonts w:ascii="宋体" w:hAnsi="宋体"/>
          <w:sz w:val="22"/>
          <w:szCs w:val="22"/>
        </w:rPr>
        <w:br w:type="page"/>
      </w:r>
    </w:p>
    <w:p w:rsidR="00E257EA" w:rsidRPr="007A0C1C" w:rsidRDefault="00E257EA">
      <w:pPr>
        <w:widowControl/>
        <w:jc w:val="left"/>
        <w:rPr>
          <w:rFonts w:ascii="Times New Roman" w:hAnsi="Times New Roman"/>
          <w:sz w:val="36"/>
          <w:szCs w:val="36"/>
        </w:rPr>
      </w:pPr>
    </w:p>
    <w:p w:rsidR="007A2DA2" w:rsidRPr="007A0C1C" w:rsidRDefault="007A2DA2">
      <w:pPr>
        <w:rPr>
          <w:rFonts w:ascii="Times New Roman" w:hAnsi="Times New Roman"/>
          <w:sz w:val="36"/>
          <w:szCs w:val="36"/>
        </w:rPr>
      </w:pPr>
    </w:p>
    <w:p w:rsidR="007A2DA2" w:rsidRPr="007A0C1C" w:rsidRDefault="00C25E1E">
      <w:pPr>
        <w:pStyle w:val="1"/>
        <w:jc w:val="center"/>
        <w:rPr>
          <w:rFonts w:ascii="Times New Roman" w:eastAsiaTheme="minorEastAsia" w:hAnsi="Times New Roman"/>
        </w:rPr>
      </w:pPr>
      <w:bookmarkStart w:id="214" w:name="_Toc5131411"/>
      <w:r w:rsidRPr="007A0C1C">
        <w:rPr>
          <w:rFonts w:ascii="Times New Roman" w:eastAsiaTheme="minorEastAsia" w:hAnsi="Times New Roman"/>
        </w:rPr>
        <w:t>第六章</w:t>
      </w:r>
      <w:r w:rsidRPr="007A0C1C">
        <w:rPr>
          <w:rFonts w:ascii="Times New Roman" w:eastAsiaTheme="minorEastAsia" w:hAnsi="Times New Roman"/>
        </w:rPr>
        <w:t xml:space="preserve"> </w:t>
      </w:r>
      <w:r w:rsidRPr="007A0C1C">
        <w:rPr>
          <w:rFonts w:ascii="Times New Roman" w:eastAsiaTheme="minorEastAsia" w:hAnsi="Times New Roman"/>
        </w:rPr>
        <w:t>投标文件格式</w:t>
      </w:r>
      <w:bookmarkEnd w:id="209"/>
      <w:bookmarkEnd w:id="214"/>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7A2DA2">
      <w:pPr>
        <w:rPr>
          <w:rFonts w:ascii="Times New Roman" w:hAnsi="Times New Roman"/>
        </w:rPr>
      </w:pPr>
    </w:p>
    <w:p w:rsidR="007A2DA2" w:rsidRPr="007A0C1C" w:rsidRDefault="00C25E1E">
      <w:pPr>
        <w:widowControl/>
        <w:jc w:val="left"/>
        <w:rPr>
          <w:rFonts w:ascii="Times New Roman" w:hAnsi="Times New Roman"/>
          <w:b/>
          <w:sz w:val="52"/>
        </w:rPr>
      </w:pPr>
      <w:r w:rsidRPr="007A0C1C">
        <w:rPr>
          <w:rFonts w:ascii="Times New Roman" w:hAnsi="Times New Roman"/>
          <w:b/>
          <w:sz w:val="52"/>
        </w:rPr>
        <w:br w:type="page"/>
      </w:r>
    </w:p>
    <w:p w:rsidR="007A2DA2" w:rsidRPr="007A0C1C" w:rsidRDefault="007A2DA2">
      <w:pPr>
        <w:spacing w:line="360" w:lineRule="auto"/>
        <w:rPr>
          <w:rFonts w:ascii="Times New Roman" w:hAnsi="Times New Roman"/>
          <w:b/>
          <w:sz w:val="52"/>
        </w:rPr>
      </w:pPr>
    </w:p>
    <w:p w:rsidR="007A2DA2" w:rsidRPr="007A0C1C" w:rsidRDefault="007A2DA2">
      <w:pPr>
        <w:spacing w:line="360" w:lineRule="auto"/>
        <w:rPr>
          <w:rFonts w:ascii="Times New Roman" w:hAnsi="Times New Roman"/>
          <w:b/>
          <w:sz w:val="52"/>
        </w:rPr>
      </w:pPr>
    </w:p>
    <w:p w:rsidR="007A2DA2" w:rsidRPr="007A0C1C" w:rsidRDefault="007A2DA2">
      <w:pPr>
        <w:spacing w:line="360" w:lineRule="auto"/>
        <w:rPr>
          <w:rFonts w:ascii="Times New Roman" w:hAnsi="Times New Roman"/>
          <w:b/>
          <w:sz w:val="52"/>
        </w:rPr>
      </w:pPr>
    </w:p>
    <w:p w:rsidR="007A2DA2" w:rsidRPr="007A0C1C" w:rsidRDefault="007A2DA2">
      <w:pPr>
        <w:spacing w:line="360" w:lineRule="auto"/>
        <w:rPr>
          <w:rFonts w:ascii="Times New Roman" w:hAnsi="Times New Roman"/>
          <w:b/>
          <w:sz w:val="52"/>
        </w:rPr>
      </w:pPr>
    </w:p>
    <w:p w:rsidR="007A2DA2" w:rsidRPr="007A0C1C" w:rsidRDefault="007A2DA2">
      <w:pPr>
        <w:spacing w:line="360" w:lineRule="auto"/>
        <w:rPr>
          <w:rFonts w:ascii="Times New Roman" w:hAnsi="Times New Roman"/>
          <w:b/>
          <w:sz w:val="52"/>
        </w:rPr>
      </w:pPr>
    </w:p>
    <w:p w:rsidR="007A2DA2" w:rsidRPr="007A0C1C" w:rsidRDefault="007A2DA2">
      <w:pPr>
        <w:ind w:left="1050" w:hanging="1050"/>
        <w:rPr>
          <w:rFonts w:ascii="Times New Roman" w:hAnsi="Times New Roman"/>
        </w:rPr>
      </w:pPr>
      <w:bookmarkStart w:id="215" w:name="_Toc454875049"/>
      <w:bookmarkStart w:id="216" w:name="_Toc441844112"/>
      <w:bookmarkStart w:id="217" w:name="_Toc439325709"/>
    </w:p>
    <w:p w:rsidR="007A2DA2" w:rsidRPr="007A0C1C" w:rsidRDefault="007A2DA2">
      <w:pPr>
        <w:ind w:left="1050" w:hanging="1050"/>
        <w:rPr>
          <w:rFonts w:ascii="Times New Roman" w:hAnsi="Times New Roman"/>
        </w:rPr>
      </w:pPr>
    </w:p>
    <w:p w:rsidR="007A2DA2" w:rsidRPr="007A0C1C" w:rsidRDefault="00C25E1E">
      <w:pPr>
        <w:spacing w:after="60" w:line="360" w:lineRule="auto"/>
        <w:ind w:left="2349" w:hangingChars="500" w:hanging="2349"/>
        <w:jc w:val="center"/>
        <w:outlineLvl w:val="1"/>
        <w:rPr>
          <w:rFonts w:ascii="Times New Roman" w:hAnsi="Times New Roman"/>
          <w:b/>
          <w:bCs/>
          <w:spacing w:val="-6"/>
          <w:sz w:val="48"/>
          <w:szCs w:val="48"/>
        </w:rPr>
      </w:pPr>
      <w:bookmarkStart w:id="218" w:name="_Toc5131412"/>
      <w:r w:rsidRPr="007A0C1C">
        <w:rPr>
          <w:rFonts w:ascii="Times New Roman" w:hAnsi="Times New Roman"/>
          <w:b/>
          <w:bCs/>
          <w:spacing w:val="-6"/>
          <w:sz w:val="48"/>
          <w:szCs w:val="48"/>
        </w:rPr>
        <w:t>一、价格部分文件</w:t>
      </w:r>
      <w:bookmarkEnd w:id="215"/>
      <w:bookmarkEnd w:id="216"/>
      <w:bookmarkEnd w:id="217"/>
      <w:bookmarkEnd w:id="218"/>
    </w:p>
    <w:p w:rsidR="007A2DA2" w:rsidRPr="007A0C1C" w:rsidRDefault="007A2DA2">
      <w:pPr>
        <w:spacing w:after="60" w:line="360" w:lineRule="auto"/>
        <w:ind w:left="1546" w:hangingChars="500" w:hanging="1546"/>
        <w:jc w:val="center"/>
        <w:rPr>
          <w:rFonts w:ascii="Times New Roman" w:eastAsia="新宋体" w:hAnsi="Times New Roman"/>
          <w:b/>
          <w:bCs/>
          <w:spacing w:val="-6"/>
          <w:sz w:val="32"/>
          <w:szCs w:val="32"/>
        </w:rPr>
      </w:pPr>
    </w:p>
    <w:p w:rsidR="007A2DA2" w:rsidRPr="007A0C1C" w:rsidRDefault="007A2DA2">
      <w:pPr>
        <w:spacing w:after="60" w:line="360" w:lineRule="auto"/>
        <w:ind w:left="1546" w:hangingChars="500" w:hanging="1546"/>
        <w:jc w:val="center"/>
        <w:rPr>
          <w:rFonts w:ascii="Times New Roman" w:eastAsia="新宋体" w:hAnsi="Times New Roman"/>
          <w:b/>
          <w:bCs/>
          <w:spacing w:val="-6"/>
          <w:sz w:val="32"/>
          <w:szCs w:val="32"/>
        </w:rPr>
      </w:pPr>
    </w:p>
    <w:p w:rsidR="007A2DA2" w:rsidRPr="007A0C1C" w:rsidRDefault="007A2DA2">
      <w:pPr>
        <w:spacing w:after="60" w:line="360" w:lineRule="auto"/>
        <w:ind w:left="1546" w:hangingChars="500" w:hanging="1546"/>
        <w:jc w:val="center"/>
        <w:rPr>
          <w:rFonts w:ascii="Times New Roman" w:eastAsia="新宋体" w:hAnsi="Times New Roman"/>
          <w:b/>
          <w:bCs/>
          <w:spacing w:val="-6"/>
          <w:sz w:val="32"/>
          <w:szCs w:val="32"/>
        </w:rPr>
      </w:pPr>
    </w:p>
    <w:p w:rsidR="007A2DA2" w:rsidRPr="007A0C1C" w:rsidRDefault="007A2DA2">
      <w:pPr>
        <w:spacing w:after="60" w:line="360" w:lineRule="auto"/>
        <w:ind w:left="1546" w:hangingChars="500" w:hanging="1546"/>
        <w:jc w:val="center"/>
        <w:rPr>
          <w:rFonts w:ascii="Times New Roman" w:eastAsia="新宋体" w:hAnsi="Times New Roman"/>
          <w:b/>
          <w:bCs/>
          <w:spacing w:val="-6"/>
          <w:sz w:val="32"/>
          <w:szCs w:val="32"/>
        </w:rPr>
      </w:pPr>
    </w:p>
    <w:p w:rsidR="007A2DA2" w:rsidRPr="007A0C1C" w:rsidRDefault="00C25E1E">
      <w:pPr>
        <w:spacing w:after="60" w:line="360" w:lineRule="auto"/>
        <w:ind w:left="1546" w:hangingChars="500" w:hanging="1546"/>
        <w:rPr>
          <w:rFonts w:ascii="Times New Roman" w:hAnsi="Times New Roman"/>
          <w:b/>
          <w:sz w:val="32"/>
          <w:szCs w:val="32"/>
          <w:u w:val="single"/>
        </w:rPr>
      </w:pPr>
      <w:r w:rsidRPr="007A0C1C">
        <w:rPr>
          <w:rFonts w:ascii="Times New Roman" w:eastAsia="新宋体" w:hAnsi="Times New Roman"/>
          <w:b/>
          <w:bCs/>
          <w:spacing w:val="-6"/>
          <w:sz w:val="32"/>
          <w:szCs w:val="32"/>
        </w:rPr>
        <w:t>项目名称</w:t>
      </w:r>
      <w:r w:rsidRPr="007A0C1C">
        <w:rPr>
          <w:rFonts w:ascii="Times New Roman" w:eastAsia="新宋体" w:hAnsi="Times New Roman"/>
          <w:b/>
          <w:bCs/>
          <w:spacing w:val="-6"/>
          <w:sz w:val="32"/>
          <w:szCs w:val="32"/>
        </w:rPr>
        <w:t xml:space="preserve">: </w:t>
      </w:r>
    </w:p>
    <w:p w:rsidR="007A2DA2" w:rsidRPr="007A0C1C" w:rsidRDefault="00664239">
      <w:pPr>
        <w:spacing w:after="60" w:line="360" w:lineRule="auto"/>
        <w:rPr>
          <w:rFonts w:ascii="Times New Roman" w:hAnsi="Times New Roman"/>
          <w:b/>
          <w:sz w:val="32"/>
          <w:szCs w:val="32"/>
          <w:u w:val="single"/>
        </w:rPr>
      </w:pPr>
      <w:r w:rsidRPr="007A0C1C">
        <w:rPr>
          <w:rFonts w:ascii="Times New Roman" w:eastAsia="新宋体" w:hAnsi="Times New Roman" w:hint="eastAsia"/>
          <w:b/>
          <w:bCs/>
          <w:sz w:val="32"/>
          <w:szCs w:val="32"/>
        </w:rPr>
        <w:t>项目</w:t>
      </w:r>
      <w:r w:rsidR="00C25E1E" w:rsidRPr="007A0C1C">
        <w:rPr>
          <w:rFonts w:ascii="Times New Roman" w:eastAsia="新宋体" w:hAnsi="Times New Roman"/>
          <w:b/>
          <w:bCs/>
          <w:sz w:val="32"/>
          <w:szCs w:val="32"/>
        </w:rPr>
        <w:t>编号</w:t>
      </w:r>
      <w:r w:rsidR="00C25E1E" w:rsidRPr="007A0C1C">
        <w:rPr>
          <w:rFonts w:ascii="Times New Roman" w:eastAsia="新宋体" w:hAnsi="Times New Roman"/>
          <w:b/>
          <w:bCs/>
          <w:sz w:val="32"/>
          <w:szCs w:val="32"/>
        </w:rPr>
        <w:t>:</w:t>
      </w:r>
      <w:r w:rsidR="00C25E1E" w:rsidRPr="007A0C1C">
        <w:rPr>
          <w:rFonts w:ascii="Times New Roman" w:eastAsia="新宋体" w:hAnsi="Times New Roman" w:hint="eastAsia"/>
          <w:b/>
          <w:bCs/>
          <w:sz w:val="32"/>
          <w:szCs w:val="32"/>
        </w:rPr>
        <w:t xml:space="preserve">                        </w:t>
      </w:r>
      <w:r w:rsidRPr="007A0C1C">
        <w:rPr>
          <w:rFonts w:ascii="Times New Roman" w:eastAsia="新宋体" w:hAnsi="Times New Roman" w:hint="eastAsia"/>
          <w:b/>
          <w:bCs/>
          <w:sz w:val="32"/>
          <w:szCs w:val="32"/>
        </w:rPr>
        <w:t>包号：</w:t>
      </w:r>
    </w:p>
    <w:p w:rsidR="007A2DA2" w:rsidRPr="007A0C1C" w:rsidRDefault="00C25E1E">
      <w:pPr>
        <w:tabs>
          <w:tab w:val="left" w:pos="1440"/>
          <w:tab w:val="left" w:pos="1620"/>
        </w:tabs>
        <w:spacing w:after="60" w:line="360" w:lineRule="auto"/>
        <w:rPr>
          <w:rFonts w:ascii="Times New Roman" w:hAnsi="Times New Roman"/>
          <w:u w:val="single"/>
        </w:rPr>
      </w:pPr>
      <w:r w:rsidRPr="007A0C1C">
        <w:rPr>
          <w:rFonts w:ascii="Times New Roman" w:hAnsi="Times New Roman"/>
          <w:b/>
          <w:sz w:val="32"/>
          <w:szCs w:val="32"/>
        </w:rPr>
        <w:t>投</w:t>
      </w:r>
      <w:r w:rsidRPr="007A0C1C">
        <w:rPr>
          <w:rFonts w:ascii="Times New Roman" w:hAnsi="Times New Roman"/>
          <w:b/>
          <w:sz w:val="32"/>
          <w:szCs w:val="32"/>
        </w:rPr>
        <w:t xml:space="preserve"> </w:t>
      </w:r>
      <w:r w:rsidRPr="007A0C1C">
        <w:rPr>
          <w:rFonts w:ascii="Times New Roman" w:hAnsi="Times New Roman"/>
          <w:b/>
          <w:sz w:val="32"/>
          <w:szCs w:val="32"/>
        </w:rPr>
        <w:t>标</w:t>
      </w:r>
      <w:r w:rsidRPr="007A0C1C">
        <w:rPr>
          <w:rFonts w:ascii="Times New Roman" w:hAnsi="Times New Roman"/>
          <w:b/>
          <w:sz w:val="32"/>
          <w:szCs w:val="32"/>
        </w:rPr>
        <w:t xml:space="preserve"> </w:t>
      </w:r>
      <w:r w:rsidRPr="007A0C1C">
        <w:rPr>
          <w:rFonts w:ascii="Times New Roman" w:hAnsi="Times New Roman"/>
          <w:b/>
          <w:sz w:val="32"/>
          <w:szCs w:val="32"/>
        </w:rPr>
        <w:t>人（公章）</w:t>
      </w:r>
      <w:r w:rsidRPr="007A0C1C">
        <w:rPr>
          <w:rFonts w:ascii="Times New Roman" w:hAnsi="Times New Roman"/>
          <w:b/>
          <w:sz w:val="32"/>
          <w:szCs w:val="32"/>
        </w:rPr>
        <w:t>:</w:t>
      </w:r>
    </w:p>
    <w:p w:rsidR="007A2DA2" w:rsidRPr="007A0C1C" w:rsidRDefault="00C25E1E">
      <w:pPr>
        <w:spacing w:line="560" w:lineRule="exact"/>
        <w:rPr>
          <w:rFonts w:ascii="Times New Roman" w:hAnsi="Times New Roman"/>
          <w:b/>
          <w:sz w:val="32"/>
          <w:szCs w:val="32"/>
        </w:rPr>
      </w:pPr>
      <w:r w:rsidRPr="007A0C1C">
        <w:rPr>
          <w:rFonts w:ascii="Times New Roman" w:hAnsi="Times New Roman"/>
          <w:b/>
          <w:sz w:val="32"/>
          <w:szCs w:val="32"/>
        </w:rPr>
        <w:t>投标人法定代表人或授权代理人（签名</w:t>
      </w:r>
      <w:r w:rsidRPr="007A0C1C">
        <w:rPr>
          <w:rFonts w:ascii="Times New Roman" w:hAnsi="Times New Roman" w:hint="eastAsia"/>
          <w:b/>
          <w:sz w:val="32"/>
          <w:szCs w:val="32"/>
        </w:rPr>
        <w:t>或盖章</w:t>
      </w:r>
      <w:r w:rsidRPr="007A0C1C">
        <w:rPr>
          <w:rFonts w:ascii="Times New Roman" w:hAnsi="Times New Roman"/>
          <w:b/>
          <w:sz w:val="32"/>
          <w:szCs w:val="32"/>
        </w:rPr>
        <w:t>）：</w:t>
      </w:r>
    </w:p>
    <w:p w:rsidR="007A2DA2" w:rsidRPr="007A0C1C" w:rsidRDefault="007A2DA2">
      <w:pPr>
        <w:spacing w:after="60" w:line="360" w:lineRule="auto"/>
        <w:rPr>
          <w:rFonts w:ascii="Times New Roman" w:hAnsi="Times New Roman"/>
          <w:b/>
          <w:sz w:val="52"/>
        </w:rPr>
      </w:pPr>
    </w:p>
    <w:p w:rsidR="007A2DA2" w:rsidRPr="007A0C1C" w:rsidRDefault="002B37A7">
      <w:pPr>
        <w:spacing w:after="60" w:line="360" w:lineRule="auto"/>
        <w:jc w:val="center"/>
        <w:rPr>
          <w:rFonts w:ascii="Times New Roman" w:hAnsi="Times New Roman"/>
          <w:b/>
          <w:sz w:val="52"/>
        </w:rPr>
      </w:pPr>
      <w:r w:rsidRPr="007A0C1C">
        <w:rPr>
          <w:rFonts w:ascii="Times New Roman" w:hAnsi="Times New Roman"/>
          <w:b/>
          <w:sz w:val="30"/>
          <w:szCs w:val="32"/>
        </w:rPr>
        <w:t>二〇一九年</w:t>
      </w:r>
      <w:r w:rsidR="00C25E1E" w:rsidRPr="007A0C1C">
        <w:rPr>
          <w:rFonts w:ascii="Times New Roman" w:hAnsi="Times New Roman"/>
          <w:b/>
          <w:sz w:val="30"/>
          <w:szCs w:val="32"/>
        </w:rPr>
        <w:t xml:space="preserve">  </w:t>
      </w:r>
      <w:r w:rsidR="00C25E1E" w:rsidRPr="007A0C1C">
        <w:rPr>
          <w:rFonts w:ascii="Times New Roman" w:hAnsi="Times New Roman"/>
          <w:b/>
          <w:sz w:val="30"/>
          <w:szCs w:val="32"/>
        </w:rPr>
        <w:t>月</w:t>
      </w:r>
      <w:bookmarkStart w:id="219" w:name="_Toc441844113"/>
      <w:r w:rsidR="00A767E9" w:rsidRPr="007A0C1C">
        <w:rPr>
          <w:rFonts w:ascii="Times New Roman" w:hAnsi="Times New Roman" w:hint="eastAsia"/>
          <w:b/>
          <w:sz w:val="30"/>
          <w:szCs w:val="32"/>
        </w:rPr>
        <w:t xml:space="preserve"> </w:t>
      </w:r>
      <w:r w:rsidR="00A767E9" w:rsidRPr="007A0C1C">
        <w:rPr>
          <w:rFonts w:ascii="Times New Roman" w:hAnsi="Times New Roman"/>
          <w:b/>
          <w:sz w:val="30"/>
          <w:szCs w:val="32"/>
        </w:rPr>
        <w:t xml:space="preserve"> </w:t>
      </w:r>
      <w:r w:rsidR="00A767E9" w:rsidRPr="007A0C1C">
        <w:rPr>
          <w:rFonts w:ascii="Times New Roman" w:hAnsi="Times New Roman" w:hint="eastAsia"/>
          <w:b/>
          <w:sz w:val="30"/>
          <w:szCs w:val="32"/>
        </w:rPr>
        <w:t>日</w:t>
      </w:r>
    </w:p>
    <w:p w:rsidR="007A2DA2" w:rsidRPr="007A0C1C" w:rsidRDefault="00C25E1E">
      <w:pPr>
        <w:widowControl/>
        <w:jc w:val="left"/>
        <w:rPr>
          <w:rFonts w:ascii="Times New Roman" w:hAnsi="Times New Roman"/>
          <w:b/>
          <w:szCs w:val="21"/>
        </w:rPr>
      </w:pPr>
      <w:r w:rsidRPr="007A0C1C">
        <w:rPr>
          <w:rFonts w:ascii="Times New Roman" w:hAnsi="Times New Roman"/>
          <w:b/>
          <w:szCs w:val="21"/>
        </w:rPr>
        <w:br w:type="page"/>
      </w:r>
    </w:p>
    <w:p w:rsidR="007A2DA2" w:rsidRPr="007A0C1C" w:rsidRDefault="00C25E1E">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b/>
          <w:sz w:val="22"/>
          <w:szCs w:val="22"/>
        </w:rPr>
      </w:pPr>
      <w:bookmarkStart w:id="220" w:name="_Toc5131413"/>
      <w:r w:rsidRPr="007A0C1C">
        <w:rPr>
          <w:rFonts w:ascii="宋体" w:hAnsi="宋体"/>
          <w:b/>
          <w:sz w:val="22"/>
          <w:szCs w:val="22"/>
        </w:rPr>
        <w:lastRenderedPageBreak/>
        <w:t>1、投标报价一览表</w:t>
      </w:r>
      <w:bookmarkEnd w:id="219"/>
      <w:bookmarkEnd w:id="220"/>
    </w:p>
    <w:p w:rsidR="007A2DA2" w:rsidRPr="007A0C1C" w:rsidRDefault="007A2DA2">
      <w:pPr>
        <w:pStyle w:val="af1"/>
        <w:spacing w:line="360" w:lineRule="auto"/>
        <w:jc w:val="left"/>
        <w:rPr>
          <w:rFonts w:hAnsi="宋体" w:cs="Times New Roman"/>
          <w:sz w:val="22"/>
        </w:rPr>
      </w:pPr>
    </w:p>
    <w:p w:rsidR="007A2DA2" w:rsidRPr="007A0C1C" w:rsidRDefault="00C25E1E">
      <w:pPr>
        <w:pStyle w:val="af1"/>
        <w:spacing w:line="360" w:lineRule="auto"/>
        <w:jc w:val="left"/>
        <w:rPr>
          <w:rFonts w:hAnsi="宋体" w:cs="Times New Roman"/>
          <w:sz w:val="22"/>
        </w:rPr>
      </w:pPr>
      <w:r w:rsidRPr="007A0C1C">
        <w:rPr>
          <w:rFonts w:hAnsi="宋体" w:cs="Times New Roman"/>
          <w:sz w:val="22"/>
        </w:rPr>
        <w:t xml:space="preserve">投标人名称： </w:t>
      </w:r>
    </w:p>
    <w:p w:rsidR="007A2DA2" w:rsidRPr="007A0C1C" w:rsidRDefault="00664239">
      <w:pPr>
        <w:pStyle w:val="af1"/>
        <w:spacing w:line="360" w:lineRule="auto"/>
        <w:jc w:val="left"/>
        <w:rPr>
          <w:rFonts w:hAnsi="宋体" w:cs="Times New Roman"/>
          <w:sz w:val="22"/>
        </w:rPr>
      </w:pPr>
      <w:r w:rsidRPr="007A0C1C">
        <w:rPr>
          <w:rFonts w:hAnsi="宋体" w:cs="Times New Roman" w:hint="eastAsia"/>
          <w:sz w:val="22"/>
        </w:rPr>
        <w:t>项目</w:t>
      </w:r>
      <w:r w:rsidR="00C25E1E" w:rsidRPr="007A0C1C">
        <w:rPr>
          <w:rFonts w:hAnsi="宋体" w:cs="Times New Roman"/>
          <w:sz w:val="22"/>
        </w:rPr>
        <w:t xml:space="preserve">编号：                        </w:t>
      </w:r>
      <w:r w:rsidRPr="007A0C1C">
        <w:rPr>
          <w:rFonts w:hAnsi="宋体" w:cs="Times New Roman" w:hint="eastAsia"/>
          <w:sz w:val="22"/>
        </w:rPr>
        <w:t>包号：</w:t>
      </w:r>
      <w:r w:rsidR="00B65C02" w:rsidRPr="007A0C1C">
        <w:rPr>
          <w:rFonts w:hAnsi="宋体" w:cs="Times New Roman"/>
          <w:sz w:val="22"/>
        </w:rPr>
        <w:t xml:space="preserve">                       </w:t>
      </w:r>
      <w:r w:rsidR="00C25E1E" w:rsidRPr="007A0C1C">
        <w:rPr>
          <w:rFonts w:hAnsi="宋体" w:cs="Times New Roman"/>
          <w:sz w:val="22"/>
        </w:rPr>
        <w:t>[货币单位：人民币元]</w:t>
      </w:r>
    </w:p>
    <w:tbl>
      <w:tblPr>
        <w:tblW w:w="92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5"/>
        <w:gridCol w:w="2784"/>
        <w:gridCol w:w="2482"/>
        <w:gridCol w:w="1993"/>
        <w:gridCol w:w="1198"/>
      </w:tblGrid>
      <w:tr w:rsidR="009777B0" w:rsidRPr="007A0C1C">
        <w:trPr>
          <w:trHeight w:val="624"/>
          <w:jc w:val="center"/>
        </w:trPr>
        <w:tc>
          <w:tcPr>
            <w:tcW w:w="785" w:type="dxa"/>
            <w:tcBorders>
              <w:top w:val="single" w:sz="4" w:space="0" w:color="auto"/>
              <w:left w:val="single" w:sz="4" w:space="0" w:color="auto"/>
              <w:bottom w:val="single" w:sz="4" w:space="0" w:color="auto"/>
              <w:right w:val="single" w:sz="4" w:space="0" w:color="auto"/>
            </w:tcBorders>
            <w:vAlign w:val="center"/>
          </w:tcPr>
          <w:p w:rsidR="007A2DA2" w:rsidRPr="007A0C1C" w:rsidRDefault="00B65C02">
            <w:pPr>
              <w:spacing w:line="360" w:lineRule="auto"/>
              <w:jc w:val="center"/>
              <w:rPr>
                <w:rFonts w:ascii="宋体" w:hAnsi="宋体"/>
                <w:b/>
                <w:sz w:val="22"/>
                <w:szCs w:val="22"/>
                <w:lang w:val="zh-CN"/>
              </w:rPr>
            </w:pPr>
            <w:r w:rsidRPr="007A0C1C">
              <w:rPr>
                <w:rFonts w:ascii="宋体" w:hAnsi="宋体" w:hint="eastAsia"/>
                <w:b/>
                <w:sz w:val="22"/>
                <w:szCs w:val="22"/>
                <w:lang w:val="zh-CN"/>
              </w:rPr>
              <w:t>序</w:t>
            </w:r>
            <w:r w:rsidR="00C25E1E" w:rsidRPr="007A0C1C">
              <w:rPr>
                <w:rFonts w:ascii="宋体" w:hAnsi="宋体" w:hint="eastAsia"/>
                <w:b/>
                <w:sz w:val="22"/>
                <w:szCs w:val="22"/>
                <w:lang w:val="zh-CN"/>
              </w:rPr>
              <w:t>号</w:t>
            </w:r>
          </w:p>
        </w:tc>
        <w:tc>
          <w:tcPr>
            <w:tcW w:w="2784"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spacing w:line="360" w:lineRule="auto"/>
              <w:jc w:val="center"/>
              <w:rPr>
                <w:rFonts w:ascii="宋体" w:hAnsi="宋体"/>
                <w:b/>
                <w:sz w:val="22"/>
                <w:szCs w:val="22"/>
                <w:lang w:val="zh-CN"/>
              </w:rPr>
            </w:pPr>
            <w:r w:rsidRPr="007A0C1C">
              <w:rPr>
                <w:rFonts w:ascii="宋体" w:hAnsi="宋体" w:hint="eastAsia"/>
                <w:b/>
                <w:sz w:val="22"/>
                <w:szCs w:val="22"/>
                <w:lang w:val="zh-CN"/>
              </w:rPr>
              <w:t>项目名称</w:t>
            </w:r>
          </w:p>
        </w:tc>
        <w:tc>
          <w:tcPr>
            <w:tcW w:w="2482"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spacing w:line="360" w:lineRule="auto"/>
              <w:jc w:val="center"/>
              <w:rPr>
                <w:rFonts w:ascii="宋体" w:hAnsi="宋体"/>
                <w:b/>
                <w:sz w:val="22"/>
                <w:szCs w:val="22"/>
                <w:lang w:val="zh-CN"/>
              </w:rPr>
            </w:pPr>
            <w:r w:rsidRPr="007A0C1C">
              <w:rPr>
                <w:rFonts w:ascii="宋体" w:hAnsi="宋体" w:cs="宋体" w:hint="eastAsia"/>
                <w:b/>
                <w:sz w:val="22"/>
                <w:szCs w:val="22"/>
                <w:lang w:val="zh-CN"/>
              </w:rPr>
              <w:t>投标总报价</w:t>
            </w:r>
          </w:p>
        </w:tc>
        <w:tc>
          <w:tcPr>
            <w:tcW w:w="1993"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spacing w:line="360" w:lineRule="auto"/>
              <w:jc w:val="center"/>
              <w:rPr>
                <w:rFonts w:ascii="宋体" w:hAnsi="宋体"/>
                <w:b/>
                <w:sz w:val="22"/>
                <w:szCs w:val="22"/>
                <w:lang w:val="zh-CN"/>
              </w:rPr>
            </w:pPr>
            <w:r w:rsidRPr="007A0C1C">
              <w:rPr>
                <w:rFonts w:ascii="宋体" w:hAnsi="宋体" w:hint="eastAsia"/>
                <w:b/>
                <w:sz w:val="22"/>
                <w:szCs w:val="22"/>
              </w:rPr>
              <w:t>服务期限</w:t>
            </w:r>
            <w:r w:rsidR="0051359D" w:rsidRPr="007A0C1C">
              <w:rPr>
                <w:rFonts w:ascii="宋体" w:hAnsi="宋体" w:hint="eastAsia"/>
                <w:b/>
                <w:sz w:val="22"/>
                <w:szCs w:val="22"/>
              </w:rPr>
              <w:t>（月）</w:t>
            </w:r>
          </w:p>
        </w:tc>
        <w:tc>
          <w:tcPr>
            <w:tcW w:w="1198" w:type="dxa"/>
            <w:tcBorders>
              <w:top w:val="single" w:sz="4" w:space="0" w:color="auto"/>
              <w:left w:val="single" w:sz="4" w:space="0" w:color="auto"/>
              <w:bottom w:val="single" w:sz="4" w:space="0" w:color="auto"/>
              <w:right w:val="single" w:sz="4" w:space="0" w:color="auto"/>
            </w:tcBorders>
            <w:vAlign w:val="center"/>
          </w:tcPr>
          <w:p w:rsidR="007A2DA2" w:rsidRPr="007A0C1C" w:rsidRDefault="00C25E1E">
            <w:pPr>
              <w:spacing w:line="360" w:lineRule="auto"/>
              <w:jc w:val="center"/>
              <w:rPr>
                <w:rFonts w:ascii="宋体" w:hAnsi="宋体"/>
                <w:b/>
                <w:sz w:val="22"/>
                <w:szCs w:val="22"/>
                <w:lang w:val="zh-CN"/>
              </w:rPr>
            </w:pPr>
            <w:r w:rsidRPr="007A0C1C">
              <w:rPr>
                <w:rFonts w:ascii="宋体" w:hAnsi="宋体" w:hint="eastAsia"/>
                <w:b/>
                <w:sz w:val="22"/>
                <w:szCs w:val="22"/>
                <w:lang w:val="zh-CN"/>
              </w:rPr>
              <w:t>备注</w:t>
            </w:r>
          </w:p>
        </w:tc>
      </w:tr>
      <w:tr w:rsidR="009777B0" w:rsidRPr="007A0C1C">
        <w:trPr>
          <w:trHeight w:val="452"/>
          <w:jc w:val="center"/>
        </w:trPr>
        <w:tc>
          <w:tcPr>
            <w:tcW w:w="785" w:type="dxa"/>
            <w:tcBorders>
              <w:top w:val="single" w:sz="4" w:space="0" w:color="auto"/>
              <w:left w:val="single" w:sz="4" w:space="0" w:color="auto"/>
              <w:bottom w:val="single" w:sz="4" w:space="0" w:color="auto"/>
              <w:right w:val="single" w:sz="4" w:space="0" w:color="auto"/>
            </w:tcBorders>
            <w:vAlign w:val="center"/>
          </w:tcPr>
          <w:p w:rsidR="007A2DA2" w:rsidRPr="007A0C1C" w:rsidRDefault="007A2DA2">
            <w:pPr>
              <w:spacing w:line="360" w:lineRule="auto"/>
              <w:jc w:val="center"/>
              <w:rPr>
                <w:rFonts w:ascii="宋体" w:hAnsi="宋体"/>
                <w:sz w:val="22"/>
                <w:szCs w:val="22"/>
                <w:lang w:val="zh-CN"/>
              </w:rPr>
            </w:pPr>
          </w:p>
        </w:tc>
        <w:tc>
          <w:tcPr>
            <w:tcW w:w="2784" w:type="dxa"/>
            <w:tcBorders>
              <w:top w:val="single" w:sz="4" w:space="0" w:color="auto"/>
              <w:left w:val="single" w:sz="4" w:space="0" w:color="auto"/>
              <w:bottom w:val="single" w:sz="4" w:space="0" w:color="auto"/>
              <w:right w:val="single" w:sz="4" w:space="0" w:color="auto"/>
            </w:tcBorders>
            <w:vAlign w:val="center"/>
          </w:tcPr>
          <w:p w:rsidR="007A2DA2" w:rsidRPr="007A0C1C" w:rsidRDefault="007A2DA2">
            <w:pPr>
              <w:spacing w:line="360" w:lineRule="auto"/>
              <w:jc w:val="center"/>
              <w:rPr>
                <w:rFonts w:ascii="宋体" w:hAnsi="宋体"/>
                <w:sz w:val="22"/>
                <w:szCs w:val="22"/>
              </w:rPr>
            </w:pPr>
          </w:p>
        </w:tc>
        <w:tc>
          <w:tcPr>
            <w:tcW w:w="2482" w:type="dxa"/>
            <w:tcBorders>
              <w:top w:val="single" w:sz="4" w:space="0" w:color="auto"/>
              <w:left w:val="single" w:sz="4" w:space="0" w:color="auto"/>
              <w:bottom w:val="single" w:sz="4" w:space="0" w:color="auto"/>
              <w:right w:val="single" w:sz="4" w:space="0" w:color="auto"/>
            </w:tcBorders>
            <w:vAlign w:val="center"/>
          </w:tcPr>
          <w:p w:rsidR="007A2DA2" w:rsidRPr="007A0C1C" w:rsidRDefault="007A2DA2">
            <w:pPr>
              <w:spacing w:line="360" w:lineRule="auto"/>
              <w:jc w:val="center"/>
              <w:rPr>
                <w:rFonts w:ascii="宋体" w:hAnsi="宋体"/>
                <w:sz w:val="22"/>
                <w:szCs w:val="22"/>
              </w:rPr>
            </w:pPr>
          </w:p>
        </w:tc>
        <w:tc>
          <w:tcPr>
            <w:tcW w:w="1993" w:type="dxa"/>
            <w:tcBorders>
              <w:top w:val="single" w:sz="4" w:space="0" w:color="auto"/>
              <w:left w:val="single" w:sz="4" w:space="0" w:color="auto"/>
              <w:bottom w:val="single" w:sz="4" w:space="0" w:color="auto"/>
              <w:right w:val="single" w:sz="4" w:space="0" w:color="auto"/>
            </w:tcBorders>
            <w:vAlign w:val="center"/>
          </w:tcPr>
          <w:p w:rsidR="007A2DA2" w:rsidRPr="007A0C1C" w:rsidRDefault="007A2DA2">
            <w:pPr>
              <w:spacing w:line="360" w:lineRule="auto"/>
              <w:jc w:val="center"/>
              <w:rPr>
                <w:rFonts w:ascii="宋体" w:hAnsi="宋体"/>
                <w:sz w:val="22"/>
                <w:szCs w:val="22"/>
                <w:lang w:val="zh-CN"/>
              </w:rPr>
            </w:pPr>
          </w:p>
        </w:tc>
        <w:tc>
          <w:tcPr>
            <w:tcW w:w="1198" w:type="dxa"/>
            <w:tcBorders>
              <w:top w:val="single" w:sz="4" w:space="0" w:color="auto"/>
              <w:left w:val="single" w:sz="4" w:space="0" w:color="auto"/>
              <w:bottom w:val="single" w:sz="4" w:space="0" w:color="auto"/>
              <w:right w:val="single" w:sz="4" w:space="0" w:color="auto"/>
            </w:tcBorders>
            <w:vAlign w:val="center"/>
          </w:tcPr>
          <w:p w:rsidR="007A2DA2" w:rsidRPr="007A0C1C" w:rsidRDefault="007A2DA2">
            <w:pPr>
              <w:spacing w:line="360" w:lineRule="auto"/>
              <w:rPr>
                <w:rFonts w:ascii="宋体" w:hAnsi="宋体"/>
                <w:sz w:val="22"/>
                <w:szCs w:val="22"/>
                <w:lang w:val="zh-CN"/>
              </w:rPr>
            </w:pPr>
          </w:p>
        </w:tc>
      </w:tr>
    </w:tbl>
    <w:p w:rsidR="007A2DA2" w:rsidRPr="007A0C1C" w:rsidRDefault="00C25E1E">
      <w:pPr>
        <w:spacing w:line="360" w:lineRule="auto"/>
        <w:ind w:leftChars="1" w:left="2"/>
        <w:rPr>
          <w:rFonts w:ascii="宋体" w:hAnsi="宋体"/>
          <w:sz w:val="22"/>
          <w:szCs w:val="22"/>
          <w:lang w:val="zh-CN"/>
        </w:rPr>
      </w:pPr>
      <w:r w:rsidRPr="007A0C1C">
        <w:rPr>
          <w:rFonts w:ascii="宋体" w:hAnsi="宋体"/>
          <w:sz w:val="22"/>
          <w:szCs w:val="22"/>
          <w:lang w:val="zh-CN"/>
        </w:rPr>
        <w:t>注：</w:t>
      </w:r>
    </w:p>
    <w:p w:rsidR="007A2DA2" w:rsidRPr="007A0C1C" w:rsidRDefault="00C25E1E" w:rsidP="00B65C02">
      <w:pPr>
        <w:pStyle w:val="a0"/>
        <w:ind w:firstLineChars="100" w:firstLine="220"/>
        <w:rPr>
          <w:rFonts w:ascii="宋体" w:hAnsi="宋体"/>
          <w:sz w:val="22"/>
          <w:szCs w:val="22"/>
        </w:rPr>
      </w:pPr>
      <w:r w:rsidRPr="007A0C1C">
        <w:rPr>
          <w:rFonts w:ascii="宋体" w:hAnsi="宋体" w:hint="eastAsia"/>
          <w:sz w:val="22"/>
          <w:szCs w:val="22"/>
        </w:rPr>
        <w:t>1.此表的投标总价是所有需</w:t>
      </w:r>
      <w:r w:rsidR="00DB2C75" w:rsidRPr="007A0C1C">
        <w:rPr>
          <w:rFonts w:ascii="宋体" w:hAnsi="宋体" w:hint="eastAsia"/>
          <w:sz w:val="22"/>
          <w:szCs w:val="22"/>
        </w:rPr>
        <w:t>招标</w:t>
      </w:r>
      <w:r w:rsidRPr="007A0C1C">
        <w:rPr>
          <w:rFonts w:ascii="宋体" w:hAnsi="宋体" w:hint="eastAsia"/>
          <w:sz w:val="22"/>
          <w:szCs w:val="22"/>
        </w:rPr>
        <w:t>人支付的本次采购标的金额总数即</w:t>
      </w:r>
      <w:r w:rsidRPr="007A0C1C">
        <w:rPr>
          <w:rFonts w:ascii="宋体" w:hAnsi="宋体" w:hint="eastAsia"/>
          <w:b/>
          <w:sz w:val="22"/>
          <w:szCs w:val="22"/>
        </w:rPr>
        <w:t>投标总报价</w:t>
      </w:r>
      <w:r w:rsidRPr="007A0C1C">
        <w:rPr>
          <w:rFonts w:ascii="宋体" w:hAnsi="宋体" w:hint="eastAsia"/>
          <w:sz w:val="22"/>
          <w:szCs w:val="22"/>
        </w:rPr>
        <w:t>。</w:t>
      </w:r>
    </w:p>
    <w:p w:rsidR="007A2DA2" w:rsidRPr="007A0C1C" w:rsidRDefault="00C25E1E">
      <w:pPr>
        <w:pStyle w:val="a0"/>
        <w:ind w:firstLineChars="100" w:firstLine="220"/>
        <w:rPr>
          <w:rFonts w:ascii="宋体" w:hAnsi="宋体"/>
          <w:sz w:val="22"/>
          <w:szCs w:val="22"/>
        </w:rPr>
      </w:pPr>
      <w:r w:rsidRPr="007A0C1C">
        <w:rPr>
          <w:rFonts w:ascii="宋体" w:hAnsi="宋体" w:hint="eastAsia"/>
          <w:sz w:val="22"/>
          <w:szCs w:val="22"/>
        </w:rPr>
        <w:t>2.投标总价栏用文字和数字两种方式表示投标总价。</w:t>
      </w:r>
    </w:p>
    <w:p w:rsidR="007A2DA2" w:rsidRPr="007A0C1C" w:rsidRDefault="00C25E1E">
      <w:pPr>
        <w:pStyle w:val="a0"/>
        <w:ind w:firstLineChars="100" w:firstLine="220"/>
        <w:rPr>
          <w:rFonts w:ascii="宋体" w:hAnsi="宋体"/>
          <w:sz w:val="22"/>
          <w:szCs w:val="22"/>
        </w:rPr>
      </w:pPr>
      <w:r w:rsidRPr="007A0C1C">
        <w:rPr>
          <w:rFonts w:ascii="宋体" w:hAnsi="宋体" w:hint="eastAsia"/>
          <w:sz w:val="22"/>
          <w:szCs w:val="22"/>
        </w:rPr>
        <w:t>3.投标总价的大小写不一致的，以大写为准。</w:t>
      </w:r>
    </w:p>
    <w:p w:rsidR="007A2DA2" w:rsidRPr="007A0C1C" w:rsidRDefault="00C25E1E">
      <w:pPr>
        <w:pStyle w:val="af1"/>
        <w:spacing w:line="360" w:lineRule="auto"/>
        <w:ind w:firstLineChars="100" w:firstLine="220"/>
        <w:rPr>
          <w:rFonts w:hAnsi="宋体"/>
          <w:sz w:val="22"/>
        </w:rPr>
      </w:pPr>
      <w:r w:rsidRPr="007A0C1C">
        <w:rPr>
          <w:rFonts w:hAnsi="宋体" w:hint="eastAsia"/>
          <w:sz w:val="22"/>
        </w:rPr>
        <w:t>4.投标报价结果以人民币元为单位，保留到小数点后两位。</w:t>
      </w:r>
    </w:p>
    <w:p w:rsidR="007A2DA2" w:rsidRPr="007A0C1C" w:rsidRDefault="00C25E1E">
      <w:pPr>
        <w:overflowPunct w:val="0"/>
        <w:adjustRightInd w:val="0"/>
        <w:spacing w:line="360" w:lineRule="auto"/>
        <w:ind w:firstLineChars="100" w:firstLine="220"/>
        <w:rPr>
          <w:rFonts w:ascii="宋体" w:hAnsi="宋体"/>
          <w:sz w:val="22"/>
          <w:szCs w:val="22"/>
        </w:rPr>
      </w:pPr>
      <w:r w:rsidRPr="007A0C1C">
        <w:rPr>
          <w:rFonts w:ascii="宋体" w:hAnsi="宋体" w:hint="eastAsia"/>
          <w:sz w:val="22"/>
          <w:szCs w:val="22"/>
        </w:rPr>
        <w:t>5.投标总价必须准确唯一</w:t>
      </w:r>
      <w:r w:rsidR="00DB2C75" w:rsidRPr="007A0C1C">
        <w:rPr>
          <w:rFonts w:ascii="宋体" w:hAnsi="宋体" w:hint="eastAsia"/>
          <w:sz w:val="22"/>
          <w:szCs w:val="22"/>
        </w:rPr>
        <w:t>，且</w:t>
      </w:r>
      <w:r w:rsidR="00DB2C75" w:rsidRPr="007A0C1C">
        <w:rPr>
          <w:rFonts w:ascii="宋体" w:hAnsi="宋体" w:hint="eastAsia"/>
          <w:b/>
          <w:bCs/>
          <w:sz w:val="22"/>
          <w:szCs w:val="22"/>
        </w:rPr>
        <w:t>投标总报价不能超过本项目项各包号预算价，否则按废标处理。</w:t>
      </w:r>
    </w:p>
    <w:p w:rsidR="007A2DA2" w:rsidRPr="007A0C1C" w:rsidRDefault="007A2DA2">
      <w:pPr>
        <w:snapToGrid w:val="0"/>
        <w:spacing w:line="360" w:lineRule="auto"/>
        <w:rPr>
          <w:rFonts w:ascii="宋体" w:hAnsi="宋体"/>
          <w:bCs/>
          <w:sz w:val="22"/>
          <w:szCs w:val="22"/>
        </w:rPr>
      </w:pPr>
    </w:p>
    <w:p w:rsidR="007A2DA2" w:rsidRPr="007A0C1C" w:rsidRDefault="007A2DA2">
      <w:pPr>
        <w:snapToGrid w:val="0"/>
        <w:spacing w:line="360" w:lineRule="auto"/>
        <w:rPr>
          <w:rFonts w:ascii="宋体" w:hAnsi="宋体"/>
          <w:bCs/>
          <w:sz w:val="22"/>
          <w:szCs w:val="22"/>
        </w:rPr>
      </w:pPr>
    </w:p>
    <w:p w:rsidR="007A2DA2" w:rsidRPr="007A0C1C" w:rsidRDefault="00C25E1E" w:rsidP="00B65C02">
      <w:pPr>
        <w:pStyle w:val="23"/>
        <w:ind w:firstLineChars="1600" w:firstLine="3520"/>
        <w:rPr>
          <w:rFonts w:ascii="宋体" w:eastAsia="宋体"/>
          <w:sz w:val="22"/>
          <w:szCs w:val="22"/>
        </w:rPr>
      </w:pPr>
      <w:r w:rsidRPr="007A0C1C">
        <w:rPr>
          <w:rFonts w:ascii="宋体" w:eastAsia="宋体"/>
          <w:sz w:val="22"/>
          <w:szCs w:val="22"/>
        </w:rPr>
        <w:t>投标人（公章）：</w:t>
      </w:r>
    </w:p>
    <w:p w:rsidR="007A2DA2" w:rsidRPr="007A0C1C" w:rsidRDefault="00C25E1E" w:rsidP="00B65C02">
      <w:pPr>
        <w:pStyle w:val="23"/>
        <w:ind w:firstLineChars="1600" w:firstLine="3520"/>
        <w:rPr>
          <w:rFonts w:ascii="宋体" w:eastAsia="宋体"/>
          <w:sz w:val="22"/>
          <w:szCs w:val="22"/>
        </w:rPr>
      </w:pPr>
      <w:r w:rsidRPr="007A0C1C">
        <w:rPr>
          <w:rFonts w:ascii="宋体" w:eastAsia="宋体"/>
          <w:sz w:val="22"/>
          <w:szCs w:val="22"/>
        </w:rPr>
        <w:t>投标人法定代表人或授权代理人（</w:t>
      </w:r>
      <w:r w:rsidRPr="007A0C1C">
        <w:rPr>
          <w:rFonts w:ascii="宋体" w:eastAsia="宋体" w:hint="eastAsia"/>
          <w:sz w:val="22"/>
          <w:szCs w:val="22"/>
        </w:rPr>
        <w:t>签名或盖章</w:t>
      </w:r>
      <w:r w:rsidRPr="007A0C1C">
        <w:rPr>
          <w:rFonts w:ascii="宋体" w:eastAsia="宋体"/>
          <w:sz w:val="22"/>
          <w:szCs w:val="22"/>
        </w:rPr>
        <w:t>）：</w:t>
      </w:r>
    </w:p>
    <w:p w:rsidR="007A2DA2" w:rsidRPr="007A0C1C" w:rsidRDefault="00C25E1E" w:rsidP="00B65C02">
      <w:pPr>
        <w:pStyle w:val="23"/>
        <w:ind w:firstLineChars="1600" w:firstLine="3520"/>
        <w:rPr>
          <w:rFonts w:ascii="宋体" w:eastAsia="宋体"/>
          <w:sz w:val="22"/>
          <w:szCs w:val="22"/>
        </w:rPr>
      </w:pPr>
      <w:r w:rsidRPr="007A0C1C">
        <w:rPr>
          <w:rFonts w:ascii="宋体" w:eastAsia="宋体"/>
          <w:sz w:val="22"/>
          <w:szCs w:val="22"/>
        </w:rPr>
        <w:t>日      期：</w:t>
      </w:r>
    </w:p>
    <w:p w:rsidR="007A2DA2" w:rsidRPr="007A0C1C" w:rsidRDefault="00C25E1E">
      <w:pPr>
        <w:widowControl/>
        <w:jc w:val="left"/>
        <w:rPr>
          <w:rFonts w:ascii="Times New Roman" w:hAnsi="Times New Roman"/>
          <w:szCs w:val="21"/>
        </w:rPr>
      </w:pPr>
      <w:r w:rsidRPr="007A0C1C">
        <w:rPr>
          <w:rFonts w:ascii="Times New Roman" w:hAnsi="Times New Roman"/>
          <w:szCs w:val="21"/>
        </w:rPr>
        <w:br w:type="page"/>
      </w:r>
    </w:p>
    <w:p w:rsidR="00DF67FC" w:rsidRPr="007A0C1C" w:rsidRDefault="00C25E1E">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bookmarkStart w:id="221" w:name="_Toc498018966"/>
      <w:bookmarkStart w:id="222" w:name="_Toc17489"/>
      <w:bookmarkStart w:id="223" w:name="_Toc5131414"/>
      <w:r w:rsidRPr="007A0C1C">
        <w:rPr>
          <w:rFonts w:ascii="宋体" w:hAnsi="宋体" w:cs="宋体" w:hint="eastAsia"/>
          <w:b/>
          <w:sz w:val="22"/>
          <w:szCs w:val="22"/>
        </w:rPr>
        <w:lastRenderedPageBreak/>
        <w:t>2、投标分项报价表</w:t>
      </w:r>
      <w:bookmarkEnd w:id="221"/>
      <w:bookmarkEnd w:id="222"/>
      <w:bookmarkEnd w:id="223"/>
    </w:p>
    <w:p w:rsidR="00DF67FC" w:rsidRPr="007A0C1C" w:rsidRDefault="00DF67FC" w:rsidP="00DF67FC">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bookmarkStart w:id="224" w:name="_Toc5131415"/>
      <w:r w:rsidRPr="007A0C1C">
        <w:rPr>
          <w:rFonts w:ascii="宋体" w:hAnsi="宋体" w:cs="宋体" w:hint="eastAsia"/>
          <w:b/>
          <w:sz w:val="22"/>
          <w:szCs w:val="22"/>
        </w:rPr>
        <w:t>2</w:t>
      </w:r>
      <w:r w:rsidRPr="007A0C1C">
        <w:rPr>
          <w:rFonts w:ascii="宋体" w:hAnsi="宋体" w:cs="宋体"/>
          <w:b/>
          <w:sz w:val="22"/>
          <w:szCs w:val="22"/>
        </w:rPr>
        <w:t xml:space="preserve">-1 </w:t>
      </w:r>
      <w:r w:rsidRPr="007A0C1C">
        <w:rPr>
          <w:rFonts w:ascii="宋体" w:hAnsi="宋体" w:cs="宋体" w:hint="eastAsia"/>
          <w:b/>
          <w:sz w:val="22"/>
          <w:szCs w:val="22"/>
        </w:rPr>
        <w:t>包号</w:t>
      </w:r>
      <w:r w:rsidRPr="007A0C1C">
        <w:rPr>
          <w:rFonts w:ascii="宋体" w:hAnsi="宋体" w:cs="宋体"/>
          <w:b/>
          <w:sz w:val="22"/>
          <w:szCs w:val="22"/>
        </w:rPr>
        <w:t>A</w:t>
      </w:r>
      <w:r w:rsidRPr="007A0C1C">
        <w:rPr>
          <w:rFonts w:ascii="宋体" w:hAnsi="宋体" w:cs="宋体" w:hint="eastAsia"/>
          <w:b/>
          <w:sz w:val="22"/>
          <w:szCs w:val="22"/>
        </w:rPr>
        <w:t>投标分项报价表</w:t>
      </w:r>
      <w:bookmarkEnd w:id="224"/>
    </w:p>
    <w:p w:rsidR="00DF67FC" w:rsidRPr="007A0C1C" w:rsidRDefault="00DF67FC" w:rsidP="00DF67FC">
      <w:pPr>
        <w:spacing w:line="360" w:lineRule="auto"/>
        <w:rPr>
          <w:rFonts w:ascii="Times New Roman" w:hAnsi="Times New Roman"/>
          <w:szCs w:val="21"/>
          <w:u w:val="single"/>
        </w:rPr>
      </w:pPr>
      <w:r w:rsidRPr="007A0C1C">
        <w:rPr>
          <w:rFonts w:ascii="Times New Roman" w:hAnsi="宋体"/>
          <w:szCs w:val="21"/>
        </w:rPr>
        <w:t>投标人名称：</w:t>
      </w:r>
      <w:r w:rsidRPr="007A0C1C">
        <w:rPr>
          <w:rFonts w:ascii="Times New Roman" w:hAnsi="Times New Roman"/>
          <w:szCs w:val="21"/>
        </w:rPr>
        <w:t xml:space="preserve">                                        </w:t>
      </w:r>
      <w:r w:rsidRPr="007A0C1C">
        <w:rPr>
          <w:rFonts w:ascii="Times New Roman" w:hAnsi="宋体"/>
          <w:szCs w:val="21"/>
        </w:rPr>
        <w:t>项目编号：</w:t>
      </w:r>
      <w:r w:rsidRPr="007A0C1C">
        <w:rPr>
          <w:rFonts w:ascii="Times New Roman" w:hAnsi="宋体" w:hint="eastAsia"/>
          <w:szCs w:val="21"/>
        </w:rPr>
        <w:t xml:space="preserve"> </w:t>
      </w:r>
      <w:r w:rsidRPr="007A0C1C">
        <w:rPr>
          <w:rFonts w:ascii="Times New Roman" w:hAnsi="宋体"/>
          <w:szCs w:val="21"/>
        </w:rPr>
        <w:t xml:space="preserve">          </w:t>
      </w:r>
      <w:r w:rsidRPr="007A0C1C">
        <w:rPr>
          <w:rFonts w:ascii="Times New Roman" w:hAnsi="宋体" w:hint="eastAsia"/>
          <w:szCs w:val="21"/>
        </w:rPr>
        <w:t>包号：</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1276"/>
        <w:gridCol w:w="1843"/>
        <w:gridCol w:w="2126"/>
        <w:gridCol w:w="1843"/>
        <w:gridCol w:w="991"/>
      </w:tblGrid>
      <w:tr w:rsidR="009777B0" w:rsidRPr="007A0C1C" w:rsidTr="00DF67FC">
        <w:trPr>
          <w:cantSplit/>
          <w:trHeight w:val="515"/>
        </w:trPr>
        <w:tc>
          <w:tcPr>
            <w:tcW w:w="817" w:type="dxa"/>
          </w:tcPr>
          <w:p w:rsidR="00DF67FC" w:rsidRPr="007A0C1C" w:rsidRDefault="00DF67FC" w:rsidP="00A76185">
            <w:pPr>
              <w:spacing w:line="360" w:lineRule="auto"/>
              <w:jc w:val="center"/>
              <w:rPr>
                <w:rFonts w:ascii="宋体" w:hAnsi="宋体"/>
                <w:b/>
                <w:bCs/>
                <w:sz w:val="22"/>
                <w:szCs w:val="22"/>
              </w:rPr>
            </w:pPr>
            <w:r w:rsidRPr="007A0C1C">
              <w:rPr>
                <w:rFonts w:ascii="宋体" w:hAnsi="宋体" w:hint="eastAsia"/>
                <w:b/>
                <w:bCs/>
                <w:sz w:val="22"/>
                <w:szCs w:val="22"/>
              </w:rPr>
              <w:t>序号</w:t>
            </w:r>
          </w:p>
        </w:tc>
        <w:tc>
          <w:tcPr>
            <w:tcW w:w="1559" w:type="dxa"/>
            <w:vAlign w:val="center"/>
          </w:tcPr>
          <w:p w:rsidR="00DF67FC" w:rsidRPr="007A0C1C" w:rsidRDefault="00DF67FC" w:rsidP="00A76185">
            <w:pPr>
              <w:spacing w:line="360" w:lineRule="auto"/>
              <w:jc w:val="center"/>
              <w:rPr>
                <w:rFonts w:ascii="宋体" w:hAnsi="宋体"/>
                <w:b/>
                <w:bCs/>
                <w:sz w:val="22"/>
                <w:szCs w:val="22"/>
              </w:rPr>
            </w:pPr>
            <w:r w:rsidRPr="007A0C1C">
              <w:rPr>
                <w:rFonts w:ascii="宋体" w:hAnsi="宋体" w:cs="宋体" w:hint="eastAsia"/>
                <w:b/>
                <w:kern w:val="0"/>
                <w:sz w:val="22"/>
                <w:szCs w:val="22"/>
              </w:rPr>
              <w:t>人员类型</w:t>
            </w:r>
          </w:p>
        </w:tc>
        <w:tc>
          <w:tcPr>
            <w:tcW w:w="1276" w:type="dxa"/>
          </w:tcPr>
          <w:p w:rsidR="00DF67FC" w:rsidRPr="007A0C1C" w:rsidRDefault="00DF67FC" w:rsidP="00A76185">
            <w:pPr>
              <w:spacing w:line="360" w:lineRule="auto"/>
              <w:jc w:val="center"/>
              <w:rPr>
                <w:rFonts w:ascii="宋体" w:hAnsi="宋体"/>
                <w:b/>
                <w:bCs/>
                <w:sz w:val="22"/>
                <w:szCs w:val="22"/>
              </w:rPr>
            </w:pPr>
            <w:r w:rsidRPr="007A0C1C">
              <w:rPr>
                <w:rFonts w:ascii="宋体" w:hAnsi="宋体" w:hint="eastAsia"/>
                <w:b/>
                <w:bCs/>
                <w:sz w:val="22"/>
                <w:szCs w:val="22"/>
              </w:rPr>
              <w:t>人数（人）</w:t>
            </w:r>
          </w:p>
        </w:tc>
        <w:tc>
          <w:tcPr>
            <w:tcW w:w="1843" w:type="dxa"/>
            <w:vAlign w:val="center"/>
          </w:tcPr>
          <w:p w:rsidR="00DF67FC" w:rsidRPr="007A0C1C" w:rsidRDefault="00DF67FC" w:rsidP="00A76185">
            <w:pPr>
              <w:spacing w:line="360" w:lineRule="auto"/>
              <w:jc w:val="center"/>
              <w:rPr>
                <w:rFonts w:ascii="宋体" w:hAnsi="宋体"/>
                <w:b/>
                <w:bCs/>
                <w:sz w:val="22"/>
                <w:szCs w:val="22"/>
              </w:rPr>
            </w:pPr>
            <w:r w:rsidRPr="007A0C1C">
              <w:rPr>
                <w:rFonts w:ascii="宋体" w:hAnsi="宋体" w:hint="eastAsia"/>
                <w:b/>
                <w:bCs/>
                <w:sz w:val="22"/>
                <w:szCs w:val="22"/>
              </w:rPr>
              <w:t>服务期</w:t>
            </w:r>
          </w:p>
        </w:tc>
        <w:tc>
          <w:tcPr>
            <w:tcW w:w="2126" w:type="dxa"/>
            <w:vAlign w:val="center"/>
          </w:tcPr>
          <w:p w:rsidR="00DF67FC" w:rsidRPr="007A0C1C" w:rsidRDefault="00DF67FC" w:rsidP="00A76185">
            <w:pPr>
              <w:spacing w:line="360" w:lineRule="auto"/>
              <w:jc w:val="center"/>
              <w:rPr>
                <w:rFonts w:ascii="宋体" w:hAnsi="宋体"/>
                <w:b/>
                <w:bCs/>
                <w:sz w:val="22"/>
                <w:szCs w:val="22"/>
              </w:rPr>
            </w:pPr>
            <w:r w:rsidRPr="007A0C1C">
              <w:rPr>
                <w:rFonts w:ascii="宋体" w:hAnsi="宋体"/>
                <w:b/>
                <w:bCs/>
                <w:sz w:val="22"/>
                <w:szCs w:val="22"/>
              </w:rPr>
              <w:t>单价</w:t>
            </w:r>
            <w:r w:rsidRPr="007A0C1C">
              <w:rPr>
                <w:rFonts w:ascii="宋体" w:hAnsi="宋体" w:hint="eastAsia"/>
                <w:b/>
                <w:bCs/>
                <w:sz w:val="22"/>
                <w:szCs w:val="22"/>
              </w:rPr>
              <w:t>（元</w:t>
            </w:r>
            <w:r w:rsidRPr="007A0C1C">
              <w:rPr>
                <w:rFonts w:ascii="宋体" w:hAnsi="宋体"/>
                <w:b/>
                <w:bCs/>
                <w:sz w:val="22"/>
                <w:szCs w:val="22"/>
              </w:rPr>
              <w:t>/</w:t>
            </w:r>
            <w:r w:rsidRPr="007A0C1C">
              <w:rPr>
                <w:rFonts w:ascii="宋体" w:hAnsi="宋体" w:hint="eastAsia"/>
                <w:b/>
                <w:bCs/>
                <w:sz w:val="22"/>
                <w:szCs w:val="22"/>
              </w:rPr>
              <w:t>人</w:t>
            </w:r>
            <w:r w:rsidRPr="007A0C1C">
              <w:rPr>
                <w:rFonts w:ascii="宋体" w:hAnsi="宋体"/>
                <w:b/>
                <w:bCs/>
                <w:sz w:val="22"/>
                <w:szCs w:val="22"/>
              </w:rPr>
              <w:t>/</w:t>
            </w:r>
            <w:r w:rsidRPr="007A0C1C">
              <w:rPr>
                <w:rFonts w:ascii="宋体" w:hAnsi="宋体" w:hint="eastAsia"/>
                <w:b/>
                <w:bCs/>
                <w:sz w:val="22"/>
                <w:szCs w:val="22"/>
              </w:rPr>
              <w:t>月）</w:t>
            </w:r>
          </w:p>
        </w:tc>
        <w:tc>
          <w:tcPr>
            <w:tcW w:w="1843" w:type="dxa"/>
            <w:vAlign w:val="center"/>
          </w:tcPr>
          <w:p w:rsidR="00DF67FC" w:rsidRPr="007A0C1C" w:rsidRDefault="00DF67FC" w:rsidP="00A76185">
            <w:pPr>
              <w:spacing w:line="360" w:lineRule="auto"/>
              <w:jc w:val="center"/>
              <w:rPr>
                <w:rFonts w:ascii="宋体" w:hAnsi="宋体"/>
                <w:b/>
                <w:bCs/>
                <w:sz w:val="22"/>
                <w:szCs w:val="22"/>
              </w:rPr>
            </w:pPr>
            <w:r w:rsidRPr="007A0C1C">
              <w:rPr>
                <w:rFonts w:ascii="宋体" w:hAnsi="宋体"/>
                <w:b/>
                <w:bCs/>
                <w:sz w:val="22"/>
                <w:szCs w:val="22"/>
              </w:rPr>
              <w:t>总价</w:t>
            </w:r>
          </w:p>
        </w:tc>
        <w:tc>
          <w:tcPr>
            <w:tcW w:w="991" w:type="dxa"/>
            <w:vAlign w:val="center"/>
          </w:tcPr>
          <w:p w:rsidR="00DF67FC" w:rsidRPr="007A0C1C" w:rsidRDefault="00DF67FC" w:rsidP="00A76185">
            <w:pPr>
              <w:spacing w:line="360" w:lineRule="auto"/>
              <w:jc w:val="center"/>
              <w:rPr>
                <w:rFonts w:ascii="宋体" w:hAnsi="宋体"/>
                <w:b/>
                <w:bCs/>
                <w:sz w:val="22"/>
                <w:szCs w:val="22"/>
              </w:rPr>
            </w:pPr>
            <w:r w:rsidRPr="007A0C1C">
              <w:rPr>
                <w:rFonts w:ascii="宋体" w:hAnsi="宋体"/>
                <w:b/>
                <w:bCs/>
                <w:sz w:val="22"/>
                <w:szCs w:val="22"/>
              </w:rPr>
              <w:t>备注</w:t>
            </w:r>
          </w:p>
        </w:tc>
      </w:tr>
      <w:tr w:rsidR="009777B0" w:rsidRPr="007A0C1C" w:rsidTr="00DF67FC">
        <w:trPr>
          <w:cantSplit/>
          <w:trHeight w:val="539"/>
        </w:trPr>
        <w:tc>
          <w:tcPr>
            <w:tcW w:w="817" w:type="dxa"/>
            <w:vAlign w:val="center"/>
          </w:tcPr>
          <w:p w:rsidR="00DF67FC" w:rsidRPr="007A0C1C" w:rsidRDefault="00DF67FC" w:rsidP="00A76185">
            <w:pPr>
              <w:spacing w:line="360" w:lineRule="auto"/>
              <w:jc w:val="center"/>
              <w:rPr>
                <w:rFonts w:ascii="宋体" w:hAnsi="宋体"/>
                <w:bCs/>
                <w:sz w:val="22"/>
                <w:szCs w:val="22"/>
              </w:rPr>
            </w:pPr>
            <w:r w:rsidRPr="007A0C1C">
              <w:rPr>
                <w:rFonts w:ascii="宋体" w:hAnsi="宋体"/>
                <w:bCs/>
                <w:sz w:val="22"/>
                <w:szCs w:val="22"/>
              </w:rPr>
              <w:t>1</w:t>
            </w:r>
          </w:p>
        </w:tc>
        <w:tc>
          <w:tcPr>
            <w:tcW w:w="1559" w:type="dxa"/>
            <w:vAlign w:val="center"/>
          </w:tcPr>
          <w:p w:rsidR="00DF67FC" w:rsidRPr="007A0C1C" w:rsidRDefault="00DF67FC" w:rsidP="00A76185">
            <w:pPr>
              <w:spacing w:line="360" w:lineRule="auto"/>
              <w:jc w:val="center"/>
              <w:rPr>
                <w:rFonts w:ascii="宋体" w:hAnsi="宋体"/>
                <w:sz w:val="22"/>
                <w:szCs w:val="22"/>
              </w:rPr>
            </w:pPr>
            <w:r w:rsidRPr="007A0C1C">
              <w:rPr>
                <w:rFonts w:ascii="宋体" w:hAnsi="宋体" w:hint="eastAsia"/>
                <w:sz w:val="22"/>
                <w:szCs w:val="22"/>
              </w:rPr>
              <w:t>保安员</w:t>
            </w:r>
          </w:p>
        </w:tc>
        <w:tc>
          <w:tcPr>
            <w:tcW w:w="1276" w:type="dxa"/>
            <w:vAlign w:val="center"/>
          </w:tcPr>
          <w:p w:rsidR="00DF67FC" w:rsidRPr="007A0C1C" w:rsidRDefault="00DF67FC" w:rsidP="00A76185">
            <w:pPr>
              <w:spacing w:line="360" w:lineRule="auto"/>
              <w:jc w:val="center"/>
              <w:rPr>
                <w:rFonts w:ascii="宋体" w:hAnsi="宋体"/>
                <w:sz w:val="22"/>
                <w:szCs w:val="22"/>
              </w:rPr>
            </w:pPr>
            <w:r w:rsidRPr="007A0C1C">
              <w:rPr>
                <w:rFonts w:ascii="宋体" w:hAnsi="宋体" w:hint="eastAsia"/>
                <w:sz w:val="22"/>
                <w:szCs w:val="22"/>
              </w:rPr>
              <w:t>4</w:t>
            </w:r>
            <w:r w:rsidRPr="007A0C1C">
              <w:rPr>
                <w:rFonts w:ascii="宋体" w:hAnsi="宋体"/>
                <w:sz w:val="22"/>
                <w:szCs w:val="22"/>
              </w:rPr>
              <w:t>0</w:t>
            </w:r>
          </w:p>
        </w:tc>
        <w:tc>
          <w:tcPr>
            <w:tcW w:w="1843" w:type="dxa"/>
            <w:vAlign w:val="center"/>
          </w:tcPr>
          <w:p w:rsidR="00DF67FC" w:rsidRPr="007A0C1C" w:rsidRDefault="00D00C1B" w:rsidP="00A76185">
            <w:pPr>
              <w:spacing w:line="360" w:lineRule="auto"/>
              <w:jc w:val="center"/>
              <w:rPr>
                <w:rFonts w:ascii="宋体" w:hAnsi="宋体"/>
                <w:sz w:val="22"/>
                <w:szCs w:val="22"/>
              </w:rPr>
            </w:pPr>
            <w:r w:rsidRPr="007A0C1C">
              <w:rPr>
                <w:rFonts w:ascii="宋体" w:hAnsi="宋体"/>
                <w:sz w:val="22"/>
                <w:szCs w:val="22"/>
              </w:rPr>
              <w:t>12</w:t>
            </w:r>
            <w:r w:rsidR="00DF67FC" w:rsidRPr="007A0C1C">
              <w:rPr>
                <w:rFonts w:ascii="宋体" w:hAnsi="宋体" w:hint="eastAsia"/>
                <w:sz w:val="22"/>
                <w:szCs w:val="22"/>
              </w:rPr>
              <w:t>个月</w:t>
            </w:r>
          </w:p>
        </w:tc>
        <w:tc>
          <w:tcPr>
            <w:tcW w:w="2126" w:type="dxa"/>
            <w:vAlign w:val="center"/>
          </w:tcPr>
          <w:p w:rsidR="00DF67FC" w:rsidRPr="007A0C1C" w:rsidRDefault="00DF67FC" w:rsidP="00A76185">
            <w:pPr>
              <w:keepNext/>
              <w:keepLines/>
              <w:spacing w:before="340" w:after="330" w:line="360" w:lineRule="auto"/>
              <w:jc w:val="center"/>
              <w:outlineLvl w:val="0"/>
              <w:rPr>
                <w:rFonts w:ascii="宋体" w:hAnsi="宋体"/>
                <w:sz w:val="22"/>
                <w:szCs w:val="22"/>
              </w:rPr>
            </w:pPr>
          </w:p>
        </w:tc>
        <w:tc>
          <w:tcPr>
            <w:tcW w:w="1843" w:type="dxa"/>
            <w:vAlign w:val="center"/>
          </w:tcPr>
          <w:p w:rsidR="00DF67FC" w:rsidRPr="007A0C1C" w:rsidRDefault="00DF67FC" w:rsidP="00A76185">
            <w:pPr>
              <w:keepNext/>
              <w:keepLines/>
              <w:spacing w:before="340" w:after="330" w:line="360" w:lineRule="auto"/>
              <w:jc w:val="center"/>
              <w:outlineLvl w:val="0"/>
              <w:rPr>
                <w:rFonts w:ascii="宋体" w:hAnsi="宋体"/>
                <w:sz w:val="22"/>
                <w:szCs w:val="22"/>
              </w:rPr>
            </w:pPr>
          </w:p>
        </w:tc>
        <w:tc>
          <w:tcPr>
            <w:tcW w:w="991" w:type="dxa"/>
            <w:vAlign w:val="center"/>
          </w:tcPr>
          <w:p w:rsidR="00DF67FC" w:rsidRPr="007A0C1C" w:rsidRDefault="00DF67FC" w:rsidP="00A76185">
            <w:pPr>
              <w:keepNext/>
              <w:keepLines/>
              <w:spacing w:before="340" w:after="330" w:line="360" w:lineRule="auto"/>
              <w:jc w:val="center"/>
              <w:outlineLvl w:val="0"/>
              <w:rPr>
                <w:rFonts w:ascii="宋体" w:hAnsi="宋体"/>
                <w:sz w:val="22"/>
                <w:szCs w:val="22"/>
              </w:rPr>
            </w:pPr>
          </w:p>
        </w:tc>
      </w:tr>
      <w:tr w:rsidR="009777B0" w:rsidRPr="007A0C1C" w:rsidTr="00DF67FC">
        <w:trPr>
          <w:cantSplit/>
          <w:trHeight w:val="539"/>
        </w:trPr>
        <w:tc>
          <w:tcPr>
            <w:tcW w:w="2376" w:type="dxa"/>
            <w:gridSpan w:val="2"/>
            <w:vAlign w:val="center"/>
          </w:tcPr>
          <w:p w:rsidR="00DF67FC" w:rsidRPr="007A0C1C" w:rsidRDefault="00DF67FC" w:rsidP="00DF67FC">
            <w:pPr>
              <w:jc w:val="center"/>
            </w:pPr>
            <w:r w:rsidRPr="007A0C1C">
              <w:rPr>
                <w:rFonts w:hint="eastAsia"/>
              </w:rPr>
              <w:t>合计总报价</w:t>
            </w:r>
          </w:p>
        </w:tc>
        <w:tc>
          <w:tcPr>
            <w:tcW w:w="8079" w:type="dxa"/>
            <w:gridSpan w:val="5"/>
          </w:tcPr>
          <w:p w:rsidR="00DF67FC" w:rsidRPr="007A0C1C" w:rsidRDefault="00DF67FC" w:rsidP="00A76185">
            <w:pPr>
              <w:keepNext/>
              <w:keepLines/>
              <w:spacing w:before="340" w:after="330" w:line="360" w:lineRule="auto"/>
              <w:jc w:val="center"/>
              <w:outlineLvl w:val="0"/>
              <w:rPr>
                <w:rFonts w:ascii="宋体" w:hAnsi="宋体"/>
                <w:sz w:val="22"/>
                <w:szCs w:val="22"/>
              </w:rPr>
            </w:pPr>
          </w:p>
        </w:tc>
      </w:tr>
    </w:tbl>
    <w:p w:rsidR="00DF67FC" w:rsidRPr="007A0C1C" w:rsidRDefault="00DF67FC" w:rsidP="00DF67FC">
      <w:pPr>
        <w:spacing w:line="360" w:lineRule="auto"/>
        <w:rPr>
          <w:rFonts w:ascii="宋体" w:hAnsi="宋体"/>
          <w:b/>
          <w:bCs/>
          <w:sz w:val="22"/>
          <w:szCs w:val="22"/>
        </w:rPr>
      </w:pPr>
      <w:r w:rsidRPr="007A0C1C">
        <w:rPr>
          <w:rFonts w:ascii="宋体" w:hAnsi="宋体"/>
          <w:b/>
          <w:bCs/>
          <w:sz w:val="22"/>
          <w:szCs w:val="22"/>
        </w:rPr>
        <w:t>注：</w:t>
      </w:r>
    </w:p>
    <w:p w:rsidR="00DF67FC" w:rsidRPr="007A0C1C" w:rsidRDefault="00DF67FC" w:rsidP="00DF67FC">
      <w:pPr>
        <w:spacing w:line="360" w:lineRule="auto"/>
        <w:ind w:firstLineChars="98" w:firstLine="216"/>
        <w:rPr>
          <w:rFonts w:ascii="宋体" w:hAnsi="宋体"/>
          <w:b/>
          <w:bCs/>
          <w:sz w:val="22"/>
          <w:szCs w:val="22"/>
        </w:rPr>
      </w:pPr>
      <w:r w:rsidRPr="007A0C1C">
        <w:rPr>
          <w:rFonts w:ascii="宋体" w:hAnsi="宋体"/>
          <w:b/>
          <w:bCs/>
          <w:sz w:val="22"/>
          <w:szCs w:val="22"/>
        </w:rPr>
        <w:t>1.如果单价和</w:t>
      </w:r>
      <w:r w:rsidRPr="007A0C1C">
        <w:rPr>
          <w:rFonts w:ascii="宋体" w:hAnsi="宋体" w:hint="eastAsia"/>
          <w:b/>
          <w:bCs/>
          <w:sz w:val="22"/>
          <w:szCs w:val="22"/>
        </w:rPr>
        <w:t>合计总报价</w:t>
      </w:r>
      <w:r w:rsidRPr="007A0C1C">
        <w:rPr>
          <w:rFonts w:ascii="宋体" w:hAnsi="宋体"/>
          <w:b/>
          <w:bCs/>
          <w:sz w:val="22"/>
          <w:szCs w:val="22"/>
        </w:rPr>
        <w:t>价不符时，以单价为准，修正总</w:t>
      </w:r>
      <w:r w:rsidRPr="007A0C1C">
        <w:rPr>
          <w:rFonts w:ascii="宋体" w:hAnsi="宋体" w:hint="eastAsia"/>
          <w:b/>
          <w:bCs/>
          <w:sz w:val="22"/>
          <w:szCs w:val="22"/>
        </w:rPr>
        <w:t>报</w:t>
      </w:r>
      <w:r w:rsidRPr="007A0C1C">
        <w:rPr>
          <w:rFonts w:ascii="宋体" w:hAnsi="宋体"/>
          <w:b/>
          <w:bCs/>
          <w:sz w:val="22"/>
          <w:szCs w:val="22"/>
        </w:rPr>
        <w:t>价。</w:t>
      </w:r>
    </w:p>
    <w:p w:rsidR="00DF67FC" w:rsidRPr="007A0C1C" w:rsidRDefault="00DF67FC" w:rsidP="00DF67FC">
      <w:pPr>
        <w:spacing w:line="360" w:lineRule="auto"/>
        <w:ind w:firstLineChars="98" w:firstLine="216"/>
        <w:rPr>
          <w:rFonts w:ascii="宋体" w:hAnsi="宋体"/>
          <w:b/>
          <w:bCs/>
          <w:sz w:val="22"/>
          <w:szCs w:val="22"/>
        </w:rPr>
      </w:pPr>
      <w:r w:rsidRPr="007A0C1C">
        <w:rPr>
          <w:rFonts w:ascii="宋体" w:hAnsi="宋体"/>
          <w:b/>
          <w:bCs/>
          <w:sz w:val="22"/>
          <w:szCs w:val="22"/>
        </w:rPr>
        <w:t>2.总</w:t>
      </w:r>
      <w:r w:rsidRPr="007A0C1C">
        <w:rPr>
          <w:rFonts w:ascii="宋体" w:hAnsi="宋体" w:hint="eastAsia"/>
          <w:b/>
          <w:bCs/>
          <w:sz w:val="22"/>
          <w:szCs w:val="22"/>
        </w:rPr>
        <w:t>报</w:t>
      </w:r>
      <w:r w:rsidRPr="007A0C1C">
        <w:rPr>
          <w:rFonts w:ascii="宋体" w:hAnsi="宋体"/>
          <w:b/>
          <w:bCs/>
          <w:sz w:val="22"/>
          <w:szCs w:val="22"/>
        </w:rPr>
        <w:t>价应等于“投标一览表”中的投标总</w:t>
      </w:r>
      <w:r w:rsidRPr="007A0C1C">
        <w:rPr>
          <w:rFonts w:ascii="宋体" w:hAnsi="宋体" w:hint="eastAsia"/>
          <w:b/>
          <w:bCs/>
          <w:sz w:val="22"/>
          <w:szCs w:val="22"/>
        </w:rPr>
        <w:t>报</w:t>
      </w:r>
      <w:r w:rsidRPr="007A0C1C">
        <w:rPr>
          <w:rFonts w:ascii="宋体" w:hAnsi="宋体"/>
          <w:b/>
          <w:bCs/>
          <w:sz w:val="22"/>
          <w:szCs w:val="22"/>
        </w:rPr>
        <w:t>价</w:t>
      </w:r>
      <w:r w:rsidRPr="007A0C1C">
        <w:rPr>
          <w:rFonts w:ascii="宋体" w:hAnsi="宋体" w:hint="eastAsia"/>
          <w:b/>
          <w:bCs/>
          <w:sz w:val="22"/>
          <w:szCs w:val="22"/>
        </w:rPr>
        <w:t>。</w:t>
      </w:r>
    </w:p>
    <w:p w:rsidR="00DF67FC" w:rsidRPr="007A0C1C" w:rsidRDefault="00DF67FC" w:rsidP="00DF67FC">
      <w:pPr>
        <w:spacing w:line="360" w:lineRule="auto"/>
        <w:ind w:firstLineChars="98" w:firstLine="216"/>
        <w:rPr>
          <w:rFonts w:ascii="宋体" w:hAnsi="宋体"/>
          <w:b/>
          <w:bCs/>
          <w:sz w:val="22"/>
          <w:szCs w:val="22"/>
        </w:rPr>
      </w:pPr>
      <w:r w:rsidRPr="007A0C1C">
        <w:rPr>
          <w:rFonts w:ascii="宋体" w:hAnsi="宋体"/>
          <w:b/>
          <w:bCs/>
          <w:sz w:val="22"/>
          <w:szCs w:val="22"/>
        </w:rPr>
        <w:t>3.</w:t>
      </w:r>
      <w:r w:rsidRPr="007A0C1C">
        <w:rPr>
          <w:rFonts w:ascii="宋体" w:hAnsi="宋体" w:hint="eastAsia"/>
          <w:b/>
          <w:bCs/>
          <w:sz w:val="22"/>
          <w:szCs w:val="22"/>
        </w:rPr>
        <w:t>保安人数为暂定人数，最终以服务单位实际需求为准。</w:t>
      </w:r>
    </w:p>
    <w:p w:rsidR="00DF67FC" w:rsidRPr="007A0C1C" w:rsidRDefault="00DF67FC" w:rsidP="00DF67FC">
      <w:pPr>
        <w:spacing w:line="360" w:lineRule="auto"/>
        <w:ind w:firstLineChars="98" w:firstLine="216"/>
        <w:rPr>
          <w:rFonts w:ascii="宋体" w:hAnsi="宋体"/>
          <w:b/>
          <w:bCs/>
          <w:sz w:val="22"/>
          <w:szCs w:val="22"/>
        </w:rPr>
      </w:pPr>
      <w:r w:rsidRPr="007A0C1C">
        <w:rPr>
          <w:rFonts w:ascii="宋体" w:hAnsi="宋体"/>
          <w:b/>
          <w:bCs/>
          <w:sz w:val="22"/>
          <w:szCs w:val="22"/>
        </w:rPr>
        <w:t>4.</w:t>
      </w:r>
      <w:r w:rsidRPr="007A0C1C">
        <w:rPr>
          <w:rFonts w:ascii="宋体" w:hAnsi="宋体" w:hint="eastAsia"/>
          <w:b/>
          <w:bCs/>
          <w:sz w:val="22"/>
          <w:szCs w:val="22"/>
        </w:rPr>
        <w:t>本项目保安</w:t>
      </w:r>
      <w:r w:rsidR="00BE7A12" w:rsidRPr="007A0C1C">
        <w:rPr>
          <w:rFonts w:ascii="宋体" w:hAnsi="宋体" w:hint="eastAsia"/>
          <w:b/>
          <w:bCs/>
          <w:sz w:val="22"/>
          <w:szCs w:val="22"/>
        </w:rPr>
        <w:t>员</w:t>
      </w:r>
      <w:r w:rsidRPr="007A0C1C">
        <w:rPr>
          <w:rFonts w:ascii="宋体" w:hAnsi="宋体" w:hint="eastAsia"/>
          <w:b/>
          <w:bCs/>
          <w:sz w:val="22"/>
          <w:szCs w:val="22"/>
        </w:rPr>
        <w:t>预算单价为</w:t>
      </w:r>
      <w:r w:rsidR="00E128FB" w:rsidRPr="007A0C1C">
        <w:rPr>
          <w:rFonts w:ascii="宋体" w:hAnsi="宋体" w:hint="eastAsia"/>
          <w:b/>
          <w:bCs/>
          <w:sz w:val="22"/>
          <w:szCs w:val="22"/>
        </w:rPr>
        <w:t>4200元/人/月（含考核奖金400元/人）</w:t>
      </w:r>
      <w:r w:rsidR="00BE7A12" w:rsidRPr="007A0C1C">
        <w:rPr>
          <w:rFonts w:ascii="宋体" w:hAnsi="宋体" w:hint="eastAsia"/>
          <w:b/>
          <w:bCs/>
          <w:sz w:val="22"/>
          <w:szCs w:val="22"/>
        </w:rPr>
        <w:t>，</w:t>
      </w:r>
      <w:r w:rsidRPr="007A0C1C">
        <w:rPr>
          <w:rFonts w:ascii="宋体" w:hAnsi="宋体" w:hint="eastAsia"/>
          <w:b/>
          <w:bCs/>
          <w:sz w:val="22"/>
          <w:szCs w:val="22"/>
        </w:rPr>
        <w:t>投标人的分项报价表中的单价不能超过项目预算单价，否则按废标处理。</w:t>
      </w:r>
    </w:p>
    <w:p w:rsidR="00DF67FC" w:rsidRPr="007A0C1C" w:rsidRDefault="00DF67FC" w:rsidP="00DF67FC">
      <w:pPr>
        <w:spacing w:line="360" w:lineRule="auto"/>
        <w:ind w:firstLineChars="98" w:firstLine="216"/>
        <w:rPr>
          <w:rFonts w:ascii="宋体" w:hAnsi="宋体"/>
          <w:b/>
          <w:bCs/>
          <w:sz w:val="22"/>
          <w:szCs w:val="22"/>
        </w:rPr>
      </w:pPr>
    </w:p>
    <w:p w:rsidR="00DF67FC" w:rsidRPr="007A0C1C" w:rsidRDefault="00DF67FC" w:rsidP="00DF67FC">
      <w:pPr>
        <w:pStyle w:val="23"/>
        <w:ind w:firstLineChars="1600" w:firstLine="3520"/>
        <w:rPr>
          <w:rFonts w:ascii="Times New Roman" w:eastAsia="宋体" w:hAnsi="Times New Roman"/>
          <w:sz w:val="22"/>
          <w:szCs w:val="22"/>
        </w:rPr>
      </w:pPr>
      <w:r w:rsidRPr="007A0C1C">
        <w:rPr>
          <w:rFonts w:ascii="Times New Roman" w:eastAsia="宋体" w:hAnsi="Times New Roman"/>
          <w:sz w:val="22"/>
          <w:szCs w:val="22"/>
        </w:rPr>
        <w:t>投标人名称（公章）：</w:t>
      </w:r>
    </w:p>
    <w:p w:rsidR="00DF67FC" w:rsidRPr="007A0C1C" w:rsidRDefault="00DF67FC" w:rsidP="00DF67FC">
      <w:pPr>
        <w:pStyle w:val="23"/>
        <w:ind w:firstLineChars="1600" w:firstLine="3520"/>
        <w:rPr>
          <w:rFonts w:ascii="Times New Roman" w:eastAsia="宋体" w:hAnsi="Times New Roman"/>
          <w:sz w:val="22"/>
          <w:szCs w:val="22"/>
        </w:rPr>
      </w:pPr>
      <w:r w:rsidRPr="007A0C1C">
        <w:rPr>
          <w:rFonts w:ascii="Times New Roman" w:eastAsia="宋体" w:hAnsi="Times New Roman"/>
          <w:sz w:val="22"/>
          <w:szCs w:val="22"/>
        </w:rPr>
        <w:t>投标人法定代表人或授权代理人（</w:t>
      </w:r>
      <w:r w:rsidRPr="007A0C1C">
        <w:rPr>
          <w:rFonts w:ascii="Times New Roman" w:eastAsia="宋体" w:hAnsi="Times New Roman" w:hint="eastAsia"/>
          <w:sz w:val="22"/>
          <w:szCs w:val="22"/>
        </w:rPr>
        <w:t>签名或盖章</w:t>
      </w:r>
      <w:r w:rsidRPr="007A0C1C">
        <w:rPr>
          <w:rFonts w:ascii="Times New Roman" w:eastAsia="宋体" w:hAnsi="Times New Roman"/>
          <w:sz w:val="22"/>
          <w:szCs w:val="22"/>
        </w:rPr>
        <w:t>）：</w:t>
      </w:r>
    </w:p>
    <w:p w:rsidR="00DF67FC" w:rsidRPr="007A0C1C" w:rsidRDefault="00DF67FC" w:rsidP="00DF67FC">
      <w:pPr>
        <w:pStyle w:val="23"/>
        <w:ind w:firstLineChars="1600" w:firstLine="3520"/>
        <w:rPr>
          <w:rFonts w:ascii="宋体" w:cs="宋体"/>
          <w:b/>
          <w:sz w:val="22"/>
          <w:szCs w:val="22"/>
        </w:rPr>
      </w:pPr>
      <w:r w:rsidRPr="007A0C1C">
        <w:rPr>
          <w:rFonts w:ascii="Times New Roman" w:eastAsia="宋体" w:hAnsi="Times New Roman"/>
          <w:sz w:val="22"/>
          <w:szCs w:val="22"/>
        </w:rPr>
        <w:t>日　　　期：</w:t>
      </w:r>
    </w:p>
    <w:p w:rsidR="00DF67FC" w:rsidRPr="007A0C1C" w:rsidRDefault="00DF67FC">
      <w:pPr>
        <w:widowControl/>
        <w:jc w:val="left"/>
        <w:rPr>
          <w:rFonts w:ascii="宋体" w:hAnsi="宋体" w:cs="宋体"/>
          <w:b/>
          <w:sz w:val="22"/>
          <w:szCs w:val="22"/>
        </w:rPr>
      </w:pPr>
      <w:r w:rsidRPr="007A0C1C">
        <w:rPr>
          <w:rFonts w:ascii="宋体" w:hAnsi="宋体" w:cs="宋体"/>
          <w:b/>
          <w:sz w:val="22"/>
          <w:szCs w:val="22"/>
        </w:rPr>
        <w:br w:type="page"/>
      </w:r>
    </w:p>
    <w:p w:rsidR="007A2DA2" w:rsidRPr="007A0C1C" w:rsidRDefault="007A2DA2" w:rsidP="00DF67FC"/>
    <w:p w:rsidR="00694562" w:rsidRPr="007A0C1C" w:rsidRDefault="00694562">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bookmarkStart w:id="225" w:name="_Toc5131416"/>
      <w:bookmarkStart w:id="226" w:name="_Hlk3895521"/>
      <w:r w:rsidRPr="007A0C1C">
        <w:rPr>
          <w:rFonts w:ascii="宋体" w:hAnsi="宋体" w:cs="宋体" w:hint="eastAsia"/>
          <w:b/>
          <w:sz w:val="22"/>
          <w:szCs w:val="22"/>
        </w:rPr>
        <w:t>2</w:t>
      </w:r>
      <w:r w:rsidRPr="007A0C1C">
        <w:rPr>
          <w:rFonts w:ascii="宋体" w:hAnsi="宋体" w:cs="宋体"/>
          <w:b/>
          <w:sz w:val="22"/>
          <w:szCs w:val="22"/>
        </w:rPr>
        <w:t xml:space="preserve">-2 </w:t>
      </w:r>
      <w:r w:rsidRPr="007A0C1C">
        <w:rPr>
          <w:rFonts w:ascii="宋体" w:hAnsi="宋体" w:cs="宋体" w:hint="eastAsia"/>
          <w:b/>
          <w:sz w:val="22"/>
          <w:szCs w:val="22"/>
        </w:rPr>
        <w:t>包号B投标分项报价表</w:t>
      </w:r>
      <w:bookmarkEnd w:id="225"/>
    </w:p>
    <w:p w:rsidR="00694562" w:rsidRPr="007A0C1C" w:rsidRDefault="00694562" w:rsidP="00694562">
      <w:pPr>
        <w:spacing w:line="360" w:lineRule="auto"/>
        <w:rPr>
          <w:rFonts w:ascii="Times New Roman" w:hAnsi="Times New Roman"/>
          <w:szCs w:val="21"/>
          <w:u w:val="single"/>
        </w:rPr>
      </w:pPr>
      <w:r w:rsidRPr="007A0C1C">
        <w:rPr>
          <w:rFonts w:ascii="Times New Roman" w:hAnsi="宋体"/>
          <w:szCs w:val="21"/>
        </w:rPr>
        <w:t>投标人名称：</w:t>
      </w:r>
      <w:r w:rsidRPr="007A0C1C">
        <w:rPr>
          <w:rFonts w:ascii="Times New Roman" w:hAnsi="Times New Roman"/>
          <w:szCs w:val="21"/>
        </w:rPr>
        <w:t xml:space="preserve">                                        </w:t>
      </w:r>
      <w:r w:rsidRPr="007A0C1C">
        <w:rPr>
          <w:rFonts w:ascii="Times New Roman" w:hAnsi="宋体"/>
          <w:szCs w:val="21"/>
        </w:rPr>
        <w:t>项目编号：</w:t>
      </w:r>
      <w:r w:rsidRPr="007A0C1C">
        <w:rPr>
          <w:rFonts w:ascii="Times New Roman" w:hAnsi="宋体" w:hint="eastAsia"/>
          <w:szCs w:val="21"/>
        </w:rPr>
        <w:t xml:space="preserve"> </w:t>
      </w:r>
      <w:r w:rsidRPr="007A0C1C">
        <w:rPr>
          <w:rFonts w:ascii="Times New Roman" w:hAnsi="宋体"/>
          <w:szCs w:val="21"/>
        </w:rPr>
        <w:t xml:space="preserve">          </w:t>
      </w:r>
      <w:r w:rsidRPr="007A0C1C">
        <w:rPr>
          <w:rFonts w:ascii="Times New Roman" w:hAnsi="宋体" w:hint="eastAsia"/>
          <w:szCs w:val="21"/>
        </w:rPr>
        <w:t>包号：</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26"/>
        <w:gridCol w:w="1276"/>
        <w:gridCol w:w="1559"/>
        <w:gridCol w:w="2126"/>
        <w:gridCol w:w="992"/>
        <w:gridCol w:w="1134"/>
      </w:tblGrid>
      <w:tr w:rsidR="009777B0" w:rsidRPr="007A0C1C" w:rsidTr="00E02E6A">
        <w:trPr>
          <w:cantSplit/>
          <w:trHeight w:val="515"/>
        </w:trPr>
        <w:tc>
          <w:tcPr>
            <w:tcW w:w="1526" w:type="dxa"/>
          </w:tcPr>
          <w:p w:rsidR="00E02E6A" w:rsidRPr="007A0C1C" w:rsidRDefault="00E02E6A" w:rsidP="00694562">
            <w:pPr>
              <w:spacing w:line="360" w:lineRule="auto"/>
              <w:jc w:val="center"/>
              <w:rPr>
                <w:rFonts w:ascii="宋体" w:hAnsi="宋体"/>
                <w:b/>
                <w:bCs/>
                <w:sz w:val="22"/>
                <w:szCs w:val="22"/>
              </w:rPr>
            </w:pPr>
            <w:r w:rsidRPr="007A0C1C">
              <w:rPr>
                <w:rFonts w:ascii="宋体" w:hAnsi="宋体" w:hint="eastAsia"/>
                <w:b/>
                <w:bCs/>
                <w:sz w:val="22"/>
                <w:szCs w:val="22"/>
              </w:rPr>
              <w:t>安保区域</w:t>
            </w:r>
          </w:p>
        </w:tc>
        <w:tc>
          <w:tcPr>
            <w:tcW w:w="1526" w:type="dxa"/>
            <w:vAlign w:val="center"/>
          </w:tcPr>
          <w:p w:rsidR="00E02E6A" w:rsidRPr="007A0C1C" w:rsidRDefault="00E02E6A" w:rsidP="00694562">
            <w:pPr>
              <w:spacing w:line="360" w:lineRule="auto"/>
              <w:jc w:val="center"/>
              <w:rPr>
                <w:rFonts w:ascii="宋体" w:hAnsi="宋体"/>
                <w:b/>
                <w:bCs/>
                <w:sz w:val="22"/>
                <w:szCs w:val="22"/>
              </w:rPr>
            </w:pPr>
            <w:r w:rsidRPr="007A0C1C">
              <w:rPr>
                <w:rFonts w:ascii="宋体" w:hAnsi="宋体"/>
                <w:b/>
                <w:bCs/>
                <w:sz w:val="22"/>
                <w:szCs w:val="22"/>
              </w:rPr>
              <w:t>名称</w:t>
            </w:r>
          </w:p>
        </w:tc>
        <w:tc>
          <w:tcPr>
            <w:tcW w:w="1276" w:type="dxa"/>
            <w:vAlign w:val="center"/>
          </w:tcPr>
          <w:p w:rsidR="00E02E6A" w:rsidRPr="007A0C1C" w:rsidRDefault="00E02E6A" w:rsidP="00694562">
            <w:pPr>
              <w:spacing w:line="360" w:lineRule="auto"/>
              <w:jc w:val="center"/>
              <w:rPr>
                <w:rFonts w:ascii="宋体" w:hAnsi="宋体"/>
                <w:b/>
                <w:bCs/>
                <w:sz w:val="22"/>
                <w:szCs w:val="22"/>
              </w:rPr>
            </w:pPr>
            <w:r w:rsidRPr="007A0C1C">
              <w:rPr>
                <w:rFonts w:ascii="宋体" w:hAnsi="宋体" w:hint="eastAsia"/>
                <w:b/>
                <w:bCs/>
                <w:sz w:val="22"/>
                <w:szCs w:val="22"/>
              </w:rPr>
              <w:t>保安人数（人）</w:t>
            </w:r>
          </w:p>
        </w:tc>
        <w:tc>
          <w:tcPr>
            <w:tcW w:w="1559" w:type="dxa"/>
            <w:vAlign w:val="center"/>
          </w:tcPr>
          <w:p w:rsidR="00E02E6A" w:rsidRPr="007A0C1C" w:rsidRDefault="00E02E6A" w:rsidP="00694562">
            <w:pPr>
              <w:spacing w:line="360" w:lineRule="auto"/>
              <w:jc w:val="center"/>
              <w:rPr>
                <w:rFonts w:ascii="宋体" w:hAnsi="宋体"/>
                <w:b/>
                <w:bCs/>
                <w:sz w:val="22"/>
                <w:szCs w:val="22"/>
              </w:rPr>
            </w:pPr>
            <w:r w:rsidRPr="007A0C1C">
              <w:rPr>
                <w:rFonts w:ascii="宋体" w:hAnsi="宋体" w:hint="eastAsia"/>
                <w:b/>
                <w:bCs/>
                <w:sz w:val="22"/>
                <w:szCs w:val="22"/>
              </w:rPr>
              <w:t>服务期</w:t>
            </w:r>
          </w:p>
        </w:tc>
        <w:tc>
          <w:tcPr>
            <w:tcW w:w="2126" w:type="dxa"/>
            <w:vAlign w:val="center"/>
          </w:tcPr>
          <w:p w:rsidR="00E02E6A" w:rsidRPr="007A0C1C" w:rsidRDefault="00E02E6A" w:rsidP="00694562">
            <w:pPr>
              <w:spacing w:line="360" w:lineRule="auto"/>
              <w:jc w:val="center"/>
              <w:rPr>
                <w:rFonts w:ascii="宋体" w:hAnsi="宋体"/>
                <w:b/>
                <w:bCs/>
                <w:sz w:val="22"/>
                <w:szCs w:val="22"/>
              </w:rPr>
            </w:pPr>
            <w:r w:rsidRPr="007A0C1C">
              <w:rPr>
                <w:rFonts w:ascii="宋体" w:hAnsi="宋体"/>
                <w:b/>
                <w:bCs/>
                <w:sz w:val="22"/>
                <w:szCs w:val="22"/>
              </w:rPr>
              <w:t>单价</w:t>
            </w:r>
            <w:r w:rsidRPr="007A0C1C">
              <w:rPr>
                <w:rFonts w:ascii="宋体" w:hAnsi="宋体" w:hint="eastAsia"/>
                <w:b/>
                <w:bCs/>
                <w:sz w:val="22"/>
                <w:szCs w:val="22"/>
              </w:rPr>
              <w:t>（元</w:t>
            </w:r>
            <w:r w:rsidRPr="007A0C1C">
              <w:rPr>
                <w:rFonts w:ascii="宋体" w:hAnsi="宋体"/>
                <w:b/>
                <w:bCs/>
                <w:sz w:val="22"/>
                <w:szCs w:val="22"/>
              </w:rPr>
              <w:t>/</w:t>
            </w:r>
            <w:r w:rsidRPr="007A0C1C">
              <w:rPr>
                <w:rFonts w:ascii="宋体" w:hAnsi="宋体" w:hint="eastAsia"/>
                <w:b/>
                <w:bCs/>
                <w:sz w:val="22"/>
                <w:szCs w:val="22"/>
              </w:rPr>
              <w:t>人</w:t>
            </w:r>
            <w:r w:rsidRPr="007A0C1C">
              <w:rPr>
                <w:rFonts w:ascii="宋体" w:hAnsi="宋体"/>
                <w:b/>
                <w:bCs/>
                <w:sz w:val="22"/>
                <w:szCs w:val="22"/>
              </w:rPr>
              <w:t>/</w:t>
            </w:r>
            <w:r w:rsidRPr="007A0C1C">
              <w:rPr>
                <w:rFonts w:ascii="宋体" w:hAnsi="宋体" w:hint="eastAsia"/>
                <w:b/>
                <w:bCs/>
                <w:sz w:val="22"/>
                <w:szCs w:val="22"/>
              </w:rPr>
              <w:t>月）</w:t>
            </w:r>
          </w:p>
        </w:tc>
        <w:tc>
          <w:tcPr>
            <w:tcW w:w="992" w:type="dxa"/>
            <w:vAlign w:val="center"/>
          </w:tcPr>
          <w:p w:rsidR="00E02E6A" w:rsidRPr="007A0C1C" w:rsidRDefault="00E02E6A" w:rsidP="00694562">
            <w:pPr>
              <w:spacing w:line="360" w:lineRule="auto"/>
              <w:jc w:val="center"/>
              <w:rPr>
                <w:rFonts w:ascii="宋体" w:hAnsi="宋体"/>
                <w:b/>
                <w:bCs/>
                <w:sz w:val="22"/>
                <w:szCs w:val="22"/>
              </w:rPr>
            </w:pPr>
            <w:r w:rsidRPr="007A0C1C">
              <w:rPr>
                <w:rFonts w:ascii="宋体" w:hAnsi="宋体"/>
                <w:b/>
                <w:bCs/>
                <w:sz w:val="22"/>
                <w:szCs w:val="22"/>
              </w:rPr>
              <w:t>总价</w:t>
            </w:r>
          </w:p>
        </w:tc>
        <w:tc>
          <w:tcPr>
            <w:tcW w:w="1134" w:type="dxa"/>
            <w:vAlign w:val="center"/>
          </w:tcPr>
          <w:p w:rsidR="00E02E6A" w:rsidRPr="007A0C1C" w:rsidRDefault="00E02E6A" w:rsidP="00694562">
            <w:pPr>
              <w:spacing w:line="360" w:lineRule="auto"/>
              <w:jc w:val="center"/>
              <w:rPr>
                <w:rFonts w:ascii="宋体" w:hAnsi="宋体"/>
                <w:b/>
                <w:bCs/>
                <w:sz w:val="22"/>
                <w:szCs w:val="22"/>
              </w:rPr>
            </w:pPr>
            <w:r w:rsidRPr="007A0C1C">
              <w:rPr>
                <w:rFonts w:ascii="宋体" w:hAnsi="宋体"/>
                <w:b/>
                <w:bCs/>
                <w:sz w:val="22"/>
                <w:szCs w:val="22"/>
              </w:rPr>
              <w:t>备注</w:t>
            </w:r>
          </w:p>
        </w:tc>
      </w:tr>
      <w:tr w:rsidR="009777B0" w:rsidRPr="007A0C1C" w:rsidTr="00E02E6A">
        <w:trPr>
          <w:cantSplit/>
          <w:trHeight w:val="539"/>
        </w:trPr>
        <w:tc>
          <w:tcPr>
            <w:tcW w:w="1526" w:type="dxa"/>
            <w:vMerge w:val="restart"/>
            <w:vAlign w:val="center"/>
          </w:tcPr>
          <w:p w:rsidR="00E02E6A" w:rsidRPr="007A0C1C" w:rsidRDefault="00E02E6A" w:rsidP="00694562">
            <w:pPr>
              <w:spacing w:line="360" w:lineRule="auto"/>
              <w:jc w:val="center"/>
              <w:rPr>
                <w:rFonts w:ascii="宋体" w:hAnsi="宋体"/>
                <w:bCs/>
                <w:sz w:val="22"/>
                <w:szCs w:val="22"/>
              </w:rPr>
            </w:pPr>
            <w:r w:rsidRPr="007A0C1C">
              <w:rPr>
                <w:rFonts w:ascii="宋体" w:hAnsi="宋体" w:hint="eastAsia"/>
                <w:bCs/>
                <w:sz w:val="22"/>
                <w:szCs w:val="22"/>
              </w:rPr>
              <w:t>A区</w:t>
            </w:r>
          </w:p>
        </w:tc>
        <w:tc>
          <w:tcPr>
            <w:tcW w:w="1526" w:type="dxa"/>
            <w:vAlign w:val="center"/>
          </w:tcPr>
          <w:p w:rsidR="00E02E6A" w:rsidRPr="007A0C1C" w:rsidRDefault="00E02E6A" w:rsidP="00694562">
            <w:pPr>
              <w:spacing w:line="360" w:lineRule="auto"/>
              <w:jc w:val="center"/>
              <w:rPr>
                <w:rFonts w:ascii="宋体" w:hAnsi="宋体"/>
                <w:bCs/>
                <w:sz w:val="22"/>
                <w:szCs w:val="22"/>
              </w:rPr>
            </w:pPr>
            <w:r w:rsidRPr="007A0C1C">
              <w:rPr>
                <w:rFonts w:ascii="宋体" w:hAnsi="宋体" w:hint="eastAsia"/>
                <w:bCs/>
                <w:sz w:val="22"/>
                <w:szCs w:val="22"/>
              </w:rPr>
              <w:t>保安队长</w:t>
            </w:r>
          </w:p>
        </w:tc>
        <w:tc>
          <w:tcPr>
            <w:tcW w:w="1276" w:type="dxa"/>
            <w:vAlign w:val="center"/>
          </w:tcPr>
          <w:p w:rsidR="00E02E6A" w:rsidRPr="007A0C1C" w:rsidRDefault="00E02E6A" w:rsidP="00694562">
            <w:pPr>
              <w:spacing w:line="360" w:lineRule="auto"/>
              <w:jc w:val="center"/>
              <w:rPr>
                <w:rFonts w:ascii="宋体" w:hAnsi="宋体"/>
                <w:sz w:val="22"/>
                <w:szCs w:val="22"/>
              </w:rPr>
            </w:pPr>
            <w:r w:rsidRPr="007A0C1C">
              <w:rPr>
                <w:rFonts w:ascii="宋体" w:hAnsi="宋体"/>
                <w:sz w:val="22"/>
                <w:szCs w:val="22"/>
              </w:rPr>
              <w:t xml:space="preserve">8 </w:t>
            </w:r>
          </w:p>
        </w:tc>
        <w:tc>
          <w:tcPr>
            <w:tcW w:w="1559" w:type="dxa"/>
            <w:vMerge w:val="restart"/>
            <w:vAlign w:val="center"/>
          </w:tcPr>
          <w:p w:rsidR="00E02E6A" w:rsidRPr="007A0C1C" w:rsidRDefault="00E02E6A" w:rsidP="00694562">
            <w:pPr>
              <w:spacing w:line="360" w:lineRule="auto"/>
              <w:jc w:val="center"/>
              <w:rPr>
                <w:rFonts w:ascii="宋体" w:hAnsi="宋体"/>
                <w:sz w:val="22"/>
                <w:szCs w:val="22"/>
              </w:rPr>
            </w:pPr>
            <w:r w:rsidRPr="007A0C1C">
              <w:rPr>
                <w:rFonts w:ascii="宋体" w:hAnsi="宋体"/>
                <w:sz w:val="22"/>
                <w:szCs w:val="22"/>
              </w:rPr>
              <w:t>24</w:t>
            </w:r>
            <w:r w:rsidRPr="007A0C1C">
              <w:rPr>
                <w:rFonts w:ascii="宋体" w:hAnsi="宋体" w:hint="eastAsia"/>
                <w:sz w:val="22"/>
                <w:szCs w:val="22"/>
              </w:rPr>
              <w:t>个月</w:t>
            </w:r>
          </w:p>
        </w:tc>
        <w:tc>
          <w:tcPr>
            <w:tcW w:w="2126" w:type="dxa"/>
            <w:vAlign w:val="center"/>
          </w:tcPr>
          <w:p w:rsidR="00E02E6A" w:rsidRPr="007A0C1C" w:rsidRDefault="00E02E6A" w:rsidP="00694562">
            <w:pPr>
              <w:keepNext/>
              <w:keepLines/>
              <w:spacing w:before="340" w:after="330" w:line="360" w:lineRule="auto"/>
              <w:jc w:val="center"/>
              <w:outlineLvl w:val="0"/>
              <w:rPr>
                <w:rFonts w:ascii="宋体" w:hAnsi="宋体"/>
                <w:sz w:val="22"/>
                <w:szCs w:val="22"/>
              </w:rPr>
            </w:pPr>
          </w:p>
        </w:tc>
        <w:tc>
          <w:tcPr>
            <w:tcW w:w="992" w:type="dxa"/>
            <w:vMerge w:val="restart"/>
            <w:vAlign w:val="center"/>
          </w:tcPr>
          <w:p w:rsidR="00E02E6A" w:rsidRPr="007A0C1C" w:rsidRDefault="00E02E6A" w:rsidP="00694562">
            <w:pPr>
              <w:keepNext/>
              <w:keepLines/>
              <w:spacing w:before="340" w:after="330" w:line="360" w:lineRule="auto"/>
              <w:jc w:val="center"/>
              <w:outlineLvl w:val="0"/>
              <w:rPr>
                <w:rFonts w:ascii="宋体" w:hAnsi="宋体"/>
                <w:sz w:val="22"/>
                <w:szCs w:val="22"/>
              </w:rPr>
            </w:pPr>
          </w:p>
        </w:tc>
        <w:tc>
          <w:tcPr>
            <w:tcW w:w="1134" w:type="dxa"/>
            <w:vAlign w:val="center"/>
          </w:tcPr>
          <w:p w:rsidR="00E02E6A" w:rsidRPr="007A0C1C" w:rsidRDefault="00E02E6A" w:rsidP="00694562">
            <w:pPr>
              <w:keepNext/>
              <w:keepLines/>
              <w:spacing w:before="340" w:after="330" w:line="360" w:lineRule="auto"/>
              <w:jc w:val="center"/>
              <w:outlineLvl w:val="0"/>
              <w:rPr>
                <w:rFonts w:ascii="宋体" w:hAnsi="宋体"/>
                <w:sz w:val="22"/>
                <w:szCs w:val="22"/>
              </w:rPr>
            </w:pPr>
          </w:p>
        </w:tc>
      </w:tr>
      <w:tr w:rsidR="009777B0" w:rsidRPr="007A0C1C" w:rsidTr="00E02E6A">
        <w:trPr>
          <w:cantSplit/>
          <w:trHeight w:val="539"/>
        </w:trPr>
        <w:tc>
          <w:tcPr>
            <w:tcW w:w="1526" w:type="dxa"/>
            <w:vMerge/>
            <w:vAlign w:val="center"/>
          </w:tcPr>
          <w:p w:rsidR="00E02E6A" w:rsidRPr="007A0C1C" w:rsidRDefault="00E02E6A" w:rsidP="00694562">
            <w:pPr>
              <w:spacing w:line="360" w:lineRule="auto"/>
              <w:jc w:val="center"/>
              <w:rPr>
                <w:rFonts w:ascii="宋体" w:hAnsi="宋体"/>
                <w:bCs/>
                <w:sz w:val="22"/>
                <w:szCs w:val="22"/>
              </w:rPr>
            </w:pPr>
          </w:p>
        </w:tc>
        <w:tc>
          <w:tcPr>
            <w:tcW w:w="1526" w:type="dxa"/>
            <w:vAlign w:val="center"/>
          </w:tcPr>
          <w:p w:rsidR="00E02E6A" w:rsidRPr="007A0C1C" w:rsidRDefault="00E02E6A" w:rsidP="00694562">
            <w:pPr>
              <w:spacing w:line="360" w:lineRule="auto"/>
              <w:jc w:val="center"/>
              <w:rPr>
                <w:rFonts w:ascii="宋体" w:hAnsi="宋体"/>
                <w:bCs/>
                <w:sz w:val="22"/>
                <w:szCs w:val="22"/>
              </w:rPr>
            </w:pPr>
            <w:r w:rsidRPr="007A0C1C">
              <w:rPr>
                <w:rFonts w:ascii="宋体" w:hAnsi="宋体" w:hint="eastAsia"/>
                <w:bCs/>
                <w:sz w:val="22"/>
                <w:szCs w:val="22"/>
              </w:rPr>
              <w:t>保安队员</w:t>
            </w:r>
          </w:p>
        </w:tc>
        <w:tc>
          <w:tcPr>
            <w:tcW w:w="1276" w:type="dxa"/>
            <w:vAlign w:val="center"/>
          </w:tcPr>
          <w:p w:rsidR="00E02E6A" w:rsidRPr="007A0C1C" w:rsidRDefault="00E02E6A" w:rsidP="00694562">
            <w:pPr>
              <w:spacing w:line="360" w:lineRule="auto"/>
              <w:jc w:val="center"/>
              <w:rPr>
                <w:rFonts w:ascii="宋体" w:hAnsi="宋体"/>
                <w:sz w:val="22"/>
                <w:szCs w:val="22"/>
              </w:rPr>
            </w:pPr>
            <w:r w:rsidRPr="007A0C1C">
              <w:rPr>
                <w:rFonts w:ascii="宋体" w:hAnsi="宋体"/>
                <w:sz w:val="22"/>
                <w:szCs w:val="22"/>
              </w:rPr>
              <w:t>105</w:t>
            </w:r>
          </w:p>
        </w:tc>
        <w:tc>
          <w:tcPr>
            <w:tcW w:w="1559" w:type="dxa"/>
            <w:vMerge/>
            <w:vAlign w:val="center"/>
          </w:tcPr>
          <w:p w:rsidR="00E02E6A" w:rsidRPr="007A0C1C" w:rsidRDefault="00E02E6A" w:rsidP="00694562">
            <w:pPr>
              <w:spacing w:line="360" w:lineRule="auto"/>
              <w:jc w:val="center"/>
              <w:rPr>
                <w:rFonts w:ascii="宋体" w:hAnsi="宋体"/>
                <w:sz w:val="22"/>
                <w:szCs w:val="22"/>
              </w:rPr>
            </w:pPr>
          </w:p>
        </w:tc>
        <w:tc>
          <w:tcPr>
            <w:tcW w:w="2126" w:type="dxa"/>
            <w:vAlign w:val="center"/>
          </w:tcPr>
          <w:p w:rsidR="00E02E6A" w:rsidRPr="007A0C1C" w:rsidRDefault="00E02E6A" w:rsidP="00694562">
            <w:pPr>
              <w:keepNext/>
              <w:keepLines/>
              <w:spacing w:before="340" w:after="330" w:line="360" w:lineRule="auto"/>
              <w:jc w:val="center"/>
              <w:outlineLvl w:val="0"/>
              <w:rPr>
                <w:rFonts w:ascii="宋体" w:hAnsi="宋体"/>
                <w:sz w:val="22"/>
                <w:szCs w:val="22"/>
              </w:rPr>
            </w:pPr>
          </w:p>
        </w:tc>
        <w:tc>
          <w:tcPr>
            <w:tcW w:w="992" w:type="dxa"/>
            <w:vMerge/>
            <w:vAlign w:val="center"/>
          </w:tcPr>
          <w:p w:rsidR="00E02E6A" w:rsidRPr="007A0C1C" w:rsidRDefault="00E02E6A" w:rsidP="00694562">
            <w:pPr>
              <w:keepNext/>
              <w:keepLines/>
              <w:spacing w:before="340" w:after="330" w:line="360" w:lineRule="auto"/>
              <w:jc w:val="center"/>
              <w:outlineLvl w:val="0"/>
              <w:rPr>
                <w:rFonts w:ascii="宋体" w:hAnsi="宋体"/>
                <w:sz w:val="22"/>
                <w:szCs w:val="22"/>
              </w:rPr>
            </w:pPr>
          </w:p>
        </w:tc>
        <w:tc>
          <w:tcPr>
            <w:tcW w:w="1134" w:type="dxa"/>
            <w:vAlign w:val="center"/>
          </w:tcPr>
          <w:p w:rsidR="00E02E6A" w:rsidRPr="007A0C1C" w:rsidRDefault="00E02E6A" w:rsidP="00694562">
            <w:pPr>
              <w:keepNext/>
              <w:keepLines/>
              <w:spacing w:before="340" w:after="330" w:line="360" w:lineRule="auto"/>
              <w:jc w:val="center"/>
              <w:outlineLvl w:val="0"/>
              <w:rPr>
                <w:rFonts w:ascii="宋体" w:hAnsi="宋体"/>
                <w:sz w:val="22"/>
                <w:szCs w:val="22"/>
              </w:rPr>
            </w:pPr>
          </w:p>
        </w:tc>
      </w:tr>
      <w:tr w:rsidR="009777B0" w:rsidRPr="007A0C1C" w:rsidTr="00E02E6A">
        <w:trPr>
          <w:cantSplit/>
          <w:trHeight w:val="539"/>
        </w:trPr>
        <w:tc>
          <w:tcPr>
            <w:tcW w:w="1526" w:type="dxa"/>
            <w:vMerge w:val="restart"/>
            <w:vAlign w:val="center"/>
          </w:tcPr>
          <w:p w:rsidR="00E02E6A" w:rsidRPr="007A0C1C" w:rsidRDefault="00E02E6A" w:rsidP="00E02E6A">
            <w:pPr>
              <w:spacing w:line="360" w:lineRule="auto"/>
              <w:jc w:val="center"/>
              <w:rPr>
                <w:rFonts w:ascii="宋体" w:hAnsi="宋体"/>
                <w:bCs/>
                <w:sz w:val="22"/>
                <w:szCs w:val="22"/>
              </w:rPr>
            </w:pPr>
            <w:r w:rsidRPr="007A0C1C">
              <w:rPr>
                <w:rFonts w:ascii="宋体" w:hAnsi="宋体" w:hint="eastAsia"/>
                <w:bCs/>
                <w:sz w:val="22"/>
                <w:szCs w:val="22"/>
              </w:rPr>
              <w:t>B区</w:t>
            </w:r>
          </w:p>
        </w:tc>
        <w:tc>
          <w:tcPr>
            <w:tcW w:w="1526" w:type="dxa"/>
            <w:vAlign w:val="center"/>
          </w:tcPr>
          <w:p w:rsidR="00E02E6A" w:rsidRPr="007A0C1C" w:rsidRDefault="00E02E6A" w:rsidP="00E02E6A">
            <w:pPr>
              <w:spacing w:line="360" w:lineRule="auto"/>
              <w:jc w:val="center"/>
              <w:rPr>
                <w:rFonts w:ascii="宋体" w:hAnsi="宋体"/>
                <w:bCs/>
                <w:sz w:val="22"/>
                <w:szCs w:val="22"/>
              </w:rPr>
            </w:pPr>
            <w:r w:rsidRPr="007A0C1C">
              <w:rPr>
                <w:rFonts w:ascii="宋体" w:hAnsi="宋体" w:hint="eastAsia"/>
                <w:bCs/>
                <w:sz w:val="22"/>
                <w:szCs w:val="22"/>
              </w:rPr>
              <w:t>保安队长</w:t>
            </w:r>
          </w:p>
        </w:tc>
        <w:tc>
          <w:tcPr>
            <w:tcW w:w="1276" w:type="dxa"/>
            <w:vAlign w:val="center"/>
          </w:tcPr>
          <w:p w:rsidR="00E02E6A" w:rsidRPr="007A0C1C" w:rsidRDefault="00E02E6A" w:rsidP="00E02E6A">
            <w:pPr>
              <w:spacing w:line="360" w:lineRule="auto"/>
              <w:jc w:val="center"/>
              <w:rPr>
                <w:rFonts w:ascii="宋体" w:hAnsi="宋体"/>
                <w:sz w:val="22"/>
                <w:szCs w:val="22"/>
              </w:rPr>
            </w:pPr>
            <w:r w:rsidRPr="007A0C1C">
              <w:rPr>
                <w:rFonts w:ascii="宋体" w:hAnsi="宋体"/>
                <w:sz w:val="22"/>
                <w:szCs w:val="22"/>
              </w:rPr>
              <w:t>8</w:t>
            </w:r>
          </w:p>
        </w:tc>
        <w:tc>
          <w:tcPr>
            <w:tcW w:w="1559" w:type="dxa"/>
            <w:vMerge w:val="restart"/>
            <w:vAlign w:val="center"/>
          </w:tcPr>
          <w:p w:rsidR="00E02E6A" w:rsidRPr="007A0C1C" w:rsidRDefault="00E02E6A" w:rsidP="00E02E6A">
            <w:pPr>
              <w:spacing w:line="360" w:lineRule="auto"/>
              <w:jc w:val="center"/>
              <w:rPr>
                <w:rFonts w:ascii="宋体" w:hAnsi="宋体"/>
                <w:sz w:val="22"/>
                <w:szCs w:val="22"/>
              </w:rPr>
            </w:pPr>
            <w:r w:rsidRPr="007A0C1C">
              <w:rPr>
                <w:rFonts w:ascii="宋体" w:hAnsi="宋体"/>
                <w:sz w:val="22"/>
                <w:szCs w:val="22"/>
              </w:rPr>
              <w:t>24</w:t>
            </w:r>
            <w:r w:rsidRPr="007A0C1C">
              <w:rPr>
                <w:rFonts w:ascii="宋体" w:hAnsi="宋体" w:hint="eastAsia"/>
                <w:sz w:val="22"/>
                <w:szCs w:val="22"/>
              </w:rPr>
              <w:t>个月</w:t>
            </w:r>
          </w:p>
        </w:tc>
        <w:tc>
          <w:tcPr>
            <w:tcW w:w="2126" w:type="dxa"/>
            <w:vAlign w:val="center"/>
          </w:tcPr>
          <w:p w:rsidR="00E02E6A" w:rsidRPr="007A0C1C" w:rsidRDefault="00E02E6A" w:rsidP="00E02E6A">
            <w:pPr>
              <w:keepNext/>
              <w:keepLines/>
              <w:spacing w:before="340" w:after="330" w:line="360" w:lineRule="auto"/>
              <w:jc w:val="center"/>
              <w:outlineLvl w:val="0"/>
              <w:rPr>
                <w:rFonts w:ascii="宋体" w:hAnsi="宋体"/>
                <w:sz w:val="22"/>
                <w:szCs w:val="22"/>
              </w:rPr>
            </w:pPr>
          </w:p>
        </w:tc>
        <w:tc>
          <w:tcPr>
            <w:tcW w:w="992" w:type="dxa"/>
            <w:vMerge w:val="restart"/>
            <w:vAlign w:val="center"/>
          </w:tcPr>
          <w:p w:rsidR="00E02E6A" w:rsidRPr="007A0C1C" w:rsidRDefault="00E02E6A" w:rsidP="00E02E6A">
            <w:pPr>
              <w:keepNext/>
              <w:keepLines/>
              <w:spacing w:before="340" w:after="330" w:line="360" w:lineRule="auto"/>
              <w:jc w:val="center"/>
              <w:outlineLvl w:val="0"/>
              <w:rPr>
                <w:rFonts w:ascii="宋体" w:hAnsi="宋体"/>
                <w:sz w:val="22"/>
                <w:szCs w:val="22"/>
              </w:rPr>
            </w:pPr>
          </w:p>
        </w:tc>
        <w:tc>
          <w:tcPr>
            <w:tcW w:w="1134" w:type="dxa"/>
            <w:vAlign w:val="center"/>
          </w:tcPr>
          <w:p w:rsidR="00E02E6A" w:rsidRPr="007A0C1C" w:rsidRDefault="00E02E6A" w:rsidP="00E02E6A">
            <w:pPr>
              <w:keepNext/>
              <w:keepLines/>
              <w:spacing w:before="340" w:after="330" w:line="360" w:lineRule="auto"/>
              <w:jc w:val="center"/>
              <w:outlineLvl w:val="0"/>
              <w:rPr>
                <w:rFonts w:ascii="宋体" w:hAnsi="宋体"/>
                <w:sz w:val="22"/>
                <w:szCs w:val="22"/>
              </w:rPr>
            </w:pPr>
          </w:p>
        </w:tc>
      </w:tr>
      <w:tr w:rsidR="009777B0" w:rsidRPr="007A0C1C" w:rsidTr="00E02E6A">
        <w:trPr>
          <w:cantSplit/>
          <w:trHeight w:val="539"/>
        </w:trPr>
        <w:tc>
          <w:tcPr>
            <w:tcW w:w="1526" w:type="dxa"/>
            <w:vMerge/>
            <w:vAlign w:val="center"/>
          </w:tcPr>
          <w:p w:rsidR="00E02E6A" w:rsidRPr="007A0C1C" w:rsidRDefault="00E02E6A" w:rsidP="00E02E6A">
            <w:pPr>
              <w:spacing w:line="360" w:lineRule="auto"/>
              <w:jc w:val="center"/>
              <w:rPr>
                <w:rFonts w:ascii="宋体" w:hAnsi="宋体"/>
                <w:bCs/>
                <w:sz w:val="22"/>
                <w:szCs w:val="22"/>
              </w:rPr>
            </w:pPr>
          </w:p>
        </w:tc>
        <w:tc>
          <w:tcPr>
            <w:tcW w:w="1526" w:type="dxa"/>
            <w:vAlign w:val="center"/>
          </w:tcPr>
          <w:p w:rsidR="00E02E6A" w:rsidRPr="007A0C1C" w:rsidRDefault="00E02E6A" w:rsidP="00E02E6A">
            <w:pPr>
              <w:spacing w:line="360" w:lineRule="auto"/>
              <w:jc w:val="center"/>
              <w:rPr>
                <w:rFonts w:ascii="宋体" w:hAnsi="宋体"/>
                <w:bCs/>
                <w:sz w:val="22"/>
                <w:szCs w:val="22"/>
              </w:rPr>
            </w:pPr>
            <w:r w:rsidRPr="007A0C1C">
              <w:rPr>
                <w:rFonts w:ascii="宋体" w:hAnsi="宋体" w:hint="eastAsia"/>
                <w:bCs/>
                <w:sz w:val="22"/>
                <w:szCs w:val="22"/>
              </w:rPr>
              <w:t>保安队员</w:t>
            </w:r>
          </w:p>
        </w:tc>
        <w:tc>
          <w:tcPr>
            <w:tcW w:w="1276" w:type="dxa"/>
            <w:vAlign w:val="center"/>
          </w:tcPr>
          <w:p w:rsidR="00E02E6A" w:rsidRPr="007A0C1C" w:rsidRDefault="00E02E6A" w:rsidP="00E02E6A">
            <w:pPr>
              <w:spacing w:line="360" w:lineRule="auto"/>
              <w:jc w:val="center"/>
              <w:rPr>
                <w:rFonts w:ascii="宋体" w:hAnsi="宋体"/>
                <w:sz w:val="22"/>
                <w:szCs w:val="22"/>
              </w:rPr>
            </w:pPr>
            <w:r w:rsidRPr="007A0C1C">
              <w:rPr>
                <w:rFonts w:ascii="宋体" w:hAnsi="宋体" w:hint="eastAsia"/>
                <w:sz w:val="22"/>
                <w:szCs w:val="22"/>
              </w:rPr>
              <w:t>1</w:t>
            </w:r>
            <w:r w:rsidRPr="007A0C1C">
              <w:rPr>
                <w:rFonts w:ascii="宋体" w:hAnsi="宋体"/>
                <w:sz w:val="22"/>
                <w:szCs w:val="22"/>
              </w:rPr>
              <w:t>01</w:t>
            </w:r>
          </w:p>
        </w:tc>
        <w:tc>
          <w:tcPr>
            <w:tcW w:w="1559" w:type="dxa"/>
            <w:vMerge/>
            <w:vAlign w:val="center"/>
          </w:tcPr>
          <w:p w:rsidR="00E02E6A" w:rsidRPr="007A0C1C" w:rsidRDefault="00E02E6A" w:rsidP="00E02E6A">
            <w:pPr>
              <w:spacing w:line="360" w:lineRule="auto"/>
              <w:jc w:val="center"/>
              <w:rPr>
                <w:rFonts w:ascii="宋体" w:hAnsi="宋体"/>
                <w:sz w:val="22"/>
                <w:szCs w:val="22"/>
              </w:rPr>
            </w:pPr>
          </w:p>
        </w:tc>
        <w:tc>
          <w:tcPr>
            <w:tcW w:w="2126" w:type="dxa"/>
            <w:vAlign w:val="center"/>
          </w:tcPr>
          <w:p w:rsidR="00E02E6A" w:rsidRPr="007A0C1C" w:rsidRDefault="00E02E6A" w:rsidP="00E02E6A">
            <w:pPr>
              <w:keepNext/>
              <w:keepLines/>
              <w:spacing w:before="340" w:after="330" w:line="360" w:lineRule="auto"/>
              <w:jc w:val="center"/>
              <w:outlineLvl w:val="0"/>
              <w:rPr>
                <w:rFonts w:ascii="宋体" w:hAnsi="宋体"/>
                <w:sz w:val="22"/>
                <w:szCs w:val="22"/>
              </w:rPr>
            </w:pPr>
          </w:p>
        </w:tc>
        <w:tc>
          <w:tcPr>
            <w:tcW w:w="992" w:type="dxa"/>
            <w:vMerge/>
            <w:vAlign w:val="center"/>
          </w:tcPr>
          <w:p w:rsidR="00E02E6A" w:rsidRPr="007A0C1C" w:rsidRDefault="00E02E6A" w:rsidP="00E02E6A">
            <w:pPr>
              <w:keepNext/>
              <w:keepLines/>
              <w:spacing w:before="340" w:after="330" w:line="360" w:lineRule="auto"/>
              <w:jc w:val="center"/>
              <w:outlineLvl w:val="0"/>
              <w:rPr>
                <w:rFonts w:ascii="宋体" w:hAnsi="宋体"/>
                <w:sz w:val="22"/>
                <w:szCs w:val="22"/>
              </w:rPr>
            </w:pPr>
          </w:p>
        </w:tc>
        <w:tc>
          <w:tcPr>
            <w:tcW w:w="1134" w:type="dxa"/>
            <w:vAlign w:val="center"/>
          </w:tcPr>
          <w:p w:rsidR="00E02E6A" w:rsidRPr="007A0C1C" w:rsidRDefault="00E02E6A" w:rsidP="00E02E6A">
            <w:pPr>
              <w:keepNext/>
              <w:keepLines/>
              <w:spacing w:before="340" w:after="330" w:line="360" w:lineRule="auto"/>
              <w:jc w:val="center"/>
              <w:outlineLvl w:val="0"/>
              <w:rPr>
                <w:rFonts w:ascii="宋体" w:hAnsi="宋体"/>
                <w:sz w:val="22"/>
                <w:szCs w:val="22"/>
              </w:rPr>
            </w:pPr>
          </w:p>
        </w:tc>
      </w:tr>
      <w:tr w:rsidR="009777B0" w:rsidRPr="007A0C1C" w:rsidTr="00E02E6A">
        <w:trPr>
          <w:cantSplit/>
          <w:trHeight w:val="539"/>
        </w:trPr>
        <w:tc>
          <w:tcPr>
            <w:tcW w:w="1526" w:type="dxa"/>
          </w:tcPr>
          <w:p w:rsidR="00E02E6A" w:rsidRPr="007A0C1C" w:rsidRDefault="00E02E6A" w:rsidP="00694562">
            <w:pPr>
              <w:spacing w:line="360" w:lineRule="auto"/>
              <w:ind w:right="105"/>
              <w:jc w:val="center"/>
              <w:rPr>
                <w:rFonts w:ascii="宋体" w:hAnsi="宋体"/>
                <w:b/>
                <w:bCs/>
                <w:sz w:val="22"/>
                <w:szCs w:val="22"/>
              </w:rPr>
            </w:pPr>
            <w:r w:rsidRPr="007A0C1C">
              <w:rPr>
                <w:rFonts w:ascii="宋体" w:hAnsi="宋体" w:hint="eastAsia"/>
                <w:b/>
                <w:bCs/>
                <w:sz w:val="22"/>
                <w:szCs w:val="22"/>
              </w:rPr>
              <w:t>合计总报价</w:t>
            </w:r>
          </w:p>
        </w:tc>
        <w:tc>
          <w:tcPr>
            <w:tcW w:w="8613" w:type="dxa"/>
            <w:gridSpan w:val="6"/>
            <w:vAlign w:val="center"/>
          </w:tcPr>
          <w:p w:rsidR="00E02E6A" w:rsidRPr="007A0C1C" w:rsidRDefault="00E02E6A" w:rsidP="00694562">
            <w:pPr>
              <w:spacing w:line="360" w:lineRule="auto"/>
              <w:ind w:right="105"/>
              <w:jc w:val="center"/>
              <w:rPr>
                <w:rFonts w:ascii="宋体" w:hAnsi="宋体"/>
                <w:b/>
                <w:bCs/>
                <w:sz w:val="22"/>
                <w:szCs w:val="22"/>
              </w:rPr>
            </w:pPr>
          </w:p>
        </w:tc>
      </w:tr>
    </w:tbl>
    <w:p w:rsidR="00694562" w:rsidRPr="007A0C1C" w:rsidRDefault="00694562" w:rsidP="00694562">
      <w:pPr>
        <w:spacing w:line="360" w:lineRule="auto"/>
        <w:rPr>
          <w:rFonts w:ascii="宋体" w:hAnsi="宋体"/>
          <w:b/>
          <w:bCs/>
          <w:sz w:val="22"/>
          <w:szCs w:val="22"/>
        </w:rPr>
      </w:pPr>
      <w:r w:rsidRPr="007A0C1C">
        <w:rPr>
          <w:rFonts w:ascii="宋体" w:hAnsi="宋体"/>
          <w:b/>
          <w:bCs/>
          <w:sz w:val="22"/>
          <w:szCs w:val="22"/>
        </w:rPr>
        <w:t>注：</w:t>
      </w:r>
    </w:p>
    <w:p w:rsidR="00694562" w:rsidRPr="007A0C1C" w:rsidRDefault="00694562" w:rsidP="00694562">
      <w:pPr>
        <w:spacing w:line="360" w:lineRule="auto"/>
        <w:ind w:firstLineChars="98" w:firstLine="216"/>
        <w:rPr>
          <w:rFonts w:ascii="宋体" w:hAnsi="宋体"/>
          <w:b/>
          <w:bCs/>
          <w:sz w:val="22"/>
          <w:szCs w:val="22"/>
        </w:rPr>
      </w:pPr>
      <w:r w:rsidRPr="007A0C1C">
        <w:rPr>
          <w:rFonts w:ascii="宋体" w:hAnsi="宋体"/>
          <w:b/>
          <w:bCs/>
          <w:sz w:val="22"/>
          <w:szCs w:val="22"/>
        </w:rPr>
        <w:t>1.如果单价和</w:t>
      </w:r>
      <w:r w:rsidRPr="007A0C1C">
        <w:rPr>
          <w:rFonts w:ascii="宋体" w:hAnsi="宋体" w:hint="eastAsia"/>
          <w:b/>
          <w:bCs/>
          <w:sz w:val="22"/>
          <w:szCs w:val="22"/>
        </w:rPr>
        <w:t>合计总报价</w:t>
      </w:r>
      <w:r w:rsidRPr="007A0C1C">
        <w:rPr>
          <w:rFonts w:ascii="宋体" w:hAnsi="宋体"/>
          <w:b/>
          <w:bCs/>
          <w:sz w:val="22"/>
          <w:szCs w:val="22"/>
        </w:rPr>
        <w:t>价不符时，以单价为准，修正总</w:t>
      </w:r>
      <w:r w:rsidRPr="007A0C1C">
        <w:rPr>
          <w:rFonts w:ascii="宋体" w:hAnsi="宋体" w:hint="eastAsia"/>
          <w:b/>
          <w:bCs/>
          <w:sz w:val="22"/>
          <w:szCs w:val="22"/>
        </w:rPr>
        <w:t>报</w:t>
      </w:r>
      <w:r w:rsidRPr="007A0C1C">
        <w:rPr>
          <w:rFonts w:ascii="宋体" w:hAnsi="宋体"/>
          <w:b/>
          <w:bCs/>
          <w:sz w:val="22"/>
          <w:szCs w:val="22"/>
        </w:rPr>
        <w:t>价。</w:t>
      </w:r>
    </w:p>
    <w:p w:rsidR="00694562" w:rsidRPr="007A0C1C" w:rsidRDefault="00694562" w:rsidP="00694562">
      <w:pPr>
        <w:spacing w:line="360" w:lineRule="auto"/>
        <w:ind w:firstLineChars="98" w:firstLine="216"/>
        <w:rPr>
          <w:rFonts w:ascii="宋体" w:hAnsi="宋体"/>
          <w:b/>
          <w:bCs/>
          <w:sz w:val="22"/>
          <w:szCs w:val="22"/>
        </w:rPr>
      </w:pPr>
      <w:r w:rsidRPr="007A0C1C">
        <w:rPr>
          <w:rFonts w:ascii="宋体" w:hAnsi="宋体"/>
          <w:b/>
          <w:bCs/>
          <w:sz w:val="22"/>
          <w:szCs w:val="22"/>
        </w:rPr>
        <w:t>2.总</w:t>
      </w:r>
      <w:r w:rsidRPr="007A0C1C">
        <w:rPr>
          <w:rFonts w:ascii="宋体" w:hAnsi="宋体" w:hint="eastAsia"/>
          <w:b/>
          <w:bCs/>
          <w:sz w:val="22"/>
          <w:szCs w:val="22"/>
        </w:rPr>
        <w:t>报</w:t>
      </w:r>
      <w:r w:rsidRPr="007A0C1C">
        <w:rPr>
          <w:rFonts w:ascii="宋体" w:hAnsi="宋体"/>
          <w:b/>
          <w:bCs/>
          <w:sz w:val="22"/>
          <w:szCs w:val="22"/>
        </w:rPr>
        <w:t>价应等于“投标一览表”中的投标总</w:t>
      </w:r>
      <w:r w:rsidRPr="007A0C1C">
        <w:rPr>
          <w:rFonts w:ascii="宋体" w:hAnsi="宋体" w:hint="eastAsia"/>
          <w:b/>
          <w:bCs/>
          <w:sz w:val="22"/>
          <w:szCs w:val="22"/>
        </w:rPr>
        <w:t>报</w:t>
      </w:r>
      <w:r w:rsidRPr="007A0C1C">
        <w:rPr>
          <w:rFonts w:ascii="宋体" w:hAnsi="宋体"/>
          <w:b/>
          <w:bCs/>
          <w:sz w:val="22"/>
          <w:szCs w:val="22"/>
        </w:rPr>
        <w:t>价</w:t>
      </w:r>
      <w:r w:rsidR="00372762" w:rsidRPr="007A0C1C">
        <w:rPr>
          <w:rFonts w:ascii="宋体" w:hAnsi="宋体" w:hint="eastAsia"/>
          <w:b/>
          <w:bCs/>
          <w:sz w:val="22"/>
          <w:szCs w:val="22"/>
        </w:rPr>
        <w:t>。</w:t>
      </w:r>
    </w:p>
    <w:p w:rsidR="00694562" w:rsidRPr="007A0C1C" w:rsidRDefault="00694562" w:rsidP="00694562">
      <w:pPr>
        <w:spacing w:line="360" w:lineRule="auto"/>
        <w:ind w:firstLineChars="98" w:firstLine="216"/>
        <w:rPr>
          <w:rFonts w:ascii="宋体" w:hAnsi="宋体"/>
          <w:b/>
          <w:bCs/>
          <w:sz w:val="22"/>
          <w:szCs w:val="22"/>
        </w:rPr>
      </w:pPr>
      <w:r w:rsidRPr="007A0C1C">
        <w:rPr>
          <w:rFonts w:ascii="宋体" w:hAnsi="宋体"/>
          <w:b/>
          <w:bCs/>
          <w:sz w:val="22"/>
          <w:szCs w:val="22"/>
        </w:rPr>
        <w:t>3.</w:t>
      </w:r>
      <w:r w:rsidRPr="007A0C1C">
        <w:rPr>
          <w:rFonts w:ascii="宋体" w:hAnsi="宋体" w:hint="eastAsia"/>
          <w:b/>
          <w:bCs/>
          <w:sz w:val="22"/>
          <w:szCs w:val="22"/>
        </w:rPr>
        <w:t>保安人数为暂定人数，最终以服务单位实际需求为准。</w:t>
      </w:r>
    </w:p>
    <w:p w:rsidR="003C233A" w:rsidRPr="007A0C1C" w:rsidRDefault="00694562" w:rsidP="00694562">
      <w:pPr>
        <w:spacing w:line="360" w:lineRule="auto"/>
        <w:ind w:firstLineChars="98" w:firstLine="216"/>
        <w:rPr>
          <w:rFonts w:ascii="宋体" w:hAnsi="宋体"/>
          <w:b/>
          <w:bCs/>
          <w:sz w:val="22"/>
          <w:szCs w:val="22"/>
        </w:rPr>
      </w:pPr>
      <w:r w:rsidRPr="007A0C1C">
        <w:rPr>
          <w:rFonts w:ascii="宋体" w:hAnsi="宋体"/>
          <w:b/>
          <w:bCs/>
          <w:sz w:val="22"/>
          <w:szCs w:val="22"/>
        </w:rPr>
        <w:t>4.</w:t>
      </w:r>
      <w:r w:rsidRPr="007A0C1C">
        <w:rPr>
          <w:rFonts w:ascii="宋体" w:hAnsi="宋体" w:hint="eastAsia"/>
          <w:b/>
          <w:bCs/>
          <w:sz w:val="22"/>
          <w:szCs w:val="22"/>
        </w:rPr>
        <w:t>本项目保安队长预算单价为</w:t>
      </w:r>
      <w:r w:rsidRPr="007A0C1C">
        <w:rPr>
          <w:rFonts w:ascii="宋体" w:hAnsi="宋体"/>
          <w:b/>
          <w:bCs/>
          <w:sz w:val="22"/>
          <w:szCs w:val="22"/>
        </w:rPr>
        <w:t>4774</w:t>
      </w:r>
      <w:r w:rsidRPr="007A0C1C">
        <w:rPr>
          <w:rFonts w:ascii="宋体" w:hAnsi="宋体" w:hint="eastAsia"/>
          <w:b/>
          <w:bCs/>
          <w:sz w:val="22"/>
          <w:szCs w:val="22"/>
        </w:rPr>
        <w:t>元</w:t>
      </w:r>
      <w:r w:rsidRPr="007A0C1C">
        <w:rPr>
          <w:rFonts w:ascii="宋体" w:hAnsi="宋体"/>
          <w:b/>
          <w:bCs/>
          <w:sz w:val="22"/>
          <w:szCs w:val="22"/>
        </w:rPr>
        <w:t>/</w:t>
      </w:r>
      <w:r w:rsidRPr="007A0C1C">
        <w:rPr>
          <w:rFonts w:ascii="宋体" w:hAnsi="宋体" w:hint="eastAsia"/>
          <w:b/>
          <w:bCs/>
          <w:sz w:val="22"/>
          <w:szCs w:val="22"/>
        </w:rPr>
        <w:t>人</w:t>
      </w:r>
      <w:r w:rsidRPr="007A0C1C">
        <w:rPr>
          <w:rFonts w:ascii="宋体" w:hAnsi="宋体"/>
          <w:b/>
          <w:bCs/>
          <w:sz w:val="22"/>
          <w:szCs w:val="22"/>
        </w:rPr>
        <w:t>/</w:t>
      </w:r>
      <w:r w:rsidRPr="007A0C1C">
        <w:rPr>
          <w:rFonts w:ascii="宋体" w:hAnsi="宋体" w:hint="eastAsia"/>
          <w:b/>
          <w:bCs/>
          <w:sz w:val="22"/>
          <w:szCs w:val="22"/>
        </w:rPr>
        <w:t>月，保安队员预算单价为</w:t>
      </w:r>
      <w:r w:rsidRPr="007A0C1C">
        <w:rPr>
          <w:rFonts w:ascii="宋体" w:hAnsi="宋体"/>
          <w:b/>
          <w:bCs/>
          <w:sz w:val="22"/>
          <w:szCs w:val="22"/>
        </w:rPr>
        <w:t>4170</w:t>
      </w:r>
      <w:r w:rsidRPr="007A0C1C">
        <w:rPr>
          <w:rFonts w:ascii="宋体" w:hAnsi="宋体" w:hint="eastAsia"/>
          <w:b/>
          <w:bCs/>
          <w:sz w:val="22"/>
          <w:szCs w:val="22"/>
        </w:rPr>
        <w:t>元</w:t>
      </w:r>
      <w:r w:rsidRPr="007A0C1C">
        <w:rPr>
          <w:rFonts w:ascii="宋体" w:hAnsi="宋体"/>
          <w:b/>
          <w:bCs/>
          <w:sz w:val="22"/>
          <w:szCs w:val="22"/>
        </w:rPr>
        <w:t>/</w:t>
      </w:r>
      <w:r w:rsidRPr="007A0C1C">
        <w:rPr>
          <w:rFonts w:ascii="宋体" w:hAnsi="宋体" w:hint="eastAsia"/>
          <w:b/>
          <w:bCs/>
          <w:sz w:val="22"/>
          <w:szCs w:val="22"/>
        </w:rPr>
        <w:t>人</w:t>
      </w:r>
      <w:r w:rsidRPr="007A0C1C">
        <w:rPr>
          <w:rFonts w:ascii="宋体" w:hAnsi="宋体"/>
          <w:b/>
          <w:bCs/>
          <w:sz w:val="22"/>
          <w:szCs w:val="22"/>
        </w:rPr>
        <w:t>/</w:t>
      </w:r>
      <w:r w:rsidRPr="007A0C1C">
        <w:rPr>
          <w:rFonts w:ascii="宋体" w:hAnsi="宋体" w:hint="eastAsia"/>
          <w:b/>
          <w:bCs/>
          <w:sz w:val="22"/>
          <w:szCs w:val="22"/>
        </w:rPr>
        <w:t>月，投标人的分项报价表中的单价不能超过项目预算单价，否则按废标处理。</w:t>
      </w:r>
    </w:p>
    <w:p w:rsidR="00ED60DB" w:rsidRPr="007A0C1C" w:rsidRDefault="00ED60DB" w:rsidP="00694562">
      <w:pPr>
        <w:spacing w:line="360" w:lineRule="auto"/>
        <w:ind w:firstLineChars="98" w:firstLine="216"/>
        <w:rPr>
          <w:rFonts w:ascii="宋体" w:hAnsi="宋体"/>
          <w:b/>
          <w:bCs/>
          <w:sz w:val="22"/>
          <w:szCs w:val="22"/>
        </w:rPr>
      </w:pPr>
    </w:p>
    <w:p w:rsidR="00ED60DB" w:rsidRPr="007A0C1C" w:rsidRDefault="00ED60DB" w:rsidP="00ED60DB">
      <w:pPr>
        <w:pStyle w:val="23"/>
        <w:ind w:firstLineChars="1600" w:firstLine="3520"/>
        <w:rPr>
          <w:rFonts w:ascii="Times New Roman" w:eastAsia="宋体" w:hAnsi="Times New Roman"/>
          <w:sz w:val="22"/>
          <w:szCs w:val="22"/>
        </w:rPr>
      </w:pPr>
      <w:r w:rsidRPr="007A0C1C">
        <w:rPr>
          <w:rFonts w:ascii="Times New Roman" w:eastAsia="宋体" w:hAnsi="Times New Roman"/>
          <w:sz w:val="22"/>
          <w:szCs w:val="22"/>
        </w:rPr>
        <w:t>投标人名称（公章）：</w:t>
      </w:r>
    </w:p>
    <w:p w:rsidR="00ED60DB" w:rsidRPr="007A0C1C" w:rsidRDefault="00ED60DB" w:rsidP="00ED60DB">
      <w:pPr>
        <w:pStyle w:val="23"/>
        <w:ind w:firstLineChars="1600" w:firstLine="3520"/>
        <w:rPr>
          <w:rFonts w:ascii="Times New Roman" w:eastAsia="宋体" w:hAnsi="Times New Roman"/>
          <w:sz w:val="22"/>
          <w:szCs w:val="22"/>
        </w:rPr>
      </w:pPr>
      <w:r w:rsidRPr="007A0C1C">
        <w:rPr>
          <w:rFonts w:ascii="Times New Roman" w:eastAsia="宋体" w:hAnsi="Times New Roman"/>
          <w:sz w:val="22"/>
          <w:szCs w:val="22"/>
        </w:rPr>
        <w:t>投标人法定代表人或授权代理人（</w:t>
      </w:r>
      <w:r w:rsidRPr="007A0C1C">
        <w:rPr>
          <w:rFonts w:ascii="Times New Roman" w:eastAsia="宋体" w:hAnsi="Times New Roman" w:hint="eastAsia"/>
          <w:sz w:val="22"/>
          <w:szCs w:val="22"/>
        </w:rPr>
        <w:t>签名或盖章</w:t>
      </w:r>
      <w:r w:rsidRPr="007A0C1C">
        <w:rPr>
          <w:rFonts w:ascii="Times New Roman" w:eastAsia="宋体" w:hAnsi="Times New Roman"/>
          <w:sz w:val="22"/>
          <w:szCs w:val="22"/>
        </w:rPr>
        <w:t>）：</w:t>
      </w:r>
    </w:p>
    <w:p w:rsidR="00CD762F" w:rsidRPr="007A0C1C" w:rsidRDefault="00ED60DB" w:rsidP="00ED60DB">
      <w:pPr>
        <w:pStyle w:val="23"/>
        <w:ind w:firstLineChars="1600" w:firstLine="3520"/>
        <w:rPr>
          <w:rFonts w:ascii="Times New Roman" w:eastAsia="宋体" w:hAnsi="Times New Roman"/>
          <w:sz w:val="22"/>
          <w:szCs w:val="22"/>
        </w:rPr>
      </w:pPr>
      <w:r w:rsidRPr="007A0C1C">
        <w:rPr>
          <w:rFonts w:ascii="Times New Roman" w:eastAsia="宋体" w:hAnsi="Times New Roman"/>
          <w:sz w:val="22"/>
          <w:szCs w:val="22"/>
        </w:rPr>
        <w:t>日　　　期：</w:t>
      </w:r>
    </w:p>
    <w:bookmarkEnd w:id="226"/>
    <w:p w:rsidR="00CD762F" w:rsidRPr="007A0C1C" w:rsidRDefault="00CD762F">
      <w:pPr>
        <w:widowControl/>
        <w:jc w:val="left"/>
        <w:rPr>
          <w:rFonts w:ascii="Times New Roman" w:hAnsi="Times New Roman"/>
          <w:sz w:val="22"/>
          <w:szCs w:val="22"/>
        </w:rPr>
      </w:pPr>
      <w:r w:rsidRPr="007A0C1C">
        <w:rPr>
          <w:rFonts w:ascii="Times New Roman" w:hAnsi="Times New Roman"/>
          <w:sz w:val="22"/>
          <w:szCs w:val="22"/>
        </w:rPr>
        <w:br w:type="page"/>
      </w:r>
    </w:p>
    <w:p w:rsidR="00CD762F" w:rsidRPr="007A0C1C" w:rsidRDefault="00CD762F" w:rsidP="00CD762F">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bookmarkStart w:id="227" w:name="_Toc5131417"/>
      <w:r w:rsidRPr="007A0C1C">
        <w:rPr>
          <w:rFonts w:ascii="宋体" w:hAnsi="宋体" w:cs="宋体" w:hint="eastAsia"/>
          <w:b/>
          <w:sz w:val="22"/>
          <w:szCs w:val="22"/>
        </w:rPr>
        <w:lastRenderedPageBreak/>
        <w:t>2</w:t>
      </w:r>
      <w:r w:rsidRPr="007A0C1C">
        <w:rPr>
          <w:rFonts w:ascii="宋体" w:hAnsi="宋体" w:cs="宋体"/>
          <w:b/>
          <w:sz w:val="22"/>
          <w:szCs w:val="22"/>
        </w:rPr>
        <w:t>-</w:t>
      </w:r>
      <w:r w:rsidR="004B497F" w:rsidRPr="007A0C1C">
        <w:rPr>
          <w:rFonts w:ascii="宋体" w:hAnsi="宋体" w:cs="宋体"/>
          <w:b/>
          <w:sz w:val="22"/>
          <w:szCs w:val="22"/>
        </w:rPr>
        <w:t>3</w:t>
      </w:r>
      <w:r w:rsidRPr="007A0C1C">
        <w:rPr>
          <w:rFonts w:ascii="宋体" w:hAnsi="宋体" w:cs="宋体"/>
          <w:b/>
          <w:sz w:val="22"/>
          <w:szCs w:val="22"/>
        </w:rPr>
        <w:t xml:space="preserve"> </w:t>
      </w:r>
      <w:r w:rsidRPr="007A0C1C">
        <w:rPr>
          <w:rFonts w:ascii="宋体" w:hAnsi="宋体" w:cs="宋体" w:hint="eastAsia"/>
          <w:b/>
          <w:sz w:val="22"/>
          <w:szCs w:val="22"/>
        </w:rPr>
        <w:t>包号</w:t>
      </w:r>
      <w:r w:rsidRPr="007A0C1C">
        <w:rPr>
          <w:rFonts w:ascii="宋体" w:hAnsi="宋体" w:cs="宋体"/>
          <w:b/>
          <w:sz w:val="22"/>
          <w:szCs w:val="22"/>
        </w:rPr>
        <w:t>C</w:t>
      </w:r>
      <w:r w:rsidRPr="007A0C1C">
        <w:rPr>
          <w:rFonts w:ascii="宋体" w:hAnsi="宋体" w:cs="宋体" w:hint="eastAsia"/>
          <w:b/>
          <w:sz w:val="22"/>
          <w:szCs w:val="22"/>
        </w:rPr>
        <w:t>投标分项报价表</w:t>
      </w:r>
      <w:bookmarkEnd w:id="227"/>
    </w:p>
    <w:p w:rsidR="00CD762F" w:rsidRPr="007A0C1C" w:rsidRDefault="00CD762F" w:rsidP="00CD762F">
      <w:pPr>
        <w:spacing w:line="360" w:lineRule="auto"/>
        <w:rPr>
          <w:rFonts w:ascii="Times New Roman" w:hAnsi="Times New Roman"/>
          <w:szCs w:val="21"/>
          <w:u w:val="single"/>
        </w:rPr>
      </w:pPr>
      <w:r w:rsidRPr="007A0C1C">
        <w:rPr>
          <w:rFonts w:ascii="Times New Roman" w:hAnsi="宋体"/>
          <w:szCs w:val="21"/>
        </w:rPr>
        <w:t>投标人名称：</w:t>
      </w:r>
      <w:r w:rsidRPr="007A0C1C">
        <w:rPr>
          <w:rFonts w:ascii="Times New Roman" w:hAnsi="Times New Roman"/>
          <w:szCs w:val="21"/>
        </w:rPr>
        <w:t xml:space="preserve">                                        </w:t>
      </w:r>
      <w:r w:rsidRPr="007A0C1C">
        <w:rPr>
          <w:rFonts w:ascii="Times New Roman" w:hAnsi="宋体"/>
          <w:szCs w:val="21"/>
        </w:rPr>
        <w:t>项目编号：</w:t>
      </w:r>
      <w:r w:rsidRPr="007A0C1C">
        <w:rPr>
          <w:rFonts w:ascii="Times New Roman" w:hAnsi="宋体" w:hint="eastAsia"/>
          <w:szCs w:val="21"/>
        </w:rPr>
        <w:t xml:space="preserve"> </w:t>
      </w:r>
      <w:r w:rsidRPr="007A0C1C">
        <w:rPr>
          <w:rFonts w:ascii="Times New Roman" w:hAnsi="宋体"/>
          <w:szCs w:val="21"/>
        </w:rPr>
        <w:t xml:space="preserve">          </w:t>
      </w:r>
      <w:r w:rsidRPr="007A0C1C">
        <w:rPr>
          <w:rFonts w:ascii="Times New Roman" w:hAnsi="宋体" w:hint="eastAsia"/>
          <w:szCs w:val="21"/>
        </w:rPr>
        <w:t>包号：</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34"/>
        <w:gridCol w:w="1417"/>
        <w:gridCol w:w="1560"/>
        <w:gridCol w:w="1842"/>
        <w:gridCol w:w="1418"/>
        <w:gridCol w:w="817"/>
      </w:tblGrid>
      <w:tr w:rsidR="009777B0" w:rsidRPr="007A0C1C" w:rsidTr="00DD22E5">
        <w:trPr>
          <w:cantSplit/>
          <w:trHeight w:val="515"/>
        </w:trPr>
        <w:tc>
          <w:tcPr>
            <w:tcW w:w="1526" w:type="dxa"/>
            <w:vAlign w:val="center"/>
          </w:tcPr>
          <w:p w:rsidR="00CD762F" w:rsidRPr="007A0C1C" w:rsidRDefault="00CD762F" w:rsidP="00DD22E5">
            <w:pPr>
              <w:spacing w:line="360" w:lineRule="auto"/>
              <w:jc w:val="center"/>
              <w:rPr>
                <w:rFonts w:ascii="宋体" w:hAnsi="宋体"/>
                <w:b/>
                <w:bCs/>
                <w:sz w:val="22"/>
                <w:szCs w:val="22"/>
              </w:rPr>
            </w:pPr>
            <w:r w:rsidRPr="007A0C1C">
              <w:rPr>
                <w:rFonts w:ascii="宋体" w:hAnsi="宋体" w:hint="eastAsia"/>
                <w:b/>
                <w:bCs/>
                <w:sz w:val="22"/>
                <w:szCs w:val="22"/>
              </w:rPr>
              <w:t>安检区域</w:t>
            </w:r>
          </w:p>
        </w:tc>
        <w:tc>
          <w:tcPr>
            <w:tcW w:w="1134" w:type="dxa"/>
            <w:vAlign w:val="center"/>
          </w:tcPr>
          <w:p w:rsidR="00CD762F" w:rsidRPr="007A0C1C" w:rsidRDefault="00CD762F" w:rsidP="00DD22E5">
            <w:pPr>
              <w:spacing w:line="360" w:lineRule="auto"/>
              <w:jc w:val="center"/>
              <w:rPr>
                <w:rFonts w:ascii="宋体" w:hAnsi="宋体"/>
                <w:b/>
                <w:bCs/>
                <w:sz w:val="22"/>
                <w:szCs w:val="22"/>
              </w:rPr>
            </w:pPr>
            <w:r w:rsidRPr="007A0C1C">
              <w:rPr>
                <w:rFonts w:ascii="宋体" w:hAnsi="宋体"/>
                <w:b/>
                <w:bCs/>
                <w:sz w:val="22"/>
                <w:szCs w:val="22"/>
              </w:rPr>
              <w:t>名称</w:t>
            </w:r>
          </w:p>
        </w:tc>
        <w:tc>
          <w:tcPr>
            <w:tcW w:w="1417" w:type="dxa"/>
            <w:vAlign w:val="center"/>
          </w:tcPr>
          <w:p w:rsidR="00CD762F" w:rsidRPr="007A0C1C" w:rsidRDefault="00CD762F" w:rsidP="00DD22E5">
            <w:pPr>
              <w:spacing w:line="360" w:lineRule="auto"/>
              <w:jc w:val="center"/>
              <w:rPr>
                <w:rFonts w:ascii="宋体" w:hAnsi="宋体"/>
                <w:b/>
                <w:bCs/>
                <w:sz w:val="22"/>
                <w:szCs w:val="22"/>
              </w:rPr>
            </w:pPr>
            <w:r w:rsidRPr="007A0C1C">
              <w:rPr>
                <w:rFonts w:ascii="宋体" w:hAnsi="宋体" w:hint="eastAsia"/>
                <w:b/>
                <w:bCs/>
                <w:sz w:val="22"/>
                <w:szCs w:val="22"/>
              </w:rPr>
              <w:t>数量（人）</w:t>
            </w:r>
          </w:p>
        </w:tc>
        <w:tc>
          <w:tcPr>
            <w:tcW w:w="1560" w:type="dxa"/>
            <w:vAlign w:val="center"/>
          </w:tcPr>
          <w:p w:rsidR="00CD762F" w:rsidRPr="007A0C1C" w:rsidRDefault="00CD762F" w:rsidP="00DD22E5">
            <w:pPr>
              <w:spacing w:line="360" w:lineRule="auto"/>
              <w:jc w:val="center"/>
              <w:rPr>
                <w:rFonts w:ascii="宋体" w:hAnsi="宋体"/>
                <w:b/>
                <w:bCs/>
                <w:sz w:val="22"/>
                <w:szCs w:val="22"/>
              </w:rPr>
            </w:pPr>
            <w:r w:rsidRPr="007A0C1C">
              <w:rPr>
                <w:rFonts w:ascii="宋体" w:hAnsi="宋体" w:hint="eastAsia"/>
                <w:b/>
                <w:bCs/>
                <w:sz w:val="22"/>
                <w:szCs w:val="22"/>
              </w:rPr>
              <w:t>服务期（月）</w:t>
            </w:r>
          </w:p>
        </w:tc>
        <w:tc>
          <w:tcPr>
            <w:tcW w:w="1842" w:type="dxa"/>
            <w:vAlign w:val="center"/>
          </w:tcPr>
          <w:p w:rsidR="00CD762F" w:rsidRPr="007A0C1C" w:rsidRDefault="00CD762F" w:rsidP="00DD22E5">
            <w:pPr>
              <w:spacing w:line="360" w:lineRule="auto"/>
              <w:jc w:val="center"/>
              <w:rPr>
                <w:rFonts w:ascii="宋体" w:hAnsi="宋体"/>
                <w:b/>
                <w:bCs/>
                <w:sz w:val="22"/>
                <w:szCs w:val="22"/>
              </w:rPr>
            </w:pPr>
            <w:r w:rsidRPr="007A0C1C">
              <w:rPr>
                <w:rFonts w:ascii="宋体" w:hAnsi="宋体"/>
                <w:b/>
                <w:bCs/>
                <w:sz w:val="22"/>
                <w:szCs w:val="22"/>
              </w:rPr>
              <w:t>单价</w:t>
            </w:r>
            <w:r w:rsidRPr="007A0C1C">
              <w:rPr>
                <w:rFonts w:ascii="宋体" w:hAnsi="宋体" w:hint="eastAsia"/>
                <w:b/>
                <w:bCs/>
                <w:sz w:val="22"/>
                <w:szCs w:val="22"/>
              </w:rPr>
              <w:t>（元</w:t>
            </w:r>
            <w:r w:rsidRPr="007A0C1C">
              <w:rPr>
                <w:rFonts w:ascii="宋体" w:hAnsi="宋体"/>
                <w:b/>
                <w:bCs/>
                <w:sz w:val="22"/>
                <w:szCs w:val="22"/>
              </w:rPr>
              <w:t>/</w:t>
            </w:r>
            <w:r w:rsidRPr="007A0C1C">
              <w:rPr>
                <w:rFonts w:ascii="宋体" w:hAnsi="宋体" w:hint="eastAsia"/>
                <w:b/>
                <w:bCs/>
                <w:sz w:val="22"/>
                <w:szCs w:val="22"/>
              </w:rPr>
              <w:t>人</w:t>
            </w:r>
            <w:r w:rsidRPr="007A0C1C">
              <w:rPr>
                <w:rFonts w:ascii="宋体" w:hAnsi="宋体"/>
                <w:b/>
                <w:bCs/>
                <w:sz w:val="22"/>
                <w:szCs w:val="22"/>
              </w:rPr>
              <w:t>/</w:t>
            </w:r>
            <w:r w:rsidRPr="007A0C1C">
              <w:rPr>
                <w:rFonts w:ascii="宋体" w:hAnsi="宋体" w:hint="eastAsia"/>
                <w:b/>
                <w:bCs/>
                <w:sz w:val="22"/>
                <w:szCs w:val="22"/>
              </w:rPr>
              <w:t>月）</w:t>
            </w:r>
          </w:p>
        </w:tc>
        <w:tc>
          <w:tcPr>
            <w:tcW w:w="1418" w:type="dxa"/>
            <w:vAlign w:val="center"/>
          </w:tcPr>
          <w:p w:rsidR="00CD762F" w:rsidRPr="007A0C1C" w:rsidRDefault="00CD762F" w:rsidP="00DD22E5">
            <w:pPr>
              <w:spacing w:line="360" w:lineRule="auto"/>
              <w:jc w:val="center"/>
              <w:rPr>
                <w:rFonts w:ascii="宋体" w:hAnsi="宋体"/>
                <w:b/>
                <w:bCs/>
                <w:sz w:val="22"/>
                <w:szCs w:val="22"/>
              </w:rPr>
            </w:pPr>
            <w:r w:rsidRPr="007A0C1C">
              <w:rPr>
                <w:rFonts w:ascii="宋体" w:hAnsi="宋体" w:hint="eastAsia"/>
                <w:b/>
                <w:bCs/>
                <w:sz w:val="22"/>
                <w:szCs w:val="22"/>
              </w:rPr>
              <w:t>合计金额（元）</w:t>
            </w:r>
          </w:p>
        </w:tc>
        <w:tc>
          <w:tcPr>
            <w:tcW w:w="817" w:type="dxa"/>
            <w:vAlign w:val="center"/>
          </w:tcPr>
          <w:p w:rsidR="00CD762F" w:rsidRPr="007A0C1C" w:rsidRDefault="00CD762F" w:rsidP="00DD22E5">
            <w:pPr>
              <w:spacing w:line="360" w:lineRule="auto"/>
              <w:jc w:val="center"/>
              <w:rPr>
                <w:rFonts w:ascii="宋体" w:hAnsi="宋体"/>
                <w:b/>
                <w:bCs/>
                <w:sz w:val="22"/>
                <w:szCs w:val="22"/>
              </w:rPr>
            </w:pPr>
            <w:r w:rsidRPr="007A0C1C">
              <w:rPr>
                <w:rFonts w:ascii="宋体" w:hAnsi="宋体"/>
                <w:b/>
                <w:bCs/>
                <w:sz w:val="22"/>
                <w:szCs w:val="22"/>
              </w:rPr>
              <w:t>备注</w:t>
            </w:r>
          </w:p>
        </w:tc>
      </w:tr>
      <w:tr w:rsidR="009777B0" w:rsidRPr="007A0C1C" w:rsidTr="00DD22E5">
        <w:trPr>
          <w:cantSplit/>
          <w:trHeight w:val="539"/>
        </w:trPr>
        <w:tc>
          <w:tcPr>
            <w:tcW w:w="1526" w:type="dxa"/>
            <w:vAlign w:val="center"/>
          </w:tcPr>
          <w:p w:rsidR="00DB2C75" w:rsidRPr="007A0C1C" w:rsidRDefault="00DB2C75" w:rsidP="00DD22E5">
            <w:pPr>
              <w:spacing w:line="360" w:lineRule="auto"/>
              <w:jc w:val="center"/>
              <w:rPr>
                <w:rFonts w:ascii="宋体" w:hAnsi="宋体"/>
                <w:bCs/>
                <w:sz w:val="22"/>
                <w:szCs w:val="22"/>
              </w:rPr>
            </w:pPr>
            <w:r w:rsidRPr="007A0C1C">
              <w:rPr>
                <w:rFonts w:ascii="宋体" w:hAnsi="宋体" w:hint="eastAsia"/>
                <w:bCs/>
                <w:sz w:val="22"/>
                <w:szCs w:val="22"/>
              </w:rPr>
              <w:t>A区</w:t>
            </w:r>
          </w:p>
        </w:tc>
        <w:tc>
          <w:tcPr>
            <w:tcW w:w="1134" w:type="dxa"/>
            <w:vAlign w:val="center"/>
          </w:tcPr>
          <w:p w:rsidR="00DB2C75" w:rsidRPr="007A0C1C" w:rsidRDefault="00DB2C75" w:rsidP="00DD22E5">
            <w:pPr>
              <w:spacing w:line="360" w:lineRule="auto"/>
              <w:jc w:val="center"/>
              <w:rPr>
                <w:rFonts w:ascii="宋体" w:hAnsi="宋体"/>
                <w:bCs/>
                <w:sz w:val="22"/>
                <w:szCs w:val="22"/>
              </w:rPr>
            </w:pPr>
            <w:r w:rsidRPr="007A0C1C">
              <w:rPr>
                <w:rFonts w:ascii="宋体" w:hAnsi="宋体" w:hint="eastAsia"/>
                <w:bCs/>
                <w:sz w:val="22"/>
                <w:szCs w:val="22"/>
              </w:rPr>
              <w:t>安检员</w:t>
            </w:r>
          </w:p>
        </w:tc>
        <w:tc>
          <w:tcPr>
            <w:tcW w:w="1417" w:type="dxa"/>
            <w:vAlign w:val="center"/>
          </w:tcPr>
          <w:p w:rsidR="00DB2C75" w:rsidRPr="007A0C1C" w:rsidRDefault="00DB2C75" w:rsidP="00DD22E5">
            <w:pPr>
              <w:spacing w:line="360" w:lineRule="auto"/>
              <w:jc w:val="center"/>
              <w:rPr>
                <w:rFonts w:ascii="宋体" w:hAnsi="宋体"/>
                <w:sz w:val="22"/>
                <w:szCs w:val="22"/>
              </w:rPr>
            </w:pPr>
            <w:r w:rsidRPr="007A0C1C">
              <w:rPr>
                <w:rFonts w:ascii="宋体" w:hAnsi="宋体"/>
                <w:sz w:val="22"/>
                <w:szCs w:val="22"/>
              </w:rPr>
              <w:t xml:space="preserve">229 </w:t>
            </w:r>
          </w:p>
        </w:tc>
        <w:tc>
          <w:tcPr>
            <w:tcW w:w="1560" w:type="dxa"/>
            <w:vAlign w:val="center"/>
          </w:tcPr>
          <w:p w:rsidR="00DB2C75" w:rsidRPr="007A0C1C" w:rsidRDefault="00DB2C75" w:rsidP="00DD22E5">
            <w:pPr>
              <w:spacing w:line="360" w:lineRule="auto"/>
              <w:jc w:val="center"/>
              <w:rPr>
                <w:rFonts w:ascii="宋体" w:hAnsi="宋体"/>
                <w:sz w:val="22"/>
                <w:szCs w:val="22"/>
              </w:rPr>
            </w:pPr>
            <w:r w:rsidRPr="007A0C1C">
              <w:rPr>
                <w:rFonts w:ascii="宋体" w:hAnsi="宋体" w:hint="eastAsia"/>
                <w:sz w:val="22"/>
                <w:szCs w:val="22"/>
              </w:rPr>
              <w:t>3</w:t>
            </w:r>
            <w:r w:rsidRPr="007A0C1C">
              <w:rPr>
                <w:rFonts w:ascii="宋体" w:hAnsi="宋体"/>
                <w:sz w:val="22"/>
                <w:szCs w:val="22"/>
              </w:rPr>
              <w:t>6</w:t>
            </w:r>
          </w:p>
        </w:tc>
        <w:tc>
          <w:tcPr>
            <w:tcW w:w="1842" w:type="dxa"/>
            <w:vMerge w:val="restart"/>
            <w:vAlign w:val="center"/>
          </w:tcPr>
          <w:p w:rsidR="00DB2C75" w:rsidRPr="007A0C1C" w:rsidRDefault="00DB2C75" w:rsidP="00DD22E5">
            <w:pPr>
              <w:keepNext/>
              <w:keepLines/>
              <w:spacing w:before="340" w:after="330" w:line="360" w:lineRule="auto"/>
              <w:jc w:val="center"/>
              <w:outlineLvl w:val="0"/>
              <w:rPr>
                <w:rFonts w:ascii="宋体" w:hAnsi="宋体"/>
                <w:sz w:val="22"/>
                <w:szCs w:val="22"/>
              </w:rPr>
            </w:pPr>
          </w:p>
        </w:tc>
        <w:tc>
          <w:tcPr>
            <w:tcW w:w="1418" w:type="dxa"/>
            <w:vAlign w:val="center"/>
          </w:tcPr>
          <w:p w:rsidR="00DB2C75" w:rsidRPr="007A0C1C" w:rsidRDefault="00DB2C75" w:rsidP="00DD22E5">
            <w:pPr>
              <w:keepNext/>
              <w:keepLines/>
              <w:spacing w:before="340" w:after="330" w:line="360" w:lineRule="auto"/>
              <w:jc w:val="center"/>
              <w:outlineLvl w:val="0"/>
              <w:rPr>
                <w:rFonts w:ascii="宋体" w:hAnsi="宋体"/>
                <w:sz w:val="22"/>
                <w:szCs w:val="22"/>
              </w:rPr>
            </w:pPr>
          </w:p>
        </w:tc>
        <w:tc>
          <w:tcPr>
            <w:tcW w:w="817" w:type="dxa"/>
            <w:vAlign w:val="center"/>
          </w:tcPr>
          <w:p w:rsidR="00DB2C75" w:rsidRPr="007A0C1C" w:rsidRDefault="00DB2C75" w:rsidP="00DD22E5">
            <w:pPr>
              <w:keepNext/>
              <w:keepLines/>
              <w:spacing w:before="340" w:after="330" w:line="360" w:lineRule="auto"/>
              <w:jc w:val="center"/>
              <w:outlineLvl w:val="0"/>
              <w:rPr>
                <w:rFonts w:ascii="宋体" w:hAnsi="宋体"/>
                <w:sz w:val="22"/>
                <w:szCs w:val="22"/>
              </w:rPr>
            </w:pPr>
          </w:p>
        </w:tc>
      </w:tr>
      <w:tr w:rsidR="009777B0" w:rsidRPr="007A0C1C" w:rsidTr="00DD22E5">
        <w:trPr>
          <w:cantSplit/>
          <w:trHeight w:val="539"/>
        </w:trPr>
        <w:tc>
          <w:tcPr>
            <w:tcW w:w="1526" w:type="dxa"/>
            <w:vAlign w:val="center"/>
          </w:tcPr>
          <w:p w:rsidR="00DB2C75" w:rsidRPr="007A0C1C" w:rsidRDefault="00DB2C75" w:rsidP="00DD22E5">
            <w:pPr>
              <w:spacing w:line="360" w:lineRule="auto"/>
              <w:jc w:val="center"/>
              <w:rPr>
                <w:rFonts w:ascii="宋体" w:hAnsi="宋体"/>
                <w:bCs/>
                <w:sz w:val="22"/>
                <w:szCs w:val="22"/>
              </w:rPr>
            </w:pPr>
            <w:r w:rsidRPr="007A0C1C">
              <w:rPr>
                <w:rFonts w:ascii="宋体" w:hAnsi="宋体" w:hint="eastAsia"/>
                <w:bCs/>
                <w:sz w:val="22"/>
                <w:szCs w:val="22"/>
              </w:rPr>
              <w:t>B区</w:t>
            </w:r>
          </w:p>
        </w:tc>
        <w:tc>
          <w:tcPr>
            <w:tcW w:w="1134" w:type="dxa"/>
            <w:vAlign w:val="center"/>
          </w:tcPr>
          <w:p w:rsidR="00DB2C75" w:rsidRPr="007A0C1C" w:rsidRDefault="00DB2C75" w:rsidP="00DD22E5">
            <w:pPr>
              <w:spacing w:line="360" w:lineRule="auto"/>
              <w:jc w:val="center"/>
              <w:rPr>
                <w:rFonts w:ascii="宋体" w:hAnsi="宋体"/>
                <w:bCs/>
                <w:sz w:val="22"/>
                <w:szCs w:val="22"/>
              </w:rPr>
            </w:pPr>
            <w:r w:rsidRPr="007A0C1C">
              <w:rPr>
                <w:rFonts w:ascii="宋体" w:hAnsi="宋体" w:hint="eastAsia"/>
                <w:bCs/>
                <w:sz w:val="22"/>
                <w:szCs w:val="22"/>
              </w:rPr>
              <w:t>安检员</w:t>
            </w:r>
          </w:p>
        </w:tc>
        <w:tc>
          <w:tcPr>
            <w:tcW w:w="1417" w:type="dxa"/>
            <w:vAlign w:val="center"/>
          </w:tcPr>
          <w:p w:rsidR="00DB2C75" w:rsidRPr="007A0C1C" w:rsidRDefault="00DB2C75" w:rsidP="00DD22E5">
            <w:pPr>
              <w:spacing w:line="360" w:lineRule="auto"/>
              <w:jc w:val="center"/>
              <w:rPr>
                <w:rFonts w:ascii="宋体" w:hAnsi="宋体"/>
                <w:sz w:val="22"/>
                <w:szCs w:val="22"/>
              </w:rPr>
            </w:pPr>
            <w:r w:rsidRPr="007A0C1C">
              <w:rPr>
                <w:rFonts w:ascii="宋体" w:hAnsi="宋体" w:hint="eastAsia"/>
                <w:sz w:val="22"/>
                <w:szCs w:val="22"/>
              </w:rPr>
              <w:t>1</w:t>
            </w:r>
            <w:r w:rsidRPr="007A0C1C">
              <w:rPr>
                <w:rFonts w:ascii="宋体" w:hAnsi="宋体"/>
                <w:sz w:val="22"/>
                <w:szCs w:val="22"/>
              </w:rPr>
              <w:t>51</w:t>
            </w:r>
          </w:p>
        </w:tc>
        <w:tc>
          <w:tcPr>
            <w:tcW w:w="1560" w:type="dxa"/>
            <w:vAlign w:val="center"/>
          </w:tcPr>
          <w:p w:rsidR="00DB2C75" w:rsidRPr="007A0C1C" w:rsidRDefault="00DB2C75" w:rsidP="00DD22E5">
            <w:pPr>
              <w:spacing w:line="360" w:lineRule="auto"/>
              <w:jc w:val="center"/>
              <w:rPr>
                <w:rFonts w:ascii="宋体" w:hAnsi="宋体"/>
                <w:sz w:val="22"/>
                <w:szCs w:val="22"/>
              </w:rPr>
            </w:pPr>
            <w:r w:rsidRPr="007A0C1C">
              <w:rPr>
                <w:rFonts w:ascii="宋体" w:hAnsi="宋体" w:hint="eastAsia"/>
                <w:sz w:val="22"/>
                <w:szCs w:val="22"/>
              </w:rPr>
              <w:t>3</w:t>
            </w:r>
            <w:r w:rsidRPr="007A0C1C">
              <w:rPr>
                <w:rFonts w:ascii="宋体" w:hAnsi="宋体"/>
                <w:sz w:val="22"/>
                <w:szCs w:val="22"/>
              </w:rPr>
              <w:t>6</w:t>
            </w:r>
          </w:p>
        </w:tc>
        <w:tc>
          <w:tcPr>
            <w:tcW w:w="1842" w:type="dxa"/>
            <w:vMerge/>
            <w:vAlign w:val="center"/>
          </w:tcPr>
          <w:p w:rsidR="00DB2C75" w:rsidRPr="007A0C1C" w:rsidRDefault="00DB2C75" w:rsidP="00DD22E5">
            <w:pPr>
              <w:keepNext/>
              <w:keepLines/>
              <w:spacing w:before="340" w:after="330" w:line="360" w:lineRule="auto"/>
              <w:jc w:val="center"/>
              <w:outlineLvl w:val="0"/>
              <w:rPr>
                <w:rFonts w:ascii="宋体" w:hAnsi="宋体"/>
                <w:sz w:val="22"/>
                <w:szCs w:val="22"/>
              </w:rPr>
            </w:pPr>
          </w:p>
        </w:tc>
        <w:tc>
          <w:tcPr>
            <w:tcW w:w="1418" w:type="dxa"/>
            <w:vAlign w:val="center"/>
          </w:tcPr>
          <w:p w:rsidR="00DB2C75" w:rsidRPr="007A0C1C" w:rsidRDefault="00DB2C75" w:rsidP="00DD22E5">
            <w:pPr>
              <w:keepNext/>
              <w:keepLines/>
              <w:spacing w:before="340" w:after="330" w:line="360" w:lineRule="auto"/>
              <w:jc w:val="center"/>
              <w:outlineLvl w:val="0"/>
              <w:rPr>
                <w:rFonts w:ascii="宋体" w:hAnsi="宋体"/>
                <w:sz w:val="22"/>
                <w:szCs w:val="22"/>
              </w:rPr>
            </w:pPr>
          </w:p>
        </w:tc>
        <w:tc>
          <w:tcPr>
            <w:tcW w:w="817" w:type="dxa"/>
            <w:vAlign w:val="center"/>
          </w:tcPr>
          <w:p w:rsidR="00DB2C75" w:rsidRPr="007A0C1C" w:rsidRDefault="00DB2C75" w:rsidP="00DD22E5">
            <w:pPr>
              <w:keepNext/>
              <w:keepLines/>
              <w:spacing w:before="340" w:after="330" w:line="360" w:lineRule="auto"/>
              <w:jc w:val="center"/>
              <w:outlineLvl w:val="0"/>
              <w:rPr>
                <w:rFonts w:ascii="宋体" w:hAnsi="宋体"/>
                <w:sz w:val="22"/>
                <w:szCs w:val="22"/>
              </w:rPr>
            </w:pPr>
          </w:p>
        </w:tc>
      </w:tr>
      <w:tr w:rsidR="009777B0" w:rsidRPr="007A0C1C" w:rsidTr="00DD22E5">
        <w:trPr>
          <w:cantSplit/>
          <w:trHeight w:val="539"/>
        </w:trPr>
        <w:tc>
          <w:tcPr>
            <w:tcW w:w="1526" w:type="dxa"/>
          </w:tcPr>
          <w:p w:rsidR="00CD762F" w:rsidRPr="007A0C1C" w:rsidRDefault="00CD762F" w:rsidP="00DD22E5">
            <w:pPr>
              <w:spacing w:line="360" w:lineRule="auto"/>
              <w:ind w:right="105"/>
              <w:jc w:val="center"/>
              <w:rPr>
                <w:rFonts w:ascii="宋体" w:hAnsi="宋体"/>
                <w:b/>
                <w:bCs/>
                <w:sz w:val="22"/>
                <w:szCs w:val="22"/>
              </w:rPr>
            </w:pPr>
            <w:r w:rsidRPr="007A0C1C">
              <w:rPr>
                <w:rFonts w:ascii="宋体" w:hAnsi="宋体" w:hint="eastAsia"/>
                <w:b/>
                <w:bCs/>
                <w:sz w:val="22"/>
                <w:szCs w:val="22"/>
              </w:rPr>
              <w:t>合计总报价</w:t>
            </w:r>
          </w:p>
        </w:tc>
        <w:tc>
          <w:tcPr>
            <w:tcW w:w="8188" w:type="dxa"/>
            <w:gridSpan w:val="6"/>
            <w:vAlign w:val="center"/>
          </w:tcPr>
          <w:p w:rsidR="00CD762F" w:rsidRPr="007A0C1C" w:rsidRDefault="00CD762F" w:rsidP="00DD22E5">
            <w:pPr>
              <w:spacing w:line="360" w:lineRule="auto"/>
              <w:ind w:right="105"/>
              <w:jc w:val="center"/>
              <w:rPr>
                <w:rFonts w:ascii="宋体" w:hAnsi="宋体"/>
                <w:b/>
                <w:bCs/>
                <w:sz w:val="22"/>
                <w:szCs w:val="22"/>
              </w:rPr>
            </w:pPr>
          </w:p>
        </w:tc>
      </w:tr>
    </w:tbl>
    <w:p w:rsidR="00CD762F" w:rsidRPr="007A0C1C" w:rsidRDefault="00CD762F" w:rsidP="00CD762F">
      <w:pPr>
        <w:spacing w:line="360" w:lineRule="auto"/>
        <w:rPr>
          <w:rFonts w:ascii="宋体" w:hAnsi="宋体"/>
          <w:b/>
          <w:bCs/>
          <w:sz w:val="22"/>
          <w:szCs w:val="22"/>
        </w:rPr>
      </w:pPr>
      <w:r w:rsidRPr="007A0C1C">
        <w:rPr>
          <w:rFonts w:ascii="宋体" w:hAnsi="宋体"/>
          <w:b/>
          <w:bCs/>
          <w:sz w:val="22"/>
          <w:szCs w:val="22"/>
        </w:rPr>
        <w:t>注：</w:t>
      </w:r>
    </w:p>
    <w:p w:rsidR="00CD762F" w:rsidRPr="007A0C1C" w:rsidRDefault="00CD762F" w:rsidP="00CD762F">
      <w:pPr>
        <w:spacing w:line="360" w:lineRule="auto"/>
        <w:ind w:firstLineChars="98" w:firstLine="216"/>
        <w:rPr>
          <w:rFonts w:ascii="宋体" w:hAnsi="宋体"/>
          <w:b/>
          <w:bCs/>
          <w:sz w:val="22"/>
          <w:szCs w:val="22"/>
        </w:rPr>
      </w:pPr>
      <w:r w:rsidRPr="007A0C1C">
        <w:rPr>
          <w:rFonts w:ascii="宋体" w:hAnsi="宋体"/>
          <w:b/>
          <w:bCs/>
          <w:sz w:val="22"/>
          <w:szCs w:val="22"/>
        </w:rPr>
        <w:t>1.如果单价和</w:t>
      </w:r>
      <w:r w:rsidRPr="007A0C1C">
        <w:rPr>
          <w:rFonts w:ascii="宋体" w:hAnsi="宋体" w:hint="eastAsia"/>
          <w:b/>
          <w:bCs/>
          <w:sz w:val="22"/>
          <w:szCs w:val="22"/>
        </w:rPr>
        <w:t>合计总报价</w:t>
      </w:r>
      <w:r w:rsidRPr="007A0C1C">
        <w:rPr>
          <w:rFonts w:ascii="宋体" w:hAnsi="宋体"/>
          <w:b/>
          <w:bCs/>
          <w:sz w:val="22"/>
          <w:szCs w:val="22"/>
        </w:rPr>
        <w:t>价不符时，以单价为准，修正总</w:t>
      </w:r>
      <w:r w:rsidRPr="007A0C1C">
        <w:rPr>
          <w:rFonts w:ascii="宋体" w:hAnsi="宋体" w:hint="eastAsia"/>
          <w:b/>
          <w:bCs/>
          <w:sz w:val="22"/>
          <w:szCs w:val="22"/>
        </w:rPr>
        <w:t>报</w:t>
      </w:r>
      <w:r w:rsidRPr="007A0C1C">
        <w:rPr>
          <w:rFonts w:ascii="宋体" w:hAnsi="宋体"/>
          <w:b/>
          <w:bCs/>
          <w:sz w:val="22"/>
          <w:szCs w:val="22"/>
        </w:rPr>
        <w:t>价。</w:t>
      </w:r>
    </w:p>
    <w:p w:rsidR="00CD762F" w:rsidRPr="007A0C1C" w:rsidRDefault="00CD762F" w:rsidP="00CD762F">
      <w:pPr>
        <w:spacing w:line="360" w:lineRule="auto"/>
        <w:ind w:firstLineChars="98" w:firstLine="216"/>
        <w:rPr>
          <w:rFonts w:ascii="宋体" w:hAnsi="宋体"/>
          <w:b/>
          <w:bCs/>
          <w:sz w:val="22"/>
          <w:szCs w:val="22"/>
        </w:rPr>
      </w:pPr>
      <w:r w:rsidRPr="007A0C1C">
        <w:rPr>
          <w:rFonts w:ascii="宋体" w:hAnsi="宋体"/>
          <w:b/>
          <w:bCs/>
          <w:sz w:val="22"/>
          <w:szCs w:val="22"/>
        </w:rPr>
        <w:t>2.总</w:t>
      </w:r>
      <w:r w:rsidRPr="007A0C1C">
        <w:rPr>
          <w:rFonts w:ascii="宋体" w:hAnsi="宋体" w:hint="eastAsia"/>
          <w:b/>
          <w:bCs/>
          <w:sz w:val="22"/>
          <w:szCs w:val="22"/>
        </w:rPr>
        <w:t>报</w:t>
      </w:r>
      <w:r w:rsidRPr="007A0C1C">
        <w:rPr>
          <w:rFonts w:ascii="宋体" w:hAnsi="宋体"/>
          <w:b/>
          <w:bCs/>
          <w:sz w:val="22"/>
          <w:szCs w:val="22"/>
        </w:rPr>
        <w:t>价应等于“投标一览表”中的投标总</w:t>
      </w:r>
      <w:r w:rsidRPr="007A0C1C">
        <w:rPr>
          <w:rFonts w:ascii="宋体" w:hAnsi="宋体" w:hint="eastAsia"/>
          <w:b/>
          <w:bCs/>
          <w:sz w:val="22"/>
          <w:szCs w:val="22"/>
        </w:rPr>
        <w:t>报</w:t>
      </w:r>
      <w:r w:rsidRPr="007A0C1C">
        <w:rPr>
          <w:rFonts w:ascii="宋体" w:hAnsi="宋体"/>
          <w:b/>
          <w:bCs/>
          <w:sz w:val="22"/>
          <w:szCs w:val="22"/>
        </w:rPr>
        <w:t>价。</w:t>
      </w:r>
    </w:p>
    <w:p w:rsidR="00CD762F" w:rsidRPr="007A0C1C" w:rsidRDefault="00CD762F" w:rsidP="00CD762F">
      <w:pPr>
        <w:spacing w:line="360" w:lineRule="auto"/>
        <w:ind w:firstLineChars="98" w:firstLine="216"/>
        <w:rPr>
          <w:rFonts w:ascii="宋体" w:hAnsi="宋体"/>
          <w:b/>
          <w:bCs/>
          <w:sz w:val="22"/>
          <w:szCs w:val="22"/>
        </w:rPr>
      </w:pPr>
      <w:r w:rsidRPr="007A0C1C">
        <w:rPr>
          <w:rFonts w:ascii="宋体" w:hAnsi="宋体"/>
          <w:b/>
          <w:bCs/>
          <w:sz w:val="22"/>
          <w:szCs w:val="22"/>
        </w:rPr>
        <w:t>3.</w:t>
      </w:r>
      <w:r w:rsidRPr="007A0C1C">
        <w:rPr>
          <w:rFonts w:ascii="宋体" w:hAnsi="宋体" w:hint="eastAsia"/>
          <w:b/>
          <w:bCs/>
          <w:sz w:val="22"/>
          <w:szCs w:val="22"/>
        </w:rPr>
        <w:t>安检员人数为暂定人数，最终以服务单位实际需求为准。</w:t>
      </w:r>
    </w:p>
    <w:p w:rsidR="00CD762F" w:rsidRPr="007A0C1C" w:rsidRDefault="00CD762F" w:rsidP="00CD762F">
      <w:pPr>
        <w:spacing w:line="360" w:lineRule="auto"/>
        <w:ind w:firstLineChars="98" w:firstLine="216"/>
        <w:rPr>
          <w:rFonts w:ascii="宋体" w:hAnsi="宋体"/>
          <w:b/>
          <w:bCs/>
          <w:sz w:val="22"/>
          <w:szCs w:val="22"/>
        </w:rPr>
      </w:pPr>
      <w:r w:rsidRPr="007A0C1C">
        <w:rPr>
          <w:rFonts w:ascii="宋体" w:hAnsi="宋体"/>
          <w:b/>
          <w:bCs/>
          <w:sz w:val="22"/>
          <w:szCs w:val="22"/>
        </w:rPr>
        <w:t>4.</w:t>
      </w:r>
      <w:r w:rsidRPr="007A0C1C">
        <w:rPr>
          <w:rFonts w:ascii="宋体" w:hAnsi="宋体" w:hint="eastAsia"/>
          <w:b/>
          <w:bCs/>
          <w:sz w:val="22"/>
          <w:szCs w:val="22"/>
        </w:rPr>
        <w:t>本项目预算</w:t>
      </w:r>
      <w:r w:rsidR="00DB2C75" w:rsidRPr="007A0C1C">
        <w:rPr>
          <w:rFonts w:ascii="宋体" w:hAnsi="宋体" w:hint="eastAsia"/>
          <w:b/>
          <w:bCs/>
          <w:sz w:val="22"/>
          <w:szCs w:val="22"/>
        </w:rPr>
        <w:t>价</w:t>
      </w:r>
      <w:r w:rsidRPr="007A0C1C">
        <w:rPr>
          <w:rFonts w:ascii="宋体" w:hAnsi="宋体" w:hint="eastAsia"/>
          <w:b/>
          <w:bCs/>
          <w:sz w:val="22"/>
          <w:szCs w:val="22"/>
        </w:rPr>
        <w:t>为</w:t>
      </w:r>
      <w:r w:rsidRPr="007A0C1C">
        <w:rPr>
          <w:rFonts w:ascii="宋体" w:hAnsi="宋体"/>
          <w:b/>
          <w:bCs/>
          <w:sz w:val="22"/>
          <w:szCs w:val="22"/>
        </w:rPr>
        <w:t xml:space="preserve"> </w:t>
      </w:r>
      <w:r w:rsidR="0018004F" w:rsidRPr="007A0C1C">
        <w:rPr>
          <w:rFonts w:ascii="宋体" w:hAnsi="宋体"/>
          <w:b/>
          <w:sz w:val="22"/>
          <w:szCs w:val="22"/>
        </w:rPr>
        <w:t>4428</w:t>
      </w:r>
      <w:r w:rsidR="0018004F" w:rsidRPr="007A0C1C">
        <w:rPr>
          <w:rFonts w:ascii="宋体" w:hAnsi="宋体" w:hint="eastAsia"/>
          <w:b/>
          <w:sz w:val="22"/>
          <w:szCs w:val="22"/>
        </w:rPr>
        <w:t>元/人/月</w:t>
      </w:r>
      <w:r w:rsidRPr="007A0C1C">
        <w:rPr>
          <w:rFonts w:ascii="宋体" w:hAnsi="宋体" w:hint="eastAsia"/>
          <w:b/>
          <w:bCs/>
          <w:sz w:val="22"/>
          <w:szCs w:val="22"/>
        </w:rPr>
        <w:t>，投标人的</w:t>
      </w:r>
      <w:r w:rsidR="00DB2C75" w:rsidRPr="007A0C1C">
        <w:rPr>
          <w:rFonts w:ascii="宋体" w:hAnsi="宋体" w:hint="eastAsia"/>
          <w:b/>
          <w:bCs/>
          <w:sz w:val="22"/>
          <w:szCs w:val="22"/>
        </w:rPr>
        <w:t>合计总报价</w:t>
      </w:r>
      <w:r w:rsidRPr="007A0C1C">
        <w:rPr>
          <w:rFonts w:ascii="宋体" w:hAnsi="宋体" w:hint="eastAsia"/>
          <w:b/>
          <w:bCs/>
          <w:sz w:val="22"/>
          <w:szCs w:val="22"/>
        </w:rPr>
        <w:t>不能超过项目预算价，否则按废标处理。</w:t>
      </w:r>
    </w:p>
    <w:p w:rsidR="00CD762F" w:rsidRPr="007A0C1C" w:rsidRDefault="00CD762F" w:rsidP="00CD762F">
      <w:pPr>
        <w:spacing w:line="360" w:lineRule="auto"/>
        <w:ind w:firstLineChars="98" w:firstLine="216"/>
        <w:rPr>
          <w:rFonts w:ascii="宋体" w:hAnsi="宋体"/>
          <w:b/>
          <w:bCs/>
          <w:sz w:val="22"/>
          <w:szCs w:val="22"/>
        </w:rPr>
      </w:pPr>
    </w:p>
    <w:p w:rsidR="00CD762F" w:rsidRPr="007A0C1C" w:rsidRDefault="00CD762F" w:rsidP="00CD762F">
      <w:pPr>
        <w:pStyle w:val="23"/>
        <w:ind w:firstLineChars="1600" w:firstLine="3520"/>
        <w:rPr>
          <w:rFonts w:ascii="Times New Roman" w:eastAsia="宋体" w:hAnsi="Times New Roman"/>
          <w:sz w:val="22"/>
          <w:szCs w:val="22"/>
        </w:rPr>
      </w:pPr>
      <w:r w:rsidRPr="007A0C1C">
        <w:rPr>
          <w:rFonts w:ascii="Times New Roman" w:eastAsia="宋体" w:hAnsi="Times New Roman"/>
          <w:sz w:val="22"/>
          <w:szCs w:val="22"/>
        </w:rPr>
        <w:t>投标人名称（公章）：</w:t>
      </w:r>
    </w:p>
    <w:p w:rsidR="00CD762F" w:rsidRPr="007A0C1C" w:rsidRDefault="00CD762F" w:rsidP="00CD762F">
      <w:pPr>
        <w:pStyle w:val="23"/>
        <w:ind w:firstLineChars="1600" w:firstLine="3520"/>
        <w:rPr>
          <w:rFonts w:ascii="Times New Roman" w:eastAsia="宋体" w:hAnsi="Times New Roman"/>
          <w:sz w:val="22"/>
          <w:szCs w:val="22"/>
        </w:rPr>
      </w:pPr>
      <w:r w:rsidRPr="007A0C1C">
        <w:rPr>
          <w:rFonts w:ascii="Times New Roman" w:eastAsia="宋体" w:hAnsi="Times New Roman"/>
          <w:sz w:val="22"/>
          <w:szCs w:val="22"/>
        </w:rPr>
        <w:t>投标人法定代表人或授权代理人（</w:t>
      </w:r>
      <w:r w:rsidRPr="007A0C1C">
        <w:rPr>
          <w:rFonts w:ascii="Times New Roman" w:eastAsia="宋体" w:hAnsi="Times New Roman" w:hint="eastAsia"/>
          <w:sz w:val="22"/>
          <w:szCs w:val="22"/>
        </w:rPr>
        <w:t>签名或盖章</w:t>
      </w:r>
      <w:r w:rsidRPr="007A0C1C">
        <w:rPr>
          <w:rFonts w:ascii="Times New Roman" w:eastAsia="宋体" w:hAnsi="Times New Roman"/>
          <w:sz w:val="22"/>
          <w:szCs w:val="22"/>
        </w:rPr>
        <w:t>）：</w:t>
      </w:r>
    </w:p>
    <w:p w:rsidR="00CD762F" w:rsidRPr="007A0C1C" w:rsidRDefault="00CD762F" w:rsidP="00CD762F">
      <w:pPr>
        <w:pStyle w:val="23"/>
        <w:ind w:firstLineChars="1600" w:firstLine="3520"/>
        <w:rPr>
          <w:rFonts w:ascii="Times New Roman" w:eastAsia="宋体" w:hAnsi="Times New Roman"/>
          <w:sz w:val="24"/>
          <w:szCs w:val="24"/>
        </w:rPr>
      </w:pPr>
      <w:r w:rsidRPr="007A0C1C">
        <w:rPr>
          <w:rFonts w:ascii="Times New Roman" w:eastAsia="宋体" w:hAnsi="Times New Roman"/>
          <w:sz w:val="22"/>
          <w:szCs w:val="22"/>
        </w:rPr>
        <w:t>日　　　期：</w:t>
      </w:r>
    </w:p>
    <w:p w:rsidR="00CD762F" w:rsidRPr="007A0C1C" w:rsidRDefault="00CD762F" w:rsidP="00CD762F">
      <w:pPr>
        <w:widowControl/>
        <w:jc w:val="left"/>
      </w:pPr>
    </w:p>
    <w:p w:rsidR="00CD762F" w:rsidRPr="007A0C1C" w:rsidRDefault="00CD762F" w:rsidP="00CD762F"/>
    <w:p w:rsidR="00ED60DB" w:rsidRPr="007A0C1C" w:rsidRDefault="00ED60DB" w:rsidP="00ED60DB">
      <w:pPr>
        <w:pStyle w:val="23"/>
        <w:ind w:firstLineChars="1600" w:firstLine="3840"/>
        <w:rPr>
          <w:rFonts w:ascii="Times New Roman" w:eastAsia="宋体" w:hAnsi="Times New Roman"/>
          <w:sz w:val="24"/>
          <w:szCs w:val="24"/>
        </w:rPr>
      </w:pPr>
    </w:p>
    <w:p w:rsidR="00ED60DB" w:rsidRPr="007A0C1C" w:rsidRDefault="00ED60DB" w:rsidP="00694562">
      <w:pPr>
        <w:spacing w:line="360" w:lineRule="auto"/>
        <w:ind w:firstLineChars="98" w:firstLine="216"/>
        <w:rPr>
          <w:rFonts w:ascii="宋体" w:hAnsi="宋体"/>
          <w:b/>
          <w:bCs/>
          <w:sz w:val="22"/>
          <w:szCs w:val="22"/>
        </w:rPr>
        <w:sectPr w:rsidR="00ED60DB" w:rsidRPr="007A0C1C" w:rsidSect="0048660D">
          <w:headerReference w:type="default" r:id="rId12"/>
          <w:footerReference w:type="default" r:id="rId13"/>
          <w:headerReference w:type="first" r:id="rId14"/>
          <w:pgSz w:w="11906" w:h="16838"/>
          <w:pgMar w:top="1440" w:right="1304" w:bottom="1440" w:left="1304" w:header="851" w:footer="992" w:gutter="0"/>
          <w:cols w:space="720"/>
          <w:titlePg/>
          <w:docGrid w:type="lines" w:linePitch="312"/>
        </w:sectPr>
      </w:pPr>
    </w:p>
    <w:p w:rsidR="001B66B2" w:rsidRPr="007A0C1C" w:rsidRDefault="001B66B2" w:rsidP="001B66B2">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bookmarkStart w:id="228" w:name="_Toc5131418"/>
      <w:r w:rsidRPr="007A0C1C">
        <w:rPr>
          <w:rFonts w:ascii="宋体" w:hAnsi="宋体" w:cs="宋体" w:hint="eastAsia"/>
          <w:b/>
          <w:sz w:val="22"/>
          <w:szCs w:val="22"/>
        </w:rPr>
        <w:lastRenderedPageBreak/>
        <w:t>2</w:t>
      </w:r>
      <w:r w:rsidRPr="007A0C1C">
        <w:rPr>
          <w:rFonts w:ascii="宋体" w:hAnsi="宋体" w:cs="宋体"/>
          <w:b/>
          <w:sz w:val="22"/>
          <w:szCs w:val="22"/>
        </w:rPr>
        <w:t>-</w:t>
      </w:r>
      <w:r w:rsidR="00CD762F" w:rsidRPr="007A0C1C">
        <w:rPr>
          <w:rFonts w:ascii="宋体" w:hAnsi="宋体" w:cs="宋体"/>
          <w:b/>
          <w:sz w:val="22"/>
          <w:szCs w:val="22"/>
        </w:rPr>
        <w:t>4</w:t>
      </w:r>
      <w:r w:rsidRPr="007A0C1C">
        <w:rPr>
          <w:rFonts w:ascii="宋体" w:hAnsi="宋体" w:cs="宋体"/>
          <w:b/>
          <w:sz w:val="22"/>
          <w:szCs w:val="22"/>
        </w:rPr>
        <w:t xml:space="preserve"> </w:t>
      </w:r>
      <w:r w:rsidRPr="007A0C1C">
        <w:rPr>
          <w:rFonts w:ascii="宋体" w:hAnsi="宋体" w:cs="宋体" w:hint="eastAsia"/>
          <w:b/>
          <w:sz w:val="22"/>
          <w:szCs w:val="22"/>
        </w:rPr>
        <w:t>包号</w:t>
      </w:r>
      <w:r w:rsidR="00CD762F" w:rsidRPr="007A0C1C">
        <w:rPr>
          <w:rFonts w:ascii="宋体" w:hAnsi="宋体" w:cs="宋体"/>
          <w:b/>
          <w:sz w:val="22"/>
          <w:szCs w:val="22"/>
        </w:rPr>
        <w:t>D</w:t>
      </w:r>
      <w:r w:rsidRPr="007A0C1C">
        <w:rPr>
          <w:rFonts w:ascii="宋体" w:hAnsi="宋体" w:cs="宋体" w:hint="eastAsia"/>
          <w:b/>
          <w:sz w:val="22"/>
          <w:szCs w:val="22"/>
        </w:rPr>
        <w:t>投标分项报价表</w:t>
      </w:r>
      <w:bookmarkEnd w:id="228"/>
    </w:p>
    <w:p w:rsidR="001B66B2" w:rsidRPr="007A0C1C" w:rsidRDefault="001B66B2" w:rsidP="001B66B2">
      <w:pPr>
        <w:spacing w:line="360" w:lineRule="auto"/>
        <w:rPr>
          <w:rFonts w:ascii="Times New Roman" w:hAnsi="Times New Roman"/>
          <w:szCs w:val="21"/>
          <w:u w:val="single"/>
        </w:rPr>
      </w:pPr>
      <w:r w:rsidRPr="007A0C1C">
        <w:rPr>
          <w:rFonts w:ascii="Times New Roman" w:hAnsi="宋体"/>
          <w:szCs w:val="21"/>
        </w:rPr>
        <w:t>投标人名称：</w:t>
      </w:r>
      <w:r w:rsidRPr="007A0C1C">
        <w:rPr>
          <w:rFonts w:ascii="Times New Roman" w:hAnsi="Times New Roman"/>
          <w:szCs w:val="21"/>
        </w:rPr>
        <w:t xml:space="preserve">                                        </w:t>
      </w:r>
      <w:r w:rsidRPr="007A0C1C">
        <w:rPr>
          <w:rFonts w:ascii="Times New Roman" w:hAnsi="宋体"/>
          <w:szCs w:val="21"/>
        </w:rPr>
        <w:t>项目编号：</w:t>
      </w:r>
      <w:r w:rsidRPr="007A0C1C">
        <w:rPr>
          <w:rFonts w:ascii="Times New Roman" w:hAnsi="宋体" w:hint="eastAsia"/>
          <w:szCs w:val="21"/>
        </w:rPr>
        <w:t xml:space="preserve"> </w:t>
      </w:r>
      <w:r w:rsidRPr="007A0C1C">
        <w:rPr>
          <w:rFonts w:ascii="Times New Roman" w:hAnsi="宋体"/>
          <w:szCs w:val="21"/>
        </w:rPr>
        <w:t xml:space="preserve">          </w:t>
      </w:r>
      <w:r w:rsidR="004F2683" w:rsidRPr="007A0C1C">
        <w:rPr>
          <w:rFonts w:ascii="Times New Roman" w:hAnsi="宋体"/>
          <w:szCs w:val="21"/>
        </w:rPr>
        <w:t xml:space="preserve">                                                </w:t>
      </w:r>
      <w:r w:rsidRPr="007A0C1C">
        <w:rPr>
          <w:rFonts w:ascii="Times New Roman" w:hAnsi="宋体" w:hint="eastAsia"/>
          <w:szCs w:val="21"/>
        </w:rPr>
        <w:t>包号：</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92"/>
        <w:gridCol w:w="993"/>
        <w:gridCol w:w="1559"/>
        <w:gridCol w:w="1559"/>
        <w:gridCol w:w="2126"/>
        <w:gridCol w:w="2127"/>
        <w:gridCol w:w="1701"/>
        <w:gridCol w:w="1559"/>
        <w:gridCol w:w="850"/>
      </w:tblGrid>
      <w:tr w:rsidR="009777B0" w:rsidRPr="007A0C1C" w:rsidTr="00D02D39">
        <w:trPr>
          <w:cantSplit/>
          <w:trHeight w:val="20"/>
        </w:trPr>
        <w:tc>
          <w:tcPr>
            <w:tcW w:w="1384" w:type="dxa"/>
            <w:vAlign w:val="center"/>
          </w:tcPr>
          <w:p w:rsidR="003C233A" w:rsidRPr="007A0C1C" w:rsidRDefault="003C233A" w:rsidP="004F2683">
            <w:pPr>
              <w:adjustRightInd w:val="0"/>
              <w:snapToGrid w:val="0"/>
              <w:spacing w:line="300" w:lineRule="exact"/>
              <w:jc w:val="center"/>
              <w:rPr>
                <w:rFonts w:ascii="宋体" w:hAnsi="宋体"/>
                <w:b/>
                <w:bCs/>
                <w:sz w:val="22"/>
                <w:szCs w:val="22"/>
              </w:rPr>
            </w:pPr>
            <w:r w:rsidRPr="007A0C1C">
              <w:rPr>
                <w:rFonts w:ascii="宋体" w:hAnsi="宋体" w:hint="eastAsia"/>
                <w:b/>
                <w:bCs/>
                <w:sz w:val="22"/>
                <w:szCs w:val="22"/>
              </w:rPr>
              <w:t>车辆类型</w:t>
            </w:r>
          </w:p>
        </w:tc>
        <w:tc>
          <w:tcPr>
            <w:tcW w:w="992" w:type="dxa"/>
            <w:vAlign w:val="center"/>
          </w:tcPr>
          <w:p w:rsidR="003C233A" w:rsidRPr="007A0C1C" w:rsidRDefault="003C233A" w:rsidP="004F2683">
            <w:pPr>
              <w:adjustRightInd w:val="0"/>
              <w:snapToGrid w:val="0"/>
              <w:spacing w:line="300" w:lineRule="exact"/>
              <w:jc w:val="center"/>
              <w:rPr>
                <w:rFonts w:ascii="宋体" w:hAnsi="宋体"/>
                <w:b/>
                <w:bCs/>
                <w:sz w:val="22"/>
                <w:szCs w:val="22"/>
              </w:rPr>
            </w:pPr>
            <w:r w:rsidRPr="007A0C1C">
              <w:rPr>
                <w:rFonts w:ascii="宋体" w:hAnsi="宋体" w:hint="eastAsia"/>
                <w:b/>
                <w:bCs/>
                <w:sz w:val="22"/>
                <w:szCs w:val="22"/>
              </w:rPr>
              <w:t>车量数</w:t>
            </w:r>
            <w:r w:rsidR="00ED60DB" w:rsidRPr="007A0C1C">
              <w:rPr>
                <w:rFonts w:ascii="宋体" w:hAnsi="宋体" w:hint="eastAsia"/>
                <w:b/>
                <w:bCs/>
                <w:sz w:val="22"/>
                <w:szCs w:val="22"/>
              </w:rPr>
              <w:t>（量）</w:t>
            </w:r>
          </w:p>
        </w:tc>
        <w:tc>
          <w:tcPr>
            <w:tcW w:w="993" w:type="dxa"/>
            <w:vAlign w:val="center"/>
          </w:tcPr>
          <w:p w:rsidR="003C233A" w:rsidRPr="007A0C1C" w:rsidRDefault="003C233A" w:rsidP="004F2683">
            <w:pPr>
              <w:adjustRightInd w:val="0"/>
              <w:snapToGrid w:val="0"/>
              <w:spacing w:line="300" w:lineRule="exact"/>
              <w:jc w:val="center"/>
              <w:rPr>
                <w:rFonts w:ascii="宋体" w:hAnsi="宋体"/>
                <w:b/>
                <w:bCs/>
                <w:sz w:val="22"/>
                <w:szCs w:val="22"/>
              </w:rPr>
            </w:pPr>
            <w:r w:rsidRPr="007A0C1C">
              <w:rPr>
                <w:rFonts w:ascii="宋体" w:hAnsi="宋体" w:hint="eastAsia"/>
                <w:b/>
                <w:bCs/>
                <w:sz w:val="22"/>
                <w:szCs w:val="22"/>
              </w:rPr>
              <w:t>洗车次数</w:t>
            </w:r>
            <w:r w:rsidR="00ED60DB" w:rsidRPr="007A0C1C">
              <w:rPr>
                <w:rFonts w:ascii="宋体" w:hAnsi="宋体" w:hint="eastAsia"/>
                <w:b/>
                <w:bCs/>
                <w:sz w:val="22"/>
                <w:szCs w:val="22"/>
              </w:rPr>
              <w:t>（次</w:t>
            </w:r>
            <w:r w:rsidR="00ED60DB" w:rsidRPr="007A0C1C">
              <w:rPr>
                <w:rFonts w:ascii="宋体" w:hAnsi="宋体"/>
                <w:b/>
                <w:bCs/>
                <w:sz w:val="22"/>
                <w:szCs w:val="22"/>
              </w:rPr>
              <w:t>）</w:t>
            </w:r>
          </w:p>
        </w:tc>
        <w:tc>
          <w:tcPr>
            <w:tcW w:w="1559" w:type="dxa"/>
            <w:vAlign w:val="center"/>
          </w:tcPr>
          <w:p w:rsidR="003C233A" w:rsidRPr="007A0C1C" w:rsidRDefault="003C233A" w:rsidP="004F2683">
            <w:pPr>
              <w:adjustRightInd w:val="0"/>
              <w:snapToGrid w:val="0"/>
              <w:spacing w:line="300" w:lineRule="exact"/>
              <w:jc w:val="center"/>
              <w:rPr>
                <w:rFonts w:ascii="宋体" w:hAnsi="宋体"/>
                <w:b/>
                <w:bCs/>
                <w:sz w:val="22"/>
                <w:szCs w:val="22"/>
              </w:rPr>
            </w:pPr>
            <w:r w:rsidRPr="007A0C1C">
              <w:rPr>
                <w:rFonts w:ascii="宋体" w:hAnsi="宋体" w:hint="eastAsia"/>
                <w:b/>
                <w:bCs/>
                <w:sz w:val="22"/>
                <w:szCs w:val="22"/>
              </w:rPr>
              <w:t>全人工保洁次数</w:t>
            </w:r>
            <w:r w:rsidR="00ED60DB" w:rsidRPr="007A0C1C">
              <w:rPr>
                <w:rFonts w:ascii="宋体" w:hAnsi="宋体" w:hint="eastAsia"/>
                <w:b/>
                <w:bCs/>
                <w:sz w:val="22"/>
                <w:szCs w:val="22"/>
              </w:rPr>
              <w:t>（次</w:t>
            </w:r>
            <w:r w:rsidR="00ED60DB" w:rsidRPr="007A0C1C">
              <w:rPr>
                <w:rFonts w:ascii="宋体" w:hAnsi="宋体"/>
                <w:b/>
                <w:bCs/>
                <w:sz w:val="22"/>
                <w:szCs w:val="22"/>
              </w:rPr>
              <w:t>）</w:t>
            </w:r>
          </w:p>
        </w:tc>
        <w:tc>
          <w:tcPr>
            <w:tcW w:w="1559" w:type="dxa"/>
            <w:vAlign w:val="center"/>
          </w:tcPr>
          <w:p w:rsidR="003C233A" w:rsidRPr="007A0C1C" w:rsidRDefault="003C233A" w:rsidP="004F2683">
            <w:pPr>
              <w:adjustRightInd w:val="0"/>
              <w:snapToGrid w:val="0"/>
              <w:spacing w:line="300" w:lineRule="exact"/>
              <w:jc w:val="center"/>
              <w:rPr>
                <w:rFonts w:ascii="宋体" w:hAnsi="宋体"/>
                <w:b/>
                <w:bCs/>
                <w:sz w:val="22"/>
                <w:szCs w:val="22"/>
              </w:rPr>
            </w:pPr>
            <w:r w:rsidRPr="007A0C1C">
              <w:rPr>
                <w:rFonts w:ascii="宋体" w:hAnsi="宋体" w:hint="eastAsia"/>
                <w:b/>
                <w:kern w:val="0"/>
                <w:sz w:val="22"/>
                <w:szCs w:val="22"/>
              </w:rPr>
              <w:t>车内人工保洁次数</w:t>
            </w:r>
            <w:r w:rsidR="00ED60DB" w:rsidRPr="007A0C1C">
              <w:rPr>
                <w:rFonts w:ascii="宋体" w:hAnsi="宋体" w:hint="eastAsia"/>
                <w:b/>
                <w:bCs/>
                <w:sz w:val="22"/>
                <w:szCs w:val="22"/>
              </w:rPr>
              <w:t>（次</w:t>
            </w:r>
            <w:r w:rsidR="00ED60DB" w:rsidRPr="007A0C1C">
              <w:rPr>
                <w:rFonts w:ascii="宋体" w:hAnsi="宋体"/>
                <w:b/>
                <w:bCs/>
                <w:sz w:val="22"/>
                <w:szCs w:val="22"/>
              </w:rPr>
              <w:t>）</w:t>
            </w:r>
          </w:p>
        </w:tc>
        <w:tc>
          <w:tcPr>
            <w:tcW w:w="2126" w:type="dxa"/>
            <w:vAlign w:val="center"/>
          </w:tcPr>
          <w:p w:rsidR="003C233A" w:rsidRPr="007A0C1C" w:rsidRDefault="003C233A" w:rsidP="004F2683">
            <w:pPr>
              <w:adjustRightInd w:val="0"/>
              <w:snapToGrid w:val="0"/>
              <w:spacing w:line="300" w:lineRule="exact"/>
              <w:jc w:val="center"/>
              <w:rPr>
                <w:rFonts w:ascii="宋体" w:hAnsi="宋体"/>
                <w:b/>
                <w:bCs/>
                <w:sz w:val="22"/>
                <w:szCs w:val="22"/>
              </w:rPr>
            </w:pPr>
            <w:r w:rsidRPr="007A0C1C">
              <w:rPr>
                <w:rFonts w:ascii="宋体" w:hAnsi="宋体" w:hint="eastAsia"/>
                <w:b/>
                <w:bCs/>
                <w:sz w:val="22"/>
                <w:szCs w:val="22"/>
              </w:rPr>
              <w:t>全人工保洁综合单价（元/天/辆）</w:t>
            </w:r>
          </w:p>
        </w:tc>
        <w:tc>
          <w:tcPr>
            <w:tcW w:w="2127" w:type="dxa"/>
            <w:vAlign w:val="center"/>
          </w:tcPr>
          <w:p w:rsidR="003C233A" w:rsidRPr="007A0C1C" w:rsidRDefault="003C233A" w:rsidP="004F2683">
            <w:pPr>
              <w:adjustRightInd w:val="0"/>
              <w:snapToGrid w:val="0"/>
              <w:spacing w:line="300" w:lineRule="exact"/>
              <w:jc w:val="center"/>
              <w:rPr>
                <w:rFonts w:ascii="宋体" w:hAnsi="宋体"/>
                <w:b/>
                <w:bCs/>
                <w:sz w:val="22"/>
                <w:szCs w:val="22"/>
              </w:rPr>
            </w:pPr>
            <w:r w:rsidRPr="007A0C1C">
              <w:rPr>
                <w:rFonts w:ascii="宋体" w:hAnsi="宋体" w:hint="eastAsia"/>
                <w:b/>
                <w:kern w:val="0"/>
                <w:sz w:val="22"/>
                <w:szCs w:val="22"/>
              </w:rPr>
              <w:t>车内人工保洁综合单价</w:t>
            </w:r>
            <w:r w:rsidRPr="007A0C1C">
              <w:rPr>
                <w:rFonts w:ascii="宋体" w:hAnsi="宋体" w:hint="eastAsia"/>
                <w:b/>
                <w:bCs/>
                <w:sz w:val="22"/>
                <w:szCs w:val="22"/>
              </w:rPr>
              <w:t>（元/天/辆）</w:t>
            </w:r>
          </w:p>
        </w:tc>
        <w:tc>
          <w:tcPr>
            <w:tcW w:w="1701" w:type="dxa"/>
            <w:vAlign w:val="center"/>
          </w:tcPr>
          <w:p w:rsidR="003C233A" w:rsidRPr="007A0C1C" w:rsidRDefault="00ED60DB" w:rsidP="004F2683">
            <w:pPr>
              <w:adjustRightInd w:val="0"/>
              <w:snapToGrid w:val="0"/>
              <w:spacing w:line="300" w:lineRule="exact"/>
              <w:jc w:val="center"/>
              <w:rPr>
                <w:rFonts w:ascii="宋体" w:hAnsi="宋体"/>
                <w:b/>
                <w:bCs/>
                <w:sz w:val="22"/>
                <w:szCs w:val="22"/>
              </w:rPr>
            </w:pPr>
            <w:r w:rsidRPr="007A0C1C">
              <w:rPr>
                <w:rFonts w:ascii="宋体" w:hAnsi="宋体" w:hint="eastAsia"/>
                <w:b/>
                <w:bCs/>
                <w:sz w:val="22"/>
                <w:szCs w:val="22"/>
              </w:rPr>
              <w:t>全人工保洁服务费合计</w:t>
            </w:r>
          </w:p>
        </w:tc>
        <w:tc>
          <w:tcPr>
            <w:tcW w:w="1559" w:type="dxa"/>
            <w:vAlign w:val="center"/>
          </w:tcPr>
          <w:p w:rsidR="003C233A" w:rsidRPr="007A0C1C" w:rsidRDefault="00ED60DB" w:rsidP="004F2683">
            <w:pPr>
              <w:adjustRightInd w:val="0"/>
              <w:snapToGrid w:val="0"/>
              <w:spacing w:line="300" w:lineRule="exact"/>
              <w:jc w:val="center"/>
              <w:rPr>
                <w:rFonts w:ascii="宋体" w:hAnsi="宋体"/>
                <w:bCs/>
                <w:sz w:val="22"/>
                <w:szCs w:val="22"/>
              </w:rPr>
            </w:pPr>
            <w:r w:rsidRPr="007A0C1C">
              <w:rPr>
                <w:rFonts w:ascii="宋体" w:hAnsi="宋体" w:hint="eastAsia"/>
                <w:b/>
                <w:kern w:val="0"/>
                <w:sz w:val="22"/>
                <w:szCs w:val="22"/>
              </w:rPr>
              <w:t>车内人工保洁</w:t>
            </w:r>
            <w:r w:rsidRPr="007A0C1C">
              <w:rPr>
                <w:rFonts w:ascii="宋体" w:hAnsi="宋体" w:hint="eastAsia"/>
                <w:b/>
                <w:bCs/>
                <w:sz w:val="22"/>
                <w:szCs w:val="22"/>
              </w:rPr>
              <w:t>服务费合计</w:t>
            </w:r>
          </w:p>
        </w:tc>
        <w:tc>
          <w:tcPr>
            <w:tcW w:w="850" w:type="dxa"/>
            <w:vAlign w:val="center"/>
          </w:tcPr>
          <w:p w:rsidR="003C233A" w:rsidRPr="007A0C1C" w:rsidRDefault="003C233A" w:rsidP="004F2683">
            <w:pPr>
              <w:adjustRightInd w:val="0"/>
              <w:snapToGrid w:val="0"/>
              <w:spacing w:line="300" w:lineRule="exact"/>
              <w:jc w:val="center"/>
              <w:rPr>
                <w:rFonts w:ascii="宋体" w:hAnsi="宋体"/>
                <w:b/>
                <w:bCs/>
                <w:sz w:val="22"/>
                <w:szCs w:val="22"/>
              </w:rPr>
            </w:pPr>
            <w:r w:rsidRPr="007A0C1C">
              <w:rPr>
                <w:rFonts w:ascii="宋体" w:hAnsi="宋体"/>
                <w:b/>
                <w:bCs/>
                <w:sz w:val="22"/>
                <w:szCs w:val="22"/>
              </w:rPr>
              <w:t>备注</w:t>
            </w:r>
          </w:p>
        </w:tc>
      </w:tr>
      <w:tr w:rsidR="009777B0" w:rsidRPr="007A0C1C" w:rsidTr="00D02D39">
        <w:trPr>
          <w:cantSplit/>
          <w:trHeight w:val="20"/>
        </w:trPr>
        <w:tc>
          <w:tcPr>
            <w:tcW w:w="1384" w:type="dxa"/>
            <w:vAlign w:val="center"/>
          </w:tcPr>
          <w:p w:rsidR="00837624" w:rsidRPr="007A0C1C" w:rsidRDefault="00837624" w:rsidP="00837624">
            <w:pPr>
              <w:adjustRightInd w:val="0"/>
              <w:snapToGrid w:val="0"/>
              <w:spacing w:line="300" w:lineRule="exact"/>
              <w:jc w:val="center"/>
              <w:rPr>
                <w:rFonts w:ascii="宋体" w:hAnsi="宋体"/>
                <w:b/>
                <w:bCs/>
                <w:sz w:val="22"/>
                <w:szCs w:val="22"/>
              </w:rPr>
            </w:pPr>
            <w:r w:rsidRPr="007A0C1C">
              <w:rPr>
                <w:rFonts w:ascii="宋体" w:hAnsi="宋体" w:hint="eastAsia"/>
                <w:b/>
                <w:kern w:val="0"/>
                <w:sz w:val="22"/>
                <w:szCs w:val="22"/>
              </w:rPr>
              <w:t>跨镇公交</w:t>
            </w:r>
          </w:p>
        </w:tc>
        <w:tc>
          <w:tcPr>
            <w:tcW w:w="992" w:type="dxa"/>
            <w:vAlign w:val="center"/>
          </w:tcPr>
          <w:p w:rsidR="00837624" w:rsidRPr="007A0C1C" w:rsidRDefault="00837624" w:rsidP="00837624">
            <w:pPr>
              <w:jc w:val="center"/>
              <w:rPr>
                <w:rFonts w:ascii="宋体" w:hAnsi="宋体"/>
                <w:sz w:val="22"/>
                <w:szCs w:val="22"/>
              </w:rPr>
            </w:pPr>
            <w:r w:rsidRPr="007A0C1C">
              <w:rPr>
                <w:rFonts w:ascii="宋体" w:hAnsi="宋体"/>
                <w:kern w:val="0"/>
                <w:sz w:val="22"/>
                <w:szCs w:val="22"/>
              </w:rPr>
              <w:t>304</w:t>
            </w:r>
          </w:p>
        </w:tc>
        <w:tc>
          <w:tcPr>
            <w:tcW w:w="993" w:type="dxa"/>
            <w:vAlign w:val="center"/>
          </w:tcPr>
          <w:p w:rsidR="00837624" w:rsidRPr="007A0C1C" w:rsidRDefault="00837624" w:rsidP="00837624">
            <w:pPr>
              <w:jc w:val="center"/>
              <w:rPr>
                <w:rFonts w:ascii="宋体" w:hAnsi="宋体"/>
                <w:sz w:val="22"/>
                <w:szCs w:val="22"/>
              </w:rPr>
            </w:pPr>
            <w:r w:rsidRPr="007A0C1C">
              <w:rPr>
                <w:rFonts w:ascii="宋体" w:hAnsi="宋体"/>
                <w:kern w:val="0"/>
                <w:sz w:val="22"/>
                <w:szCs w:val="22"/>
              </w:rPr>
              <w:t>221,920</w:t>
            </w:r>
          </w:p>
        </w:tc>
        <w:tc>
          <w:tcPr>
            <w:tcW w:w="1559" w:type="dxa"/>
            <w:vAlign w:val="center"/>
          </w:tcPr>
          <w:p w:rsidR="00837624" w:rsidRPr="007A0C1C" w:rsidRDefault="00837624" w:rsidP="00837624">
            <w:pPr>
              <w:jc w:val="center"/>
              <w:rPr>
                <w:rFonts w:ascii="宋体" w:hAnsi="宋体"/>
                <w:sz w:val="22"/>
                <w:szCs w:val="22"/>
              </w:rPr>
            </w:pPr>
            <w:r w:rsidRPr="007A0C1C">
              <w:rPr>
                <w:rFonts w:ascii="宋体" w:hAnsi="宋体"/>
                <w:kern w:val="0"/>
                <w:sz w:val="22"/>
                <w:szCs w:val="22"/>
              </w:rPr>
              <w:t>22,192</w:t>
            </w:r>
          </w:p>
        </w:tc>
        <w:tc>
          <w:tcPr>
            <w:tcW w:w="1559" w:type="dxa"/>
            <w:vAlign w:val="center"/>
          </w:tcPr>
          <w:p w:rsidR="00837624" w:rsidRPr="007A0C1C" w:rsidRDefault="00837624" w:rsidP="00837624">
            <w:pPr>
              <w:jc w:val="center"/>
              <w:rPr>
                <w:rFonts w:ascii="宋体" w:hAnsi="宋体"/>
                <w:sz w:val="22"/>
                <w:szCs w:val="22"/>
              </w:rPr>
            </w:pPr>
            <w:r w:rsidRPr="007A0C1C">
              <w:rPr>
                <w:rFonts w:ascii="宋体" w:hAnsi="宋体"/>
                <w:kern w:val="0"/>
                <w:sz w:val="22"/>
                <w:szCs w:val="22"/>
              </w:rPr>
              <w:t>199,728</w:t>
            </w:r>
          </w:p>
        </w:tc>
        <w:tc>
          <w:tcPr>
            <w:tcW w:w="2126" w:type="dxa"/>
            <w:vAlign w:val="center"/>
          </w:tcPr>
          <w:p w:rsidR="00837624" w:rsidRPr="007A0C1C" w:rsidRDefault="00837624" w:rsidP="00837624">
            <w:pPr>
              <w:keepNext/>
              <w:keepLines/>
              <w:adjustRightInd w:val="0"/>
              <w:snapToGrid w:val="0"/>
              <w:spacing w:before="340" w:after="330" w:line="300" w:lineRule="exact"/>
              <w:jc w:val="center"/>
              <w:outlineLvl w:val="0"/>
              <w:rPr>
                <w:rFonts w:ascii="宋体" w:hAnsi="宋体"/>
                <w:b/>
                <w:sz w:val="22"/>
                <w:szCs w:val="22"/>
              </w:rPr>
            </w:pPr>
          </w:p>
        </w:tc>
        <w:tc>
          <w:tcPr>
            <w:tcW w:w="2127" w:type="dxa"/>
            <w:vAlign w:val="center"/>
          </w:tcPr>
          <w:p w:rsidR="00837624" w:rsidRPr="007A0C1C" w:rsidRDefault="00837624" w:rsidP="00837624">
            <w:pPr>
              <w:keepNext/>
              <w:keepLines/>
              <w:adjustRightInd w:val="0"/>
              <w:snapToGrid w:val="0"/>
              <w:spacing w:before="340" w:after="330" w:line="300" w:lineRule="exact"/>
              <w:outlineLvl w:val="0"/>
              <w:rPr>
                <w:rFonts w:ascii="宋体" w:hAnsi="宋体"/>
                <w:b/>
                <w:sz w:val="22"/>
                <w:szCs w:val="22"/>
              </w:rPr>
            </w:pPr>
          </w:p>
        </w:tc>
        <w:tc>
          <w:tcPr>
            <w:tcW w:w="1701" w:type="dxa"/>
            <w:vAlign w:val="center"/>
          </w:tcPr>
          <w:p w:rsidR="00837624" w:rsidRPr="007A0C1C" w:rsidRDefault="00837624" w:rsidP="00837624">
            <w:pPr>
              <w:keepNext/>
              <w:keepLines/>
              <w:adjustRightInd w:val="0"/>
              <w:snapToGrid w:val="0"/>
              <w:spacing w:before="340" w:after="330" w:line="300" w:lineRule="exact"/>
              <w:jc w:val="center"/>
              <w:outlineLvl w:val="0"/>
              <w:rPr>
                <w:rFonts w:ascii="宋体" w:hAnsi="宋体"/>
                <w:b/>
                <w:sz w:val="22"/>
                <w:szCs w:val="22"/>
              </w:rPr>
            </w:pPr>
          </w:p>
        </w:tc>
        <w:tc>
          <w:tcPr>
            <w:tcW w:w="1559" w:type="dxa"/>
            <w:vAlign w:val="center"/>
          </w:tcPr>
          <w:p w:rsidR="00837624" w:rsidRPr="007A0C1C" w:rsidRDefault="00837624" w:rsidP="00837624">
            <w:pPr>
              <w:keepNext/>
              <w:keepLines/>
              <w:adjustRightInd w:val="0"/>
              <w:snapToGrid w:val="0"/>
              <w:spacing w:before="340" w:after="330" w:line="300" w:lineRule="exact"/>
              <w:jc w:val="center"/>
              <w:outlineLvl w:val="0"/>
              <w:rPr>
                <w:rFonts w:ascii="宋体" w:hAnsi="宋体"/>
                <w:b/>
                <w:sz w:val="22"/>
                <w:szCs w:val="22"/>
              </w:rPr>
            </w:pPr>
          </w:p>
        </w:tc>
        <w:tc>
          <w:tcPr>
            <w:tcW w:w="850" w:type="dxa"/>
            <w:vAlign w:val="center"/>
          </w:tcPr>
          <w:p w:rsidR="00837624" w:rsidRPr="007A0C1C" w:rsidRDefault="00837624" w:rsidP="00837624">
            <w:pPr>
              <w:keepNext/>
              <w:keepLines/>
              <w:adjustRightInd w:val="0"/>
              <w:snapToGrid w:val="0"/>
              <w:spacing w:before="340" w:after="330" w:line="300" w:lineRule="exact"/>
              <w:jc w:val="center"/>
              <w:outlineLvl w:val="0"/>
              <w:rPr>
                <w:rFonts w:ascii="宋体" w:hAnsi="宋体"/>
                <w:b/>
                <w:sz w:val="22"/>
                <w:szCs w:val="22"/>
              </w:rPr>
            </w:pPr>
          </w:p>
        </w:tc>
      </w:tr>
      <w:tr w:rsidR="009777B0" w:rsidRPr="007A0C1C" w:rsidTr="00D02D39">
        <w:trPr>
          <w:cantSplit/>
          <w:trHeight w:val="20"/>
        </w:trPr>
        <w:tc>
          <w:tcPr>
            <w:tcW w:w="1384" w:type="dxa"/>
            <w:vAlign w:val="center"/>
          </w:tcPr>
          <w:p w:rsidR="00837624" w:rsidRPr="007A0C1C" w:rsidRDefault="00837624" w:rsidP="00837624">
            <w:pPr>
              <w:adjustRightInd w:val="0"/>
              <w:snapToGrid w:val="0"/>
              <w:spacing w:line="300" w:lineRule="exact"/>
              <w:jc w:val="center"/>
              <w:rPr>
                <w:rFonts w:ascii="宋体" w:hAnsi="宋体"/>
                <w:b/>
                <w:bCs/>
                <w:sz w:val="22"/>
                <w:szCs w:val="22"/>
              </w:rPr>
            </w:pPr>
            <w:r w:rsidRPr="007A0C1C">
              <w:rPr>
                <w:rFonts w:ascii="宋体" w:hAnsi="宋体" w:hint="eastAsia"/>
                <w:b/>
                <w:kern w:val="0"/>
                <w:sz w:val="22"/>
                <w:szCs w:val="22"/>
              </w:rPr>
              <w:t>镇内公汽</w:t>
            </w:r>
          </w:p>
        </w:tc>
        <w:tc>
          <w:tcPr>
            <w:tcW w:w="992" w:type="dxa"/>
            <w:vAlign w:val="center"/>
          </w:tcPr>
          <w:p w:rsidR="00837624" w:rsidRPr="007A0C1C" w:rsidRDefault="00837624" w:rsidP="00837624">
            <w:pPr>
              <w:jc w:val="center"/>
              <w:rPr>
                <w:rFonts w:ascii="宋体" w:hAnsi="宋体"/>
                <w:sz w:val="22"/>
                <w:szCs w:val="22"/>
              </w:rPr>
            </w:pPr>
            <w:r w:rsidRPr="007A0C1C">
              <w:rPr>
                <w:rFonts w:ascii="宋体" w:hAnsi="宋体"/>
                <w:kern w:val="0"/>
                <w:sz w:val="22"/>
                <w:szCs w:val="22"/>
              </w:rPr>
              <w:t>617</w:t>
            </w:r>
          </w:p>
        </w:tc>
        <w:tc>
          <w:tcPr>
            <w:tcW w:w="993" w:type="dxa"/>
            <w:vAlign w:val="center"/>
          </w:tcPr>
          <w:p w:rsidR="00837624" w:rsidRPr="007A0C1C" w:rsidRDefault="00837624" w:rsidP="00837624">
            <w:pPr>
              <w:jc w:val="center"/>
              <w:rPr>
                <w:rFonts w:ascii="宋体" w:hAnsi="宋体"/>
                <w:sz w:val="22"/>
                <w:szCs w:val="22"/>
              </w:rPr>
            </w:pPr>
            <w:r w:rsidRPr="007A0C1C">
              <w:rPr>
                <w:rFonts w:ascii="宋体" w:hAnsi="宋体"/>
                <w:kern w:val="0"/>
                <w:sz w:val="22"/>
                <w:szCs w:val="22"/>
              </w:rPr>
              <w:t>412,773</w:t>
            </w:r>
          </w:p>
        </w:tc>
        <w:tc>
          <w:tcPr>
            <w:tcW w:w="1559" w:type="dxa"/>
            <w:vAlign w:val="center"/>
          </w:tcPr>
          <w:p w:rsidR="00837624" w:rsidRPr="007A0C1C" w:rsidRDefault="00837624" w:rsidP="00837624">
            <w:pPr>
              <w:jc w:val="center"/>
              <w:rPr>
                <w:rFonts w:ascii="宋体" w:hAnsi="宋体"/>
                <w:sz w:val="22"/>
                <w:szCs w:val="22"/>
              </w:rPr>
            </w:pPr>
            <w:r w:rsidRPr="007A0C1C">
              <w:rPr>
                <w:rFonts w:ascii="宋体" w:hAnsi="宋体"/>
                <w:kern w:val="0"/>
                <w:sz w:val="22"/>
                <w:szCs w:val="22"/>
              </w:rPr>
              <w:t>41,277.3</w:t>
            </w:r>
          </w:p>
        </w:tc>
        <w:tc>
          <w:tcPr>
            <w:tcW w:w="1559" w:type="dxa"/>
            <w:vAlign w:val="center"/>
          </w:tcPr>
          <w:p w:rsidR="00837624" w:rsidRPr="007A0C1C" w:rsidRDefault="00837624" w:rsidP="00837624">
            <w:pPr>
              <w:jc w:val="center"/>
              <w:rPr>
                <w:rFonts w:ascii="宋体" w:hAnsi="宋体"/>
                <w:sz w:val="22"/>
                <w:szCs w:val="22"/>
              </w:rPr>
            </w:pPr>
            <w:r w:rsidRPr="007A0C1C">
              <w:rPr>
                <w:rFonts w:ascii="宋体" w:hAnsi="宋体"/>
                <w:kern w:val="0"/>
                <w:sz w:val="22"/>
                <w:szCs w:val="22"/>
              </w:rPr>
              <w:t>371,495.7</w:t>
            </w:r>
          </w:p>
        </w:tc>
        <w:tc>
          <w:tcPr>
            <w:tcW w:w="2126" w:type="dxa"/>
            <w:vAlign w:val="center"/>
          </w:tcPr>
          <w:p w:rsidR="00837624" w:rsidRPr="007A0C1C" w:rsidRDefault="00837624" w:rsidP="00837624">
            <w:pPr>
              <w:keepNext/>
              <w:keepLines/>
              <w:adjustRightInd w:val="0"/>
              <w:snapToGrid w:val="0"/>
              <w:spacing w:before="340" w:after="330" w:line="300" w:lineRule="exact"/>
              <w:jc w:val="center"/>
              <w:outlineLvl w:val="0"/>
              <w:rPr>
                <w:rFonts w:ascii="宋体" w:hAnsi="宋体"/>
                <w:b/>
                <w:sz w:val="22"/>
                <w:szCs w:val="22"/>
              </w:rPr>
            </w:pPr>
          </w:p>
        </w:tc>
        <w:tc>
          <w:tcPr>
            <w:tcW w:w="2127" w:type="dxa"/>
            <w:vAlign w:val="center"/>
          </w:tcPr>
          <w:p w:rsidR="00837624" w:rsidRPr="007A0C1C" w:rsidRDefault="00837624" w:rsidP="00837624">
            <w:pPr>
              <w:keepNext/>
              <w:keepLines/>
              <w:adjustRightInd w:val="0"/>
              <w:snapToGrid w:val="0"/>
              <w:spacing w:before="340" w:after="330" w:line="300" w:lineRule="exact"/>
              <w:jc w:val="center"/>
              <w:outlineLvl w:val="0"/>
              <w:rPr>
                <w:rFonts w:ascii="宋体" w:hAnsi="宋体"/>
                <w:b/>
                <w:sz w:val="22"/>
                <w:szCs w:val="22"/>
              </w:rPr>
            </w:pPr>
          </w:p>
        </w:tc>
        <w:tc>
          <w:tcPr>
            <w:tcW w:w="1701" w:type="dxa"/>
            <w:vAlign w:val="center"/>
          </w:tcPr>
          <w:p w:rsidR="00837624" w:rsidRPr="007A0C1C" w:rsidRDefault="00837624" w:rsidP="00837624">
            <w:pPr>
              <w:keepNext/>
              <w:keepLines/>
              <w:adjustRightInd w:val="0"/>
              <w:snapToGrid w:val="0"/>
              <w:spacing w:before="340" w:after="330" w:line="300" w:lineRule="exact"/>
              <w:jc w:val="center"/>
              <w:outlineLvl w:val="0"/>
              <w:rPr>
                <w:rFonts w:ascii="宋体" w:hAnsi="宋体"/>
                <w:b/>
                <w:sz w:val="22"/>
                <w:szCs w:val="22"/>
              </w:rPr>
            </w:pPr>
          </w:p>
        </w:tc>
        <w:tc>
          <w:tcPr>
            <w:tcW w:w="1559" w:type="dxa"/>
            <w:vAlign w:val="center"/>
          </w:tcPr>
          <w:p w:rsidR="00837624" w:rsidRPr="007A0C1C" w:rsidRDefault="00837624" w:rsidP="00837624">
            <w:pPr>
              <w:keepNext/>
              <w:keepLines/>
              <w:adjustRightInd w:val="0"/>
              <w:snapToGrid w:val="0"/>
              <w:spacing w:before="340" w:after="330" w:line="300" w:lineRule="exact"/>
              <w:jc w:val="center"/>
              <w:outlineLvl w:val="0"/>
              <w:rPr>
                <w:rFonts w:ascii="宋体" w:hAnsi="宋体"/>
                <w:b/>
                <w:sz w:val="22"/>
                <w:szCs w:val="22"/>
              </w:rPr>
            </w:pPr>
          </w:p>
        </w:tc>
        <w:tc>
          <w:tcPr>
            <w:tcW w:w="850" w:type="dxa"/>
            <w:vAlign w:val="center"/>
          </w:tcPr>
          <w:p w:rsidR="00837624" w:rsidRPr="007A0C1C" w:rsidRDefault="00837624" w:rsidP="00837624">
            <w:pPr>
              <w:keepNext/>
              <w:keepLines/>
              <w:adjustRightInd w:val="0"/>
              <w:snapToGrid w:val="0"/>
              <w:spacing w:before="340" w:after="330" w:line="300" w:lineRule="exact"/>
              <w:jc w:val="center"/>
              <w:outlineLvl w:val="0"/>
              <w:rPr>
                <w:rFonts w:ascii="宋体" w:hAnsi="宋体"/>
                <w:b/>
                <w:sz w:val="22"/>
                <w:szCs w:val="22"/>
              </w:rPr>
            </w:pPr>
          </w:p>
        </w:tc>
      </w:tr>
      <w:tr w:rsidR="009777B0" w:rsidRPr="007A0C1C" w:rsidTr="00D02D39">
        <w:trPr>
          <w:cantSplit/>
          <w:trHeight w:val="514"/>
        </w:trPr>
        <w:tc>
          <w:tcPr>
            <w:tcW w:w="1384" w:type="dxa"/>
            <w:vAlign w:val="center"/>
          </w:tcPr>
          <w:p w:rsidR="00ED60DB" w:rsidRPr="007A0C1C" w:rsidRDefault="00ED60DB" w:rsidP="004F2683">
            <w:pPr>
              <w:adjustRightInd w:val="0"/>
              <w:snapToGrid w:val="0"/>
              <w:spacing w:line="300" w:lineRule="exact"/>
              <w:jc w:val="center"/>
              <w:rPr>
                <w:rFonts w:ascii="宋体" w:hAnsi="宋体"/>
                <w:b/>
                <w:kern w:val="0"/>
                <w:sz w:val="22"/>
                <w:szCs w:val="22"/>
              </w:rPr>
            </w:pPr>
            <w:r w:rsidRPr="007A0C1C">
              <w:rPr>
                <w:rFonts w:ascii="宋体" w:hAnsi="宋体" w:hint="eastAsia"/>
                <w:b/>
                <w:kern w:val="0"/>
                <w:sz w:val="22"/>
                <w:szCs w:val="22"/>
              </w:rPr>
              <w:t>合计总报价</w:t>
            </w:r>
          </w:p>
        </w:tc>
        <w:tc>
          <w:tcPr>
            <w:tcW w:w="992" w:type="dxa"/>
            <w:vAlign w:val="center"/>
          </w:tcPr>
          <w:p w:rsidR="00ED60DB" w:rsidRPr="007A0C1C" w:rsidRDefault="0018004F" w:rsidP="004F2683">
            <w:pPr>
              <w:adjustRightInd w:val="0"/>
              <w:snapToGrid w:val="0"/>
              <w:spacing w:line="300" w:lineRule="exact"/>
              <w:jc w:val="center"/>
              <w:rPr>
                <w:rFonts w:ascii="宋体" w:hAnsi="宋体"/>
                <w:b/>
                <w:sz w:val="22"/>
                <w:szCs w:val="22"/>
              </w:rPr>
            </w:pPr>
            <w:r w:rsidRPr="007A0C1C">
              <w:rPr>
                <w:rFonts w:ascii="宋体" w:hAnsi="宋体" w:hint="eastAsia"/>
                <w:b/>
                <w:sz w:val="22"/>
                <w:szCs w:val="22"/>
              </w:rPr>
              <w:t>/</w:t>
            </w:r>
          </w:p>
        </w:tc>
        <w:tc>
          <w:tcPr>
            <w:tcW w:w="993" w:type="dxa"/>
            <w:vAlign w:val="center"/>
          </w:tcPr>
          <w:p w:rsidR="00ED60DB" w:rsidRPr="007A0C1C" w:rsidRDefault="0018004F" w:rsidP="004F2683">
            <w:pPr>
              <w:adjustRightInd w:val="0"/>
              <w:snapToGrid w:val="0"/>
              <w:spacing w:line="300" w:lineRule="exact"/>
              <w:jc w:val="center"/>
              <w:rPr>
                <w:rFonts w:ascii="宋体" w:hAnsi="宋体"/>
                <w:b/>
                <w:sz w:val="22"/>
                <w:szCs w:val="22"/>
              </w:rPr>
            </w:pPr>
            <w:r w:rsidRPr="007A0C1C">
              <w:rPr>
                <w:rFonts w:ascii="宋体" w:hAnsi="宋体" w:hint="eastAsia"/>
                <w:b/>
                <w:sz w:val="22"/>
                <w:szCs w:val="22"/>
              </w:rPr>
              <w:t>/</w:t>
            </w:r>
          </w:p>
        </w:tc>
        <w:tc>
          <w:tcPr>
            <w:tcW w:w="1559" w:type="dxa"/>
            <w:vAlign w:val="center"/>
          </w:tcPr>
          <w:p w:rsidR="00ED60DB" w:rsidRPr="007A0C1C" w:rsidRDefault="0018004F" w:rsidP="004F2683">
            <w:pPr>
              <w:keepNext/>
              <w:keepLines/>
              <w:adjustRightInd w:val="0"/>
              <w:snapToGrid w:val="0"/>
              <w:spacing w:before="340" w:after="330" w:line="300" w:lineRule="exact"/>
              <w:jc w:val="center"/>
              <w:outlineLvl w:val="0"/>
              <w:rPr>
                <w:rFonts w:ascii="宋体" w:hAnsi="宋体"/>
                <w:b/>
                <w:sz w:val="22"/>
                <w:szCs w:val="22"/>
              </w:rPr>
            </w:pPr>
            <w:bookmarkStart w:id="229" w:name="_Toc5009576"/>
            <w:r w:rsidRPr="007A0C1C">
              <w:rPr>
                <w:rFonts w:ascii="宋体" w:hAnsi="宋体" w:hint="eastAsia"/>
                <w:b/>
                <w:sz w:val="22"/>
                <w:szCs w:val="22"/>
              </w:rPr>
              <w:t>/</w:t>
            </w:r>
            <w:bookmarkEnd w:id="229"/>
          </w:p>
        </w:tc>
        <w:tc>
          <w:tcPr>
            <w:tcW w:w="1559" w:type="dxa"/>
            <w:vAlign w:val="center"/>
          </w:tcPr>
          <w:p w:rsidR="00ED60DB" w:rsidRPr="007A0C1C" w:rsidRDefault="0018004F" w:rsidP="004F2683">
            <w:pPr>
              <w:keepNext/>
              <w:keepLines/>
              <w:adjustRightInd w:val="0"/>
              <w:snapToGrid w:val="0"/>
              <w:spacing w:before="340" w:after="330" w:line="300" w:lineRule="exact"/>
              <w:jc w:val="center"/>
              <w:outlineLvl w:val="0"/>
              <w:rPr>
                <w:rFonts w:ascii="宋体" w:hAnsi="宋体"/>
                <w:b/>
                <w:sz w:val="22"/>
                <w:szCs w:val="22"/>
              </w:rPr>
            </w:pPr>
            <w:bookmarkStart w:id="230" w:name="_Toc5009577"/>
            <w:r w:rsidRPr="007A0C1C">
              <w:rPr>
                <w:rFonts w:ascii="宋体" w:hAnsi="宋体" w:hint="eastAsia"/>
                <w:b/>
                <w:sz w:val="22"/>
                <w:szCs w:val="22"/>
              </w:rPr>
              <w:t>/</w:t>
            </w:r>
            <w:bookmarkEnd w:id="230"/>
          </w:p>
        </w:tc>
        <w:tc>
          <w:tcPr>
            <w:tcW w:w="2126" w:type="dxa"/>
            <w:vAlign w:val="center"/>
          </w:tcPr>
          <w:p w:rsidR="00ED60DB" w:rsidRPr="007A0C1C" w:rsidRDefault="0018004F" w:rsidP="004F2683">
            <w:pPr>
              <w:keepNext/>
              <w:keepLines/>
              <w:adjustRightInd w:val="0"/>
              <w:snapToGrid w:val="0"/>
              <w:spacing w:before="340" w:after="330" w:line="300" w:lineRule="exact"/>
              <w:jc w:val="center"/>
              <w:outlineLvl w:val="0"/>
              <w:rPr>
                <w:rFonts w:ascii="宋体" w:hAnsi="宋体"/>
                <w:b/>
                <w:sz w:val="22"/>
                <w:szCs w:val="22"/>
              </w:rPr>
            </w:pPr>
            <w:bookmarkStart w:id="231" w:name="_Toc5009578"/>
            <w:r w:rsidRPr="007A0C1C">
              <w:rPr>
                <w:rFonts w:ascii="宋体" w:hAnsi="宋体" w:hint="eastAsia"/>
                <w:b/>
                <w:sz w:val="22"/>
                <w:szCs w:val="22"/>
              </w:rPr>
              <w:t>/</w:t>
            </w:r>
            <w:bookmarkEnd w:id="231"/>
          </w:p>
        </w:tc>
        <w:tc>
          <w:tcPr>
            <w:tcW w:w="2127" w:type="dxa"/>
            <w:vAlign w:val="center"/>
          </w:tcPr>
          <w:p w:rsidR="00ED60DB" w:rsidRPr="007A0C1C" w:rsidRDefault="0018004F" w:rsidP="004F2683">
            <w:pPr>
              <w:keepNext/>
              <w:keepLines/>
              <w:adjustRightInd w:val="0"/>
              <w:snapToGrid w:val="0"/>
              <w:spacing w:before="340" w:after="330" w:line="300" w:lineRule="exact"/>
              <w:jc w:val="center"/>
              <w:outlineLvl w:val="0"/>
              <w:rPr>
                <w:rFonts w:ascii="宋体" w:hAnsi="宋体"/>
                <w:b/>
                <w:sz w:val="22"/>
                <w:szCs w:val="22"/>
              </w:rPr>
            </w:pPr>
            <w:bookmarkStart w:id="232" w:name="_Toc5009579"/>
            <w:r w:rsidRPr="007A0C1C">
              <w:rPr>
                <w:rFonts w:ascii="宋体" w:hAnsi="宋体" w:hint="eastAsia"/>
                <w:b/>
                <w:sz w:val="22"/>
                <w:szCs w:val="22"/>
              </w:rPr>
              <w:t>/</w:t>
            </w:r>
            <w:bookmarkEnd w:id="232"/>
          </w:p>
        </w:tc>
        <w:tc>
          <w:tcPr>
            <w:tcW w:w="3260" w:type="dxa"/>
            <w:gridSpan w:val="2"/>
            <w:vAlign w:val="center"/>
          </w:tcPr>
          <w:p w:rsidR="00ED60DB" w:rsidRPr="007A0C1C" w:rsidRDefault="00ED60DB" w:rsidP="004F2683">
            <w:pPr>
              <w:keepNext/>
              <w:keepLines/>
              <w:adjustRightInd w:val="0"/>
              <w:snapToGrid w:val="0"/>
              <w:spacing w:before="340" w:after="330" w:line="300" w:lineRule="exact"/>
              <w:jc w:val="center"/>
              <w:outlineLvl w:val="0"/>
              <w:rPr>
                <w:rFonts w:ascii="宋体" w:hAnsi="宋体"/>
                <w:b/>
                <w:sz w:val="22"/>
                <w:szCs w:val="22"/>
              </w:rPr>
            </w:pPr>
          </w:p>
        </w:tc>
        <w:tc>
          <w:tcPr>
            <w:tcW w:w="850" w:type="dxa"/>
            <w:vAlign w:val="center"/>
          </w:tcPr>
          <w:p w:rsidR="00ED60DB" w:rsidRPr="007A0C1C" w:rsidRDefault="00ED60DB" w:rsidP="004F2683">
            <w:pPr>
              <w:keepNext/>
              <w:keepLines/>
              <w:adjustRightInd w:val="0"/>
              <w:snapToGrid w:val="0"/>
              <w:spacing w:before="340" w:after="330" w:line="300" w:lineRule="exact"/>
              <w:jc w:val="center"/>
              <w:outlineLvl w:val="0"/>
              <w:rPr>
                <w:rFonts w:ascii="宋体" w:hAnsi="宋体"/>
                <w:b/>
                <w:sz w:val="22"/>
                <w:szCs w:val="22"/>
              </w:rPr>
            </w:pPr>
          </w:p>
        </w:tc>
      </w:tr>
    </w:tbl>
    <w:p w:rsidR="001B66B2" w:rsidRPr="007A0C1C" w:rsidRDefault="001B66B2" w:rsidP="008D6CCF">
      <w:pPr>
        <w:adjustRightInd w:val="0"/>
        <w:snapToGrid w:val="0"/>
        <w:spacing w:line="360" w:lineRule="auto"/>
        <w:rPr>
          <w:rFonts w:ascii="宋体" w:hAnsi="宋体"/>
          <w:b/>
          <w:bCs/>
          <w:sz w:val="22"/>
          <w:szCs w:val="22"/>
        </w:rPr>
      </w:pPr>
      <w:r w:rsidRPr="007A0C1C">
        <w:rPr>
          <w:rFonts w:ascii="宋体" w:hAnsi="宋体"/>
          <w:b/>
          <w:bCs/>
          <w:sz w:val="22"/>
          <w:szCs w:val="22"/>
        </w:rPr>
        <w:t>注：</w:t>
      </w:r>
    </w:p>
    <w:p w:rsidR="001B66B2" w:rsidRPr="007A0C1C" w:rsidRDefault="001B66B2" w:rsidP="008D6CCF">
      <w:pPr>
        <w:adjustRightInd w:val="0"/>
        <w:snapToGrid w:val="0"/>
        <w:spacing w:line="360" w:lineRule="auto"/>
        <w:ind w:firstLineChars="98" w:firstLine="216"/>
        <w:rPr>
          <w:rFonts w:ascii="宋体" w:hAnsi="宋体"/>
          <w:b/>
          <w:bCs/>
          <w:sz w:val="22"/>
          <w:szCs w:val="22"/>
        </w:rPr>
      </w:pPr>
      <w:r w:rsidRPr="007A0C1C">
        <w:rPr>
          <w:rFonts w:ascii="宋体" w:hAnsi="宋体"/>
          <w:b/>
          <w:bCs/>
          <w:sz w:val="22"/>
          <w:szCs w:val="22"/>
        </w:rPr>
        <w:t>1.如果单价和</w:t>
      </w:r>
      <w:r w:rsidRPr="007A0C1C">
        <w:rPr>
          <w:rFonts w:ascii="宋体" w:hAnsi="宋体" w:hint="eastAsia"/>
          <w:b/>
          <w:bCs/>
          <w:sz w:val="22"/>
          <w:szCs w:val="22"/>
        </w:rPr>
        <w:t>合计</w:t>
      </w:r>
      <w:r w:rsidR="00ED60DB" w:rsidRPr="007A0C1C">
        <w:rPr>
          <w:rFonts w:ascii="宋体" w:hAnsi="宋体" w:hint="eastAsia"/>
          <w:b/>
          <w:bCs/>
          <w:sz w:val="22"/>
          <w:szCs w:val="22"/>
        </w:rPr>
        <w:t>总</w:t>
      </w:r>
      <w:r w:rsidRPr="007A0C1C">
        <w:rPr>
          <w:rFonts w:ascii="宋体" w:hAnsi="宋体" w:hint="eastAsia"/>
          <w:b/>
          <w:bCs/>
          <w:sz w:val="22"/>
          <w:szCs w:val="22"/>
        </w:rPr>
        <w:t>报价</w:t>
      </w:r>
      <w:r w:rsidRPr="007A0C1C">
        <w:rPr>
          <w:rFonts w:ascii="宋体" w:hAnsi="宋体"/>
          <w:b/>
          <w:bCs/>
          <w:sz w:val="22"/>
          <w:szCs w:val="22"/>
        </w:rPr>
        <w:t>价不符时，以单价为准，修正总</w:t>
      </w:r>
      <w:r w:rsidRPr="007A0C1C">
        <w:rPr>
          <w:rFonts w:ascii="宋体" w:hAnsi="宋体" w:hint="eastAsia"/>
          <w:b/>
          <w:bCs/>
          <w:sz w:val="22"/>
          <w:szCs w:val="22"/>
        </w:rPr>
        <w:t>报</w:t>
      </w:r>
      <w:r w:rsidRPr="007A0C1C">
        <w:rPr>
          <w:rFonts w:ascii="宋体" w:hAnsi="宋体"/>
          <w:b/>
          <w:bCs/>
          <w:sz w:val="22"/>
          <w:szCs w:val="22"/>
        </w:rPr>
        <w:t>价。</w:t>
      </w:r>
    </w:p>
    <w:p w:rsidR="001B66B2" w:rsidRPr="007A0C1C" w:rsidRDefault="001B66B2" w:rsidP="008D6CCF">
      <w:pPr>
        <w:adjustRightInd w:val="0"/>
        <w:snapToGrid w:val="0"/>
        <w:spacing w:line="360" w:lineRule="auto"/>
        <w:ind w:firstLineChars="98" w:firstLine="216"/>
        <w:rPr>
          <w:rFonts w:ascii="宋体" w:hAnsi="宋体"/>
          <w:b/>
          <w:bCs/>
          <w:sz w:val="22"/>
          <w:szCs w:val="22"/>
        </w:rPr>
      </w:pPr>
      <w:r w:rsidRPr="007A0C1C">
        <w:rPr>
          <w:rFonts w:ascii="宋体" w:hAnsi="宋体"/>
          <w:b/>
          <w:bCs/>
          <w:sz w:val="22"/>
          <w:szCs w:val="22"/>
        </w:rPr>
        <w:t>2.</w:t>
      </w:r>
      <w:r w:rsidR="00ED60DB" w:rsidRPr="007A0C1C">
        <w:rPr>
          <w:rFonts w:ascii="宋体" w:hAnsi="宋体" w:hint="eastAsia"/>
          <w:b/>
          <w:bCs/>
          <w:sz w:val="22"/>
          <w:szCs w:val="22"/>
        </w:rPr>
        <w:t>合计总</w:t>
      </w:r>
      <w:r w:rsidRPr="007A0C1C">
        <w:rPr>
          <w:rFonts w:ascii="宋体" w:hAnsi="宋体" w:hint="eastAsia"/>
          <w:b/>
          <w:bCs/>
          <w:sz w:val="22"/>
          <w:szCs w:val="22"/>
        </w:rPr>
        <w:t>报</w:t>
      </w:r>
      <w:r w:rsidRPr="007A0C1C">
        <w:rPr>
          <w:rFonts w:ascii="宋体" w:hAnsi="宋体"/>
          <w:b/>
          <w:bCs/>
          <w:sz w:val="22"/>
          <w:szCs w:val="22"/>
        </w:rPr>
        <w:t>价应等于“投标一览表”中的投标总</w:t>
      </w:r>
      <w:r w:rsidRPr="007A0C1C">
        <w:rPr>
          <w:rFonts w:ascii="宋体" w:hAnsi="宋体" w:hint="eastAsia"/>
          <w:b/>
          <w:bCs/>
          <w:sz w:val="22"/>
          <w:szCs w:val="22"/>
        </w:rPr>
        <w:t>报</w:t>
      </w:r>
      <w:r w:rsidRPr="007A0C1C">
        <w:rPr>
          <w:rFonts w:ascii="宋体" w:hAnsi="宋体"/>
          <w:b/>
          <w:bCs/>
          <w:sz w:val="22"/>
          <w:szCs w:val="22"/>
        </w:rPr>
        <w:t>价</w:t>
      </w:r>
      <w:r w:rsidR="00046303" w:rsidRPr="007A0C1C">
        <w:rPr>
          <w:rFonts w:ascii="宋体" w:hAnsi="宋体" w:hint="eastAsia"/>
          <w:b/>
          <w:bCs/>
          <w:sz w:val="22"/>
          <w:szCs w:val="22"/>
        </w:rPr>
        <w:t>。</w:t>
      </w:r>
    </w:p>
    <w:p w:rsidR="001B66B2" w:rsidRPr="007A0C1C" w:rsidRDefault="001B66B2" w:rsidP="008D6CCF">
      <w:pPr>
        <w:adjustRightInd w:val="0"/>
        <w:snapToGrid w:val="0"/>
        <w:spacing w:line="360" w:lineRule="auto"/>
        <w:ind w:firstLineChars="98" w:firstLine="216"/>
        <w:rPr>
          <w:rFonts w:ascii="宋体" w:hAnsi="宋体"/>
          <w:b/>
          <w:bCs/>
          <w:sz w:val="22"/>
          <w:szCs w:val="22"/>
        </w:rPr>
      </w:pPr>
      <w:r w:rsidRPr="007A0C1C">
        <w:rPr>
          <w:rFonts w:ascii="宋体" w:hAnsi="宋体"/>
          <w:b/>
          <w:bCs/>
          <w:sz w:val="22"/>
          <w:szCs w:val="22"/>
        </w:rPr>
        <w:t>3.</w:t>
      </w:r>
      <w:r w:rsidR="00ED60DB" w:rsidRPr="007A0C1C">
        <w:rPr>
          <w:rFonts w:ascii="宋体" w:hAnsi="宋体" w:hint="eastAsia"/>
          <w:b/>
          <w:bCs/>
          <w:sz w:val="22"/>
          <w:szCs w:val="22"/>
        </w:rPr>
        <w:t>保洁车量</w:t>
      </w:r>
      <w:r w:rsidRPr="007A0C1C">
        <w:rPr>
          <w:rFonts w:ascii="宋体" w:hAnsi="宋体" w:hint="eastAsia"/>
          <w:b/>
          <w:bCs/>
          <w:sz w:val="22"/>
          <w:szCs w:val="22"/>
        </w:rPr>
        <w:t>数为暂定数，最终以服务单位实际需求为准。</w:t>
      </w:r>
    </w:p>
    <w:p w:rsidR="007A2DA2" w:rsidRPr="007A0C1C" w:rsidRDefault="001B66B2" w:rsidP="008D6CCF">
      <w:pPr>
        <w:adjustRightInd w:val="0"/>
        <w:snapToGrid w:val="0"/>
        <w:spacing w:line="360" w:lineRule="auto"/>
        <w:ind w:firstLineChars="98" w:firstLine="216"/>
        <w:rPr>
          <w:rFonts w:ascii="宋体" w:hAnsi="宋体"/>
          <w:b/>
          <w:bCs/>
          <w:sz w:val="22"/>
          <w:szCs w:val="22"/>
        </w:rPr>
      </w:pPr>
      <w:r w:rsidRPr="007A0C1C">
        <w:rPr>
          <w:rFonts w:ascii="宋体" w:hAnsi="宋体"/>
          <w:b/>
          <w:bCs/>
          <w:sz w:val="22"/>
          <w:szCs w:val="22"/>
        </w:rPr>
        <w:t>4.</w:t>
      </w:r>
      <w:r w:rsidRPr="007A0C1C">
        <w:rPr>
          <w:rFonts w:ascii="宋体" w:hAnsi="宋体" w:hint="eastAsia"/>
          <w:b/>
          <w:bCs/>
          <w:sz w:val="22"/>
          <w:szCs w:val="22"/>
        </w:rPr>
        <w:t>本项目</w:t>
      </w:r>
      <w:r w:rsidR="00ED60DB" w:rsidRPr="007A0C1C">
        <w:rPr>
          <w:rFonts w:ascii="宋体" w:hAnsi="宋体" w:hint="eastAsia"/>
          <w:b/>
          <w:bCs/>
          <w:sz w:val="22"/>
          <w:szCs w:val="22"/>
        </w:rPr>
        <w:t>全人工保洁服务的预算单价为15元／天／辆，车内人工保洁服务的预算单价为10.61元／天／辆</w:t>
      </w:r>
      <w:r w:rsidRPr="007A0C1C">
        <w:rPr>
          <w:rFonts w:ascii="宋体" w:hAnsi="宋体" w:hint="eastAsia"/>
          <w:b/>
          <w:bCs/>
          <w:sz w:val="22"/>
          <w:szCs w:val="22"/>
        </w:rPr>
        <w:t>，投标人的分项报价表中的单价不能超过项目预算单价，否则按废标处理。</w:t>
      </w:r>
    </w:p>
    <w:p w:rsidR="00ED60DB" w:rsidRPr="007A0C1C" w:rsidRDefault="00ED60DB" w:rsidP="008D6CCF">
      <w:pPr>
        <w:pStyle w:val="23"/>
        <w:adjustRightInd w:val="0"/>
        <w:snapToGrid w:val="0"/>
        <w:ind w:firstLineChars="4000" w:firstLine="8800"/>
        <w:rPr>
          <w:rFonts w:ascii="Times New Roman" w:eastAsia="宋体" w:hAnsi="Times New Roman"/>
          <w:sz w:val="22"/>
          <w:szCs w:val="22"/>
        </w:rPr>
      </w:pPr>
      <w:r w:rsidRPr="007A0C1C">
        <w:rPr>
          <w:rFonts w:ascii="Times New Roman" w:eastAsia="宋体" w:hAnsi="Times New Roman"/>
          <w:sz w:val="22"/>
          <w:szCs w:val="22"/>
        </w:rPr>
        <w:t>投标人名称（公章）：</w:t>
      </w:r>
    </w:p>
    <w:p w:rsidR="00ED60DB" w:rsidRPr="007A0C1C" w:rsidRDefault="00ED60DB" w:rsidP="008D6CCF">
      <w:pPr>
        <w:pStyle w:val="23"/>
        <w:adjustRightInd w:val="0"/>
        <w:snapToGrid w:val="0"/>
        <w:ind w:firstLineChars="4000" w:firstLine="8800"/>
        <w:rPr>
          <w:rFonts w:ascii="Times New Roman" w:eastAsia="宋体" w:hAnsi="Times New Roman"/>
          <w:sz w:val="22"/>
          <w:szCs w:val="22"/>
        </w:rPr>
      </w:pPr>
      <w:r w:rsidRPr="007A0C1C">
        <w:rPr>
          <w:rFonts w:ascii="Times New Roman" w:eastAsia="宋体" w:hAnsi="Times New Roman"/>
          <w:sz w:val="22"/>
          <w:szCs w:val="22"/>
        </w:rPr>
        <w:t>投标人法定代表人或授权代理人（</w:t>
      </w:r>
      <w:r w:rsidRPr="007A0C1C">
        <w:rPr>
          <w:rFonts w:ascii="Times New Roman" w:eastAsia="宋体" w:hAnsi="Times New Roman" w:hint="eastAsia"/>
          <w:sz w:val="22"/>
          <w:szCs w:val="22"/>
        </w:rPr>
        <w:t>签名或盖章</w:t>
      </w:r>
      <w:r w:rsidRPr="007A0C1C">
        <w:rPr>
          <w:rFonts w:ascii="Times New Roman" w:eastAsia="宋体" w:hAnsi="Times New Roman"/>
          <w:sz w:val="22"/>
          <w:szCs w:val="22"/>
        </w:rPr>
        <w:t>）：</w:t>
      </w:r>
    </w:p>
    <w:p w:rsidR="008D6CCF" w:rsidRPr="007A0C1C" w:rsidRDefault="00ED60DB" w:rsidP="00B626B2">
      <w:pPr>
        <w:pStyle w:val="23"/>
        <w:adjustRightInd w:val="0"/>
        <w:snapToGrid w:val="0"/>
        <w:ind w:firstLineChars="4000" w:firstLine="8800"/>
        <w:rPr>
          <w:rFonts w:ascii="Times New Roman" w:hAnsi="Times New Roman"/>
          <w:sz w:val="22"/>
          <w:szCs w:val="22"/>
        </w:rPr>
      </w:pPr>
      <w:r w:rsidRPr="007A0C1C">
        <w:rPr>
          <w:rFonts w:ascii="Times New Roman" w:eastAsia="宋体" w:hAnsi="Times New Roman"/>
          <w:sz w:val="22"/>
          <w:szCs w:val="22"/>
        </w:rPr>
        <w:t>日　　　期：</w:t>
      </w:r>
      <w:r w:rsidR="008D6CCF" w:rsidRPr="007A0C1C">
        <w:rPr>
          <w:rFonts w:ascii="Times New Roman" w:eastAsia="宋体" w:hAnsi="Times New Roman"/>
          <w:sz w:val="22"/>
          <w:szCs w:val="22"/>
        </w:rPr>
        <w:br w:type="page"/>
      </w:r>
    </w:p>
    <w:p w:rsidR="008D6CCF" w:rsidRPr="007A0C1C" w:rsidRDefault="008D6CCF" w:rsidP="008D6CCF">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bookmarkStart w:id="233" w:name="_Toc5131419"/>
      <w:r w:rsidRPr="007A0C1C">
        <w:rPr>
          <w:rFonts w:ascii="宋体" w:hAnsi="宋体" w:cs="宋体" w:hint="eastAsia"/>
          <w:b/>
          <w:sz w:val="22"/>
          <w:szCs w:val="22"/>
        </w:rPr>
        <w:lastRenderedPageBreak/>
        <w:t>2</w:t>
      </w:r>
      <w:r w:rsidRPr="007A0C1C">
        <w:rPr>
          <w:rFonts w:ascii="宋体" w:hAnsi="宋体" w:cs="宋体"/>
          <w:b/>
          <w:sz w:val="22"/>
          <w:szCs w:val="22"/>
        </w:rPr>
        <w:t>-</w:t>
      </w:r>
      <w:r w:rsidR="00CD762F" w:rsidRPr="007A0C1C">
        <w:rPr>
          <w:rFonts w:ascii="宋体" w:hAnsi="宋体" w:cs="宋体"/>
          <w:b/>
          <w:sz w:val="22"/>
          <w:szCs w:val="22"/>
        </w:rPr>
        <w:t>5</w:t>
      </w:r>
      <w:r w:rsidRPr="007A0C1C">
        <w:rPr>
          <w:rFonts w:ascii="宋体" w:hAnsi="宋体" w:cs="宋体"/>
          <w:b/>
          <w:sz w:val="22"/>
          <w:szCs w:val="22"/>
        </w:rPr>
        <w:t xml:space="preserve"> </w:t>
      </w:r>
      <w:r w:rsidRPr="007A0C1C">
        <w:rPr>
          <w:rFonts w:ascii="宋体" w:hAnsi="宋体" w:cs="宋体" w:hint="eastAsia"/>
          <w:b/>
          <w:sz w:val="22"/>
          <w:szCs w:val="22"/>
        </w:rPr>
        <w:t>包号</w:t>
      </w:r>
      <w:r w:rsidR="00CD762F" w:rsidRPr="007A0C1C">
        <w:rPr>
          <w:rFonts w:ascii="宋体" w:hAnsi="宋体" w:cs="宋体"/>
          <w:b/>
          <w:sz w:val="22"/>
          <w:szCs w:val="22"/>
        </w:rPr>
        <w:t>E</w:t>
      </w:r>
      <w:r w:rsidRPr="007A0C1C">
        <w:rPr>
          <w:rFonts w:ascii="宋体" w:hAnsi="宋体" w:cs="宋体" w:hint="eastAsia"/>
          <w:b/>
          <w:sz w:val="22"/>
          <w:szCs w:val="22"/>
        </w:rPr>
        <w:t>投标分项报价表</w:t>
      </w:r>
      <w:bookmarkEnd w:id="233"/>
    </w:p>
    <w:p w:rsidR="008D6CCF" w:rsidRPr="007A0C1C" w:rsidRDefault="008D6CCF" w:rsidP="008D6CCF">
      <w:pPr>
        <w:spacing w:line="360" w:lineRule="auto"/>
        <w:rPr>
          <w:rFonts w:ascii="Times New Roman" w:hAnsi="Times New Roman"/>
          <w:szCs w:val="21"/>
          <w:u w:val="single"/>
        </w:rPr>
      </w:pPr>
      <w:r w:rsidRPr="007A0C1C">
        <w:rPr>
          <w:rFonts w:ascii="Times New Roman" w:hAnsi="宋体"/>
          <w:szCs w:val="21"/>
        </w:rPr>
        <w:t>投标人名称：</w:t>
      </w:r>
      <w:r w:rsidRPr="007A0C1C">
        <w:rPr>
          <w:rFonts w:ascii="Times New Roman" w:hAnsi="Times New Roman"/>
          <w:szCs w:val="21"/>
        </w:rPr>
        <w:t xml:space="preserve">                                        </w:t>
      </w:r>
      <w:r w:rsidRPr="007A0C1C">
        <w:rPr>
          <w:rFonts w:ascii="Times New Roman" w:hAnsi="宋体"/>
          <w:szCs w:val="21"/>
        </w:rPr>
        <w:t>项目编号：</w:t>
      </w:r>
      <w:r w:rsidRPr="007A0C1C">
        <w:rPr>
          <w:rFonts w:ascii="Times New Roman" w:hAnsi="宋体" w:hint="eastAsia"/>
          <w:szCs w:val="21"/>
        </w:rPr>
        <w:t xml:space="preserve"> </w:t>
      </w:r>
      <w:r w:rsidRPr="007A0C1C">
        <w:rPr>
          <w:rFonts w:ascii="Times New Roman" w:hAnsi="宋体"/>
          <w:szCs w:val="21"/>
        </w:rPr>
        <w:t xml:space="preserve">                                                          </w:t>
      </w:r>
      <w:r w:rsidRPr="007A0C1C">
        <w:rPr>
          <w:rFonts w:ascii="Times New Roman" w:hAnsi="宋体" w:hint="eastAsia"/>
          <w:szCs w:val="21"/>
        </w:rPr>
        <w:t>包号：</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92"/>
        <w:gridCol w:w="993"/>
        <w:gridCol w:w="1559"/>
        <w:gridCol w:w="1559"/>
        <w:gridCol w:w="2126"/>
        <w:gridCol w:w="2127"/>
        <w:gridCol w:w="1701"/>
        <w:gridCol w:w="1559"/>
        <w:gridCol w:w="850"/>
      </w:tblGrid>
      <w:tr w:rsidR="009777B0" w:rsidRPr="007A0C1C" w:rsidTr="006B62D8">
        <w:trPr>
          <w:cantSplit/>
          <w:trHeight w:val="20"/>
        </w:trPr>
        <w:tc>
          <w:tcPr>
            <w:tcW w:w="1384" w:type="dxa"/>
            <w:vAlign w:val="center"/>
          </w:tcPr>
          <w:p w:rsidR="008D6CCF" w:rsidRPr="007A0C1C" w:rsidRDefault="008D6CCF" w:rsidP="006B62D8">
            <w:pPr>
              <w:adjustRightInd w:val="0"/>
              <w:snapToGrid w:val="0"/>
              <w:spacing w:line="300" w:lineRule="exact"/>
              <w:jc w:val="center"/>
              <w:rPr>
                <w:rFonts w:ascii="宋体" w:hAnsi="宋体"/>
                <w:b/>
                <w:bCs/>
                <w:sz w:val="22"/>
                <w:szCs w:val="22"/>
              </w:rPr>
            </w:pPr>
            <w:r w:rsidRPr="007A0C1C">
              <w:rPr>
                <w:rFonts w:ascii="宋体" w:hAnsi="宋体" w:hint="eastAsia"/>
                <w:b/>
                <w:bCs/>
                <w:sz w:val="22"/>
                <w:szCs w:val="22"/>
              </w:rPr>
              <w:t>车辆类型</w:t>
            </w:r>
          </w:p>
        </w:tc>
        <w:tc>
          <w:tcPr>
            <w:tcW w:w="992" w:type="dxa"/>
            <w:vAlign w:val="center"/>
          </w:tcPr>
          <w:p w:rsidR="008D6CCF" w:rsidRPr="007A0C1C" w:rsidRDefault="008D6CCF" w:rsidP="006B62D8">
            <w:pPr>
              <w:adjustRightInd w:val="0"/>
              <w:snapToGrid w:val="0"/>
              <w:spacing w:line="300" w:lineRule="exact"/>
              <w:jc w:val="center"/>
              <w:rPr>
                <w:rFonts w:ascii="宋体" w:hAnsi="宋体"/>
                <w:b/>
                <w:bCs/>
                <w:sz w:val="22"/>
                <w:szCs w:val="22"/>
              </w:rPr>
            </w:pPr>
            <w:r w:rsidRPr="007A0C1C">
              <w:rPr>
                <w:rFonts w:ascii="宋体" w:hAnsi="宋体" w:hint="eastAsia"/>
                <w:b/>
                <w:bCs/>
                <w:sz w:val="22"/>
                <w:szCs w:val="22"/>
              </w:rPr>
              <w:t>车量数（量）</w:t>
            </w:r>
          </w:p>
        </w:tc>
        <w:tc>
          <w:tcPr>
            <w:tcW w:w="993" w:type="dxa"/>
            <w:vAlign w:val="center"/>
          </w:tcPr>
          <w:p w:rsidR="008D6CCF" w:rsidRPr="007A0C1C" w:rsidRDefault="008D6CCF" w:rsidP="006B62D8">
            <w:pPr>
              <w:adjustRightInd w:val="0"/>
              <w:snapToGrid w:val="0"/>
              <w:spacing w:line="300" w:lineRule="exact"/>
              <w:jc w:val="center"/>
              <w:rPr>
                <w:rFonts w:ascii="宋体" w:hAnsi="宋体"/>
                <w:b/>
                <w:bCs/>
                <w:sz w:val="22"/>
                <w:szCs w:val="22"/>
              </w:rPr>
            </w:pPr>
            <w:r w:rsidRPr="007A0C1C">
              <w:rPr>
                <w:rFonts w:ascii="宋体" w:hAnsi="宋体" w:hint="eastAsia"/>
                <w:b/>
                <w:bCs/>
                <w:sz w:val="22"/>
                <w:szCs w:val="22"/>
              </w:rPr>
              <w:t>洗车次数（次</w:t>
            </w:r>
            <w:r w:rsidRPr="007A0C1C">
              <w:rPr>
                <w:rFonts w:ascii="宋体" w:hAnsi="宋体"/>
                <w:b/>
                <w:bCs/>
                <w:sz w:val="22"/>
                <w:szCs w:val="22"/>
              </w:rPr>
              <w:t>）</w:t>
            </w:r>
          </w:p>
        </w:tc>
        <w:tc>
          <w:tcPr>
            <w:tcW w:w="1559" w:type="dxa"/>
            <w:vAlign w:val="center"/>
          </w:tcPr>
          <w:p w:rsidR="008D6CCF" w:rsidRPr="007A0C1C" w:rsidRDefault="008D6CCF" w:rsidP="006B62D8">
            <w:pPr>
              <w:adjustRightInd w:val="0"/>
              <w:snapToGrid w:val="0"/>
              <w:spacing w:line="300" w:lineRule="exact"/>
              <w:jc w:val="center"/>
              <w:rPr>
                <w:rFonts w:ascii="宋体" w:hAnsi="宋体"/>
                <w:b/>
                <w:bCs/>
                <w:sz w:val="22"/>
                <w:szCs w:val="22"/>
              </w:rPr>
            </w:pPr>
            <w:r w:rsidRPr="007A0C1C">
              <w:rPr>
                <w:rFonts w:ascii="宋体" w:hAnsi="宋体" w:hint="eastAsia"/>
                <w:b/>
                <w:bCs/>
                <w:sz w:val="22"/>
                <w:szCs w:val="22"/>
              </w:rPr>
              <w:t>全人工保洁次数（次</w:t>
            </w:r>
            <w:r w:rsidRPr="007A0C1C">
              <w:rPr>
                <w:rFonts w:ascii="宋体" w:hAnsi="宋体"/>
                <w:b/>
                <w:bCs/>
                <w:sz w:val="22"/>
                <w:szCs w:val="22"/>
              </w:rPr>
              <w:t>）</w:t>
            </w:r>
          </w:p>
        </w:tc>
        <w:tc>
          <w:tcPr>
            <w:tcW w:w="1559" w:type="dxa"/>
            <w:vAlign w:val="center"/>
          </w:tcPr>
          <w:p w:rsidR="008D6CCF" w:rsidRPr="007A0C1C" w:rsidRDefault="008D6CCF" w:rsidP="006B62D8">
            <w:pPr>
              <w:adjustRightInd w:val="0"/>
              <w:snapToGrid w:val="0"/>
              <w:spacing w:line="300" w:lineRule="exact"/>
              <w:jc w:val="center"/>
              <w:rPr>
                <w:rFonts w:ascii="宋体" w:hAnsi="宋体"/>
                <w:b/>
                <w:bCs/>
                <w:sz w:val="22"/>
                <w:szCs w:val="22"/>
              </w:rPr>
            </w:pPr>
            <w:r w:rsidRPr="007A0C1C">
              <w:rPr>
                <w:rFonts w:ascii="宋体" w:hAnsi="宋体" w:hint="eastAsia"/>
                <w:b/>
                <w:kern w:val="0"/>
                <w:sz w:val="22"/>
                <w:szCs w:val="22"/>
              </w:rPr>
              <w:t>车内人工保洁次数</w:t>
            </w:r>
            <w:r w:rsidRPr="007A0C1C">
              <w:rPr>
                <w:rFonts w:ascii="宋体" w:hAnsi="宋体" w:hint="eastAsia"/>
                <w:b/>
                <w:bCs/>
                <w:sz w:val="22"/>
                <w:szCs w:val="22"/>
              </w:rPr>
              <w:t>（次</w:t>
            </w:r>
            <w:r w:rsidRPr="007A0C1C">
              <w:rPr>
                <w:rFonts w:ascii="宋体" w:hAnsi="宋体"/>
                <w:b/>
                <w:bCs/>
                <w:sz w:val="22"/>
                <w:szCs w:val="22"/>
              </w:rPr>
              <w:t>）</w:t>
            </w:r>
          </w:p>
        </w:tc>
        <w:tc>
          <w:tcPr>
            <w:tcW w:w="2126" w:type="dxa"/>
            <w:vAlign w:val="center"/>
          </w:tcPr>
          <w:p w:rsidR="008D6CCF" w:rsidRPr="007A0C1C" w:rsidRDefault="008D6CCF" w:rsidP="006B62D8">
            <w:pPr>
              <w:adjustRightInd w:val="0"/>
              <w:snapToGrid w:val="0"/>
              <w:spacing w:line="300" w:lineRule="exact"/>
              <w:jc w:val="center"/>
              <w:rPr>
                <w:rFonts w:ascii="宋体" w:hAnsi="宋体"/>
                <w:b/>
                <w:bCs/>
                <w:sz w:val="22"/>
                <w:szCs w:val="22"/>
              </w:rPr>
            </w:pPr>
            <w:r w:rsidRPr="007A0C1C">
              <w:rPr>
                <w:rFonts w:ascii="宋体" w:hAnsi="宋体" w:hint="eastAsia"/>
                <w:b/>
                <w:bCs/>
                <w:sz w:val="22"/>
                <w:szCs w:val="22"/>
              </w:rPr>
              <w:t>全人工保洁综合单价（元/天/辆）</w:t>
            </w:r>
          </w:p>
        </w:tc>
        <w:tc>
          <w:tcPr>
            <w:tcW w:w="2127" w:type="dxa"/>
            <w:vAlign w:val="center"/>
          </w:tcPr>
          <w:p w:rsidR="008D6CCF" w:rsidRPr="007A0C1C" w:rsidRDefault="008D6CCF" w:rsidP="006B62D8">
            <w:pPr>
              <w:adjustRightInd w:val="0"/>
              <w:snapToGrid w:val="0"/>
              <w:spacing w:line="300" w:lineRule="exact"/>
              <w:jc w:val="center"/>
              <w:rPr>
                <w:rFonts w:ascii="宋体" w:hAnsi="宋体"/>
                <w:b/>
                <w:bCs/>
                <w:sz w:val="22"/>
                <w:szCs w:val="22"/>
              </w:rPr>
            </w:pPr>
            <w:r w:rsidRPr="007A0C1C">
              <w:rPr>
                <w:rFonts w:ascii="宋体" w:hAnsi="宋体" w:hint="eastAsia"/>
                <w:b/>
                <w:kern w:val="0"/>
                <w:sz w:val="22"/>
                <w:szCs w:val="22"/>
              </w:rPr>
              <w:t>车内人工保洁综合单价</w:t>
            </w:r>
            <w:r w:rsidRPr="007A0C1C">
              <w:rPr>
                <w:rFonts w:ascii="宋体" w:hAnsi="宋体" w:hint="eastAsia"/>
                <w:b/>
                <w:bCs/>
                <w:sz w:val="22"/>
                <w:szCs w:val="22"/>
              </w:rPr>
              <w:t>（元/天/辆）</w:t>
            </w:r>
          </w:p>
        </w:tc>
        <w:tc>
          <w:tcPr>
            <w:tcW w:w="1701" w:type="dxa"/>
            <w:vAlign w:val="center"/>
          </w:tcPr>
          <w:p w:rsidR="008D6CCF" w:rsidRPr="007A0C1C" w:rsidRDefault="008D6CCF" w:rsidP="006B62D8">
            <w:pPr>
              <w:adjustRightInd w:val="0"/>
              <w:snapToGrid w:val="0"/>
              <w:spacing w:line="300" w:lineRule="exact"/>
              <w:jc w:val="center"/>
              <w:rPr>
                <w:rFonts w:ascii="宋体" w:hAnsi="宋体"/>
                <w:b/>
                <w:bCs/>
                <w:sz w:val="22"/>
                <w:szCs w:val="22"/>
              </w:rPr>
            </w:pPr>
            <w:r w:rsidRPr="007A0C1C">
              <w:rPr>
                <w:rFonts w:ascii="宋体" w:hAnsi="宋体" w:hint="eastAsia"/>
                <w:b/>
                <w:bCs/>
                <w:sz w:val="22"/>
                <w:szCs w:val="22"/>
              </w:rPr>
              <w:t>全人工保洁服务费合计</w:t>
            </w:r>
          </w:p>
        </w:tc>
        <w:tc>
          <w:tcPr>
            <w:tcW w:w="1559" w:type="dxa"/>
            <w:vAlign w:val="center"/>
          </w:tcPr>
          <w:p w:rsidR="008D6CCF" w:rsidRPr="007A0C1C" w:rsidRDefault="008D6CCF" w:rsidP="006B62D8">
            <w:pPr>
              <w:adjustRightInd w:val="0"/>
              <w:snapToGrid w:val="0"/>
              <w:spacing w:line="300" w:lineRule="exact"/>
              <w:jc w:val="center"/>
              <w:rPr>
                <w:rFonts w:ascii="宋体" w:hAnsi="宋体"/>
                <w:bCs/>
                <w:sz w:val="22"/>
                <w:szCs w:val="22"/>
              </w:rPr>
            </w:pPr>
            <w:r w:rsidRPr="007A0C1C">
              <w:rPr>
                <w:rFonts w:ascii="宋体" w:hAnsi="宋体" w:hint="eastAsia"/>
                <w:b/>
                <w:kern w:val="0"/>
                <w:sz w:val="22"/>
                <w:szCs w:val="22"/>
              </w:rPr>
              <w:t>车内人工保洁</w:t>
            </w:r>
            <w:r w:rsidRPr="007A0C1C">
              <w:rPr>
                <w:rFonts w:ascii="宋体" w:hAnsi="宋体" w:hint="eastAsia"/>
                <w:b/>
                <w:bCs/>
                <w:sz w:val="22"/>
                <w:szCs w:val="22"/>
              </w:rPr>
              <w:t>服务费合计</w:t>
            </w:r>
          </w:p>
        </w:tc>
        <w:tc>
          <w:tcPr>
            <w:tcW w:w="850" w:type="dxa"/>
            <w:vAlign w:val="center"/>
          </w:tcPr>
          <w:p w:rsidR="008D6CCF" w:rsidRPr="007A0C1C" w:rsidRDefault="008D6CCF" w:rsidP="006B62D8">
            <w:pPr>
              <w:adjustRightInd w:val="0"/>
              <w:snapToGrid w:val="0"/>
              <w:spacing w:line="300" w:lineRule="exact"/>
              <w:jc w:val="center"/>
              <w:rPr>
                <w:rFonts w:ascii="宋体" w:hAnsi="宋体"/>
                <w:b/>
                <w:bCs/>
                <w:sz w:val="22"/>
                <w:szCs w:val="22"/>
              </w:rPr>
            </w:pPr>
            <w:r w:rsidRPr="007A0C1C">
              <w:rPr>
                <w:rFonts w:ascii="宋体" w:hAnsi="宋体"/>
                <w:b/>
                <w:bCs/>
                <w:sz w:val="22"/>
                <w:szCs w:val="22"/>
              </w:rPr>
              <w:t>备注</w:t>
            </w:r>
          </w:p>
        </w:tc>
      </w:tr>
      <w:tr w:rsidR="009777B0" w:rsidRPr="007A0C1C" w:rsidTr="005B387B">
        <w:trPr>
          <w:cantSplit/>
          <w:trHeight w:val="20"/>
        </w:trPr>
        <w:tc>
          <w:tcPr>
            <w:tcW w:w="1384" w:type="dxa"/>
            <w:vAlign w:val="center"/>
          </w:tcPr>
          <w:p w:rsidR="005B387B" w:rsidRPr="007A0C1C" w:rsidRDefault="005B387B" w:rsidP="005B387B">
            <w:pPr>
              <w:adjustRightInd w:val="0"/>
              <w:snapToGrid w:val="0"/>
              <w:spacing w:line="300" w:lineRule="exact"/>
              <w:jc w:val="center"/>
              <w:rPr>
                <w:rFonts w:ascii="宋体" w:hAnsi="宋体"/>
                <w:b/>
                <w:bCs/>
                <w:sz w:val="22"/>
                <w:szCs w:val="22"/>
              </w:rPr>
            </w:pPr>
            <w:r w:rsidRPr="007A0C1C">
              <w:rPr>
                <w:rFonts w:ascii="宋体" w:hAnsi="宋体" w:hint="eastAsia"/>
                <w:b/>
                <w:kern w:val="0"/>
                <w:sz w:val="22"/>
                <w:szCs w:val="22"/>
              </w:rPr>
              <w:t>跨镇公交</w:t>
            </w:r>
          </w:p>
        </w:tc>
        <w:tc>
          <w:tcPr>
            <w:tcW w:w="992" w:type="dxa"/>
            <w:vAlign w:val="center"/>
          </w:tcPr>
          <w:p w:rsidR="005B387B" w:rsidRPr="007A0C1C" w:rsidRDefault="005B387B" w:rsidP="005B387B">
            <w:pPr>
              <w:jc w:val="center"/>
              <w:rPr>
                <w:rFonts w:ascii="宋体" w:hAnsi="宋体"/>
                <w:sz w:val="22"/>
                <w:szCs w:val="22"/>
              </w:rPr>
            </w:pPr>
            <w:r w:rsidRPr="007A0C1C">
              <w:rPr>
                <w:rFonts w:ascii="宋体" w:hAnsi="宋体"/>
                <w:sz w:val="22"/>
                <w:szCs w:val="22"/>
              </w:rPr>
              <w:t>331</w:t>
            </w:r>
          </w:p>
        </w:tc>
        <w:tc>
          <w:tcPr>
            <w:tcW w:w="993" w:type="dxa"/>
            <w:vAlign w:val="center"/>
          </w:tcPr>
          <w:p w:rsidR="005B387B" w:rsidRPr="007A0C1C" w:rsidRDefault="005B387B" w:rsidP="005B387B">
            <w:pPr>
              <w:jc w:val="center"/>
              <w:rPr>
                <w:rFonts w:ascii="宋体" w:hAnsi="宋体"/>
                <w:sz w:val="22"/>
                <w:szCs w:val="22"/>
              </w:rPr>
            </w:pPr>
            <w:r w:rsidRPr="007A0C1C">
              <w:rPr>
                <w:rFonts w:ascii="宋体" w:hAnsi="宋体"/>
                <w:sz w:val="22"/>
                <w:szCs w:val="22"/>
              </w:rPr>
              <w:t>241,630</w:t>
            </w:r>
          </w:p>
        </w:tc>
        <w:tc>
          <w:tcPr>
            <w:tcW w:w="1559" w:type="dxa"/>
            <w:vAlign w:val="center"/>
          </w:tcPr>
          <w:p w:rsidR="005B387B" w:rsidRPr="007A0C1C" w:rsidRDefault="005B387B" w:rsidP="005B387B">
            <w:pPr>
              <w:jc w:val="center"/>
              <w:rPr>
                <w:rFonts w:ascii="宋体" w:hAnsi="宋体"/>
                <w:sz w:val="22"/>
                <w:szCs w:val="22"/>
              </w:rPr>
            </w:pPr>
            <w:r w:rsidRPr="007A0C1C">
              <w:rPr>
                <w:rFonts w:ascii="宋体" w:hAnsi="宋体"/>
                <w:sz w:val="22"/>
                <w:szCs w:val="22"/>
              </w:rPr>
              <w:t>24,163</w:t>
            </w:r>
          </w:p>
        </w:tc>
        <w:tc>
          <w:tcPr>
            <w:tcW w:w="1559" w:type="dxa"/>
            <w:vAlign w:val="center"/>
          </w:tcPr>
          <w:p w:rsidR="005B387B" w:rsidRPr="007A0C1C" w:rsidRDefault="005B387B" w:rsidP="005B387B">
            <w:pPr>
              <w:jc w:val="center"/>
              <w:rPr>
                <w:rFonts w:ascii="宋体" w:hAnsi="宋体"/>
                <w:sz w:val="22"/>
                <w:szCs w:val="22"/>
              </w:rPr>
            </w:pPr>
            <w:r w:rsidRPr="007A0C1C">
              <w:rPr>
                <w:rFonts w:ascii="宋体" w:hAnsi="宋体"/>
                <w:sz w:val="22"/>
                <w:szCs w:val="22"/>
              </w:rPr>
              <w:t>217,467</w:t>
            </w:r>
          </w:p>
        </w:tc>
        <w:tc>
          <w:tcPr>
            <w:tcW w:w="2126" w:type="dxa"/>
            <w:vAlign w:val="center"/>
          </w:tcPr>
          <w:p w:rsidR="005B387B" w:rsidRPr="007A0C1C" w:rsidRDefault="005B387B" w:rsidP="005B387B">
            <w:pPr>
              <w:keepNext/>
              <w:keepLines/>
              <w:adjustRightInd w:val="0"/>
              <w:snapToGrid w:val="0"/>
              <w:spacing w:before="340" w:after="330" w:line="300" w:lineRule="exact"/>
              <w:jc w:val="center"/>
              <w:outlineLvl w:val="0"/>
              <w:rPr>
                <w:rFonts w:ascii="宋体" w:hAnsi="宋体"/>
                <w:b/>
                <w:sz w:val="22"/>
                <w:szCs w:val="22"/>
              </w:rPr>
            </w:pPr>
          </w:p>
        </w:tc>
        <w:tc>
          <w:tcPr>
            <w:tcW w:w="2127" w:type="dxa"/>
            <w:vAlign w:val="center"/>
          </w:tcPr>
          <w:p w:rsidR="005B387B" w:rsidRPr="007A0C1C" w:rsidRDefault="005B387B" w:rsidP="005B387B">
            <w:pPr>
              <w:keepNext/>
              <w:keepLines/>
              <w:adjustRightInd w:val="0"/>
              <w:snapToGrid w:val="0"/>
              <w:spacing w:before="340" w:after="330" w:line="300" w:lineRule="exact"/>
              <w:outlineLvl w:val="0"/>
              <w:rPr>
                <w:rFonts w:ascii="宋体" w:hAnsi="宋体"/>
                <w:b/>
                <w:sz w:val="22"/>
                <w:szCs w:val="22"/>
              </w:rPr>
            </w:pPr>
          </w:p>
        </w:tc>
        <w:tc>
          <w:tcPr>
            <w:tcW w:w="1701" w:type="dxa"/>
            <w:vAlign w:val="center"/>
          </w:tcPr>
          <w:p w:rsidR="005B387B" w:rsidRPr="007A0C1C" w:rsidRDefault="005B387B" w:rsidP="005B387B">
            <w:pPr>
              <w:keepNext/>
              <w:keepLines/>
              <w:adjustRightInd w:val="0"/>
              <w:snapToGrid w:val="0"/>
              <w:spacing w:before="340" w:after="330" w:line="300" w:lineRule="exact"/>
              <w:jc w:val="center"/>
              <w:outlineLvl w:val="0"/>
              <w:rPr>
                <w:rFonts w:ascii="宋体" w:hAnsi="宋体"/>
                <w:b/>
                <w:sz w:val="22"/>
                <w:szCs w:val="22"/>
              </w:rPr>
            </w:pPr>
          </w:p>
        </w:tc>
        <w:tc>
          <w:tcPr>
            <w:tcW w:w="1559" w:type="dxa"/>
            <w:vAlign w:val="center"/>
          </w:tcPr>
          <w:p w:rsidR="005B387B" w:rsidRPr="007A0C1C" w:rsidRDefault="005B387B" w:rsidP="005B387B">
            <w:pPr>
              <w:keepNext/>
              <w:keepLines/>
              <w:adjustRightInd w:val="0"/>
              <w:snapToGrid w:val="0"/>
              <w:spacing w:before="340" w:after="330" w:line="300" w:lineRule="exact"/>
              <w:jc w:val="center"/>
              <w:outlineLvl w:val="0"/>
              <w:rPr>
                <w:rFonts w:ascii="宋体" w:hAnsi="宋体"/>
                <w:b/>
                <w:sz w:val="22"/>
                <w:szCs w:val="22"/>
              </w:rPr>
            </w:pPr>
          </w:p>
        </w:tc>
        <w:tc>
          <w:tcPr>
            <w:tcW w:w="850" w:type="dxa"/>
            <w:vAlign w:val="center"/>
          </w:tcPr>
          <w:p w:rsidR="005B387B" w:rsidRPr="007A0C1C" w:rsidRDefault="005B387B" w:rsidP="005B387B">
            <w:pPr>
              <w:keepNext/>
              <w:keepLines/>
              <w:adjustRightInd w:val="0"/>
              <w:snapToGrid w:val="0"/>
              <w:spacing w:before="340" w:after="330" w:line="300" w:lineRule="exact"/>
              <w:jc w:val="center"/>
              <w:outlineLvl w:val="0"/>
              <w:rPr>
                <w:rFonts w:ascii="宋体" w:hAnsi="宋体"/>
                <w:b/>
                <w:sz w:val="22"/>
                <w:szCs w:val="22"/>
              </w:rPr>
            </w:pPr>
          </w:p>
        </w:tc>
      </w:tr>
      <w:tr w:rsidR="009777B0" w:rsidRPr="007A0C1C" w:rsidTr="005B387B">
        <w:trPr>
          <w:cantSplit/>
          <w:trHeight w:val="20"/>
        </w:trPr>
        <w:tc>
          <w:tcPr>
            <w:tcW w:w="1384" w:type="dxa"/>
            <w:vAlign w:val="center"/>
          </w:tcPr>
          <w:p w:rsidR="005B387B" w:rsidRPr="007A0C1C" w:rsidRDefault="005B387B" w:rsidP="005B387B">
            <w:pPr>
              <w:adjustRightInd w:val="0"/>
              <w:snapToGrid w:val="0"/>
              <w:spacing w:line="300" w:lineRule="exact"/>
              <w:jc w:val="center"/>
              <w:rPr>
                <w:rFonts w:ascii="宋体" w:hAnsi="宋体"/>
                <w:b/>
                <w:bCs/>
                <w:sz w:val="22"/>
                <w:szCs w:val="22"/>
              </w:rPr>
            </w:pPr>
            <w:r w:rsidRPr="007A0C1C">
              <w:rPr>
                <w:rFonts w:ascii="宋体" w:hAnsi="宋体" w:hint="eastAsia"/>
                <w:b/>
                <w:kern w:val="0"/>
                <w:sz w:val="22"/>
                <w:szCs w:val="22"/>
              </w:rPr>
              <w:t>镇内公汽</w:t>
            </w:r>
          </w:p>
        </w:tc>
        <w:tc>
          <w:tcPr>
            <w:tcW w:w="992" w:type="dxa"/>
            <w:vAlign w:val="center"/>
          </w:tcPr>
          <w:p w:rsidR="005B387B" w:rsidRPr="007A0C1C" w:rsidRDefault="005B387B" w:rsidP="005B387B">
            <w:pPr>
              <w:jc w:val="center"/>
              <w:rPr>
                <w:rFonts w:ascii="宋体" w:hAnsi="宋体"/>
                <w:sz w:val="22"/>
                <w:szCs w:val="22"/>
              </w:rPr>
            </w:pPr>
            <w:r w:rsidRPr="007A0C1C">
              <w:rPr>
                <w:rFonts w:ascii="宋体" w:hAnsi="宋体"/>
                <w:sz w:val="22"/>
                <w:szCs w:val="22"/>
              </w:rPr>
              <w:t>581</w:t>
            </w:r>
          </w:p>
        </w:tc>
        <w:tc>
          <w:tcPr>
            <w:tcW w:w="993" w:type="dxa"/>
            <w:vAlign w:val="center"/>
          </w:tcPr>
          <w:p w:rsidR="005B387B" w:rsidRPr="007A0C1C" w:rsidRDefault="005B387B" w:rsidP="005B387B">
            <w:pPr>
              <w:jc w:val="center"/>
              <w:rPr>
                <w:rFonts w:ascii="宋体" w:hAnsi="宋体"/>
                <w:sz w:val="22"/>
                <w:szCs w:val="22"/>
              </w:rPr>
            </w:pPr>
            <w:r w:rsidRPr="007A0C1C">
              <w:rPr>
                <w:rFonts w:ascii="宋体" w:hAnsi="宋体"/>
                <w:sz w:val="22"/>
                <w:szCs w:val="22"/>
              </w:rPr>
              <w:t>388,689</w:t>
            </w:r>
          </w:p>
        </w:tc>
        <w:tc>
          <w:tcPr>
            <w:tcW w:w="1559" w:type="dxa"/>
            <w:vAlign w:val="center"/>
          </w:tcPr>
          <w:p w:rsidR="005B387B" w:rsidRPr="007A0C1C" w:rsidRDefault="005B387B" w:rsidP="005B387B">
            <w:pPr>
              <w:jc w:val="center"/>
              <w:rPr>
                <w:rFonts w:ascii="宋体" w:hAnsi="宋体"/>
                <w:sz w:val="22"/>
                <w:szCs w:val="22"/>
              </w:rPr>
            </w:pPr>
            <w:r w:rsidRPr="007A0C1C">
              <w:rPr>
                <w:rFonts w:ascii="宋体" w:hAnsi="宋体"/>
                <w:sz w:val="22"/>
                <w:szCs w:val="22"/>
              </w:rPr>
              <w:t>38,868.9</w:t>
            </w:r>
          </w:p>
        </w:tc>
        <w:tc>
          <w:tcPr>
            <w:tcW w:w="1559" w:type="dxa"/>
            <w:vAlign w:val="center"/>
          </w:tcPr>
          <w:p w:rsidR="005B387B" w:rsidRPr="007A0C1C" w:rsidRDefault="005B387B" w:rsidP="005B387B">
            <w:pPr>
              <w:jc w:val="center"/>
              <w:rPr>
                <w:rFonts w:ascii="宋体" w:hAnsi="宋体"/>
                <w:sz w:val="22"/>
                <w:szCs w:val="22"/>
              </w:rPr>
            </w:pPr>
            <w:r w:rsidRPr="007A0C1C">
              <w:rPr>
                <w:rFonts w:ascii="宋体" w:hAnsi="宋体"/>
                <w:sz w:val="22"/>
                <w:szCs w:val="22"/>
              </w:rPr>
              <w:t>349,820.1</w:t>
            </w:r>
          </w:p>
        </w:tc>
        <w:tc>
          <w:tcPr>
            <w:tcW w:w="2126" w:type="dxa"/>
            <w:vAlign w:val="center"/>
          </w:tcPr>
          <w:p w:rsidR="005B387B" w:rsidRPr="007A0C1C" w:rsidRDefault="005B387B" w:rsidP="005B387B">
            <w:pPr>
              <w:keepNext/>
              <w:keepLines/>
              <w:adjustRightInd w:val="0"/>
              <w:snapToGrid w:val="0"/>
              <w:spacing w:before="340" w:after="330" w:line="300" w:lineRule="exact"/>
              <w:jc w:val="center"/>
              <w:outlineLvl w:val="0"/>
              <w:rPr>
                <w:rFonts w:ascii="宋体" w:hAnsi="宋体"/>
                <w:b/>
                <w:sz w:val="22"/>
                <w:szCs w:val="22"/>
              </w:rPr>
            </w:pPr>
          </w:p>
        </w:tc>
        <w:tc>
          <w:tcPr>
            <w:tcW w:w="2127" w:type="dxa"/>
            <w:vAlign w:val="center"/>
          </w:tcPr>
          <w:p w:rsidR="005B387B" w:rsidRPr="007A0C1C" w:rsidRDefault="005B387B" w:rsidP="005B387B">
            <w:pPr>
              <w:keepNext/>
              <w:keepLines/>
              <w:adjustRightInd w:val="0"/>
              <w:snapToGrid w:val="0"/>
              <w:spacing w:before="340" w:after="330" w:line="300" w:lineRule="exact"/>
              <w:jc w:val="center"/>
              <w:outlineLvl w:val="0"/>
              <w:rPr>
                <w:rFonts w:ascii="宋体" w:hAnsi="宋体"/>
                <w:b/>
                <w:sz w:val="22"/>
                <w:szCs w:val="22"/>
              </w:rPr>
            </w:pPr>
          </w:p>
        </w:tc>
        <w:tc>
          <w:tcPr>
            <w:tcW w:w="1701" w:type="dxa"/>
            <w:vAlign w:val="center"/>
          </w:tcPr>
          <w:p w:rsidR="005B387B" w:rsidRPr="007A0C1C" w:rsidRDefault="005B387B" w:rsidP="005B387B">
            <w:pPr>
              <w:keepNext/>
              <w:keepLines/>
              <w:adjustRightInd w:val="0"/>
              <w:snapToGrid w:val="0"/>
              <w:spacing w:before="340" w:after="330" w:line="300" w:lineRule="exact"/>
              <w:jc w:val="center"/>
              <w:outlineLvl w:val="0"/>
              <w:rPr>
                <w:rFonts w:ascii="宋体" w:hAnsi="宋体"/>
                <w:b/>
                <w:sz w:val="22"/>
                <w:szCs w:val="22"/>
              </w:rPr>
            </w:pPr>
          </w:p>
        </w:tc>
        <w:tc>
          <w:tcPr>
            <w:tcW w:w="1559" w:type="dxa"/>
            <w:vAlign w:val="center"/>
          </w:tcPr>
          <w:p w:rsidR="005B387B" w:rsidRPr="007A0C1C" w:rsidRDefault="005B387B" w:rsidP="005B387B">
            <w:pPr>
              <w:keepNext/>
              <w:keepLines/>
              <w:adjustRightInd w:val="0"/>
              <w:snapToGrid w:val="0"/>
              <w:spacing w:before="340" w:after="330" w:line="300" w:lineRule="exact"/>
              <w:jc w:val="center"/>
              <w:outlineLvl w:val="0"/>
              <w:rPr>
                <w:rFonts w:ascii="宋体" w:hAnsi="宋体"/>
                <w:b/>
                <w:sz w:val="22"/>
                <w:szCs w:val="22"/>
              </w:rPr>
            </w:pPr>
          </w:p>
        </w:tc>
        <w:tc>
          <w:tcPr>
            <w:tcW w:w="850" w:type="dxa"/>
            <w:vAlign w:val="center"/>
          </w:tcPr>
          <w:p w:rsidR="005B387B" w:rsidRPr="007A0C1C" w:rsidRDefault="005B387B" w:rsidP="005B387B">
            <w:pPr>
              <w:keepNext/>
              <w:keepLines/>
              <w:adjustRightInd w:val="0"/>
              <w:snapToGrid w:val="0"/>
              <w:spacing w:before="340" w:after="330" w:line="300" w:lineRule="exact"/>
              <w:jc w:val="center"/>
              <w:outlineLvl w:val="0"/>
              <w:rPr>
                <w:rFonts w:ascii="宋体" w:hAnsi="宋体"/>
                <w:b/>
                <w:sz w:val="22"/>
                <w:szCs w:val="22"/>
              </w:rPr>
            </w:pPr>
          </w:p>
        </w:tc>
      </w:tr>
      <w:tr w:rsidR="009777B0" w:rsidRPr="007A0C1C" w:rsidTr="00B626B2">
        <w:trPr>
          <w:cantSplit/>
          <w:trHeight w:val="514"/>
        </w:trPr>
        <w:tc>
          <w:tcPr>
            <w:tcW w:w="1384" w:type="dxa"/>
            <w:vAlign w:val="center"/>
          </w:tcPr>
          <w:p w:rsidR="0018004F" w:rsidRPr="007A0C1C" w:rsidRDefault="0018004F" w:rsidP="0018004F">
            <w:pPr>
              <w:adjustRightInd w:val="0"/>
              <w:snapToGrid w:val="0"/>
              <w:spacing w:line="300" w:lineRule="exact"/>
              <w:jc w:val="center"/>
              <w:rPr>
                <w:rFonts w:ascii="宋体" w:hAnsi="宋体"/>
                <w:b/>
                <w:kern w:val="0"/>
                <w:sz w:val="22"/>
                <w:szCs w:val="22"/>
              </w:rPr>
            </w:pPr>
            <w:r w:rsidRPr="007A0C1C">
              <w:rPr>
                <w:rFonts w:ascii="宋体" w:hAnsi="宋体" w:hint="eastAsia"/>
                <w:b/>
                <w:kern w:val="0"/>
                <w:sz w:val="22"/>
                <w:szCs w:val="22"/>
              </w:rPr>
              <w:t>合计总报价</w:t>
            </w:r>
          </w:p>
        </w:tc>
        <w:tc>
          <w:tcPr>
            <w:tcW w:w="992" w:type="dxa"/>
            <w:vAlign w:val="center"/>
          </w:tcPr>
          <w:p w:rsidR="0018004F" w:rsidRPr="007A0C1C" w:rsidRDefault="0018004F" w:rsidP="0018004F">
            <w:pPr>
              <w:adjustRightInd w:val="0"/>
              <w:snapToGrid w:val="0"/>
              <w:spacing w:line="300" w:lineRule="exact"/>
              <w:jc w:val="center"/>
              <w:rPr>
                <w:rFonts w:ascii="宋体" w:hAnsi="宋体"/>
                <w:b/>
                <w:sz w:val="22"/>
                <w:szCs w:val="22"/>
              </w:rPr>
            </w:pPr>
            <w:r w:rsidRPr="007A0C1C">
              <w:rPr>
                <w:rFonts w:ascii="宋体" w:hAnsi="宋体" w:hint="eastAsia"/>
                <w:b/>
                <w:sz w:val="22"/>
                <w:szCs w:val="22"/>
              </w:rPr>
              <w:t>/</w:t>
            </w:r>
          </w:p>
        </w:tc>
        <w:tc>
          <w:tcPr>
            <w:tcW w:w="993" w:type="dxa"/>
            <w:vAlign w:val="center"/>
          </w:tcPr>
          <w:p w:rsidR="0018004F" w:rsidRPr="007A0C1C" w:rsidRDefault="0018004F" w:rsidP="0018004F">
            <w:pPr>
              <w:adjustRightInd w:val="0"/>
              <w:snapToGrid w:val="0"/>
              <w:spacing w:line="300" w:lineRule="exact"/>
              <w:jc w:val="center"/>
              <w:rPr>
                <w:rFonts w:ascii="宋体" w:hAnsi="宋体"/>
                <w:b/>
                <w:sz w:val="22"/>
                <w:szCs w:val="22"/>
              </w:rPr>
            </w:pPr>
            <w:r w:rsidRPr="007A0C1C">
              <w:rPr>
                <w:rFonts w:ascii="宋体" w:hAnsi="宋体" w:hint="eastAsia"/>
                <w:b/>
                <w:sz w:val="22"/>
                <w:szCs w:val="22"/>
              </w:rPr>
              <w:t>/</w:t>
            </w:r>
          </w:p>
        </w:tc>
        <w:tc>
          <w:tcPr>
            <w:tcW w:w="1559" w:type="dxa"/>
            <w:vAlign w:val="center"/>
          </w:tcPr>
          <w:p w:rsidR="0018004F" w:rsidRPr="007A0C1C" w:rsidRDefault="0018004F" w:rsidP="0018004F">
            <w:pPr>
              <w:keepNext/>
              <w:keepLines/>
              <w:adjustRightInd w:val="0"/>
              <w:snapToGrid w:val="0"/>
              <w:spacing w:before="340" w:after="330" w:line="300" w:lineRule="exact"/>
              <w:jc w:val="center"/>
              <w:outlineLvl w:val="0"/>
              <w:rPr>
                <w:rFonts w:ascii="宋体" w:hAnsi="宋体"/>
                <w:b/>
                <w:sz w:val="22"/>
                <w:szCs w:val="22"/>
              </w:rPr>
            </w:pPr>
            <w:bookmarkStart w:id="234" w:name="_Toc5009581"/>
            <w:r w:rsidRPr="007A0C1C">
              <w:rPr>
                <w:rFonts w:ascii="宋体" w:hAnsi="宋体" w:hint="eastAsia"/>
                <w:b/>
                <w:sz w:val="22"/>
                <w:szCs w:val="22"/>
              </w:rPr>
              <w:t>/</w:t>
            </w:r>
            <w:bookmarkEnd w:id="234"/>
          </w:p>
        </w:tc>
        <w:tc>
          <w:tcPr>
            <w:tcW w:w="1559" w:type="dxa"/>
            <w:vAlign w:val="center"/>
          </w:tcPr>
          <w:p w:rsidR="0018004F" w:rsidRPr="007A0C1C" w:rsidRDefault="0018004F" w:rsidP="0018004F">
            <w:pPr>
              <w:keepNext/>
              <w:keepLines/>
              <w:adjustRightInd w:val="0"/>
              <w:snapToGrid w:val="0"/>
              <w:spacing w:before="340" w:after="330" w:line="300" w:lineRule="exact"/>
              <w:jc w:val="center"/>
              <w:outlineLvl w:val="0"/>
              <w:rPr>
                <w:rFonts w:ascii="宋体" w:hAnsi="宋体"/>
                <w:b/>
                <w:sz w:val="22"/>
                <w:szCs w:val="22"/>
              </w:rPr>
            </w:pPr>
            <w:bookmarkStart w:id="235" w:name="_Toc5009582"/>
            <w:r w:rsidRPr="007A0C1C">
              <w:rPr>
                <w:rFonts w:ascii="宋体" w:hAnsi="宋体" w:hint="eastAsia"/>
                <w:b/>
                <w:sz w:val="22"/>
                <w:szCs w:val="22"/>
              </w:rPr>
              <w:t>/</w:t>
            </w:r>
            <w:bookmarkEnd w:id="235"/>
          </w:p>
        </w:tc>
        <w:tc>
          <w:tcPr>
            <w:tcW w:w="2126" w:type="dxa"/>
            <w:vAlign w:val="center"/>
          </w:tcPr>
          <w:p w:rsidR="0018004F" w:rsidRPr="007A0C1C" w:rsidRDefault="0018004F" w:rsidP="0018004F">
            <w:pPr>
              <w:keepNext/>
              <w:keepLines/>
              <w:adjustRightInd w:val="0"/>
              <w:snapToGrid w:val="0"/>
              <w:spacing w:before="340" w:after="330" w:line="300" w:lineRule="exact"/>
              <w:jc w:val="center"/>
              <w:outlineLvl w:val="0"/>
              <w:rPr>
                <w:rFonts w:ascii="宋体" w:hAnsi="宋体"/>
                <w:b/>
                <w:sz w:val="22"/>
                <w:szCs w:val="22"/>
              </w:rPr>
            </w:pPr>
            <w:bookmarkStart w:id="236" w:name="_Toc5009583"/>
            <w:r w:rsidRPr="007A0C1C">
              <w:rPr>
                <w:rFonts w:ascii="宋体" w:hAnsi="宋体" w:hint="eastAsia"/>
                <w:b/>
                <w:sz w:val="22"/>
                <w:szCs w:val="22"/>
              </w:rPr>
              <w:t>/</w:t>
            </w:r>
            <w:bookmarkEnd w:id="236"/>
          </w:p>
        </w:tc>
        <w:tc>
          <w:tcPr>
            <w:tcW w:w="2127" w:type="dxa"/>
            <w:vAlign w:val="center"/>
          </w:tcPr>
          <w:p w:rsidR="0018004F" w:rsidRPr="007A0C1C" w:rsidRDefault="0018004F" w:rsidP="0018004F">
            <w:pPr>
              <w:keepNext/>
              <w:keepLines/>
              <w:adjustRightInd w:val="0"/>
              <w:snapToGrid w:val="0"/>
              <w:spacing w:before="340" w:after="330" w:line="300" w:lineRule="exact"/>
              <w:jc w:val="center"/>
              <w:outlineLvl w:val="0"/>
              <w:rPr>
                <w:rFonts w:ascii="宋体" w:hAnsi="宋体"/>
                <w:b/>
                <w:sz w:val="22"/>
                <w:szCs w:val="22"/>
              </w:rPr>
            </w:pPr>
            <w:bookmarkStart w:id="237" w:name="_Toc5009584"/>
            <w:r w:rsidRPr="007A0C1C">
              <w:rPr>
                <w:rFonts w:ascii="宋体" w:hAnsi="宋体" w:hint="eastAsia"/>
                <w:b/>
                <w:sz w:val="22"/>
                <w:szCs w:val="22"/>
              </w:rPr>
              <w:t>/</w:t>
            </w:r>
            <w:bookmarkEnd w:id="237"/>
          </w:p>
        </w:tc>
        <w:tc>
          <w:tcPr>
            <w:tcW w:w="3260" w:type="dxa"/>
            <w:gridSpan w:val="2"/>
            <w:vAlign w:val="center"/>
          </w:tcPr>
          <w:p w:rsidR="0018004F" w:rsidRPr="007A0C1C" w:rsidRDefault="0018004F" w:rsidP="0018004F">
            <w:pPr>
              <w:keepNext/>
              <w:keepLines/>
              <w:adjustRightInd w:val="0"/>
              <w:snapToGrid w:val="0"/>
              <w:spacing w:before="340" w:after="330" w:line="300" w:lineRule="exact"/>
              <w:jc w:val="center"/>
              <w:outlineLvl w:val="0"/>
              <w:rPr>
                <w:rFonts w:ascii="宋体" w:hAnsi="宋体"/>
                <w:b/>
                <w:sz w:val="22"/>
                <w:szCs w:val="22"/>
              </w:rPr>
            </w:pPr>
          </w:p>
        </w:tc>
        <w:tc>
          <w:tcPr>
            <w:tcW w:w="850" w:type="dxa"/>
            <w:vAlign w:val="center"/>
          </w:tcPr>
          <w:p w:rsidR="0018004F" w:rsidRPr="007A0C1C" w:rsidRDefault="0018004F" w:rsidP="0018004F">
            <w:pPr>
              <w:keepNext/>
              <w:keepLines/>
              <w:adjustRightInd w:val="0"/>
              <w:snapToGrid w:val="0"/>
              <w:spacing w:before="340" w:after="330" w:line="300" w:lineRule="exact"/>
              <w:jc w:val="center"/>
              <w:outlineLvl w:val="0"/>
              <w:rPr>
                <w:rFonts w:ascii="宋体" w:hAnsi="宋体"/>
                <w:b/>
                <w:sz w:val="22"/>
                <w:szCs w:val="22"/>
              </w:rPr>
            </w:pPr>
          </w:p>
        </w:tc>
      </w:tr>
    </w:tbl>
    <w:p w:rsidR="008D6CCF" w:rsidRPr="007A0C1C" w:rsidRDefault="008D6CCF" w:rsidP="008D6CCF">
      <w:pPr>
        <w:adjustRightInd w:val="0"/>
        <w:snapToGrid w:val="0"/>
        <w:spacing w:line="360" w:lineRule="auto"/>
        <w:rPr>
          <w:rFonts w:ascii="宋体" w:hAnsi="宋体"/>
          <w:b/>
          <w:bCs/>
          <w:sz w:val="22"/>
          <w:szCs w:val="22"/>
        </w:rPr>
      </w:pPr>
      <w:r w:rsidRPr="007A0C1C">
        <w:rPr>
          <w:rFonts w:ascii="宋体" w:hAnsi="宋体"/>
          <w:b/>
          <w:bCs/>
          <w:sz w:val="22"/>
          <w:szCs w:val="22"/>
        </w:rPr>
        <w:t>注：</w:t>
      </w:r>
    </w:p>
    <w:p w:rsidR="008D6CCF" w:rsidRPr="007A0C1C" w:rsidRDefault="008D6CCF" w:rsidP="008D6CCF">
      <w:pPr>
        <w:adjustRightInd w:val="0"/>
        <w:snapToGrid w:val="0"/>
        <w:spacing w:line="360" w:lineRule="auto"/>
        <w:ind w:firstLineChars="98" w:firstLine="216"/>
        <w:rPr>
          <w:rFonts w:ascii="宋体" w:hAnsi="宋体"/>
          <w:b/>
          <w:bCs/>
          <w:sz w:val="22"/>
          <w:szCs w:val="22"/>
        </w:rPr>
      </w:pPr>
      <w:r w:rsidRPr="007A0C1C">
        <w:rPr>
          <w:rFonts w:ascii="宋体" w:hAnsi="宋体"/>
          <w:b/>
          <w:bCs/>
          <w:sz w:val="22"/>
          <w:szCs w:val="22"/>
        </w:rPr>
        <w:t>1.如果单价和</w:t>
      </w:r>
      <w:r w:rsidRPr="007A0C1C">
        <w:rPr>
          <w:rFonts w:ascii="宋体" w:hAnsi="宋体" w:hint="eastAsia"/>
          <w:b/>
          <w:bCs/>
          <w:sz w:val="22"/>
          <w:szCs w:val="22"/>
        </w:rPr>
        <w:t>合计总报价</w:t>
      </w:r>
      <w:r w:rsidRPr="007A0C1C">
        <w:rPr>
          <w:rFonts w:ascii="宋体" w:hAnsi="宋体"/>
          <w:b/>
          <w:bCs/>
          <w:sz w:val="22"/>
          <w:szCs w:val="22"/>
        </w:rPr>
        <w:t>价不符时，以单价为准，修正总</w:t>
      </w:r>
      <w:r w:rsidRPr="007A0C1C">
        <w:rPr>
          <w:rFonts w:ascii="宋体" w:hAnsi="宋体" w:hint="eastAsia"/>
          <w:b/>
          <w:bCs/>
          <w:sz w:val="22"/>
          <w:szCs w:val="22"/>
        </w:rPr>
        <w:t>报</w:t>
      </w:r>
      <w:r w:rsidRPr="007A0C1C">
        <w:rPr>
          <w:rFonts w:ascii="宋体" w:hAnsi="宋体"/>
          <w:b/>
          <w:bCs/>
          <w:sz w:val="22"/>
          <w:szCs w:val="22"/>
        </w:rPr>
        <w:t>价。</w:t>
      </w:r>
    </w:p>
    <w:p w:rsidR="008D6CCF" w:rsidRPr="007A0C1C" w:rsidRDefault="008D6CCF" w:rsidP="008D6CCF">
      <w:pPr>
        <w:adjustRightInd w:val="0"/>
        <w:snapToGrid w:val="0"/>
        <w:spacing w:line="360" w:lineRule="auto"/>
        <w:ind w:firstLineChars="98" w:firstLine="216"/>
        <w:rPr>
          <w:rFonts w:ascii="宋体" w:hAnsi="宋体"/>
          <w:b/>
          <w:bCs/>
          <w:sz w:val="22"/>
          <w:szCs w:val="22"/>
        </w:rPr>
      </w:pPr>
      <w:r w:rsidRPr="007A0C1C">
        <w:rPr>
          <w:rFonts w:ascii="宋体" w:hAnsi="宋体"/>
          <w:b/>
          <w:bCs/>
          <w:sz w:val="22"/>
          <w:szCs w:val="22"/>
        </w:rPr>
        <w:t>2.</w:t>
      </w:r>
      <w:r w:rsidRPr="007A0C1C">
        <w:rPr>
          <w:rFonts w:ascii="宋体" w:hAnsi="宋体" w:hint="eastAsia"/>
          <w:b/>
          <w:bCs/>
          <w:sz w:val="22"/>
          <w:szCs w:val="22"/>
        </w:rPr>
        <w:t>合计总报</w:t>
      </w:r>
      <w:r w:rsidRPr="007A0C1C">
        <w:rPr>
          <w:rFonts w:ascii="宋体" w:hAnsi="宋体"/>
          <w:b/>
          <w:bCs/>
          <w:sz w:val="22"/>
          <w:szCs w:val="22"/>
        </w:rPr>
        <w:t>价应等于“投标一览表”中的投标总</w:t>
      </w:r>
      <w:r w:rsidRPr="007A0C1C">
        <w:rPr>
          <w:rFonts w:ascii="宋体" w:hAnsi="宋体" w:hint="eastAsia"/>
          <w:b/>
          <w:bCs/>
          <w:sz w:val="22"/>
          <w:szCs w:val="22"/>
        </w:rPr>
        <w:t>报</w:t>
      </w:r>
      <w:r w:rsidRPr="007A0C1C">
        <w:rPr>
          <w:rFonts w:ascii="宋体" w:hAnsi="宋体"/>
          <w:b/>
          <w:bCs/>
          <w:sz w:val="22"/>
          <w:szCs w:val="22"/>
        </w:rPr>
        <w:t xml:space="preserve">价。 </w:t>
      </w:r>
    </w:p>
    <w:p w:rsidR="008D6CCF" w:rsidRPr="007A0C1C" w:rsidRDefault="008D6CCF" w:rsidP="008D6CCF">
      <w:pPr>
        <w:adjustRightInd w:val="0"/>
        <w:snapToGrid w:val="0"/>
        <w:spacing w:line="360" w:lineRule="auto"/>
        <w:ind w:firstLineChars="98" w:firstLine="216"/>
        <w:rPr>
          <w:rFonts w:ascii="宋体" w:hAnsi="宋体"/>
          <w:b/>
          <w:bCs/>
          <w:sz w:val="22"/>
          <w:szCs w:val="22"/>
        </w:rPr>
      </w:pPr>
      <w:r w:rsidRPr="007A0C1C">
        <w:rPr>
          <w:rFonts w:ascii="宋体" w:hAnsi="宋体"/>
          <w:b/>
          <w:bCs/>
          <w:sz w:val="22"/>
          <w:szCs w:val="22"/>
        </w:rPr>
        <w:t>3.</w:t>
      </w:r>
      <w:r w:rsidRPr="007A0C1C">
        <w:rPr>
          <w:rFonts w:ascii="宋体" w:hAnsi="宋体" w:hint="eastAsia"/>
          <w:b/>
          <w:bCs/>
          <w:sz w:val="22"/>
          <w:szCs w:val="22"/>
        </w:rPr>
        <w:t>保洁车量数为暂定数，最终以服务单位实际需求为准。</w:t>
      </w:r>
    </w:p>
    <w:p w:rsidR="008D6CCF" w:rsidRPr="007A0C1C" w:rsidRDefault="008D6CCF" w:rsidP="008D6CCF">
      <w:pPr>
        <w:adjustRightInd w:val="0"/>
        <w:snapToGrid w:val="0"/>
        <w:spacing w:line="360" w:lineRule="auto"/>
        <w:ind w:firstLineChars="98" w:firstLine="216"/>
        <w:rPr>
          <w:rFonts w:ascii="宋体" w:hAnsi="宋体"/>
          <w:b/>
          <w:bCs/>
          <w:sz w:val="22"/>
          <w:szCs w:val="22"/>
        </w:rPr>
      </w:pPr>
      <w:r w:rsidRPr="007A0C1C">
        <w:rPr>
          <w:rFonts w:ascii="宋体" w:hAnsi="宋体"/>
          <w:b/>
          <w:bCs/>
          <w:sz w:val="22"/>
          <w:szCs w:val="22"/>
        </w:rPr>
        <w:t>4.</w:t>
      </w:r>
      <w:r w:rsidRPr="007A0C1C">
        <w:rPr>
          <w:rFonts w:ascii="宋体" w:hAnsi="宋体" w:hint="eastAsia"/>
          <w:b/>
          <w:bCs/>
          <w:sz w:val="22"/>
          <w:szCs w:val="22"/>
        </w:rPr>
        <w:t>本项目全人工保洁服务的预算单价为15元／天／辆，车内人工保洁服务的预算单价为10.61元／天／辆，投标人的分项报价表中的单价不能超过项目预算单价，否则按废标处理。</w:t>
      </w:r>
    </w:p>
    <w:p w:rsidR="008D6CCF" w:rsidRPr="007A0C1C" w:rsidRDefault="008D6CCF" w:rsidP="008D6CCF">
      <w:pPr>
        <w:pStyle w:val="23"/>
        <w:adjustRightInd w:val="0"/>
        <w:snapToGrid w:val="0"/>
        <w:ind w:firstLineChars="4000" w:firstLine="8800"/>
        <w:rPr>
          <w:rFonts w:ascii="Times New Roman" w:eastAsia="宋体" w:hAnsi="Times New Roman"/>
          <w:sz w:val="22"/>
          <w:szCs w:val="22"/>
        </w:rPr>
      </w:pPr>
      <w:r w:rsidRPr="007A0C1C">
        <w:rPr>
          <w:rFonts w:ascii="Times New Roman" w:eastAsia="宋体" w:hAnsi="Times New Roman"/>
          <w:sz w:val="22"/>
          <w:szCs w:val="22"/>
        </w:rPr>
        <w:t>投标人名称（公章）：</w:t>
      </w:r>
    </w:p>
    <w:p w:rsidR="008D6CCF" w:rsidRPr="007A0C1C" w:rsidRDefault="008D6CCF" w:rsidP="008D6CCF">
      <w:pPr>
        <w:pStyle w:val="23"/>
        <w:adjustRightInd w:val="0"/>
        <w:snapToGrid w:val="0"/>
        <w:ind w:firstLineChars="4000" w:firstLine="8800"/>
        <w:rPr>
          <w:rFonts w:ascii="Times New Roman" w:eastAsia="宋体" w:hAnsi="Times New Roman"/>
          <w:sz w:val="22"/>
          <w:szCs w:val="22"/>
        </w:rPr>
      </w:pPr>
      <w:r w:rsidRPr="007A0C1C">
        <w:rPr>
          <w:rFonts w:ascii="Times New Roman" w:eastAsia="宋体" w:hAnsi="Times New Roman"/>
          <w:sz w:val="22"/>
          <w:szCs w:val="22"/>
        </w:rPr>
        <w:t>投标人法定代表人或授权代理人（</w:t>
      </w:r>
      <w:r w:rsidRPr="007A0C1C">
        <w:rPr>
          <w:rFonts w:ascii="Times New Roman" w:eastAsia="宋体" w:hAnsi="Times New Roman" w:hint="eastAsia"/>
          <w:sz w:val="22"/>
          <w:szCs w:val="22"/>
        </w:rPr>
        <w:t>签名或盖章</w:t>
      </w:r>
      <w:r w:rsidRPr="007A0C1C">
        <w:rPr>
          <w:rFonts w:ascii="Times New Roman" w:eastAsia="宋体" w:hAnsi="Times New Roman"/>
          <w:sz w:val="22"/>
          <w:szCs w:val="22"/>
        </w:rPr>
        <w:t>）：</w:t>
      </w:r>
    </w:p>
    <w:p w:rsidR="008D6CCF" w:rsidRPr="007A0C1C" w:rsidRDefault="008D6CCF" w:rsidP="00B626B2">
      <w:pPr>
        <w:pStyle w:val="23"/>
        <w:adjustRightInd w:val="0"/>
        <w:snapToGrid w:val="0"/>
        <w:ind w:firstLineChars="4000" w:firstLine="8800"/>
        <w:rPr>
          <w:rFonts w:ascii="Times New Roman" w:hAnsi="Times New Roman"/>
          <w:sz w:val="22"/>
          <w:szCs w:val="22"/>
        </w:rPr>
      </w:pPr>
      <w:r w:rsidRPr="007A0C1C">
        <w:rPr>
          <w:rFonts w:ascii="Times New Roman" w:eastAsia="宋体" w:hAnsi="Times New Roman"/>
          <w:sz w:val="22"/>
          <w:szCs w:val="22"/>
        </w:rPr>
        <w:t>日　　　期：</w:t>
      </w:r>
      <w:r w:rsidRPr="007A0C1C">
        <w:rPr>
          <w:rFonts w:ascii="Times New Roman" w:eastAsia="宋体" w:hAnsi="Times New Roman"/>
          <w:sz w:val="22"/>
          <w:szCs w:val="22"/>
        </w:rPr>
        <w:br w:type="page"/>
      </w:r>
    </w:p>
    <w:p w:rsidR="008D6CCF" w:rsidRPr="007A0C1C" w:rsidRDefault="008D6CCF" w:rsidP="008D6CCF">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bookmarkStart w:id="238" w:name="_Toc5131420"/>
      <w:r w:rsidRPr="007A0C1C">
        <w:rPr>
          <w:rFonts w:ascii="宋体" w:hAnsi="宋体" w:cs="宋体" w:hint="eastAsia"/>
          <w:b/>
          <w:sz w:val="22"/>
          <w:szCs w:val="22"/>
        </w:rPr>
        <w:lastRenderedPageBreak/>
        <w:t>2</w:t>
      </w:r>
      <w:r w:rsidRPr="007A0C1C">
        <w:rPr>
          <w:rFonts w:ascii="宋体" w:hAnsi="宋体" w:cs="宋体"/>
          <w:b/>
          <w:sz w:val="22"/>
          <w:szCs w:val="22"/>
        </w:rPr>
        <w:t>-</w:t>
      </w:r>
      <w:r w:rsidR="00CD762F" w:rsidRPr="007A0C1C">
        <w:rPr>
          <w:rFonts w:ascii="宋体" w:hAnsi="宋体" w:cs="宋体"/>
          <w:b/>
          <w:sz w:val="22"/>
          <w:szCs w:val="22"/>
        </w:rPr>
        <w:t>6</w:t>
      </w:r>
      <w:r w:rsidRPr="007A0C1C">
        <w:rPr>
          <w:rFonts w:ascii="宋体" w:hAnsi="宋体" w:cs="宋体"/>
          <w:b/>
          <w:sz w:val="22"/>
          <w:szCs w:val="22"/>
        </w:rPr>
        <w:t xml:space="preserve"> </w:t>
      </w:r>
      <w:r w:rsidRPr="007A0C1C">
        <w:rPr>
          <w:rFonts w:ascii="宋体" w:hAnsi="宋体" w:cs="宋体" w:hint="eastAsia"/>
          <w:b/>
          <w:sz w:val="22"/>
          <w:szCs w:val="22"/>
        </w:rPr>
        <w:t>包号</w:t>
      </w:r>
      <w:r w:rsidR="00CD762F" w:rsidRPr="007A0C1C">
        <w:rPr>
          <w:rFonts w:ascii="宋体" w:hAnsi="宋体" w:cs="宋体"/>
          <w:b/>
          <w:sz w:val="22"/>
          <w:szCs w:val="22"/>
        </w:rPr>
        <w:t>F</w:t>
      </w:r>
      <w:r w:rsidRPr="007A0C1C">
        <w:rPr>
          <w:rFonts w:ascii="宋体" w:hAnsi="宋体" w:cs="宋体" w:hint="eastAsia"/>
          <w:b/>
          <w:sz w:val="22"/>
          <w:szCs w:val="22"/>
        </w:rPr>
        <w:t>投标分项报价表</w:t>
      </w:r>
      <w:bookmarkEnd w:id="238"/>
    </w:p>
    <w:p w:rsidR="008D6CCF" w:rsidRPr="007A0C1C" w:rsidRDefault="008D6CCF" w:rsidP="008D6CCF">
      <w:pPr>
        <w:spacing w:line="360" w:lineRule="auto"/>
        <w:rPr>
          <w:rFonts w:ascii="Times New Roman" w:hAnsi="Times New Roman"/>
          <w:szCs w:val="21"/>
          <w:u w:val="single"/>
        </w:rPr>
      </w:pPr>
      <w:r w:rsidRPr="007A0C1C">
        <w:rPr>
          <w:rFonts w:ascii="Times New Roman" w:hAnsi="宋体"/>
          <w:szCs w:val="21"/>
        </w:rPr>
        <w:t>投标人名称：</w:t>
      </w:r>
      <w:r w:rsidRPr="007A0C1C">
        <w:rPr>
          <w:rFonts w:ascii="Times New Roman" w:hAnsi="Times New Roman"/>
          <w:szCs w:val="21"/>
        </w:rPr>
        <w:t xml:space="preserve">                                        </w:t>
      </w:r>
      <w:r w:rsidRPr="007A0C1C">
        <w:rPr>
          <w:rFonts w:ascii="Times New Roman" w:hAnsi="宋体"/>
          <w:szCs w:val="21"/>
        </w:rPr>
        <w:t>项目编号：</w:t>
      </w:r>
      <w:r w:rsidRPr="007A0C1C">
        <w:rPr>
          <w:rFonts w:ascii="Times New Roman" w:hAnsi="宋体" w:hint="eastAsia"/>
          <w:szCs w:val="21"/>
        </w:rPr>
        <w:t xml:space="preserve"> </w:t>
      </w:r>
      <w:r w:rsidRPr="007A0C1C">
        <w:rPr>
          <w:rFonts w:ascii="Times New Roman" w:hAnsi="宋体"/>
          <w:szCs w:val="21"/>
        </w:rPr>
        <w:t xml:space="preserve">                                                          </w:t>
      </w:r>
      <w:r w:rsidRPr="007A0C1C">
        <w:rPr>
          <w:rFonts w:ascii="Times New Roman" w:hAnsi="宋体" w:hint="eastAsia"/>
          <w:szCs w:val="21"/>
        </w:rPr>
        <w:t>包号：</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92"/>
        <w:gridCol w:w="993"/>
        <w:gridCol w:w="1559"/>
        <w:gridCol w:w="1559"/>
        <w:gridCol w:w="2126"/>
        <w:gridCol w:w="2127"/>
        <w:gridCol w:w="1701"/>
        <w:gridCol w:w="1559"/>
        <w:gridCol w:w="850"/>
      </w:tblGrid>
      <w:tr w:rsidR="009777B0" w:rsidRPr="007A0C1C" w:rsidTr="006B62D8">
        <w:trPr>
          <w:cantSplit/>
          <w:trHeight w:val="20"/>
        </w:trPr>
        <w:tc>
          <w:tcPr>
            <w:tcW w:w="1384" w:type="dxa"/>
            <w:vAlign w:val="center"/>
          </w:tcPr>
          <w:p w:rsidR="008D6CCF" w:rsidRPr="007A0C1C" w:rsidRDefault="008D6CCF" w:rsidP="006B62D8">
            <w:pPr>
              <w:adjustRightInd w:val="0"/>
              <w:snapToGrid w:val="0"/>
              <w:spacing w:line="300" w:lineRule="exact"/>
              <w:jc w:val="center"/>
              <w:rPr>
                <w:rFonts w:ascii="宋体" w:hAnsi="宋体"/>
                <w:b/>
                <w:bCs/>
                <w:sz w:val="22"/>
                <w:szCs w:val="22"/>
              </w:rPr>
            </w:pPr>
            <w:r w:rsidRPr="007A0C1C">
              <w:rPr>
                <w:rFonts w:ascii="宋体" w:hAnsi="宋体" w:hint="eastAsia"/>
                <w:b/>
                <w:bCs/>
                <w:sz w:val="22"/>
                <w:szCs w:val="22"/>
              </w:rPr>
              <w:t>车辆类型</w:t>
            </w:r>
          </w:p>
        </w:tc>
        <w:tc>
          <w:tcPr>
            <w:tcW w:w="992" w:type="dxa"/>
            <w:vAlign w:val="center"/>
          </w:tcPr>
          <w:p w:rsidR="008D6CCF" w:rsidRPr="007A0C1C" w:rsidRDefault="008D6CCF" w:rsidP="006B62D8">
            <w:pPr>
              <w:adjustRightInd w:val="0"/>
              <w:snapToGrid w:val="0"/>
              <w:spacing w:line="300" w:lineRule="exact"/>
              <w:jc w:val="center"/>
              <w:rPr>
                <w:rFonts w:ascii="宋体" w:hAnsi="宋体"/>
                <w:b/>
                <w:bCs/>
                <w:sz w:val="22"/>
                <w:szCs w:val="22"/>
              </w:rPr>
            </w:pPr>
            <w:r w:rsidRPr="007A0C1C">
              <w:rPr>
                <w:rFonts w:ascii="宋体" w:hAnsi="宋体" w:hint="eastAsia"/>
                <w:b/>
                <w:bCs/>
                <w:sz w:val="22"/>
                <w:szCs w:val="22"/>
              </w:rPr>
              <w:t>车量数（量）</w:t>
            </w:r>
          </w:p>
        </w:tc>
        <w:tc>
          <w:tcPr>
            <w:tcW w:w="993" w:type="dxa"/>
            <w:vAlign w:val="center"/>
          </w:tcPr>
          <w:p w:rsidR="008D6CCF" w:rsidRPr="007A0C1C" w:rsidRDefault="008D6CCF" w:rsidP="006B62D8">
            <w:pPr>
              <w:adjustRightInd w:val="0"/>
              <w:snapToGrid w:val="0"/>
              <w:spacing w:line="300" w:lineRule="exact"/>
              <w:jc w:val="center"/>
              <w:rPr>
                <w:rFonts w:ascii="宋体" w:hAnsi="宋体"/>
                <w:b/>
                <w:bCs/>
                <w:sz w:val="22"/>
                <w:szCs w:val="22"/>
              </w:rPr>
            </w:pPr>
            <w:r w:rsidRPr="007A0C1C">
              <w:rPr>
                <w:rFonts w:ascii="宋体" w:hAnsi="宋体" w:hint="eastAsia"/>
                <w:b/>
                <w:bCs/>
                <w:sz w:val="22"/>
                <w:szCs w:val="22"/>
              </w:rPr>
              <w:t>洗车次数（次</w:t>
            </w:r>
            <w:r w:rsidRPr="007A0C1C">
              <w:rPr>
                <w:rFonts w:ascii="宋体" w:hAnsi="宋体"/>
                <w:b/>
                <w:bCs/>
                <w:sz w:val="22"/>
                <w:szCs w:val="22"/>
              </w:rPr>
              <w:t>）</w:t>
            </w:r>
          </w:p>
        </w:tc>
        <w:tc>
          <w:tcPr>
            <w:tcW w:w="1559" w:type="dxa"/>
            <w:vAlign w:val="center"/>
          </w:tcPr>
          <w:p w:rsidR="008D6CCF" w:rsidRPr="007A0C1C" w:rsidRDefault="008D6CCF" w:rsidP="006B62D8">
            <w:pPr>
              <w:adjustRightInd w:val="0"/>
              <w:snapToGrid w:val="0"/>
              <w:spacing w:line="300" w:lineRule="exact"/>
              <w:jc w:val="center"/>
              <w:rPr>
                <w:rFonts w:ascii="宋体" w:hAnsi="宋体"/>
                <w:b/>
                <w:bCs/>
                <w:sz w:val="22"/>
                <w:szCs w:val="22"/>
              </w:rPr>
            </w:pPr>
            <w:r w:rsidRPr="007A0C1C">
              <w:rPr>
                <w:rFonts w:ascii="宋体" w:hAnsi="宋体" w:hint="eastAsia"/>
                <w:b/>
                <w:bCs/>
                <w:sz w:val="22"/>
                <w:szCs w:val="22"/>
              </w:rPr>
              <w:t>全人工保洁次数（次</w:t>
            </w:r>
            <w:r w:rsidRPr="007A0C1C">
              <w:rPr>
                <w:rFonts w:ascii="宋体" w:hAnsi="宋体"/>
                <w:b/>
                <w:bCs/>
                <w:sz w:val="22"/>
                <w:szCs w:val="22"/>
              </w:rPr>
              <w:t>）</w:t>
            </w:r>
          </w:p>
        </w:tc>
        <w:tc>
          <w:tcPr>
            <w:tcW w:w="1559" w:type="dxa"/>
            <w:vAlign w:val="center"/>
          </w:tcPr>
          <w:p w:rsidR="008D6CCF" w:rsidRPr="007A0C1C" w:rsidRDefault="008D6CCF" w:rsidP="006B62D8">
            <w:pPr>
              <w:adjustRightInd w:val="0"/>
              <w:snapToGrid w:val="0"/>
              <w:spacing w:line="300" w:lineRule="exact"/>
              <w:jc w:val="center"/>
              <w:rPr>
                <w:rFonts w:ascii="宋体" w:hAnsi="宋体"/>
                <w:b/>
                <w:bCs/>
                <w:sz w:val="22"/>
                <w:szCs w:val="22"/>
              </w:rPr>
            </w:pPr>
            <w:r w:rsidRPr="007A0C1C">
              <w:rPr>
                <w:rFonts w:ascii="宋体" w:hAnsi="宋体" w:hint="eastAsia"/>
                <w:b/>
                <w:kern w:val="0"/>
                <w:sz w:val="22"/>
                <w:szCs w:val="22"/>
              </w:rPr>
              <w:t>车内人工保洁次数</w:t>
            </w:r>
            <w:r w:rsidRPr="007A0C1C">
              <w:rPr>
                <w:rFonts w:ascii="宋体" w:hAnsi="宋体" w:hint="eastAsia"/>
                <w:b/>
                <w:bCs/>
                <w:sz w:val="22"/>
                <w:szCs w:val="22"/>
              </w:rPr>
              <w:t>（次</w:t>
            </w:r>
            <w:r w:rsidRPr="007A0C1C">
              <w:rPr>
                <w:rFonts w:ascii="宋体" w:hAnsi="宋体"/>
                <w:b/>
                <w:bCs/>
                <w:sz w:val="22"/>
                <w:szCs w:val="22"/>
              </w:rPr>
              <w:t>）</w:t>
            </w:r>
          </w:p>
        </w:tc>
        <w:tc>
          <w:tcPr>
            <w:tcW w:w="2126" w:type="dxa"/>
            <w:vAlign w:val="center"/>
          </w:tcPr>
          <w:p w:rsidR="008D6CCF" w:rsidRPr="007A0C1C" w:rsidRDefault="008D6CCF" w:rsidP="006B62D8">
            <w:pPr>
              <w:adjustRightInd w:val="0"/>
              <w:snapToGrid w:val="0"/>
              <w:spacing w:line="300" w:lineRule="exact"/>
              <w:jc w:val="center"/>
              <w:rPr>
                <w:rFonts w:ascii="宋体" w:hAnsi="宋体"/>
                <w:b/>
                <w:bCs/>
                <w:sz w:val="22"/>
                <w:szCs w:val="22"/>
              </w:rPr>
            </w:pPr>
            <w:r w:rsidRPr="007A0C1C">
              <w:rPr>
                <w:rFonts w:ascii="宋体" w:hAnsi="宋体" w:hint="eastAsia"/>
                <w:b/>
                <w:bCs/>
                <w:sz w:val="22"/>
                <w:szCs w:val="22"/>
              </w:rPr>
              <w:t>全人工保洁综合单价（元/天/辆）</w:t>
            </w:r>
          </w:p>
        </w:tc>
        <w:tc>
          <w:tcPr>
            <w:tcW w:w="2127" w:type="dxa"/>
            <w:vAlign w:val="center"/>
          </w:tcPr>
          <w:p w:rsidR="008D6CCF" w:rsidRPr="007A0C1C" w:rsidRDefault="008D6CCF" w:rsidP="006B62D8">
            <w:pPr>
              <w:adjustRightInd w:val="0"/>
              <w:snapToGrid w:val="0"/>
              <w:spacing w:line="300" w:lineRule="exact"/>
              <w:jc w:val="center"/>
              <w:rPr>
                <w:rFonts w:ascii="宋体" w:hAnsi="宋体"/>
                <w:b/>
                <w:bCs/>
                <w:sz w:val="22"/>
                <w:szCs w:val="22"/>
              </w:rPr>
            </w:pPr>
            <w:r w:rsidRPr="007A0C1C">
              <w:rPr>
                <w:rFonts w:ascii="宋体" w:hAnsi="宋体" w:hint="eastAsia"/>
                <w:b/>
                <w:kern w:val="0"/>
                <w:sz w:val="22"/>
                <w:szCs w:val="22"/>
              </w:rPr>
              <w:t>车内人工保洁综合单价</w:t>
            </w:r>
            <w:r w:rsidRPr="007A0C1C">
              <w:rPr>
                <w:rFonts w:ascii="宋体" w:hAnsi="宋体" w:hint="eastAsia"/>
                <w:b/>
                <w:bCs/>
                <w:sz w:val="22"/>
                <w:szCs w:val="22"/>
              </w:rPr>
              <w:t>（元/天/辆）</w:t>
            </w:r>
          </w:p>
        </w:tc>
        <w:tc>
          <w:tcPr>
            <w:tcW w:w="1701" w:type="dxa"/>
            <w:vAlign w:val="center"/>
          </w:tcPr>
          <w:p w:rsidR="008D6CCF" w:rsidRPr="007A0C1C" w:rsidRDefault="008D6CCF" w:rsidP="006B62D8">
            <w:pPr>
              <w:adjustRightInd w:val="0"/>
              <w:snapToGrid w:val="0"/>
              <w:spacing w:line="300" w:lineRule="exact"/>
              <w:jc w:val="center"/>
              <w:rPr>
                <w:rFonts w:ascii="宋体" w:hAnsi="宋体"/>
                <w:b/>
                <w:bCs/>
                <w:sz w:val="22"/>
                <w:szCs w:val="22"/>
              </w:rPr>
            </w:pPr>
            <w:r w:rsidRPr="007A0C1C">
              <w:rPr>
                <w:rFonts w:ascii="宋体" w:hAnsi="宋体" w:hint="eastAsia"/>
                <w:b/>
                <w:bCs/>
                <w:sz w:val="22"/>
                <w:szCs w:val="22"/>
              </w:rPr>
              <w:t>全人工保洁服务费合计</w:t>
            </w:r>
          </w:p>
        </w:tc>
        <w:tc>
          <w:tcPr>
            <w:tcW w:w="1559" w:type="dxa"/>
            <w:vAlign w:val="center"/>
          </w:tcPr>
          <w:p w:rsidR="008D6CCF" w:rsidRPr="007A0C1C" w:rsidRDefault="008D6CCF" w:rsidP="006B62D8">
            <w:pPr>
              <w:adjustRightInd w:val="0"/>
              <w:snapToGrid w:val="0"/>
              <w:spacing w:line="300" w:lineRule="exact"/>
              <w:jc w:val="center"/>
              <w:rPr>
                <w:rFonts w:ascii="宋体" w:hAnsi="宋体"/>
                <w:bCs/>
                <w:sz w:val="22"/>
                <w:szCs w:val="22"/>
              </w:rPr>
            </w:pPr>
            <w:r w:rsidRPr="007A0C1C">
              <w:rPr>
                <w:rFonts w:ascii="宋体" w:hAnsi="宋体" w:hint="eastAsia"/>
                <w:b/>
                <w:kern w:val="0"/>
                <w:sz w:val="22"/>
                <w:szCs w:val="22"/>
              </w:rPr>
              <w:t>车内人工保洁</w:t>
            </w:r>
            <w:r w:rsidRPr="007A0C1C">
              <w:rPr>
                <w:rFonts w:ascii="宋体" w:hAnsi="宋体" w:hint="eastAsia"/>
                <w:b/>
                <w:bCs/>
                <w:sz w:val="22"/>
                <w:szCs w:val="22"/>
              </w:rPr>
              <w:t>服务费合计</w:t>
            </w:r>
          </w:p>
        </w:tc>
        <w:tc>
          <w:tcPr>
            <w:tcW w:w="850" w:type="dxa"/>
            <w:vAlign w:val="center"/>
          </w:tcPr>
          <w:p w:rsidR="008D6CCF" w:rsidRPr="007A0C1C" w:rsidRDefault="008D6CCF" w:rsidP="006B62D8">
            <w:pPr>
              <w:adjustRightInd w:val="0"/>
              <w:snapToGrid w:val="0"/>
              <w:spacing w:line="300" w:lineRule="exact"/>
              <w:jc w:val="center"/>
              <w:rPr>
                <w:rFonts w:ascii="宋体" w:hAnsi="宋体"/>
                <w:b/>
                <w:bCs/>
                <w:sz w:val="22"/>
                <w:szCs w:val="22"/>
              </w:rPr>
            </w:pPr>
            <w:r w:rsidRPr="007A0C1C">
              <w:rPr>
                <w:rFonts w:ascii="宋体" w:hAnsi="宋体"/>
                <w:b/>
                <w:bCs/>
                <w:sz w:val="22"/>
                <w:szCs w:val="22"/>
              </w:rPr>
              <w:t>备注</w:t>
            </w:r>
          </w:p>
        </w:tc>
      </w:tr>
      <w:tr w:rsidR="009777B0" w:rsidRPr="007A0C1C" w:rsidTr="0039135B">
        <w:trPr>
          <w:cantSplit/>
          <w:trHeight w:val="20"/>
        </w:trPr>
        <w:tc>
          <w:tcPr>
            <w:tcW w:w="1384" w:type="dxa"/>
            <w:vAlign w:val="center"/>
          </w:tcPr>
          <w:p w:rsidR="0039135B" w:rsidRPr="007A0C1C" w:rsidRDefault="0039135B" w:rsidP="0039135B">
            <w:pPr>
              <w:adjustRightInd w:val="0"/>
              <w:snapToGrid w:val="0"/>
              <w:spacing w:line="300" w:lineRule="exact"/>
              <w:jc w:val="center"/>
              <w:rPr>
                <w:rFonts w:ascii="宋体" w:hAnsi="宋体"/>
                <w:b/>
                <w:bCs/>
                <w:sz w:val="22"/>
                <w:szCs w:val="22"/>
              </w:rPr>
            </w:pPr>
            <w:r w:rsidRPr="007A0C1C">
              <w:rPr>
                <w:rFonts w:ascii="宋体" w:hAnsi="宋体" w:hint="eastAsia"/>
                <w:b/>
                <w:kern w:val="0"/>
                <w:sz w:val="22"/>
                <w:szCs w:val="22"/>
              </w:rPr>
              <w:t>跨镇公交</w:t>
            </w:r>
          </w:p>
        </w:tc>
        <w:tc>
          <w:tcPr>
            <w:tcW w:w="992" w:type="dxa"/>
            <w:vAlign w:val="center"/>
          </w:tcPr>
          <w:p w:rsidR="0039135B" w:rsidRPr="007A0C1C" w:rsidRDefault="0039135B" w:rsidP="0039135B">
            <w:pPr>
              <w:jc w:val="center"/>
              <w:rPr>
                <w:rFonts w:ascii="宋体" w:hAnsi="宋体"/>
                <w:sz w:val="22"/>
                <w:szCs w:val="22"/>
              </w:rPr>
            </w:pPr>
            <w:r w:rsidRPr="007A0C1C">
              <w:rPr>
                <w:rFonts w:ascii="宋体" w:hAnsi="宋体"/>
                <w:sz w:val="22"/>
                <w:szCs w:val="22"/>
              </w:rPr>
              <w:t>408</w:t>
            </w:r>
          </w:p>
        </w:tc>
        <w:tc>
          <w:tcPr>
            <w:tcW w:w="993" w:type="dxa"/>
            <w:vAlign w:val="center"/>
          </w:tcPr>
          <w:p w:rsidR="0039135B" w:rsidRPr="007A0C1C" w:rsidRDefault="0039135B" w:rsidP="0039135B">
            <w:pPr>
              <w:jc w:val="center"/>
              <w:rPr>
                <w:rFonts w:ascii="宋体" w:hAnsi="宋体"/>
                <w:sz w:val="22"/>
                <w:szCs w:val="22"/>
              </w:rPr>
            </w:pPr>
            <w:r w:rsidRPr="007A0C1C">
              <w:rPr>
                <w:rFonts w:ascii="宋体" w:hAnsi="宋体"/>
                <w:sz w:val="22"/>
                <w:szCs w:val="22"/>
              </w:rPr>
              <w:t>297,840</w:t>
            </w:r>
          </w:p>
        </w:tc>
        <w:tc>
          <w:tcPr>
            <w:tcW w:w="1559" w:type="dxa"/>
            <w:vAlign w:val="center"/>
          </w:tcPr>
          <w:p w:rsidR="0039135B" w:rsidRPr="007A0C1C" w:rsidRDefault="0039135B" w:rsidP="0039135B">
            <w:pPr>
              <w:jc w:val="center"/>
              <w:rPr>
                <w:rFonts w:ascii="宋体" w:hAnsi="宋体"/>
                <w:sz w:val="22"/>
                <w:szCs w:val="22"/>
              </w:rPr>
            </w:pPr>
            <w:r w:rsidRPr="007A0C1C">
              <w:rPr>
                <w:rFonts w:ascii="宋体" w:hAnsi="宋体"/>
                <w:sz w:val="22"/>
                <w:szCs w:val="22"/>
              </w:rPr>
              <w:t>29,784</w:t>
            </w:r>
          </w:p>
        </w:tc>
        <w:tc>
          <w:tcPr>
            <w:tcW w:w="1559" w:type="dxa"/>
            <w:vAlign w:val="center"/>
          </w:tcPr>
          <w:p w:rsidR="0039135B" w:rsidRPr="007A0C1C" w:rsidRDefault="0039135B" w:rsidP="0039135B">
            <w:pPr>
              <w:jc w:val="center"/>
              <w:rPr>
                <w:rFonts w:ascii="宋体" w:hAnsi="宋体"/>
                <w:sz w:val="22"/>
                <w:szCs w:val="22"/>
              </w:rPr>
            </w:pPr>
            <w:r w:rsidRPr="007A0C1C">
              <w:rPr>
                <w:rFonts w:ascii="宋体" w:hAnsi="宋体"/>
                <w:sz w:val="22"/>
                <w:szCs w:val="22"/>
              </w:rPr>
              <w:t>268,056</w:t>
            </w:r>
          </w:p>
        </w:tc>
        <w:tc>
          <w:tcPr>
            <w:tcW w:w="2126" w:type="dxa"/>
          </w:tcPr>
          <w:p w:rsidR="0039135B" w:rsidRPr="007A0C1C" w:rsidRDefault="0039135B" w:rsidP="0039135B">
            <w:pPr>
              <w:keepNext/>
              <w:keepLines/>
              <w:adjustRightInd w:val="0"/>
              <w:snapToGrid w:val="0"/>
              <w:spacing w:before="340" w:after="330" w:line="300" w:lineRule="exact"/>
              <w:jc w:val="center"/>
              <w:outlineLvl w:val="0"/>
              <w:rPr>
                <w:rFonts w:ascii="宋体" w:hAnsi="宋体"/>
                <w:b/>
                <w:sz w:val="22"/>
                <w:szCs w:val="22"/>
              </w:rPr>
            </w:pPr>
          </w:p>
        </w:tc>
        <w:tc>
          <w:tcPr>
            <w:tcW w:w="2127" w:type="dxa"/>
          </w:tcPr>
          <w:p w:rsidR="0039135B" w:rsidRPr="007A0C1C" w:rsidRDefault="0039135B" w:rsidP="0039135B">
            <w:pPr>
              <w:keepNext/>
              <w:keepLines/>
              <w:adjustRightInd w:val="0"/>
              <w:snapToGrid w:val="0"/>
              <w:spacing w:before="340" w:after="330" w:line="300" w:lineRule="exact"/>
              <w:outlineLvl w:val="0"/>
              <w:rPr>
                <w:rFonts w:ascii="宋体" w:hAnsi="宋体"/>
                <w:b/>
                <w:sz w:val="22"/>
                <w:szCs w:val="22"/>
              </w:rPr>
            </w:pPr>
          </w:p>
        </w:tc>
        <w:tc>
          <w:tcPr>
            <w:tcW w:w="1701" w:type="dxa"/>
          </w:tcPr>
          <w:p w:rsidR="0039135B" w:rsidRPr="007A0C1C" w:rsidRDefault="0039135B" w:rsidP="0039135B">
            <w:pPr>
              <w:keepNext/>
              <w:keepLines/>
              <w:adjustRightInd w:val="0"/>
              <w:snapToGrid w:val="0"/>
              <w:spacing w:before="340" w:after="330" w:line="300" w:lineRule="exact"/>
              <w:jc w:val="center"/>
              <w:outlineLvl w:val="0"/>
              <w:rPr>
                <w:rFonts w:ascii="宋体" w:hAnsi="宋体"/>
                <w:b/>
                <w:sz w:val="22"/>
                <w:szCs w:val="22"/>
              </w:rPr>
            </w:pPr>
          </w:p>
        </w:tc>
        <w:tc>
          <w:tcPr>
            <w:tcW w:w="1559" w:type="dxa"/>
          </w:tcPr>
          <w:p w:rsidR="0039135B" w:rsidRPr="007A0C1C" w:rsidRDefault="0039135B" w:rsidP="0039135B">
            <w:pPr>
              <w:keepNext/>
              <w:keepLines/>
              <w:adjustRightInd w:val="0"/>
              <w:snapToGrid w:val="0"/>
              <w:spacing w:before="340" w:after="330" w:line="300" w:lineRule="exact"/>
              <w:jc w:val="center"/>
              <w:outlineLvl w:val="0"/>
              <w:rPr>
                <w:rFonts w:ascii="宋体" w:hAnsi="宋体"/>
                <w:b/>
                <w:sz w:val="22"/>
                <w:szCs w:val="22"/>
              </w:rPr>
            </w:pPr>
          </w:p>
        </w:tc>
        <w:tc>
          <w:tcPr>
            <w:tcW w:w="850" w:type="dxa"/>
            <w:vAlign w:val="center"/>
          </w:tcPr>
          <w:p w:rsidR="0039135B" w:rsidRPr="007A0C1C" w:rsidRDefault="0039135B" w:rsidP="0039135B">
            <w:pPr>
              <w:keepNext/>
              <w:keepLines/>
              <w:adjustRightInd w:val="0"/>
              <w:snapToGrid w:val="0"/>
              <w:spacing w:before="340" w:after="330" w:line="300" w:lineRule="exact"/>
              <w:jc w:val="center"/>
              <w:outlineLvl w:val="0"/>
              <w:rPr>
                <w:rFonts w:ascii="宋体" w:hAnsi="宋体"/>
                <w:b/>
                <w:sz w:val="22"/>
                <w:szCs w:val="22"/>
              </w:rPr>
            </w:pPr>
          </w:p>
        </w:tc>
      </w:tr>
      <w:tr w:rsidR="009777B0" w:rsidRPr="007A0C1C" w:rsidTr="0039135B">
        <w:trPr>
          <w:cantSplit/>
          <w:trHeight w:val="20"/>
        </w:trPr>
        <w:tc>
          <w:tcPr>
            <w:tcW w:w="1384" w:type="dxa"/>
            <w:vAlign w:val="center"/>
          </w:tcPr>
          <w:p w:rsidR="0039135B" w:rsidRPr="007A0C1C" w:rsidRDefault="0039135B" w:rsidP="0039135B">
            <w:pPr>
              <w:adjustRightInd w:val="0"/>
              <w:snapToGrid w:val="0"/>
              <w:spacing w:line="300" w:lineRule="exact"/>
              <w:jc w:val="center"/>
              <w:rPr>
                <w:rFonts w:ascii="宋体" w:hAnsi="宋体"/>
                <w:b/>
                <w:bCs/>
                <w:sz w:val="22"/>
                <w:szCs w:val="22"/>
              </w:rPr>
            </w:pPr>
            <w:r w:rsidRPr="007A0C1C">
              <w:rPr>
                <w:rFonts w:ascii="宋体" w:hAnsi="宋体" w:hint="eastAsia"/>
                <w:b/>
                <w:kern w:val="0"/>
                <w:sz w:val="22"/>
                <w:szCs w:val="22"/>
              </w:rPr>
              <w:t>镇内公汽</w:t>
            </w:r>
          </w:p>
        </w:tc>
        <w:tc>
          <w:tcPr>
            <w:tcW w:w="992" w:type="dxa"/>
            <w:vAlign w:val="center"/>
          </w:tcPr>
          <w:p w:rsidR="0039135B" w:rsidRPr="007A0C1C" w:rsidRDefault="0039135B" w:rsidP="0039135B">
            <w:pPr>
              <w:jc w:val="center"/>
              <w:rPr>
                <w:rFonts w:ascii="宋体" w:hAnsi="宋体"/>
                <w:sz w:val="22"/>
                <w:szCs w:val="22"/>
              </w:rPr>
            </w:pPr>
            <w:r w:rsidRPr="007A0C1C">
              <w:rPr>
                <w:rFonts w:ascii="宋体" w:hAnsi="宋体"/>
                <w:sz w:val="22"/>
                <w:szCs w:val="22"/>
              </w:rPr>
              <w:t>470</w:t>
            </w:r>
          </w:p>
        </w:tc>
        <w:tc>
          <w:tcPr>
            <w:tcW w:w="993" w:type="dxa"/>
            <w:vAlign w:val="center"/>
          </w:tcPr>
          <w:p w:rsidR="0039135B" w:rsidRPr="007A0C1C" w:rsidRDefault="0039135B" w:rsidP="0039135B">
            <w:pPr>
              <w:jc w:val="center"/>
              <w:rPr>
                <w:rFonts w:ascii="宋体" w:hAnsi="宋体"/>
                <w:sz w:val="22"/>
                <w:szCs w:val="22"/>
              </w:rPr>
            </w:pPr>
            <w:r w:rsidRPr="007A0C1C">
              <w:rPr>
                <w:rFonts w:ascii="宋体" w:hAnsi="宋体"/>
                <w:sz w:val="22"/>
                <w:szCs w:val="22"/>
              </w:rPr>
              <w:t>314,430</w:t>
            </w:r>
          </w:p>
        </w:tc>
        <w:tc>
          <w:tcPr>
            <w:tcW w:w="1559" w:type="dxa"/>
            <w:vAlign w:val="center"/>
          </w:tcPr>
          <w:p w:rsidR="0039135B" w:rsidRPr="007A0C1C" w:rsidRDefault="0039135B" w:rsidP="0039135B">
            <w:pPr>
              <w:jc w:val="center"/>
              <w:rPr>
                <w:rFonts w:ascii="宋体" w:hAnsi="宋体"/>
                <w:sz w:val="22"/>
                <w:szCs w:val="22"/>
              </w:rPr>
            </w:pPr>
            <w:r w:rsidRPr="007A0C1C">
              <w:rPr>
                <w:rFonts w:ascii="宋体" w:hAnsi="宋体"/>
                <w:sz w:val="22"/>
                <w:szCs w:val="22"/>
              </w:rPr>
              <w:t>31,443</w:t>
            </w:r>
          </w:p>
        </w:tc>
        <w:tc>
          <w:tcPr>
            <w:tcW w:w="1559" w:type="dxa"/>
            <w:vAlign w:val="center"/>
          </w:tcPr>
          <w:p w:rsidR="0039135B" w:rsidRPr="007A0C1C" w:rsidRDefault="0039135B" w:rsidP="0039135B">
            <w:pPr>
              <w:jc w:val="center"/>
              <w:rPr>
                <w:rFonts w:ascii="宋体" w:hAnsi="宋体"/>
                <w:sz w:val="22"/>
                <w:szCs w:val="22"/>
              </w:rPr>
            </w:pPr>
            <w:r w:rsidRPr="007A0C1C">
              <w:rPr>
                <w:rFonts w:ascii="宋体" w:hAnsi="宋体"/>
                <w:sz w:val="22"/>
                <w:szCs w:val="22"/>
              </w:rPr>
              <w:t>282,987</w:t>
            </w:r>
          </w:p>
        </w:tc>
        <w:tc>
          <w:tcPr>
            <w:tcW w:w="2126" w:type="dxa"/>
          </w:tcPr>
          <w:p w:rsidR="0039135B" w:rsidRPr="007A0C1C" w:rsidRDefault="0039135B" w:rsidP="0039135B">
            <w:pPr>
              <w:keepNext/>
              <w:keepLines/>
              <w:adjustRightInd w:val="0"/>
              <w:snapToGrid w:val="0"/>
              <w:spacing w:before="340" w:after="330" w:line="300" w:lineRule="exact"/>
              <w:jc w:val="center"/>
              <w:outlineLvl w:val="0"/>
              <w:rPr>
                <w:rFonts w:ascii="宋体" w:hAnsi="宋体"/>
                <w:b/>
                <w:sz w:val="22"/>
                <w:szCs w:val="22"/>
              </w:rPr>
            </w:pPr>
          </w:p>
        </w:tc>
        <w:tc>
          <w:tcPr>
            <w:tcW w:w="2127" w:type="dxa"/>
          </w:tcPr>
          <w:p w:rsidR="0039135B" w:rsidRPr="007A0C1C" w:rsidRDefault="0039135B" w:rsidP="0039135B">
            <w:pPr>
              <w:keepNext/>
              <w:keepLines/>
              <w:adjustRightInd w:val="0"/>
              <w:snapToGrid w:val="0"/>
              <w:spacing w:before="340" w:after="330" w:line="300" w:lineRule="exact"/>
              <w:jc w:val="center"/>
              <w:outlineLvl w:val="0"/>
              <w:rPr>
                <w:rFonts w:ascii="宋体" w:hAnsi="宋体"/>
                <w:b/>
                <w:sz w:val="22"/>
                <w:szCs w:val="22"/>
              </w:rPr>
            </w:pPr>
          </w:p>
        </w:tc>
        <w:tc>
          <w:tcPr>
            <w:tcW w:w="1701" w:type="dxa"/>
          </w:tcPr>
          <w:p w:rsidR="0039135B" w:rsidRPr="007A0C1C" w:rsidRDefault="0039135B" w:rsidP="0039135B">
            <w:pPr>
              <w:keepNext/>
              <w:keepLines/>
              <w:adjustRightInd w:val="0"/>
              <w:snapToGrid w:val="0"/>
              <w:spacing w:before="340" w:after="330" w:line="300" w:lineRule="exact"/>
              <w:jc w:val="center"/>
              <w:outlineLvl w:val="0"/>
              <w:rPr>
                <w:rFonts w:ascii="宋体" w:hAnsi="宋体"/>
                <w:b/>
                <w:sz w:val="22"/>
                <w:szCs w:val="22"/>
              </w:rPr>
            </w:pPr>
          </w:p>
        </w:tc>
        <w:tc>
          <w:tcPr>
            <w:tcW w:w="1559" w:type="dxa"/>
          </w:tcPr>
          <w:p w:rsidR="0039135B" w:rsidRPr="007A0C1C" w:rsidRDefault="0039135B" w:rsidP="0039135B">
            <w:pPr>
              <w:keepNext/>
              <w:keepLines/>
              <w:adjustRightInd w:val="0"/>
              <w:snapToGrid w:val="0"/>
              <w:spacing w:before="340" w:after="330" w:line="300" w:lineRule="exact"/>
              <w:jc w:val="center"/>
              <w:outlineLvl w:val="0"/>
              <w:rPr>
                <w:rFonts w:ascii="宋体" w:hAnsi="宋体"/>
                <w:b/>
                <w:sz w:val="22"/>
                <w:szCs w:val="22"/>
              </w:rPr>
            </w:pPr>
          </w:p>
        </w:tc>
        <w:tc>
          <w:tcPr>
            <w:tcW w:w="850" w:type="dxa"/>
            <w:vAlign w:val="center"/>
          </w:tcPr>
          <w:p w:rsidR="0039135B" w:rsidRPr="007A0C1C" w:rsidRDefault="0039135B" w:rsidP="0039135B">
            <w:pPr>
              <w:keepNext/>
              <w:keepLines/>
              <w:adjustRightInd w:val="0"/>
              <w:snapToGrid w:val="0"/>
              <w:spacing w:before="340" w:after="330" w:line="300" w:lineRule="exact"/>
              <w:jc w:val="center"/>
              <w:outlineLvl w:val="0"/>
              <w:rPr>
                <w:rFonts w:ascii="宋体" w:hAnsi="宋体"/>
                <w:b/>
                <w:sz w:val="22"/>
                <w:szCs w:val="22"/>
              </w:rPr>
            </w:pPr>
          </w:p>
        </w:tc>
      </w:tr>
      <w:tr w:rsidR="009777B0" w:rsidRPr="007A0C1C" w:rsidTr="00837624">
        <w:trPr>
          <w:cantSplit/>
          <w:trHeight w:val="514"/>
        </w:trPr>
        <w:tc>
          <w:tcPr>
            <w:tcW w:w="1384" w:type="dxa"/>
            <w:vAlign w:val="center"/>
          </w:tcPr>
          <w:p w:rsidR="0018004F" w:rsidRPr="007A0C1C" w:rsidRDefault="0018004F" w:rsidP="0018004F">
            <w:pPr>
              <w:adjustRightInd w:val="0"/>
              <w:snapToGrid w:val="0"/>
              <w:spacing w:line="300" w:lineRule="exact"/>
              <w:jc w:val="center"/>
              <w:rPr>
                <w:rFonts w:ascii="宋体" w:hAnsi="宋体"/>
                <w:b/>
                <w:kern w:val="0"/>
                <w:sz w:val="22"/>
                <w:szCs w:val="22"/>
              </w:rPr>
            </w:pPr>
            <w:r w:rsidRPr="007A0C1C">
              <w:rPr>
                <w:rFonts w:ascii="宋体" w:hAnsi="宋体" w:hint="eastAsia"/>
                <w:b/>
                <w:kern w:val="0"/>
                <w:sz w:val="22"/>
                <w:szCs w:val="22"/>
              </w:rPr>
              <w:t>合计总报价</w:t>
            </w:r>
          </w:p>
        </w:tc>
        <w:tc>
          <w:tcPr>
            <w:tcW w:w="992" w:type="dxa"/>
            <w:vAlign w:val="center"/>
          </w:tcPr>
          <w:p w:rsidR="0018004F" w:rsidRPr="007A0C1C" w:rsidRDefault="0018004F" w:rsidP="0018004F">
            <w:pPr>
              <w:adjustRightInd w:val="0"/>
              <w:snapToGrid w:val="0"/>
              <w:spacing w:line="300" w:lineRule="exact"/>
              <w:jc w:val="center"/>
              <w:rPr>
                <w:rFonts w:ascii="宋体" w:hAnsi="宋体"/>
                <w:b/>
                <w:sz w:val="22"/>
                <w:szCs w:val="22"/>
              </w:rPr>
            </w:pPr>
            <w:r w:rsidRPr="007A0C1C">
              <w:rPr>
                <w:rFonts w:ascii="宋体" w:hAnsi="宋体" w:hint="eastAsia"/>
                <w:b/>
                <w:sz w:val="22"/>
                <w:szCs w:val="22"/>
              </w:rPr>
              <w:t>/</w:t>
            </w:r>
          </w:p>
        </w:tc>
        <w:tc>
          <w:tcPr>
            <w:tcW w:w="993" w:type="dxa"/>
            <w:vAlign w:val="center"/>
          </w:tcPr>
          <w:p w:rsidR="0018004F" w:rsidRPr="007A0C1C" w:rsidRDefault="0018004F" w:rsidP="0018004F">
            <w:pPr>
              <w:adjustRightInd w:val="0"/>
              <w:snapToGrid w:val="0"/>
              <w:spacing w:line="300" w:lineRule="exact"/>
              <w:jc w:val="center"/>
              <w:rPr>
                <w:rFonts w:ascii="宋体" w:hAnsi="宋体"/>
                <w:b/>
                <w:sz w:val="22"/>
                <w:szCs w:val="22"/>
              </w:rPr>
            </w:pPr>
            <w:r w:rsidRPr="007A0C1C">
              <w:rPr>
                <w:rFonts w:ascii="宋体" w:hAnsi="宋体" w:hint="eastAsia"/>
                <w:b/>
                <w:sz w:val="22"/>
                <w:szCs w:val="22"/>
              </w:rPr>
              <w:t>/</w:t>
            </w:r>
          </w:p>
        </w:tc>
        <w:tc>
          <w:tcPr>
            <w:tcW w:w="1559" w:type="dxa"/>
            <w:vAlign w:val="center"/>
          </w:tcPr>
          <w:p w:rsidR="0018004F" w:rsidRPr="007A0C1C" w:rsidRDefault="0018004F" w:rsidP="0018004F">
            <w:pPr>
              <w:keepNext/>
              <w:keepLines/>
              <w:adjustRightInd w:val="0"/>
              <w:snapToGrid w:val="0"/>
              <w:spacing w:before="340" w:after="330" w:line="300" w:lineRule="exact"/>
              <w:jc w:val="center"/>
              <w:outlineLvl w:val="0"/>
              <w:rPr>
                <w:rFonts w:ascii="宋体" w:hAnsi="宋体"/>
                <w:b/>
                <w:sz w:val="22"/>
                <w:szCs w:val="22"/>
              </w:rPr>
            </w:pPr>
            <w:bookmarkStart w:id="239" w:name="_Toc5009586"/>
            <w:r w:rsidRPr="007A0C1C">
              <w:rPr>
                <w:rFonts w:ascii="宋体" w:hAnsi="宋体" w:hint="eastAsia"/>
                <w:b/>
                <w:sz w:val="22"/>
                <w:szCs w:val="22"/>
              </w:rPr>
              <w:t>/</w:t>
            </w:r>
            <w:bookmarkEnd w:id="239"/>
          </w:p>
        </w:tc>
        <w:tc>
          <w:tcPr>
            <w:tcW w:w="1559" w:type="dxa"/>
            <w:vAlign w:val="center"/>
          </w:tcPr>
          <w:p w:rsidR="0018004F" w:rsidRPr="007A0C1C" w:rsidRDefault="0018004F" w:rsidP="0018004F">
            <w:pPr>
              <w:keepNext/>
              <w:keepLines/>
              <w:adjustRightInd w:val="0"/>
              <w:snapToGrid w:val="0"/>
              <w:spacing w:before="340" w:after="330" w:line="300" w:lineRule="exact"/>
              <w:jc w:val="center"/>
              <w:outlineLvl w:val="0"/>
              <w:rPr>
                <w:rFonts w:ascii="宋体" w:hAnsi="宋体"/>
                <w:b/>
                <w:sz w:val="22"/>
                <w:szCs w:val="22"/>
              </w:rPr>
            </w:pPr>
            <w:bookmarkStart w:id="240" w:name="_Toc5009587"/>
            <w:r w:rsidRPr="007A0C1C">
              <w:rPr>
                <w:rFonts w:ascii="宋体" w:hAnsi="宋体" w:hint="eastAsia"/>
                <w:b/>
                <w:sz w:val="22"/>
                <w:szCs w:val="22"/>
              </w:rPr>
              <w:t>/</w:t>
            </w:r>
            <w:bookmarkEnd w:id="240"/>
          </w:p>
        </w:tc>
        <w:tc>
          <w:tcPr>
            <w:tcW w:w="2126" w:type="dxa"/>
            <w:vAlign w:val="center"/>
          </w:tcPr>
          <w:p w:rsidR="0018004F" w:rsidRPr="007A0C1C" w:rsidRDefault="0018004F" w:rsidP="0018004F">
            <w:pPr>
              <w:keepNext/>
              <w:keepLines/>
              <w:adjustRightInd w:val="0"/>
              <w:snapToGrid w:val="0"/>
              <w:spacing w:before="340" w:after="330" w:line="300" w:lineRule="exact"/>
              <w:jc w:val="center"/>
              <w:outlineLvl w:val="0"/>
              <w:rPr>
                <w:rFonts w:ascii="宋体" w:hAnsi="宋体"/>
                <w:b/>
                <w:sz w:val="22"/>
                <w:szCs w:val="22"/>
              </w:rPr>
            </w:pPr>
            <w:r w:rsidRPr="007A0C1C">
              <w:rPr>
                <w:rFonts w:ascii="宋体" w:hAnsi="宋体" w:hint="eastAsia"/>
                <w:b/>
                <w:sz w:val="22"/>
                <w:szCs w:val="22"/>
              </w:rPr>
              <w:t>/</w:t>
            </w:r>
          </w:p>
        </w:tc>
        <w:tc>
          <w:tcPr>
            <w:tcW w:w="2127" w:type="dxa"/>
            <w:vAlign w:val="center"/>
          </w:tcPr>
          <w:p w:rsidR="0018004F" w:rsidRPr="007A0C1C" w:rsidRDefault="0018004F" w:rsidP="0018004F">
            <w:pPr>
              <w:keepNext/>
              <w:keepLines/>
              <w:adjustRightInd w:val="0"/>
              <w:snapToGrid w:val="0"/>
              <w:spacing w:before="340" w:after="330" w:line="300" w:lineRule="exact"/>
              <w:jc w:val="center"/>
              <w:outlineLvl w:val="0"/>
              <w:rPr>
                <w:rFonts w:ascii="宋体" w:hAnsi="宋体"/>
                <w:b/>
                <w:sz w:val="22"/>
                <w:szCs w:val="22"/>
              </w:rPr>
            </w:pPr>
            <w:bookmarkStart w:id="241" w:name="_Toc5009589"/>
            <w:r w:rsidRPr="007A0C1C">
              <w:rPr>
                <w:rFonts w:ascii="宋体" w:hAnsi="宋体" w:hint="eastAsia"/>
                <w:b/>
                <w:sz w:val="22"/>
                <w:szCs w:val="22"/>
              </w:rPr>
              <w:t>/</w:t>
            </w:r>
            <w:bookmarkEnd w:id="241"/>
          </w:p>
        </w:tc>
        <w:tc>
          <w:tcPr>
            <w:tcW w:w="3260" w:type="dxa"/>
            <w:gridSpan w:val="2"/>
          </w:tcPr>
          <w:p w:rsidR="0018004F" w:rsidRPr="007A0C1C" w:rsidRDefault="0018004F" w:rsidP="0018004F">
            <w:pPr>
              <w:keepNext/>
              <w:keepLines/>
              <w:adjustRightInd w:val="0"/>
              <w:snapToGrid w:val="0"/>
              <w:spacing w:before="340" w:after="330" w:line="300" w:lineRule="exact"/>
              <w:jc w:val="center"/>
              <w:outlineLvl w:val="0"/>
              <w:rPr>
                <w:rFonts w:ascii="宋体" w:hAnsi="宋体"/>
                <w:b/>
                <w:sz w:val="22"/>
                <w:szCs w:val="22"/>
              </w:rPr>
            </w:pPr>
          </w:p>
        </w:tc>
        <w:tc>
          <w:tcPr>
            <w:tcW w:w="850" w:type="dxa"/>
            <w:vAlign w:val="center"/>
          </w:tcPr>
          <w:p w:rsidR="0018004F" w:rsidRPr="007A0C1C" w:rsidRDefault="0018004F" w:rsidP="0018004F">
            <w:pPr>
              <w:keepNext/>
              <w:keepLines/>
              <w:adjustRightInd w:val="0"/>
              <w:snapToGrid w:val="0"/>
              <w:spacing w:before="340" w:after="330" w:line="300" w:lineRule="exact"/>
              <w:jc w:val="center"/>
              <w:outlineLvl w:val="0"/>
              <w:rPr>
                <w:rFonts w:ascii="宋体" w:hAnsi="宋体"/>
                <w:b/>
                <w:sz w:val="22"/>
                <w:szCs w:val="22"/>
              </w:rPr>
            </w:pPr>
          </w:p>
        </w:tc>
      </w:tr>
    </w:tbl>
    <w:p w:rsidR="008D6CCF" w:rsidRPr="007A0C1C" w:rsidRDefault="008D6CCF" w:rsidP="008D6CCF">
      <w:pPr>
        <w:adjustRightInd w:val="0"/>
        <w:snapToGrid w:val="0"/>
        <w:spacing w:line="360" w:lineRule="auto"/>
        <w:rPr>
          <w:rFonts w:ascii="宋体" w:hAnsi="宋体"/>
          <w:b/>
          <w:bCs/>
          <w:sz w:val="22"/>
          <w:szCs w:val="22"/>
        </w:rPr>
      </w:pPr>
      <w:r w:rsidRPr="007A0C1C">
        <w:rPr>
          <w:rFonts w:ascii="宋体" w:hAnsi="宋体"/>
          <w:b/>
          <w:bCs/>
          <w:sz w:val="22"/>
          <w:szCs w:val="22"/>
        </w:rPr>
        <w:t>注：</w:t>
      </w:r>
    </w:p>
    <w:p w:rsidR="008D6CCF" w:rsidRPr="007A0C1C" w:rsidRDefault="008D6CCF" w:rsidP="008D6CCF">
      <w:pPr>
        <w:adjustRightInd w:val="0"/>
        <w:snapToGrid w:val="0"/>
        <w:spacing w:line="360" w:lineRule="auto"/>
        <w:ind w:firstLineChars="98" w:firstLine="216"/>
        <w:rPr>
          <w:rFonts w:ascii="宋体" w:hAnsi="宋体"/>
          <w:b/>
          <w:bCs/>
          <w:sz w:val="22"/>
          <w:szCs w:val="22"/>
        </w:rPr>
      </w:pPr>
      <w:r w:rsidRPr="007A0C1C">
        <w:rPr>
          <w:rFonts w:ascii="宋体" w:hAnsi="宋体"/>
          <w:b/>
          <w:bCs/>
          <w:sz w:val="22"/>
          <w:szCs w:val="22"/>
        </w:rPr>
        <w:t>1.如果单价和</w:t>
      </w:r>
      <w:r w:rsidRPr="007A0C1C">
        <w:rPr>
          <w:rFonts w:ascii="宋体" w:hAnsi="宋体" w:hint="eastAsia"/>
          <w:b/>
          <w:bCs/>
          <w:sz w:val="22"/>
          <w:szCs w:val="22"/>
        </w:rPr>
        <w:t>合计总报价</w:t>
      </w:r>
      <w:r w:rsidRPr="007A0C1C">
        <w:rPr>
          <w:rFonts w:ascii="宋体" w:hAnsi="宋体"/>
          <w:b/>
          <w:bCs/>
          <w:sz w:val="22"/>
          <w:szCs w:val="22"/>
        </w:rPr>
        <w:t>价不符时，以单价为准，修正总</w:t>
      </w:r>
      <w:r w:rsidRPr="007A0C1C">
        <w:rPr>
          <w:rFonts w:ascii="宋体" w:hAnsi="宋体" w:hint="eastAsia"/>
          <w:b/>
          <w:bCs/>
          <w:sz w:val="22"/>
          <w:szCs w:val="22"/>
        </w:rPr>
        <w:t>报</w:t>
      </w:r>
      <w:r w:rsidRPr="007A0C1C">
        <w:rPr>
          <w:rFonts w:ascii="宋体" w:hAnsi="宋体"/>
          <w:b/>
          <w:bCs/>
          <w:sz w:val="22"/>
          <w:szCs w:val="22"/>
        </w:rPr>
        <w:t>价。</w:t>
      </w:r>
    </w:p>
    <w:p w:rsidR="008D6CCF" w:rsidRPr="007A0C1C" w:rsidRDefault="008D6CCF" w:rsidP="008D6CCF">
      <w:pPr>
        <w:adjustRightInd w:val="0"/>
        <w:snapToGrid w:val="0"/>
        <w:spacing w:line="360" w:lineRule="auto"/>
        <w:ind w:firstLineChars="98" w:firstLine="216"/>
        <w:rPr>
          <w:rFonts w:ascii="宋体" w:hAnsi="宋体"/>
          <w:b/>
          <w:bCs/>
          <w:sz w:val="22"/>
          <w:szCs w:val="22"/>
        </w:rPr>
      </w:pPr>
      <w:r w:rsidRPr="007A0C1C">
        <w:rPr>
          <w:rFonts w:ascii="宋体" w:hAnsi="宋体"/>
          <w:b/>
          <w:bCs/>
          <w:sz w:val="22"/>
          <w:szCs w:val="22"/>
        </w:rPr>
        <w:t>2.</w:t>
      </w:r>
      <w:r w:rsidRPr="007A0C1C">
        <w:rPr>
          <w:rFonts w:ascii="宋体" w:hAnsi="宋体" w:hint="eastAsia"/>
          <w:b/>
          <w:bCs/>
          <w:sz w:val="22"/>
          <w:szCs w:val="22"/>
        </w:rPr>
        <w:t>合计总报</w:t>
      </w:r>
      <w:r w:rsidRPr="007A0C1C">
        <w:rPr>
          <w:rFonts w:ascii="宋体" w:hAnsi="宋体"/>
          <w:b/>
          <w:bCs/>
          <w:sz w:val="22"/>
          <w:szCs w:val="22"/>
        </w:rPr>
        <w:t>价应等于“投标一览表”中的投标总</w:t>
      </w:r>
      <w:r w:rsidRPr="007A0C1C">
        <w:rPr>
          <w:rFonts w:ascii="宋体" w:hAnsi="宋体" w:hint="eastAsia"/>
          <w:b/>
          <w:bCs/>
          <w:sz w:val="22"/>
          <w:szCs w:val="22"/>
        </w:rPr>
        <w:t>报</w:t>
      </w:r>
      <w:r w:rsidRPr="007A0C1C">
        <w:rPr>
          <w:rFonts w:ascii="宋体" w:hAnsi="宋体"/>
          <w:b/>
          <w:bCs/>
          <w:sz w:val="22"/>
          <w:szCs w:val="22"/>
        </w:rPr>
        <w:t xml:space="preserve">价。 </w:t>
      </w:r>
    </w:p>
    <w:p w:rsidR="008D6CCF" w:rsidRPr="007A0C1C" w:rsidRDefault="008D6CCF" w:rsidP="008D6CCF">
      <w:pPr>
        <w:adjustRightInd w:val="0"/>
        <w:snapToGrid w:val="0"/>
        <w:spacing w:line="360" w:lineRule="auto"/>
        <w:ind w:firstLineChars="98" w:firstLine="216"/>
        <w:rPr>
          <w:rFonts w:ascii="宋体" w:hAnsi="宋体"/>
          <w:b/>
          <w:bCs/>
          <w:sz w:val="22"/>
          <w:szCs w:val="22"/>
        </w:rPr>
      </w:pPr>
      <w:r w:rsidRPr="007A0C1C">
        <w:rPr>
          <w:rFonts w:ascii="宋体" w:hAnsi="宋体"/>
          <w:b/>
          <w:bCs/>
          <w:sz w:val="22"/>
          <w:szCs w:val="22"/>
        </w:rPr>
        <w:t>3.</w:t>
      </w:r>
      <w:r w:rsidRPr="007A0C1C">
        <w:rPr>
          <w:rFonts w:ascii="宋体" w:hAnsi="宋体" w:hint="eastAsia"/>
          <w:b/>
          <w:bCs/>
          <w:sz w:val="22"/>
          <w:szCs w:val="22"/>
        </w:rPr>
        <w:t>保洁车量数为暂定数，最终以服务单位实际需求为准。</w:t>
      </w:r>
    </w:p>
    <w:p w:rsidR="008D6CCF" w:rsidRPr="007A0C1C" w:rsidRDefault="008D6CCF" w:rsidP="008D6CCF">
      <w:pPr>
        <w:adjustRightInd w:val="0"/>
        <w:snapToGrid w:val="0"/>
        <w:spacing w:line="360" w:lineRule="auto"/>
        <w:ind w:firstLineChars="98" w:firstLine="216"/>
        <w:rPr>
          <w:rFonts w:ascii="宋体" w:hAnsi="宋体"/>
          <w:b/>
          <w:bCs/>
          <w:sz w:val="22"/>
          <w:szCs w:val="22"/>
        </w:rPr>
      </w:pPr>
      <w:r w:rsidRPr="007A0C1C">
        <w:rPr>
          <w:rFonts w:ascii="宋体" w:hAnsi="宋体"/>
          <w:b/>
          <w:bCs/>
          <w:sz w:val="22"/>
          <w:szCs w:val="22"/>
        </w:rPr>
        <w:t>4.</w:t>
      </w:r>
      <w:r w:rsidRPr="007A0C1C">
        <w:rPr>
          <w:rFonts w:ascii="宋体" w:hAnsi="宋体" w:hint="eastAsia"/>
          <w:b/>
          <w:bCs/>
          <w:sz w:val="22"/>
          <w:szCs w:val="22"/>
        </w:rPr>
        <w:t>本项目全人工保洁服务的预算单价为15元／天／辆，车内人工保洁服务的预算单价为10.61元／天／辆，投标人的分项报价表中的单价不能超过项目预算单价，否则按废标处理。</w:t>
      </w:r>
    </w:p>
    <w:p w:rsidR="008D6CCF" w:rsidRPr="007A0C1C" w:rsidRDefault="008D6CCF" w:rsidP="008D6CCF">
      <w:pPr>
        <w:pStyle w:val="23"/>
        <w:adjustRightInd w:val="0"/>
        <w:snapToGrid w:val="0"/>
        <w:ind w:firstLineChars="4000" w:firstLine="8800"/>
        <w:rPr>
          <w:rFonts w:ascii="Times New Roman" w:eastAsia="宋体" w:hAnsi="Times New Roman"/>
          <w:sz w:val="22"/>
          <w:szCs w:val="22"/>
        </w:rPr>
      </w:pPr>
      <w:r w:rsidRPr="007A0C1C">
        <w:rPr>
          <w:rFonts w:ascii="Times New Roman" w:eastAsia="宋体" w:hAnsi="Times New Roman"/>
          <w:sz w:val="22"/>
          <w:szCs w:val="22"/>
        </w:rPr>
        <w:t>投标人名称（公章）：</w:t>
      </w:r>
    </w:p>
    <w:p w:rsidR="008D6CCF" w:rsidRPr="007A0C1C" w:rsidRDefault="008D6CCF" w:rsidP="008D6CCF">
      <w:pPr>
        <w:pStyle w:val="23"/>
        <w:adjustRightInd w:val="0"/>
        <w:snapToGrid w:val="0"/>
        <w:ind w:firstLineChars="4000" w:firstLine="8800"/>
        <w:rPr>
          <w:rFonts w:ascii="Times New Roman" w:eastAsia="宋体" w:hAnsi="Times New Roman"/>
          <w:sz w:val="22"/>
          <w:szCs w:val="22"/>
        </w:rPr>
      </w:pPr>
      <w:r w:rsidRPr="007A0C1C">
        <w:rPr>
          <w:rFonts w:ascii="Times New Roman" w:eastAsia="宋体" w:hAnsi="Times New Roman"/>
          <w:sz w:val="22"/>
          <w:szCs w:val="22"/>
        </w:rPr>
        <w:t>投标人法定代表人或授权代理人（</w:t>
      </w:r>
      <w:r w:rsidRPr="007A0C1C">
        <w:rPr>
          <w:rFonts w:ascii="Times New Roman" w:eastAsia="宋体" w:hAnsi="Times New Roman" w:hint="eastAsia"/>
          <w:sz w:val="22"/>
          <w:szCs w:val="22"/>
        </w:rPr>
        <w:t>签名或盖章</w:t>
      </w:r>
      <w:r w:rsidRPr="007A0C1C">
        <w:rPr>
          <w:rFonts w:ascii="Times New Roman" w:eastAsia="宋体" w:hAnsi="Times New Roman"/>
          <w:sz w:val="22"/>
          <w:szCs w:val="22"/>
        </w:rPr>
        <w:t>）：</w:t>
      </w:r>
    </w:p>
    <w:p w:rsidR="008D6CCF" w:rsidRPr="007A0C1C" w:rsidRDefault="008D6CCF" w:rsidP="00FB05EC">
      <w:pPr>
        <w:pStyle w:val="23"/>
        <w:adjustRightInd w:val="0"/>
        <w:snapToGrid w:val="0"/>
        <w:ind w:firstLineChars="4000" w:firstLine="8800"/>
        <w:rPr>
          <w:rFonts w:ascii="Times New Roman" w:hAnsi="Times New Roman"/>
          <w:sz w:val="22"/>
          <w:szCs w:val="22"/>
        </w:rPr>
      </w:pPr>
      <w:r w:rsidRPr="007A0C1C">
        <w:rPr>
          <w:rFonts w:ascii="Times New Roman" w:eastAsia="宋体" w:hAnsi="Times New Roman"/>
          <w:sz w:val="22"/>
          <w:szCs w:val="22"/>
        </w:rPr>
        <w:t>日　　　期：</w:t>
      </w:r>
      <w:r w:rsidRPr="007A0C1C">
        <w:rPr>
          <w:rFonts w:ascii="Times New Roman" w:hAnsi="Times New Roman"/>
          <w:sz w:val="22"/>
          <w:szCs w:val="22"/>
        </w:rPr>
        <w:br w:type="page"/>
      </w:r>
    </w:p>
    <w:p w:rsidR="008D6CCF" w:rsidRPr="007A0C1C" w:rsidRDefault="008D6CCF" w:rsidP="008D6CCF">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bookmarkStart w:id="242" w:name="_Toc5131421"/>
      <w:r w:rsidRPr="007A0C1C">
        <w:rPr>
          <w:rFonts w:ascii="宋体" w:hAnsi="宋体" w:cs="宋体" w:hint="eastAsia"/>
          <w:b/>
          <w:sz w:val="22"/>
          <w:szCs w:val="22"/>
        </w:rPr>
        <w:lastRenderedPageBreak/>
        <w:t>2</w:t>
      </w:r>
      <w:r w:rsidRPr="007A0C1C">
        <w:rPr>
          <w:rFonts w:ascii="宋体" w:hAnsi="宋体" w:cs="宋体"/>
          <w:b/>
          <w:sz w:val="22"/>
          <w:szCs w:val="22"/>
        </w:rPr>
        <w:t>-</w:t>
      </w:r>
      <w:r w:rsidR="00CD762F" w:rsidRPr="007A0C1C">
        <w:rPr>
          <w:rFonts w:ascii="宋体" w:hAnsi="宋体" w:cs="宋体"/>
          <w:b/>
          <w:sz w:val="22"/>
          <w:szCs w:val="22"/>
        </w:rPr>
        <w:t>7</w:t>
      </w:r>
      <w:r w:rsidRPr="007A0C1C">
        <w:rPr>
          <w:rFonts w:ascii="宋体" w:hAnsi="宋体" w:cs="宋体"/>
          <w:b/>
          <w:sz w:val="22"/>
          <w:szCs w:val="22"/>
        </w:rPr>
        <w:t xml:space="preserve"> </w:t>
      </w:r>
      <w:r w:rsidRPr="007A0C1C">
        <w:rPr>
          <w:rFonts w:ascii="宋体" w:hAnsi="宋体" w:cs="宋体" w:hint="eastAsia"/>
          <w:b/>
          <w:sz w:val="22"/>
          <w:szCs w:val="22"/>
        </w:rPr>
        <w:t>包号</w:t>
      </w:r>
      <w:r w:rsidR="00CD762F" w:rsidRPr="007A0C1C">
        <w:rPr>
          <w:rFonts w:ascii="宋体" w:hAnsi="宋体" w:cs="宋体"/>
          <w:b/>
          <w:sz w:val="22"/>
          <w:szCs w:val="22"/>
        </w:rPr>
        <w:t>G</w:t>
      </w:r>
      <w:r w:rsidRPr="007A0C1C">
        <w:rPr>
          <w:rFonts w:ascii="宋体" w:hAnsi="宋体" w:cs="宋体" w:hint="eastAsia"/>
          <w:b/>
          <w:sz w:val="22"/>
          <w:szCs w:val="22"/>
        </w:rPr>
        <w:t>投标分项报价表</w:t>
      </w:r>
      <w:bookmarkEnd w:id="242"/>
    </w:p>
    <w:p w:rsidR="008D6CCF" w:rsidRPr="007A0C1C" w:rsidRDefault="008D6CCF" w:rsidP="008D6CCF">
      <w:pPr>
        <w:spacing w:line="360" w:lineRule="auto"/>
        <w:rPr>
          <w:rFonts w:ascii="Times New Roman" w:hAnsi="Times New Roman"/>
          <w:szCs w:val="21"/>
          <w:u w:val="single"/>
        </w:rPr>
      </w:pPr>
      <w:r w:rsidRPr="007A0C1C">
        <w:rPr>
          <w:rFonts w:ascii="Times New Roman" w:hAnsi="宋体"/>
          <w:szCs w:val="21"/>
        </w:rPr>
        <w:t>投标人名称：</w:t>
      </w:r>
      <w:r w:rsidRPr="007A0C1C">
        <w:rPr>
          <w:rFonts w:ascii="Times New Roman" w:hAnsi="Times New Roman"/>
          <w:szCs w:val="21"/>
        </w:rPr>
        <w:t xml:space="preserve">                                        </w:t>
      </w:r>
      <w:r w:rsidRPr="007A0C1C">
        <w:rPr>
          <w:rFonts w:ascii="Times New Roman" w:hAnsi="宋体"/>
          <w:szCs w:val="21"/>
        </w:rPr>
        <w:t>项目编号：</w:t>
      </w:r>
      <w:r w:rsidRPr="007A0C1C">
        <w:rPr>
          <w:rFonts w:ascii="Times New Roman" w:hAnsi="宋体" w:hint="eastAsia"/>
          <w:szCs w:val="21"/>
        </w:rPr>
        <w:t xml:space="preserve"> </w:t>
      </w:r>
      <w:r w:rsidRPr="007A0C1C">
        <w:rPr>
          <w:rFonts w:ascii="Times New Roman" w:hAnsi="宋体"/>
          <w:szCs w:val="21"/>
        </w:rPr>
        <w:t xml:space="preserve">                                                          </w:t>
      </w:r>
      <w:r w:rsidRPr="007A0C1C">
        <w:rPr>
          <w:rFonts w:ascii="Times New Roman" w:hAnsi="宋体" w:hint="eastAsia"/>
          <w:szCs w:val="21"/>
        </w:rPr>
        <w:t>包号：</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92"/>
        <w:gridCol w:w="993"/>
        <w:gridCol w:w="1559"/>
        <w:gridCol w:w="1559"/>
        <w:gridCol w:w="2126"/>
        <w:gridCol w:w="2127"/>
        <w:gridCol w:w="1701"/>
        <w:gridCol w:w="1559"/>
        <w:gridCol w:w="850"/>
      </w:tblGrid>
      <w:tr w:rsidR="009777B0" w:rsidRPr="007A0C1C" w:rsidTr="006B62D8">
        <w:trPr>
          <w:cantSplit/>
          <w:trHeight w:val="20"/>
        </w:trPr>
        <w:tc>
          <w:tcPr>
            <w:tcW w:w="1384" w:type="dxa"/>
            <w:vAlign w:val="center"/>
          </w:tcPr>
          <w:p w:rsidR="008D6CCF" w:rsidRPr="007A0C1C" w:rsidRDefault="008D6CCF" w:rsidP="006B62D8">
            <w:pPr>
              <w:adjustRightInd w:val="0"/>
              <w:snapToGrid w:val="0"/>
              <w:spacing w:line="300" w:lineRule="exact"/>
              <w:jc w:val="center"/>
              <w:rPr>
                <w:rFonts w:ascii="宋体" w:hAnsi="宋体"/>
                <w:b/>
                <w:bCs/>
                <w:sz w:val="22"/>
                <w:szCs w:val="22"/>
              </w:rPr>
            </w:pPr>
            <w:r w:rsidRPr="007A0C1C">
              <w:rPr>
                <w:rFonts w:ascii="宋体" w:hAnsi="宋体" w:hint="eastAsia"/>
                <w:b/>
                <w:bCs/>
                <w:sz w:val="22"/>
                <w:szCs w:val="22"/>
              </w:rPr>
              <w:t>车辆类型</w:t>
            </w:r>
          </w:p>
        </w:tc>
        <w:tc>
          <w:tcPr>
            <w:tcW w:w="992" w:type="dxa"/>
            <w:vAlign w:val="center"/>
          </w:tcPr>
          <w:p w:rsidR="008D6CCF" w:rsidRPr="007A0C1C" w:rsidRDefault="008D6CCF" w:rsidP="006B62D8">
            <w:pPr>
              <w:adjustRightInd w:val="0"/>
              <w:snapToGrid w:val="0"/>
              <w:spacing w:line="300" w:lineRule="exact"/>
              <w:jc w:val="center"/>
              <w:rPr>
                <w:rFonts w:ascii="宋体" w:hAnsi="宋体"/>
                <w:b/>
                <w:bCs/>
                <w:sz w:val="22"/>
                <w:szCs w:val="22"/>
              </w:rPr>
            </w:pPr>
            <w:r w:rsidRPr="007A0C1C">
              <w:rPr>
                <w:rFonts w:ascii="宋体" w:hAnsi="宋体" w:hint="eastAsia"/>
                <w:b/>
                <w:bCs/>
                <w:sz w:val="22"/>
                <w:szCs w:val="22"/>
              </w:rPr>
              <w:t>车量数（量）</w:t>
            </w:r>
          </w:p>
        </w:tc>
        <w:tc>
          <w:tcPr>
            <w:tcW w:w="993" w:type="dxa"/>
            <w:vAlign w:val="center"/>
          </w:tcPr>
          <w:p w:rsidR="008D6CCF" w:rsidRPr="007A0C1C" w:rsidRDefault="008D6CCF" w:rsidP="006B62D8">
            <w:pPr>
              <w:adjustRightInd w:val="0"/>
              <w:snapToGrid w:val="0"/>
              <w:spacing w:line="300" w:lineRule="exact"/>
              <w:jc w:val="center"/>
              <w:rPr>
                <w:rFonts w:ascii="宋体" w:hAnsi="宋体"/>
                <w:b/>
                <w:bCs/>
                <w:sz w:val="22"/>
                <w:szCs w:val="22"/>
              </w:rPr>
            </w:pPr>
            <w:r w:rsidRPr="007A0C1C">
              <w:rPr>
                <w:rFonts w:ascii="宋体" w:hAnsi="宋体" w:hint="eastAsia"/>
                <w:b/>
                <w:bCs/>
                <w:sz w:val="22"/>
                <w:szCs w:val="22"/>
              </w:rPr>
              <w:t>洗车次数（次</w:t>
            </w:r>
            <w:r w:rsidRPr="007A0C1C">
              <w:rPr>
                <w:rFonts w:ascii="宋体" w:hAnsi="宋体"/>
                <w:b/>
                <w:bCs/>
                <w:sz w:val="22"/>
                <w:szCs w:val="22"/>
              </w:rPr>
              <w:t>）</w:t>
            </w:r>
          </w:p>
        </w:tc>
        <w:tc>
          <w:tcPr>
            <w:tcW w:w="1559" w:type="dxa"/>
            <w:vAlign w:val="center"/>
          </w:tcPr>
          <w:p w:rsidR="008D6CCF" w:rsidRPr="007A0C1C" w:rsidRDefault="008D6CCF" w:rsidP="006B62D8">
            <w:pPr>
              <w:adjustRightInd w:val="0"/>
              <w:snapToGrid w:val="0"/>
              <w:spacing w:line="300" w:lineRule="exact"/>
              <w:jc w:val="center"/>
              <w:rPr>
                <w:rFonts w:ascii="宋体" w:hAnsi="宋体"/>
                <w:b/>
                <w:bCs/>
                <w:sz w:val="22"/>
                <w:szCs w:val="22"/>
              </w:rPr>
            </w:pPr>
            <w:r w:rsidRPr="007A0C1C">
              <w:rPr>
                <w:rFonts w:ascii="宋体" w:hAnsi="宋体" w:hint="eastAsia"/>
                <w:b/>
                <w:bCs/>
                <w:sz w:val="22"/>
                <w:szCs w:val="22"/>
              </w:rPr>
              <w:t>全人工保洁次数（次</w:t>
            </w:r>
            <w:r w:rsidRPr="007A0C1C">
              <w:rPr>
                <w:rFonts w:ascii="宋体" w:hAnsi="宋体"/>
                <w:b/>
                <w:bCs/>
                <w:sz w:val="22"/>
                <w:szCs w:val="22"/>
              </w:rPr>
              <w:t>）</w:t>
            </w:r>
          </w:p>
        </w:tc>
        <w:tc>
          <w:tcPr>
            <w:tcW w:w="1559" w:type="dxa"/>
            <w:vAlign w:val="center"/>
          </w:tcPr>
          <w:p w:rsidR="008D6CCF" w:rsidRPr="007A0C1C" w:rsidRDefault="008D6CCF" w:rsidP="006B62D8">
            <w:pPr>
              <w:adjustRightInd w:val="0"/>
              <w:snapToGrid w:val="0"/>
              <w:spacing w:line="300" w:lineRule="exact"/>
              <w:jc w:val="center"/>
              <w:rPr>
                <w:rFonts w:ascii="宋体" w:hAnsi="宋体"/>
                <w:b/>
                <w:bCs/>
                <w:sz w:val="22"/>
                <w:szCs w:val="22"/>
              </w:rPr>
            </w:pPr>
            <w:r w:rsidRPr="007A0C1C">
              <w:rPr>
                <w:rFonts w:ascii="宋体" w:hAnsi="宋体" w:hint="eastAsia"/>
                <w:b/>
                <w:kern w:val="0"/>
                <w:sz w:val="22"/>
                <w:szCs w:val="22"/>
              </w:rPr>
              <w:t>车内人工保洁次数</w:t>
            </w:r>
            <w:r w:rsidRPr="007A0C1C">
              <w:rPr>
                <w:rFonts w:ascii="宋体" w:hAnsi="宋体" w:hint="eastAsia"/>
                <w:b/>
                <w:bCs/>
                <w:sz w:val="22"/>
                <w:szCs w:val="22"/>
              </w:rPr>
              <w:t>（次</w:t>
            </w:r>
            <w:r w:rsidRPr="007A0C1C">
              <w:rPr>
                <w:rFonts w:ascii="宋体" w:hAnsi="宋体"/>
                <w:b/>
                <w:bCs/>
                <w:sz w:val="22"/>
                <w:szCs w:val="22"/>
              </w:rPr>
              <w:t>）</w:t>
            </w:r>
          </w:p>
        </w:tc>
        <w:tc>
          <w:tcPr>
            <w:tcW w:w="2126" w:type="dxa"/>
            <w:vAlign w:val="center"/>
          </w:tcPr>
          <w:p w:rsidR="008D6CCF" w:rsidRPr="007A0C1C" w:rsidRDefault="008D6CCF" w:rsidP="006B62D8">
            <w:pPr>
              <w:adjustRightInd w:val="0"/>
              <w:snapToGrid w:val="0"/>
              <w:spacing w:line="300" w:lineRule="exact"/>
              <w:jc w:val="center"/>
              <w:rPr>
                <w:rFonts w:ascii="宋体" w:hAnsi="宋体"/>
                <w:b/>
                <w:bCs/>
                <w:sz w:val="22"/>
                <w:szCs w:val="22"/>
              </w:rPr>
            </w:pPr>
            <w:r w:rsidRPr="007A0C1C">
              <w:rPr>
                <w:rFonts w:ascii="宋体" w:hAnsi="宋体" w:hint="eastAsia"/>
                <w:b/>
                <w:bCs/>
                <w:sz w:val="22"/>
                <w:szCs w:val="22"/>
              </w:rPr>
              <w:t>全人工保洁综合单价（元/天/辆）</w:t>
            </w:r>
          </w:p>
        </w:tc>
        <w:tc>
          <w:tcPr>
            <w:tcW w:w="2127" w:type="dxa"/>
            <w:vAlign w:val="center"/>
          </w:tcPr>
          <w:p w:rsidR="008D6CCF" w:rsidRPr="007A0C1C" w:rsidRDefault="008D6CCF" w:rsidP="006B62D8">
            <w:pPr>
              <w:adjustRightInd w:val="0"/>
              <w:snapToGrid w:val="0"/>
              <w:spacing w:line="300" w:lineRule="exact"/>
              <w:jc w:val="center"/>
              <w:rPr>
                <w:rFonts w:ascii="宋体" w:hAnsi="宋体"/>
                <w:b/>
                <w:bCs/>
                <w:sz w:val="22"/>
                <w:szCs w:val="22"/>
              </w:rPr>
            </w:pPr>
            <w:r w:rsidRPr="007A0C1C">
              <w:rPr>
                <w:rFonts w:ascii="宋体" w:hAnsi="宋体" w:hint="eastAsia"/>
                <w:b/>
                <w:kern w:val="0"/>
                <w:sz w:val="22"/>
                <w:szCs w:val="22"/>
              </w:rPr>
              <w:t>车内人工保洁综合单价</w:t>
            </w:r>
            <w:r w:rsidRPr="007A0C1C">
              <w:rPr>
                <w:rFonts w:ascii="宋体" w:hAnsi="宋体" w:hint="eastAsia"/>
                <w:b/>
                <w:bCs/>
                <w:sz w:val="22"/>
                <w:szCs w:val="22"/>
              </w:rPr>
              <w:t>（元/天/辆）</w:t>
            </w:r>
          </w:p>
        </w:tc>
        <w:tc>
          <w:tcPr>
            <w:tcW w:w="1701" w:type="dxa"/>
            <w:vAlign w:val="center"/>
          </w:tcPr>
          <w:p w:rsidR="008D6CCF" w:rsidRPr="007A0C1C" w:rsidRDefault="008D6CCF" w:rsidP="006B62D8">
            <w:pPr>
              <w:adjustRightInd w:val="0"/>
              <w:snapToGrid w:val="0"/>
              <w:spacing w:line="300" w:lineRule="exact"/>
              <w:jc w:val="center"/>
              <w:rPr>
                <w:rFonts w:ascii="宋体" w:hAnsi="宋体"/>
                <w:b/>
                <w:bCs/>
                <w:sz w:val="22"/>
                <w:szCs w:val="22"/>
              </w:rPr>
            </w:pPr>
            <w:r w:rsidRPr="007A0C1C">
              <w:rPr>
                <w:rFonts w:ascii="宋体" w:hAnsi="宋体" w:hint="eastAsia"/>
                <w:b/>
                <w:bCs/>
                <w:sz w:val="22"/>
                <w:szCs w:val="22"/>
              </w:rPr>
              <w:t>全人工保洁服务费合计</w:t>
            </w:r>
          </w:p>
        </w:tc>
        <w:tc>
          <w:tcPr>
            <w:tcW w:w="1559" w:type="dxa"/>
            <w:vAlign w:val="center"/>
          </w:tcPr>
          <w:p w:rsidR="008D6CCF" w:rsidRPr="007A0C1C" w:rsidRDefault="008D6CCF" w:rsidP="006B62D8">
            <w:pPr>
              <w:adjustRightInd w:val="0"/>
              <w:snapToGrid w:val="0"/>
              <w:spacing w:line="300" w:lineRule="exact"/>
              <w:jc w:val="center"/>
              <w:rPr>
                <w:rFonts w:ascii="宋体" w:hAnsi="宋体"/>
                <w:bCs/>
                <w:sz w:val="22"/>
                <w:szCs w:val="22"/>
              </w:rPr>
            </w:pPr>
            <w:r w:rsidRPr="007A0C1C">
              <w:rPr>
                <w:rFonts w:ascii="宋体" w:hAnsi="宋体" w:hint="eastAsia"/>
                <w:b/>
                <w:kern w:val="0"/>
                <w:sz w:val="22"/>
                <w:szCs w:val="22"/>
              </w:rPr>
              <w:t>车内人工保洁</w:t>
            </w:r>
            <w:r w:rsidRPr="007A0C1C">
              <w:rPr>
                <w:rFonts w:ascii="宋体" w:hAnsi="宋体" w:hint="eastAsia"/>
                <w:b/>
                <w:bCs/>
                <w:sz w:val="22"/>
                <w:szCs w:val="22"/>
              </w:rPr>
              <w:t>服务费合计</w:t>
            </w:r>
          </w:p>
        </w:tc>
        <w:tc>
          <w:tcPr>
            <w:tcW w:w="850" w:type="dxa"/>
            <w:vAlign w:val="center"/>
          </w:tcPr>
          <w:p w:rsidR="008D6CCF" w:rsidRPr="007A0C1C" w:rsidRDefault="008D6CCF" w:rsidP="006B62D8">
            <w:pPr>
              <w:adjustRightInd w:val="0"/>
              <w:snapToGrid w:val="0"/>
              <w:spacing w:line="300" w:lineRule="exact"/>
              <w:jc w:val="center"/>
              <w:rPr>
                <w:rFonts w:ascii="宋体" w:hAnsi="宋体"/>
                <w:b/>
                <w:bCs/>
                <w:sz w:val="22"/>
                <w:szCs w:val="22"/>
              </w:rPr>
            </w:pPr>
            <w:r w:rsidRPr="007A0C1C">
              <w:rPr>
                <w:rFonts w:ascii="宋体" w:hAnsi="宋体"/>
                <w:b/>
                <w:bCs/>
                <w:sz w:val="22"/>
                <w:szCs w:val="22"/>
              </w:rPr>
              <w:t>备注</w:t>
            </w:r>
          </w:p>
        </w:tc>
      </w:tr>
      <w:tr w:rsidR="009777B0" w:rsidRPr="007A0C1C" w:rsidTr="0039135B">
        <w:trPr>
          <w:cantSplit/>
          <w:trHeight w:val="20"/>
        </w:trPr>
        <w:tc>
          <w:tcPr>
            <w:tcW w:w="1384" w:type="dxa"/>
            <w:vAlign w:val="center"/>
          </w:tcPr>
          <w:p w:rsidR="0039135B" w:rsidRPr="007A0C1C" w:rsidRDefault="0039135B" w:rsidP="0039135B">
            <w:pPr>
              <w:adjustRightInd w:val="0"/>
              <w:snapToGrid w:val="0"/>
              <w:spacing w:line="300" w:lineRule="exact"/>
              <w:jc w:val="center"/>
              <w:rPr>
                <w:rFonts w:ascii="宋体" w:hAnsi="宋体"/>
                <w:b/>
                <w:bCs/>
                <w:sz w:val="22"/>
                <w:szCs w:val="22"/>
              </w:rPr>
            </w:pPr>
            <w:r w:rsidRPr="007A0C1C">
              <w:rPr>
                <w:rFonts w:ascii="宋体" w:hAnsi="宋体" w:hint="eastAsia"/>
                <w:b/>
                <w:kern w:val="0"/>
                <w:sz w:val="22"/>
                <w:szCs w:val="22"/>
              </w:rPr>
              <w:t>跨镇公交</w:t>
            </w:r>
          </w:p>
        </w:tc>
        <w:tc>
          <w:tcPr>
            <w:tcW w:w="992" w:type="dxa"/>
            <w:vAlign w:val="center"/>
          </w:tcPr>
          <w:p w:rsidR="0039135B" w:rsidRPr="007A0C1C" w:rsidRDefault="0039135B" w:rsidP="0039135B">
            <w:pPr>
              <w:jc w:val="center"/>
              <w:rPr>
                <w:rFonts w:ascii="宋体" w:hAnsi="宋体"/>
                <w:sz w:val="22"/>
                <w:szCs w:val="22"/>
              </w:rPr>
            </w:pPr>
            <w:r w:rsidRPr="007A0C1C">
              <w:rPr>
                <w:rFonts w:ascii="宋体" w:hAnsi="宋体"/>
                <w:sz w:val="22"/>
                <w:szCs w:val="22"/>
              </w:rPr>
              <w:t>274</w:t>
            </w:r>
          </w:p>
        </w:tc>
        <w:tc>
          <w:tcPr>
            <w:tcW w:w="993" w:type="dxa"/>
            <w:vAlign w:val="center"/>
          </w:tcPr>
          <w:p w:rsidR="0039135B" w:rsidRPr="007A0C1C" w:rsidRDefault="0039135B" w:rsidP="0039135B">
            <w:pPr>
              <w:jc w:val="center"/>
              <w:rPr>
                <w:rFonts w:ascii="宋体" w:hAnsi="宋体"/>
                <w:sz w:val="22"/>
                <w:szCs w:val="22"/>
              </w:rPr>
            </w:pPr>
            <w:r w:rsidRPr="007A0C1C">
              <w:rPr>
                <w:rFonts w:ascii="宋体" w:hAnsi="宋体"/>
                <w:sz w:val="22"/>
                <w:szCs w:val="22"/>
              </w:rPr>
              <w:t>200,020</w:t>
            </w:r>
          </w:p>
        </w:tc>
        <w:tc>
          <w:tcPr>
            <w:tcW w:w="1559" w:type="dxa"/>
            <w:vAlign w:val="center"/>
          </w:tcPr>
          <w:p w:rsidR="0039135B" w:rsidRPr="007A0C1C" w:rsidRDefault="0039135B" w:rsidP="0039135B">
            <w:pPr>
              <w:jc w:val="center"/>
              <w:rPr>
                <w:rFonts w:ascii="宋体" w:hAnsi="宋体"/>
                <w:sz w:val="22"/>
                <w:szCs w:val="22"/>
              </w:rPr>
            </w:pPr>
            <w:r w:rsidRPr="007A0C1C">
              <w:rPr>
                <w:rFonts w:ascii="宋体" w:hAnsi="宋体"/>
                <w:sz w:val="22"/>
                <w:szCs w:val="22"/>
              </w:rPr>
              <w:t>20,002</w:t>
            </w:r>
          </w:p>
        </w:tc>
        <w:tc>
          <w:tcPr>
            <w:tcW w:w="1559" w:type="dxa"/>
            <w:vAlign w:val="center"/>
          </w:tcPr>
          <w:p w:rsidR="0039135B" w:rsidRPr="007A0C1C" w:rsidRDefault="0039135B" w:rsidP="0039135B">
            <w:pPr>
              <w:jc w:val="center"/>
              <w:rPr>
                <w:rFonts w:ascii="宋体" w:hAnsi="宋体"/>
                <w:sz w:val="22"/>
                <w:szCs w:val="22"/>
              </w:rPr>
            </w:pPr>
            <w:r w:rsidRPr="007A0C1C">
              <w:rPr>
                <w:rFonts w:ascii="宋体" w:hAnsi="宋体"/>
                <w:sz w:val="22"/>
                <w:szCs w:val="22"/>
              </w:rPr>
              <w:t>180,018</w:t>
            </w:r>
          </w:p>
        </w:tc>
        <w:tc>
          <w:tcPr>
            <w:tcW w:w="2126" w:type="dxa"/>
          </w:tcPr>
          <w:p w:rsidR="0039135B" w:rsidRPr="007A0C1C" w:rsidRDefault="0039135B" w:rsidP="0039135B">
            <w:pPr>
              <w:keepNext/>
              <w:keepLines/>
              <w:adjustRightInd w:val="0"/>
              <w:snapToGrid w:val="0"/>
              <w:spacing w:before="340" w:after="330" w:line="300" w:lineRule="exact"/>
              <w:jc w:val="center"/>
              <w:outlineLvl w:val="0"/>
              <w:rPr>
                <w:rFonts w:ascii="宋体" w:hAnsi="宋体"/>
                <w:b/>
                <w:sz w:val="22"/>
                <w:szCs w:val="22"/>
              </w:rPr>
            </w:pPr>
          </w:p>
        </w:tc>
        <w:tc>
          <w:tcPr>
            <w:tcW w:w="2127" w:type="dxa"/>
          </w:tcPr>
          <w:p w:rsidR="0039135B" w:rsidRPr="007A0C1C" w:rsidRDefault="0039135B" w:rsidP="0039135B">
            <w:pPr>
              <w:keepNext/>
              <w:keepLines/>
              <w:adjustRightInd w:val="0"/>
              <w:snapToGrid w:val="0"/>
              <w:spacing w:before="340" w:after="330" w:line="300" w:lineRule="exact"/>
              <w:outlineLvl w:val="0"/>
              <w:rPr>
                <w:rFonts w:ascii="宋体" w:hAnsi="宋体"/>
                <w:b/>
                <w:sz w:val="22"/>
                <w:szCs w:val="22"/>
              </w:rPr>
            </w:pPr>
          </w:p>
        </w:tc>
        <w:tc>
          <w:tcPr>
            <w:tcW w:w="1701" w:type="dxa"/>
          </w:tcPr>
          <w:p w:rsidR="0039135B" w:rsidRPr="007A0C1C" w:rsidRDefault="0039135B" w:rsidP="0039135B">
            <w:pPr>
              <w:keepNext/>
              <w:keepLines/>
              <w:adjustRightInd w:val="0"/>
              <w:snapToGrid w:val="0"/>
              <w:spacing w:before="340" w:after="330" w:line="300" w:lineRule="exact"/>
              <w:jc w:val="center"/>
              <w:outlineLvl w:val="0"/>
              <w:rPr>
                <w:rFonts w:ascii="宋体" w:hAnsi="宋体"/>
                <w:b/>
                <w:sz w:val="22"/>
                <w:szCs w:val="22"/>
              </w:rPr>
            </w:pPr>
          </w:p>
        </w:tc>
        <w:tc>
          <w:tcPr>
            <w:tcW w:w="1559" w:type="dxa"/>
          </w:tcPr>
          <w:p w:rsidR="0039135B" w:rsidRPr="007A0C1C" w:rsidRDefault="0039135B" w:rsidP="0039135B">
            <w:pPr>
              <w:keepNext/>
              <w:keepLines/>
              <w:adjustRightInd w:val="0"/>
              <w:snapToGrid w:val="0"/>
              <w:spacing w:before="340" w:after="330" w:line="300" w:lineRule="exact"/>
              <w:jc w:val="center"/>
              <w:outlineLvl w:val="0"/>
              <w:rPr>
                <w:rFonts w:ascii="宋体" w:hAnsi="宋体"/>
                <w:b/>
                <w:sz w:val="22"/>
                <w:szCs w:val="22"/>
              </w:rPr>
            </w:pPr>
          </w:p>
        </w:tc>
        <w:tc>
          <w:tcPr>
            <w:tcW w:w="850" w:type="dxa"/>
            <w:vAlign w:val="center"/>
          </w:tcPr>
          <w:p w:rsidR="0039135B" w:rsidRPr="007A0C1C" w:rsidRDefault="0039135B" w:rsidP="0039135B">
            <w:pPr>
              <w:keepNext/>
              <w:keepLines/>
              <w:adjustRightInd w:val="0"/>
              <w:snapToGrid w:val="0"/>
              <w:spacing w:before="340" w:after="330" w:line="300" w:lineRule="exact"/>
              <w:jc w:val="center"/>
              <w:outlineLvl w:val="0"/>
              <w:rPr>
                <w:rFonts w:ascii="宋体" w:hAnsi="宋体"/>
                <w:b/>
                <w:sz w:val="22"/>
                <w:szCs w:val="22"/>
              </w:rPr>
            </w:pPr>
          </w:p>
        </w:tc>
      </w:tr>
      <w:tr w:rsidR="009777B0" w:rsidRPr="007A0C1C" w:rsidTr="0039135B">
        <w:trPr>
          <w:cantSplit/>
          <w:trHeight w:val="20"/>
        </w:trPr>
        <w:tc>
          <w:tcPr>
            <w:tcW w:w="1384" w:type="dxa"/>
            <w:vAlign w:val="center"/>
          </w:tcPr>
          <w:p w:rsidR="0039135B" w:rsidRPr="007A0C1C" w:rsidRDefault="0039135B" w:rsidP="0039135B">
            <w:pPr>
              <w:adjustRightInd w:val="0"/>
              <w:snapToGrid w:val="0"/>
              <w:spacing w:line="300" w:lineRule="exact"/>
              <w:jc w:val="center"/>
              <w:rPr>
                <w:rFonts w:ascii="宋体" w:hAnsi="宋体"/>
                <w:b/>
                <w:bCs/>
                <w:sz w:val="22"/>
                <w:szCs w:val="22"/>
              </w:rPr>
            </w:pPr>
            <w:r w:rsidRPr="007A0C1C">
              <w:rPr>
                <w:rFonts w:ascii="宋体" w:hAnsi="宋体" w:hint="eastAsia"/>
                <w:b/>
                <w:kern w:val="0"/>
                <w:sz w:val="22"/>
                <w:szCs w:val="22"/>
              </w:rPr>
              <w:t>镇内公汽</w:t>
            </w:r>
          </w:p>
        </w:tc>
        <w:tc>
          <w:tcPr>
            <w:tcW w:w="992" w:type="dxa"/>
            <w:vAlign w:val="center"/>
          </w:tcPr>
          <w:p w:rsidR="0039135B" w:rsidRPr="007A0C1C" w:rsidRDefault="0039135B" w:rsidP="0039135B">
            <w:pPr>
              <w:jc w:val="center"/>
              <w:rPr>
                <w:rFonts w:ascii="宋体" w:hAnsi="宋体"/>
                <w:sz w:val="22"/>
                <w:szCs w:val="22"/>
              </w:rPr>
            </w:pPr>
            <w:r w:rsidRPr="007A0C1C">
              <w:rPr>
                <w:rFonts w:ascii="宋体" w:hAnsi="宋体"/>
                <w:sz w:val="22"/>
                <w:szCs w:val="22"/>
              </w:rPr>
              <w:t>602</w:t>
            </w:r>
          </w:p>
        </w:tc>
        <w:tc>
          <w:tcPr>
            <w:tcW w:w="993" w:type="dxa"/>
            <w:vAlign w:val="center"/>
          </w:tcPr>
          <w:p w:rsidR="0039135B" w:rsidRPr="007A0C1C" w:rsidRDefault="0039135B" w:rsidP="0039135B">
            <w:pPr>
              <w:jc w:val="center"/>
              <w:rPr>
                <w:rFonts w:ascii="宋体" w:hAnsi="宋体"/>
                <w:sz w:val="22"/>
                <w:szCs w:val="22"/>
              </w:rPr>
            </w:pPr>
            <w:r w:rsidRPr="007A0C1C">
              <w:rPr>
                <w:rFonts w:ascii="宋体" w:hAnsi="宋体"/>
                <w:sz w:val="22"/>
                <w:szCs w:val="22"/>
              </w:rPr>
              <w:t>402,738</w:t>
            </w:r>
          </w:p>
        </w:tc>
        <w:tc>
          <w:tcPr>
            <w:tcW w:w="1559" w:type="dxa"/>
            <w:vAlign w:val="center"/>
          </w:tcPr>
          <w:p w:rsidR="0039135B" w:rsidRPr="007A0C1C" w:rsidRDefault="0039135B" w:rsidP="0039135B">
            <w:pPr>
              <w:jc w:val="center"/>
              <w:rPr>
                <w:rFonts w:ascii="宋体" w:hAnsi="宋体"/>
                <w:sz w:val="22"/>
                <w:szCs w:val="22"/>
              </w:rPr>
            </w:pPr>
            <w:r w:rsidRPr="007A0C1C">
              <w:rPr>
                <w:rFonts w:ascii="宋体" w:hAnsi="宋体"/>
                <w:sz w:val="22"/>
                <w:szCs w:val="22"/>
              </w:rPr>
              <w:t>40,273.8</w:t>
            </w:r>
          </w:p>
        </w:tc>
        <w:tc>
          <w:tcPr>
            <w:tcW w:w="1559" w:type="dxa"/>
            <w:vAlign w:val="center"/>
          </w:tcPr>
          <w:p w:rsidR="0039135B" w:rsidRPr="007A0C1C" w:rsidRDefault="0039135B" w:rsidP="0039135B">
            <w:pPr>
              <w:jc w:val="center"/>
              <w:rPr>
                <w:rFonts w:ascii="宋体" w:hAnsi="宋体"/>
                <w:sz w:val="22"/>
                <w:szCs w:val="22"/>
              </w:rPr>
            </w:pPr>
            <w:r w:rsidRPr="007A0C1C">
              <w:rPr>
                <w:rFonts w:ascii="宋体" w:hAnsi="宋体"/>
                <w:sz w:val="22"/>
                <w:szCs w:val="22"/>
              </w:rPr>
              <w:t>362,464.2</w:t>
            </w:r>
          </w:p>
        </w:tc>
        <w:tc>
          <w:tcPr>
            <w:tcW w:w="2126" w:type="dxa"/>
          </w:tcPr>
          <w:p w:rsidR="0039135B" w:rsidRPr="007A0C1C" w:rsidRDefault="0039135B" w:rsidP="0039135B">
            <w:pPr>
              <w:keepNext/>
              <w:keepLines/>
              <w:adjustRightInd w:val="0"/>
              <w:snapToGrid w:val="0"/>
              <w:spacing w:before="340" w:after="330" w:line="300" w:lineRule="exact"/>
              <w:jc w:val="center"/>
              <w:outlineLvl w:val="0"/>
              <w:rPr>
                <w:rFonts w:ascii="宋体" w:hAnsi="宋体"/>
                <w:b/>
                <w:sz w:val="22"/>
                <w:szCs w:val="22"/>
              </w:rPr>
            </w:pPr>
          </w:p>
        </w:tc>
        <w:tc>
          <w:tcPr>
            <w:tcW w:w="2127" w:type="dxa"/>
          </w:tcPr>
          <w:p w:rsidR="0039135B" w:rsidRPr="007A0C1C" w:rsidRDefault="0039135B" w:rsidP="0039135B">
            <w:pPr>
              <w:keepNext/>
              <w:keepLines/>
              <w:adjustRightInd w:val="0"/>
              <w:snapToGrid w:val="0"/>
              <w:spacing w:before="340" w:after="330" w:line="300" w:lineRule="exact"/>
              <w:jc w:val="center"/>
              <w:outlineLvl w:val="0"/>
              <w:rPr>
                <w:rFonts w:ascii="宋体" w:hAnsi="宋体"/>
                <w:b/>
                <w:sz w:val="22"/>
                <w:szCs w:val="22"/>
              </w:rPr>
            </w:pPr>
          </w:p>
        </w:tc>
        <w:tc>
          <w:tcPr>
            <w:tcW w:w="1701" w:type="dxa"/>
          </w:tcPr>
          <w:p w:rsidR="0039135B" w:rsidRPr="007A0C1C" w:rsidRDefault="0039135B" w:rsidP="0039135B">
            <w:pPr>
              <w:keepNext/>
              <w:keepLines/>
              <w:adjustRightInd w:val="0"/>
              <w:snapToGrid w:val="0"/>
              <w:spacing w:before="340" w:after="330" w:line="300" w:lineRule="exact"/>
              <w:jc w:val="center"/>
              <w:outlineLvl w:val="0"/>
              <w:rPr>
                <w:rFonts w:ascii="宋体" w:hAnsi="宋体"/>
                <w:b/>
                <w:sz w:val="22"/>
                <w:szCs w:val="22"/>
              </w:rPr>
            </w:pPr>
          </w:p>
        </w:tc>
        <w:tc>
          <w:tcPr>
            <w:tcW w:w="1559" w:type="dxa"/>
          </w:tcPr>
          <w:p w:rsidR="0039135B" w:rsidRPr="007A0C1C" w:rsidRDefault="0039135B" w:rsidP="0039135B">
            <w:pPr>
              <w:keepNext/>
              <w:keepLines/>
              <w:adjustRightInd w:val="0"/>
              <w:snapToGrid w:val="0"/>
              <w:spacing w:before="340" w:after="330" w:line="300" w:lineRule="exact"/>
              <w:jc w:val="center"/>
              <w:outlineLvl w:val="0"/>
              <w:rPr>
                <w:rFonts w:ascii="宋体" w:hAnsi="宋体"/>
                <w:b/>
                <w:sz w:val="22"/>
                <w:szCs w:val="22"/>
              </w:rPr>
            </w:pPr>
          </w:p>
        </w:tc>
        <w:tc>
          <w:tcPr>
            <w:tcW w:w="850" w:type="dxa"/>
            <w:vAlign w:val="center"/>
          </w:tcPr>
          <w:p w:rsidR="0039135B" w:rsidRPr="007A0C1C" w:rsidRDefault="0039135B" w:rsidP="0039135B">
            <w:pPr>
              <w:keepNext/>
              <w:keepLines/>
              <w:adjustRightInd w:val="0"/>
              <w:snapToGrid w:val="0"/>
              <w:spacing w:before="340" w:after="330" w:line="300" w:lineRule="exact"/>
              <w:jc w:val="center"/>
              <w:outlineLvl w:val="0"/>
              <w:rPr>
                <w:rFonts w:ascii="宋体" w:hAnsi="宋体"/>
                <w:b/>
                <w:sz w:val="22"/>
                <w:szCs w:val="22"/>
              </w:rPr>
            </w:pPr>
          </w:p>
        </w:tc>
      </w:tr>
      <w:tr w:rsidR="009777B0" w:rsidRPr="007A0C1C" w:rsidTr="00837624">
        <w:trPr>
          <w:cantSplit/>
          <w:trHeight w:val="514"/>
        </w:trPr>
        <w:tc>
          <w:tcPr>
            <w:tcW w:w="1384" w:type="dxa"/>
            <w:vAlign w:val="center"/>
          </w:tcPr>
          <w:p w:rsidR="0018004F" w:rsidRPr="007A0C1C" w:rsidRDefault="0018004F" w:rsidP="0018004F">
            <w:pPr>
              <w:adjustRightInd w:val="0"/>
              <w:snapToGrid w:val="0"/>
              <w:spacing w:line="300" w:lineRule="exact"/>
              <w:jc w:val="center"/>
              <w:rPr>
                <w:rFonts w:ascii="宋体" w:hAnsi="宋体"/>
                <w:b/>
                <w:kern w:val="0"/>
                <w:sz w:val="22"/>
                <w:szCs w:val="22"/>
              </w:rPr>
            </w:pPr>
            <w:r w:rsidRPr="007A0C1C">
              <w:rPr>
                <w:rFonts w:ascii="宋体" w:hAnsi="宋体" w:hint="eastAsia"/>
                <w:b/>
                <w:kern w:val="0"/>
                <w:sz w:val="22"/>
                <w:szCs w:val="22"/>
              </w:rPr>
              <w:t>合计总报价</w:t>
            </w:r>
          </w:p>
        </w:tc>
        <w:tc>
          <w:tcPr>
            <w:tcW w:w="992" w:type="dxa"/>
            <w:vAlign w:val="center"/>
          </w:tcPr>
          <w:p w:rsidR="0018004F" w:rsidRPr="007A0C1C" w:rsidRDefault="0018004F" w:rsidP="0018004F">
            <w:pPr>
              <w:adjustRightInd w:val="0"/>
              <w:snapToGrid w:val="0"/>
              <w:spacing w:line="300" w:lineRule="exact"/>
              <w:jc w:val="center"/>
              <w:rPr>
                <w:rFonts w:ascii="宋体" w:hAnsi="宋体"/>
                <w:b/>
                <w:sz w:val="22"/>
                <w:szCs w:val="22"/>
              </w:rPr>
            </w:pPr>
            <w:r w:rsidRPr="007A0C1C">
              <w:rPr>
                <w:rFonts w:ascii="宋体" w:hAnsi="宋体" w:hint="eastAsia"/>
                <w:b/>
                <w:sz w:val="22"/>
                <w:szCs w:val="22"/>
              </w:rPr>
              <w:t>/</w:t>
            </w:r>
          </w:p>
        </w:tc>
        <w:tc>
          <w:tcPr>
            <w:tcW w:w="993" w:type="dxa"/>
            <w:vAlign w:val="center"/>
          </w:tcPr>
          <w:p w:rsidR="0018004F" w:rsidRPr="007A0C1C" w:rsidRDefault="0018004F" w:rsidP="0018004F">
            <w:pPr>
              <w:adjustRightInd w:val="0"/>
              <w:snapToGrid w:val="0"/>
              <w:spacing w:line="300" w:lineRule="exact"/>
              <w:jc w:val="center"/>
              <w:rPr>
                <w:rFonts w:ascii="宋体" w:hAnsi="宋体"/>
                <w:b/>
                <w:sz w:val="22"/>
                <w:szCs w:val="22"/>
              </w:rPr>
            </w:pPr>
            <w:r w:rsidRPr="007A0C1C">
              <w:rPr>
                <w:rFonts w:ascii="宋体" w:hAnsi="宋体" w:hint="eastAsia"/>
                <w:b/>
                <w:sz w:val="22"/>
                <w:szCs w:val="22"/>
              </w:rPr>
              <w:t>/</w:t>
            </w:r>
          </w:p>
        </w:tc>
        <w:tc>
          <w:tcPr>
            <w:tcW w:w="1559" w:type="dxa"/>
            <w:vAlign w:val="center"/>
          </w:tcPr>
          <w:p w:rsidR="0018004F" w:rsidRPr="007A0C1C" w:rsidRDefault="0018004F" w:rsidP="0018004F">
            <w:pPr>
              <w:keepNext/>
              <w:keepLines/>
              <w:adjustRightInd w:val="0"/>
              <w:snapToGrid w:val="0"/>
              <w:spacing w:before="340" w:after="330" w:line="300" w:lineRule="exact"/>
              <w:jc w:val="center"/>
              <w:outlineLvl w:val="0"/>
              <w:rPr>
                <w:rFonts w:ascii="宋体" w:hAnsi="宋体"/>
                <w:b/>
                <w:sz w:val="22"/>
                <w:szCs w:val="22"/>
              </w:rPr>
            </w:pPr>
            <w:bookmarkStart w:id="243" w:name="_Toc5009591"/>
            <w:r w:rsidRPr="007A0C1C">
              <w:rPr>
                <w:rFonts w:ascii="宋体" w:hAnsi="宋体" w:hint="eastAsia"/>
                <w:b/>
                <w:sz w:val="22"/>
                <w:szCs w:val="22"/>
              </w:rPr>
              <w:t>/</w:t>
            </w:r>
            <w:bookmarkEnd w:id="243"/>
          </w:p>
        </w:tc>
        <w:tc>
          <w:tcPr>
            <w:tcW w:w="1559" w:type="dxa"/>
            <w:vAlign w:val="center"/>
          </w:tcPr>
          <w:p w:rsidR="0018004F" w:rsidRPr="007A0C1C" w:rsidRDefault="0018004F" w:rsidP="0018004F">
            <w:pPr>
              <w:keepNext/>
              <w:keepLines/>
              <w:adjustRightInd w:val="0"/>
              <w:snapToGrid w:val="0"/>
              <w:spacing w:before="340" w:after="330" w:line="300" w:lineRule="exact"/>
              <w:jc w:val="center"/>
              <w:outlineLvl w:val="0"/>
              <w:rPr>
                <w:rFonts w:ascii="宋体" w:hAnsi="宋体"/>
                <w:b/>
                <w:sz w:val="22"/>
                <w:szCs w:val="22"/>
              </w:rPr>
            </w:pPr>
            <w:r w:rsidRPr="007A0C1C">
              <w:rPr>
                <w:rFonts w:ascii="宋体" w:hAnsi="宋体" w:hint="eastAsia"/>
                <w:b/>
                <w:sz w:val="22"/>
                <w:szCs w:val="22"/>
              </w:rPr>
              <w:t>/</w:t>
            </w:r>
          </w:p>
        </w:tc>
        <w:tc>
          <w:tcPr>
            <w:tcW w:w="2126" w:type="dxa"/>
            <w:vAlign w:val="center"/>
          </w:tcPr>
          <w:p w:rsidR="0018004F" w:rsidRPr="007A0C1C" w:rsidRDefault="0018004F" w:rsidP="0018004F">
            <w:pPr>
              <w:keepNext/>
              <w:keepLines/>
              <w:adjustRightInd w:val="0"/>
              <w:snapToGrid w:val="0"/>
              <w:spacing w:before="340" w:after="330" w:line="300" w:lineRule="exact"/>
              <w:jc w:val="center"/>
              <w:outlineLvl w:val="0"/>
              <w:rPr>
                <w:rFonts w:ascii="宋体" w:hAnsi="宋体"/>
                <w:b/>
                <w:sz w:val="22"/>
                <w:szCs w:val="22"/>
              </w:rPr>
            </w:pPr>
            <w:r w:rsidRPr="007A0C1C">
              <w:rPr>
                <w:rFonts w:ascii="宋体" w:hAnsi="宋体" w:hint="eastAsia"/>
                <w:b/>
                <w:sz w:val="22"/>
                <w:szCs w:val="22"/>
              </w:rPr>
              <w:t>/</w:t>
            </w:r>
          </w:p>
        </w:tc>
        <w:tc>
          <w:tcPr>
            <w:tcW w:w="2127" w:type="dxa"/>
            <w:vAlign w:val="center"/>
          </w:tcPr>
          <w:p w:rsidR="0018004F" w:rsidRPr="007A0C1C" w:rsidRDefault="0018004F" w:rsidP="0018004F">
            <w:pPr>
              <w:keepNext/>
              <w:keepLines/>
              <w:adjustRightInd w:val="0"/>
              <w:snapToGrid w:val="0"/>
              <w:spacing w:before="340" w:after="330" w:line="300" w:lineRule="exact"/>
              <w:jc w:val="center"/>
              <w:outlineLvl w:val="0"/>
              <w:rPr>
                <w:rFonts w:ascii="宋体" w:hAnsi="宋体"/>
                <w:b/>
                <w:sz w:val="22"/>
                <w:szCs w:val="22"/>
              </w:rPr>
            </w:pPr>
            <w:r w:rsidRPr="007A0C1C">
              <w:rPr>
                <w:rFonts w:ascii="宋体" w:hAnsi="宋体" w:hint="eastAsia"/>
                <w:b/>
                <w:sz w:val="22"/>
                <w:szCs w:val="22"/>
              </w:rPr>
              <w:t>/</w:t>
            </w:r>
          </w:p>
        </w:tc>
        <w:tc>
          <w:tcPr>
            <w:tcW w:w="3260" w:type="dxa"/>
            <w:gridSpan w:val="2"/>
          </w:tcPr>
          <w:p w:rsidR="0018004F" w:rsidRPr="007A0C1C" w:rsidRDefault="0018004F" w:rsidP="0018004F">
            <w:pPr>
              <w:keepNext/>
              <w:keepLines/>
              <w:adjustRightInd w:val="0"/>
              <w:snapToGrid w:val="0"/>
              <w:spacing w:before="340" w:after="330" w:line="300" w:lineRule="exact"/>
              <w:jc w:val="center"/>
              <w:outlineLvl w:val="0"/>
              <w:rPr>
                <w:rFonts w:ascii="宋体" w:hAnsi="宋体"/>
                <w:b/>
                <w:sz w:val="22"/>
                <w:szCs w:val="22"/>
              </w:rPr>
            </w:pPr>
          </w:p>
        </w:tc>
        <w:tc>
          <w:tcPr>
            <w:tcW w:w="850" w:type="dxa"/>
            <w:vAlign w:val="center"/>
          </w:tcPr>
          <w:p w:rsidR="0018004F" w:rsidRPr="007A0C1C" w:rsidRDefault="0018004F" w:rsidP="0018004F">
            <w:pPr>
              <w:keepNext/>
              <w:keepLines/>
              <w:adjustRightInd w:val="0"/>
              <w:snapToGrid w:val="0"/>
              <w:spacing w:before="340" w:after="330" w:line="300" w:lineRule="exact"/>
              <w:jc w:val="center"/>
              <w:outlineLvl w:val="0"/>
              <w:rPr>
                <w:rFonts w:ascii="宋体" w:hAnsi="宋体"/>
                <w:b/>
                <w:sz w:val="22"/>
                <w:szCs w:val="22"/>
              </w:rPr>
            </w:pPr>
          </w:p>
        </w:tc>
      </w:tr>
    </w:tbl>
    <w:p w:rsidR="008D6CCF" w:rsidRPr="007A0C1C" w:rsidRDefault="008D6CCF" w:rsidP="008D6CCF">
      <w:pPr>
        <w:adjustRightInd w:val="0"/>
        <w:snapToGrid w:val="0"/>
        <w:spacing w:line="360" w:lineRule="auto"/>
        <w:rPr>
          <w:rFonts w:ascii="宋体" w:hAnsi="宋体"/>
          <w:b/>
          <w:bCs/>
          <w:sz w:val="22"/>
          <w:szCs w:val="22"/>
        </w:rPr>
      </w:pPr>
      <w:r w:rsidRPr="007A0C1C">
        <w:rPr>
          <w:rFonts w:ascii="宋体" w:hAnsi="宋体"/>
          <w:b/>
          <w:bCs/>
          <w:sz w:val="22"/>
          <w:szCs w:val="22"/>
        </w:rPr>
        <w:t>注：</w:t>
      </w:r>
    </w:p>
    <w:p w:rsidR="008D6CCF" w:rsidRPr="007A0C1C" w:rsidRDefault="008D6CCF" w:rsidP="008D6CCF">
      <w:pPr>
        <w:adjustRightInd w:val="0"/>
        <w:snapToGrid w:val="0"/>
        <w:spacing w:line="360" w:lineRule="auto"/>
        <w:ind w:firstLineChars="98" w:firstLine="216"/>
        <w:rPr>
          <w:rFonts w:ascii="宋体" w:hAnsi="宋体"/>
          <w:b/>
          <w:bCs/>
          <w:sz w:val="22"/>
          <w:szCs w:val="22"/>
        </w:rPr>
      </w:pPr>
      <w:r w:rsidRPr="007A0C1C">
        <w:rPr>
          <w:rFonts w:ascii="宋体" w:hAnsi="宋体"/>
          <w:b/>
          <w:bCs/>
          <w:sz w:val="22"/>
          <w:szCs w:val="22"/>
        </w:rPr>
        <w:t>1.如果单价和</w:t>
      </w:r>
      <w:r w:rsidRPr="007A0C1C">
        <w:rPr>
          <w:rFonts w:ascii="宋体" w:hAnsi="宋体" w:hint="eastAsia"/>
          <w:b/>
          <w:bCs/>
          <w:sz w:val="22"/>
          <w:szCs w:val="22"/>
        </w:rPr>
        <w:t>合计总报价</w:t>
      </w:r>
      <w:r w:rsidRPr="007A0C1C">
        <w:rPr>
          <w:rFonts w:ascii="宋体" w:hAnsi="宋体"/>
          <w:b/>
          <w:bCs/>
          <w:sz w:val="22"/>
          <w:szCs w:val="22"/>
        </w:rPr>
        <w:t>价不符时，以单价为准，修正总</w:t>
      </w:r>
      <w:r w:rsidRPr="007A0C1C">
        <w:rPr>
          <w:rFonts w:ascii="宋体" w:hAnsi="宋体" w:hint="eastAsia"/>
          <w:b/>
          <w:bCs/>
          <w:sz w:val="22"/>
          <w:szCs w:val="22"/>
        </w:rPr>
        <w:t>报</w:t>
      </w:r>
      <w:r w:rsidRPr="007A0C1C">
        <w:rPr>
          <w:rFonts w:ascii="宋体" w:hAnsi="宋体"/>
          <w:b/>
          <w:bCs/>
          <w:sz w:val="22"/>
          <w:szCs w:val="22"/>
        </w:rPr>
        <w:t>价。</w:t>
      </w:r>
    </w:p>
    <w:p w:rsidR="008D6CCF" w:rsidRPr="007A0C1C" w:rsidRDefault="008D6CCF" w:rsidP="008D6CCF">
      <w:pPr>
        <w:adjustRightInd w:val="0"/>
        <w:snapToGrid w:val="0"/>
        <w:spacing w:line="360" w:lineRule="auto"/>
        <w:ind w:firstLineChars="98" w:firstLine="216"/>
        <w:rPr>
          <w:rFonts w:ascii="宋体" w:hAnsi="宋体"/>
          <w:b/>
          <w:bCs/>
          <w:sz w:val="22"/>
          <w:szCs w:val="22"/>
        </w:rPr>
      </w:pPr>
      <w:r w:rsidRPr="007A0C1C">
        <w:rPr>
          <w:rFonts w:ascii="宋体" w:hAnsi="宋体"/>
          <w:b/>
          <w:bCs/>
          <w:sz w:val="22"/>
          <w:szCs w:val="22"/>
        </w:rPr>
        <w:t>2.</w:t>
      </w:r>
      <w:r w:rsidRPr="007A0C1C">
        <w:rPr>
          <w:rFonts w:ascii="宋体" w:hAnsi="宋体" w:hint="eastAsia"/>
          <w:b/>
          <w:bCs/>
          <w:sz w:val="22"/>
          <w:szCs w:val="22"/>
        </w:rPr>
        <w:t>合计总报</w:t>
      </w:r>
      <w:r w:rsidRPr="007A0C1C">
        <w:rPr>
          <w:rFonts w:ascii="宋体" w:hAnsi="宋体"/>
          <w:b/>
          <w:bCs/>
          <w:sz w:val="22"/>
          <w:szCs w:val="22"/>
        </w:rPr>
        <w:t>价应等于“投标一览表”中的投标总</w:t>
      </w:r>
      <w:r w:rsidRPr="007A0C1C">
        <w:rPr>
          <w:rFonts w:ascii="宋体" w:hAnsi="宋体" w:hint="eastAsia"/>
          <w:b/>
          <w:bCs/>
          <w:sz w:val="22"/>
          <w:szCs w:val="22"/>
        </w:rPr>
        <w:t>报</w:t>
      </w:r>
      <w:r w:rsidRPr="007A0C1C">
        <w:rPr>
          <w:rFonts w:ascii="宋体" w:hAnsi="宋体"/>
          <w:b/>
          <w:bCs/>
          <w:sz w:val="22"/>
          <w:szCs w:val="22"/>
        </w:rPr>
        <w:t xml:space="preserve">价。 </w:t>
      </w:r>
    </w:p>
    <w:p w:rsidR="008D6CCF" w:rsidRPr="007A0C1C" w:rsidRDefault="008D6CCF" w:rsidP="008D6CCF">
      <w:pPr>
        <w:adjustRightInd w:val="0"/>
        <w:snapToGrid w:val="0"/>
        <w:spacing w:line="360" w:lineRule="auto"/>
        <w:ind w:firstLineChars="98" w:firstLine="216"/>
        <w:rPr>
          <w:rFonts w:ascii="宋体" w:hAnsi="宋体"/>
          <w:b/>
          <w:bCs/>
          <w:sz w:val="22"/>
          <w:szCs w:val="22"/>
        </w:rPr>
      </w:pPr>
      <w:r w:rsidRPr="007A0C1C">
        <w:rPr>
          <w:rFonts w:ascii="宋体" w:hAnsi="宋体"/>
          <w:b/>
          <w:bCs/>
          <w:sz w:val="22"/>
          <w:szCs w:val="22"/>
        </w:rPr>
        <w:t>3.</w:t>
      </w:r>
      <w:r w:rsidRPr="007A0C1C">
        <w:rPr>
          <w:rFonts w:ascii="宋体" w:hAnsi="宋体" w:hint="eastAsia"/>
          <w:b/>
          <w:bCs/>
          <w:sz w:val="22"/>
          <w:szCs w:val="22"/>
        </w:rPr>
        <w:t>保洁车量数为暂定数，最终以服务单位实际需求为准。</w:t>
      </w:r>
    </w:p>
    <w:p w:rsidR="008D6CCF" w:rsidRPr="007A0C1C" w:rsidRDefault="008D6CCF" w:rsidP="008D6CCF">
      <w:pPr>
        <w:adjustRightInd w:val="0"/>
        <w:snapToGrid w:val="0"/>
        <w:spacing w:line="360" w:lineRule="auto"/>
        <w:ind w:firstLineChars="98" w:firstLine="216"/>
        <w:rPr>
          <w:rFonts w:ascii="宋体" w:hAnsi="宋体"/>
          <w:b/>
          <w:bCs/>
          <w:sz w:val="22"/>
          <w:szCs w:val="22"/>
        </w:rPr>
      </w:pPr>
      <w:r w:rsidRPr="007A0C1C">
        <w:rPr>
          <w:rFonts w:ascii="宋体" w:hAnsi="宋体"/>
          <w:b/>
          <w:bCs/>
          <w:sz w:val="22"/>
          <w:szCs w:val="22"/>
        </w:rPr>
        <w:t>4.</w:t>
      </w:r>
      <w:r w:rsidRPr="007A0C1C">
        <w:rPr>
          <w:rFonts w:ascii="宋体" w:hAnsi="宋体" w:hint="eastAsia"/>
          <w:b/>
          <w:bCs/>
          <w:sz w:val="22"/>
          <w:szCs w:val="22"/>
        </w:rPr>
        <w:t>本项目全人工保洁服务的预算单价为15元／天／辆，车内人工保洁服务的预算单价为10.61元／天／辆，投标人的分项报价表中的单价不能超过项目预算单价，否则按废标处理。</w:t>
      </w:r>
    </w:p>
    <w:p w:rsidR="008D6CCF" w:rsidRPr="007A0C1C" w:rsidRDefault="008D6CCF" w:rsidP="008D6CCF">
      <w:pPr>
        <w:pStyle w:val="23"/>
        <w:adjustRightInd w:val="0"/>
        <w:snapToGrid w:val="0"/>
        <w:ind w:firstLineChars="4000" w:firstLine="8800"/>
        <w:rPr>
          <w:rFonts w:ascii="Times New Roman" w:eastAsia="宋体" w:hAnsi="Times New Roman"/>
          <w:sz w:val="22"/>
          <w:szCs w:val="22"/>
        </w:rPr>
      </w:pPr>
      <w:r w:rsidRPr="007A0C1C">
        <w:rPr>
          <w:rFonts w:ascii="Times New Roman" w:eastAsia="宋体" w:hAnsi="Times New Roman"/>
          <w:sz w:val="22"/>
          <w:szCs w:val="22"/>
        </w:rPr>
        <w:t>投标人名称（公章）：</w:t>
      </w:r>
    </w:p>
    <w:p w:rsidR="008D6CCF" w:rsidRPr="007A0C1C" w:rsidRDefault="008D6CCF" w:rsidP="008D6CCF">
      <w:pPr>
        <w:pStyle w:val="23"/>
        <w:adjustRightInd w:val="0"/>
        <w:snapToGrid w:val="0"/>
        <w:ind w:firstLineChars="4000" w:firstLine="8800"/>
        <w:rPr>
          <w:rFonts w:ascii="Times New Roman" w:eastAsia="宋体" w:hAnsi="Times New Roman"/>
          <w:sz w:val="22"/>
          <w:szCs w:val="22"/>
        </w:rPr>
      </w:pPr>
      <w:r w:rsidRPr="007A0C1C">
        <w:rPr>
          <w:rFonts w:ascii="Times New Roman" w:eastAsia="宋体" w:hAnsi="Times New Roman"/>
          <w:sz w:val="22"/>
          <w:szCs w:val="22"/>
        </w:rPr>
        <w:t>投标人法定代表人或授权代理人（</w:t>
      </w:r>
      <w:r w:rsidRPr="007A0C1C">
        <w:rPr>
          <w:rFonts w:ascii="Times New Roman" w:eastAsia="宋体" w:hAnsi="Times New Roman" w:hint="eastAsia"/>
          <w:sz w:val="22"/>
          <w:szCs w:val="22"/>
        </w:rPr>
        <w:t>签名或盖章</w:t>
      </w:r>
      <w:r w:rsidRPr="007A0C1C">
        <w:rPr>
          <w:rFonts w:ascii="Times New Roman" w:eastAsia="宋体" w:hAnsi="Times New Roman"/>
          <w:sz w:val="22"/>
          <w:szCs w:val="22"/>
        </w:rPr>
        <w:t>）：</w:t>
      </w:r>
    </w:p>
    <w:p w:rsidR="008D6CCF" w:rsidRPr="007A0C1C" w:rsidRDefault="008D6CCF" w:rsidP="00FB05EC">
      <w:pPr>
        <w:pStyle w:val="23"/>
        <w:adjustRightInd w:val="0"/>
        <w:snapToGrid w:val="0"/>
        <w:ind w:firstLineChars="4000" w:firstLine="8800"/>
        <w:rPr>
          <w:rFonts w:ascii="Times New Roman" w:hAnsi="Times New Roman"/>
          <w:sz w:val="22"/>
          <w:szCs w:val="22"/>
        </w:rPr>
      </w:pPr>
      <w:r w:rsidRPr="007A0C1C">
        <w:rPr>
          <w:rFonts w:ascii="Times New Roman" w:eastAsia="宋体" w:hAnsi="Times New Roman"/>
          <w:sz w:val="22"/>
          <w:szCs w:val="22"/>
        </w:rPr>
        <w:t>日　　　期：</w:t>
      </w:r>
      <w:r w:rsidRPr="007A0C1C">
        <w:rPr>
          <w:rFonts w:ascii="Times New Roman" w:hAnsi="Times New Roman"/>
          <w:sz w:val="22"/>
          <w:szCs w:val="22"/>
        </w:rPr>
        <w:br w:type="page"/>
      </w:r>
    </w:p>
    <w:p w:rsidR="008D6CCF" w:rsidRPr="007A0C1C" w:rsidRDefault="008D6CCF" w:rsidP="008D6CCF">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bookmarkStart w:id="244" w:name="_Toc5131422"/>
      <w:r w:rsidRPr="007A0C1C">
        <w:rPr>
          <w:rFonts w:ascii="宋体" w:hAnsi="宋体" w:cs="宋体" w:hint="eastAsia"/>
          <w:b/>
          <w:sz w:val="22"/>
          <w:szCs w:val="22"/>
        </w:rPr>
        <w:lastRenderedPageBreak/>
        <w:t>2</w:t>
      </w:r>
      <w:r w:rsidRPr="007A0C1C">
        <w:rPr>
          <w:rFonts w:ascii="宋体" w:hAnsi="宋体" w:cs="宋体"/>
          <w:b/>
          <w:sz w:val="22"/>
          <w:szCs w:val="22"/>
        </w:rPr>
        <w:t>-</w:t>
      </w:r>
      <w:r w:rsidR="00CD762F" w:rsidRPr="007A0C1C">
        <w:rPr>
          <w:rFonts w:ascii="宋体" w:hAnsi="宋体" w:cs="宋体"/>
          <w:b/>
          <w:sz w:val="22"/>
          <w:szCs w:val="22"/>
        </w:rPr>
        <w:t>8</w:t>
      </w:r>
      <w:r w:rsidRPr="007A0C1C">
        <w:rPr>
          <w:rFonts w:ascii="宋体" w:hAnsi="宋体" w:cs="宋体"/>
          <w:b/>
          <w:sz w:val="22"/>
          <w:szCs w:val="22"/>
        </w:rPr>
        <w:t xml:space="preserve"> </w:t>
      </w:r>
      <w:r w:rsidRPr="007A0C1C">
        <w:rPr>
          <w:rFonts w:ascii="宋体" w:hAnsi="宋体" w:cs="宋体" w:hint="eastAsia"/>
          <w:b/>
          <w:sz w:val="22"/>
          <w:szCs w:val="22"/>
        </w:rPr>
        <w:t>包号</w:t>
      </w:r>
      <w:r w:rsidR="00CD762F" w:rsidRPr="007A0C1C">
        <w:rPr>
          <w:rFonts w:ascii="宋体" w:hAnsi="宋体" w:cs="宋体"/>
          <w:b/>
          <w:sz w:val="22"/>
          <w:szCs w:val="22"/>
        </w:rPr>
        <w:t>H</w:t>
      </w:r>
      <w:r w:rsidRPr="007A0C1C">
        <w:rPr>
          <w:rFonts w:ascii="宋体" w:hAnsi="宋体" w:cs="宋体" w:hint="eastAsia"/>
          <w:b/>
          <w:sz w:val="22"/>
          <w:szCs w:val="22"/>
        </w:rPr>
        <w:t>投标分项报价表</w:t>
      </w:r>
      <w:bookmarkEnd w:id="244"/>
    </w:p>
    <w:p w:rsidR="008D6CCF" w:rsidRPr="007A0C1C" w:rsidRDefault="008D6CCF" w:rsidP="008D6CCF">
      <w:pPr>
        <w:spacing w:line="360" w:lineRule="auto"/>
        <w:rPr>
          <w:rFonts w:ascii="Times New Roman" w:hAnsi="Times New Roman"/>
          <w:szCs w:val="21"/>
          <w:u w:val="single"/>
        </w:rPr>
      </w:pPr>
      <w:r w:rsidRPr="007A0C1C">
        <w:rPr>
          <w:rFonts w:ascii="Times New Roman" w:hAnsi="宋体"/>
          <w:szCs w:val="21"/>
        </w:rPr>
        <w:t>投标人名称：</w:t>
      </w:r>
      <w:r w:rsidRPr="007A0C1C">
        <w:rPr>
          <w:rFonts w:ascii="Times New Roman" w:hAnsi="Times New Roman"/>
          <w:szCs w:val="21"/>
        </w:rPr>
        <w:t xml:space="preserve">                                        </w:t>
      </w:r>
      <w:r w:rsidRPr="007A0C1C">
        <w:rPr>
          <w:rFonts w:ascii="Times New Roman" w:hAnsi="宋体"/>
          <w:szCs w:val="21"/>
        </w:rPr>
        <w:t>项目编号：</w:t>
      </w:r>
      <w:r w:rsidRPr="007A0C1C">
        <w:rPr>
          <w:rFonts w:ascii="Times New Roman" w:hAnsi="宋体" w:hint="eastAsia"/>
          <w:szCs w:val="21"/>
        </w:rPr>
        <w:t xml:space="preserve"> </w:t>
      </w:r>
      <w:r w:rsidRPr="007A0C1C">
        <w:rPr>
          <w:rFonts w:ascii="Times New Roman" w:hAnsi="宋体"/>
          <w:szCs w:val="21"/>
        </w:rPr>
        <w:t xml:space="preserve">                                                          </w:t>
      </w:r>
      <w:r w:rsidRPr="007A0C1C">
        <w:rPr>
          <w:rFonts w:ascii="Times New Roman" w:hAnsi="宋体" w:hint="eastAsia"/>
          <w:szCs w:val="21"/>
        </w:rPr>
        <w:t>包号：</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988"/>
        <w:gridCol w:w="992"/>
        <w:gridCol w:w="1560"/>
        <w:gridCol w:w="1560"/>
        <w:gridCol w:w="2128"/>
        <w:gridCol w:w="2129"/>
        <w:gridCol w:w="1701"/>
        <w:gridCol w:w="1564"/>
        <w:gridCol w:w="850"/>
      </w:tblGrid>
      <w:tr w:rsidR="009777B0" w:rsidRPr="007A0C1C" w:rsidTr="006C601D">
        <w:trPr>
          <w:cantSplit/>
          <w:trHeight w:val="20"/>
        </w:trPr>
        <w:tc>
          <w:tcPr>
            <w:tcW w:w="1378" w:type="dxa"/>
            <w:vAlign w:val="center"/>
          </w:tcPr>
          <w:p w:rsidR="008D6CCF" w:rsidRPr="007A0C1C" w:rsidRDefault="008D6CCF" w:rsidP="006B62D8">
            <w:pPr>
              <w:adjustRightInd w:val="0"/>
              <w:snapToGrid w:val="0"/>
              <w:spacing w:line="300" w:lineRule="exact"/>
              <w:jc w:val="center"/>
              <w:rPr>
                <w:rFonts w:ascii="宋体" w:hAnsi="宋体"/>
                <w:b/>
                <w:bCs/>
                <w:sz w:val="22"/>
                <w:szCs w:val="22"/>
              </w:rPr>
            </w:pPr>
            <w:r w:rsidRPr="007A0C1C">
              <w:rPr>
                <w:rFonts w:ascii="宋体" w:hAnsi="宋体" w:hint="eastAsia"/>
                <w:b/>
                <w:bCs/>
                <w:sz w:val="22"/>
                <w:szCs w:val="22"/>
              </w:rPr>
              <w:t>车辆类型</w:t>
            </w:r>
          </w:p>
        </w:tc>
        <w:tc>
          <w:tcPr>
            <w:tcW w:w="988" w:type="dxa"/>
            <w:vAlign w:val="center"/>
          </w:tcPr>
          <w:p w:rsidR="008D6CCF" w:rsidRPr="007A0C1C" w:rsidRDefault="008D6CCF" w:rsidP="006B62D8">
            <w:pPr>
              <w:adjustRightInd w:val="0"/>
              <w:snapToGrid w:val="0"/>
              <w:spacing w:line="300" w:lineRule="exact"/>
              <w:jc w:val="center"/>
              <w:rPr>
                <w:rFonts w:ascii="宋体" w:hAnsi="宋体"/>
                <w:b/>
                <w:bCs/>
                <w:sz w:val="22"/>
                <w:szCs w:val="22"/>
              </w:rPr>
            </w:pPr>
            <w:r w:rsidRPr="007A0C1C">
              <w:rPr>
                <w:rFonts w:ascii="宋体" w:hAnsi="宋体" w:hint="eastAsia"/>
                <w:b/>
                <w:bCs/>
                <w:sz w:val="22"/>
                <w:szCs w:val="22"/>
              </w:rPr>
              <w:t>车量数（量）</w:t>
            </w:r>
          </w:p>
        </w:tc>
        <w:tc>
          <w:tcPr>
            <w:tcW w:w="992" w:type="dxa"/>
            <w:vAlign w:val="center"/>
          </w:tcPr>
          <w:p w:rsidR="008D6CCF" w:rsidRPr="007A0C1C" w:rsidRDefault="008D6CCF" w:rsidP="006B62D8">
            <w:pPr>
              <w:adjustRightInd w:val="0"/>
              <w:snapToGrid w:val="0"/>
              <w:spacing w:line="300" w:lineRule="exact"/>
              <w:jc w:val="center"/>
              <w:rPr>
                <w:rFonts w:ascii="宋体" w:hAnsi="宋体"/>
                <w:b/>
                <w:bCs/>
                <w:sz w:val="22"/>
                <w:szCs w:val="22"/>
              </w:rPr>
            </w:pPr>
            <w:r w:rsidRPr="007A0C1C">
              <w:rPr>
                <w:rFonts w:ascii="宋体" w:hAnsi="宋体" w:hint="eastAsia"/>
                <w:b/>
                <w:bCs/>
                <w:sz w:val="22"/>
                <w:szCs w:val="22"/>
              </w:rPr>
              <w:t>洗车次数（次</w:t>
            </w:r>
            <w:r w:rsidRPr="007A0C1C">
              <w:rPr>
                <w:rFonts w:ascii="宋体" w:hAnsi="宋体"/>
                <w:b/>
                <w:bCs/>
                <w:sz w:val="22"/>
                <w:szCs w:val="22"/>
              </w:rPr>
              <w:t>）</w:t>
            </w:r>
          </w:p>
        </w:tc>
        <w:tc>
          <w:tcPr>
            <w:tcW w:w="1560" w:type="dxa"/>
            <w:vAlign w:val="center"/>
          </w:tcPr>
          <w:p w:rsidR="008D6CCF" w:rsidRPr="007A0C1C" w:rsidRDefault="008D6CCF" w:rsidP="006B62D8">
            <w:pPr>
              <w:adjustRightInd w:val="0"/>
              <w:snapToGrid w:val="0"/>
              <w:spacing w:line="300" w:lineRule="exact"/>
              <w:jc w:val="center"/>
              <w:rPr>
                <w:rFonts w:ascii="宋体" w:hAnsi="宋体"/>
                <w:b/>
                <w:bCs/>
                <w:sz w:val="22"/>
                <w:szCs w:val="22"/>
              </w:rPr>
            </w:pPr>
            <w:r w:rsidRPr="007A0C1C">
              <w:rPr>
                <w:rFonts w:ascii="宋体" w:hAnsi="宋体" w:hint="eastAsia"/>
                <w:b/>
                <w:bCs/>
                <w:sz w:val="22"/>
                <w:szCs w:val="22"/>
              </w:rPr>
              <w:t>全人工保洁次数（次</w:t>
            </w:r>
            <w:r w:rsidRPr="007A0C1C">
              <w:rPr>
                <w:rFonts w:ascii="宋体" w:hAnsi="宋体"/>
                <w:b/>
                <w:bCs/>
                <w:sz w:val="22"/>
                <w:szCs w:val="22"/>
              </w:rPr>
              <w:t>）</w:t>
            </w:r>
          </w:p>
        </w:tc>
        <w:tc>
          <w:tcPr>
            <w:tcW w:w="1560" w:type="dxa"/>
            <w:vAlign w:val="center"/>
          </w:tcPr>
          <w:p w:rsidR="008D6CCF" w:rsidRPr="007A0C1C" w:rsidRDefault="008D6CCF" w:rsidP="006B62D8">
            <w:pPr>
              <w:adjustRightInd w:val="0"/>
              <w:snapToGrid w:val="0"/>
              <w:spacing w:line="300" w:lineRule="exact"/>
              <w:jc w:val="center"/>
              <w:rPr>
                <w:rFonts w:ascii="宋体" w:hAnsi="宋体"/>
                <w:b/>
                <w:bCs/>
                <w:sz w:val="22"/>
                <w:szCs w:val="22"/>
              </w:rPr>
            </w:pPr>
            <w:r w:rsidRPr="007A0C1C">
              <w:rPr>
                <w:rFonts w:ascii="宋体" w:hAnsi="宋体" w:hint="eastAsia"/>
                <w:b/>
                <w:kern w:val="0"/>
                <w:sz w:val="22"/>
                <w:szCs w:val="22"/>
              </w:rPr>
              <w:t>车内人工保洁次数</w:t>
            </w:r>
            <w:r w:rsidRPr="007A0C1C">
              <w:rPr>
                <w:rFonts w:ascii="宋体" w:hAnsi="宋体" w:hint="eastAsia"/>
                <w:b/>
                <w:bCs/>
                <w:sz w:val="22"/>
                <w:szCs w:val="22"/>
              </w:rPr>
              <w:t>（次</w:t>
            </w:r>
            <w:r w:rsidRPr="007A0C1C">
              <w:rPr>
                <w:rFonts w:ascii="宋体" w:hAnsi="宋体"/>
                <w:b/>
                <w:bCs/>
                <w:sz w:val="22"/>
                <w:szCs w:val="22"/>
              </w:rPr>
              <w:t>）</w:t>
            </w:r>
          </w:p>
        </w:tc>
        <w:tc>
          <w:tcPr>
            <w:tcW w:w="2128" w:type="dxa"/>
            <w:vAlign w:val="center"/>
          </w:tcPr>
          <w:p w:rsidR="008D6CCF" w:rsidRPr="007A0C1C" w:rsidRDefault="008D6CCF" w:rsidP="006B62D8">
            <w:pPr>
              <w:adjustRightInd w:val="0"/>
              <w:snapToGrid w:val="0"/>
              <w:spacing w:line="300" w:lineRule="exact"/>
              <w:jc w:val="center"/>
              <w:rPr>
                <w:rFonts w:ascii="宋体" w:hAnsi="宋体"/>
                <w:b/>
                <w:bCs/>
                <w:sz w:val="22"/>
                <w:szCs w:val="22"/>
              </w:rPr>
            </w:pPr>
            <w:r w:rsidRPr="007A0C1C">
              <w:rPr>
                <w:rFonts w:ascii="宋体" w:hAnsi="宋体" w:hint="eastAsia"/>
                <w:b/>
                <w:bCs/>
                <w:sz w:val="22"/>
                <w:szCs w:val="22"/>
              </w:rPr>
              <w:t>全人工保洁综合单价（元/天/辆）</w:t>
            </w:r>
          </w:p>
        </w:tc>
        <w:tc>
          <w:tcPr>
            <w:tcW w:w="2129" w:type="dxa"/>
            <w:vAlign w:val="center"/>
          </w:tcPr>
          <w:p w:rsidR="008D6CCF" w:rsidRPr="007A0C1C" w:rsidRDefault="008D6CCF" w:rsidP="006B62D8">
            <w:pPr>
              <w:adjustRightInd w:val="0"/>
              <w:snapToGrid w:val="0"/>
              <w:spacing w:line="300" w:lineRule="exact"/>
              <w:jc w:val="center"/>
              <w:rPr>
                <w:rFonts w:ascii="宋体" w:hAnsi="宋体"/>
                <w:b/>
                <w:bCs/>
                <w:sz w:val="22"/>
                <w:szCs w:val="22"/>
              </w:rPr>
            </w:pPr>
            <w:r w:rsidRPr="007A0C1C">
              <w:rPr>
                <w:rFonts w:ascii="宋体" w:hAnsi="宋体" w:hint="eastAsia"/>
                <w:b/>
                <w:kern w:val="0"/>
                <w:sz w:val="22"/>
                <w:szCs w:val="22"/>
              </w:rPr>
              <w:t>车内人工保洁综合单价</w:t>
            </w:r>
            <w:r w:rsidRPr="007A0C1C">
              <w:rPr>
                <w:rFonts w:ascii="宋体" w:hAnsi="宋体" w:hint="eastAsia"/>
                <w:b/>
                <w:bCs/>
                <w:sz w:val="22"/>
                <w:szCs w:val="22"/>
              </w:rPr>
              <w:t>（元/天/辆）</w:t>
            </w:r>
          </w:p>
        </w:tc>
        <w:tc>
          <w:tcPr>
            <w:tcW w:w="1701" w:type="dxa"/>
            <w:vAlign w:val="center"/>
          </w:tcPr>
          <w:p w:rsidR="008D6CCF" w:rsidRPr="007A0C1C" w:rsidRDefault="008D6CCF" w:rsidP="006B62D8">
            <w:pPr>
              <w:adjustRightInd w:val="0"/>
              <w:snapToGrid w:val="0"/>
              <w:spacing w:line="300" w:lineRule="exact"/>
              <w:jc w:val="center"/>
              <w:rPr>
                <w:rFonts w:ascii="宋体" w:hAnsi="宋体"/>
                <w:b/>
                <w:bCs/>
                <w:sz w:val="22"/>
                <w:szCs w:val="22"/>
              </w:rPr>
            </w:pPr>
            <w:r w:rsidRPr="007A0C1C">
              <w:rPr>
                <w:rFonts w:ascii="宋体" w:hAnsi="宋体" w:hint="eastAsia"/>
                <w:b/>
                <w:bCs/>
                <w:sz w:val="22"/>
                <w:szCs w:val="22"/>
              </w:rPr>
              <w:t>全人工保洁服务费合计</w:t>
            </w:r>
          </w:p>
        </w:tc>
        <w:tc>
          <w:tcPr>
            <w:tcW w:w="1564" w:type="dxa"/>
            <w:vAlign w:val="center"/>
          </w:tcPr>
          <w:p w:rsidR="008D6CCF" w:rsidRPr="007A0C1C" w:rsidRDefault="008D6CCF" w:rsidP="006B62D8">
            <w:pPr>
              <w:adjustRightInd w:val="0"/>
              <w:snapToGrid w:val="0"/>
              <w:spacing w:line="300" w:lineRule="exact"/>
              <w:jc w:val="center"/>
              <w:rPr>
                <w:rFonts w:ascii="宋体" w:hAnsi="宋体"/>
                <w:bCs/>
                <w:sz w:val="22"/>
                <w:szCs w:val="22"/>
              </w:rPr>
            </w:pPr>
            <w:r w:rsidRPr="007A0C1C">
              <w:rPr>
                <w:rFonts w:ascii="宋体" w:hAnsi="宋体" w:hint="eastAsia"/>
                <w:b/>
                <w:kern w:val="0"/>
                <w:sz w:val="22"/>
                <w:szCs w:val="22"/>
              </w:rPr>
              <w:t>车内人工保洁</w:t>
            </w:r>
            <w:r w:rsidRPr="007A0C1C">
              <w:rPr>
                <w:rFonts w:ascii="宋体" w:hAnsi="宋体" w:hint="eastAsia"/>
                <w:b/>
                <w:bCs/>
                <w:sz w:val="22"/>
                <w:szCs w:val="22"/>
              </w:rPr>
              <w:t>服务费合计</w:t>
            </w:r>
          </w:p>
        </w:tc>
        <w:tc>
          <w:tcPr>
            <w:tcW w:w="850" w:type="dxa"/>
            <w:vAlign w:val="center"/>
          </w:tcPr>
          <w:p w:rsidR="008D6CCF" w:rsidRPr="007A0C1C" w:rsidRDefault="008D6CCF" w:rsidP="006B62D8">
            <w:pPr>
              <w:adjustRightInd w:val="0"/>
              <w:snapToGrid w:val="0"/>
              <w:spacing w:line="300" w:lineRule="exact"/>
              <w:jc w:val="center"/>
              <w:rPr>
                <w:rFonts w:ascii="宋体" w:hAnsi="宋体"/>
                <w:b/>
                <w:bCs/>
                <w:sz w:val="22"/>
                <w:szCs w:val="22"/>
              </w:rPr>
            </w:pPr>
            <w:r w:rsidRPr="007A0C1C">
              <w:rPr>
                <w:rFonts w:ascii="宋体" w:hAnsi="宋体"/>
                <w:b/>
                <w:bCs/>
                <w:sz w:val="22"/>
                <w:szCs w:val="22"/>
              </w:rPr>
              <w:t>备注</w:t>
            </w:r>
          </w:p>
        </w:tc>
      </w:tr>
      <w:tr w:rsidR="009777B0" w:rsidRPr="007A0C1C" w:rsidTr="0039135B">
        <w:trPr>
          <w:cantSplit/>
          <w:trHeight w:val="20"/>
        </w:trPr>
        <w:tc>
          <w:tcPr>
            <w:tcW w:w="1378" w:type="dxa"/>
            <w:vAlign w:val="center"/>
          </w:tcPr>
          <w:p w:rsidR="0039135B" w:rsidRPr="007A0C1C" w:rsidRDefault="0039135B" w:rsidP="0039135B">
            <w:pPr>
              <w:adjustRightInd w:val="0"/>
              <w:snapToGrid w:val="0"/>
              <w:spacing w:line="300" w:lineRule="exact"/>
              <w:jc w:val="center"/>
              <w:rPr>
                <w:rFonts w:ascii="宋体" w:hAnsi="宋体"/>
                <w:b/>
                <w:bCs/>
                <w:sz w:val="22"/>
                <w:szCs w:val="22"/>
              </w:rPr>
            </w:pPr>
            <w:r w:rsidRPr="007A0C1C">
              <w:rPr>
                <w:rFonts w:ascii="宋体" w:hAnsi="宋体" w:hint="eastAsia"/>
                <w:b/>
                <w:kern w:val="0"/>
                <w:sz w:val="22"/>
                <w:szCs w:val="22"/>
              </w:rPr>
              <w:t>跨镇公交</w:t>
            </w:r>
          </w:p>
        </w:tc>
        <w:tc>
          <w:tcPr>
            <w:tcW w:w="988" w:type="dxa"/>
            <w:vAlign w:val="center"/>
          </w:tcPr>
          <w:p w:rsidR="0039135B" w:rsidRPr="007A0C1C" w:rsidRDefault="0039135B" w:rsidP="0039135B">
            <w:pPr>
              <w:jc w:val="center"/>
              <w:rPr>
                <w:rFonts w:ascii="宋体" w:hAnsi="宋体"/>
                <w:sz w:val="22"/>
                <w:szCs w:val="22"/>
              </w:rPr>
            </w:pPr>
            <w:r w:rsidRPr="007A0C1C">
              <w:rPr>
                <w:rFonts w:ascii="宋体" w:hAnsi="宋体"/>
                <w:sz w:val="22"/>
                <w:szCs w:val="22"/>
              </w:rPr>
              <w:t>337</w:t>
            </w:r>
          </w:p>
        </w:tc>
        <w:tc>
          <w:tcPr>
            <w:tcW w:w="992" w:type="dxa"/>
            <w:vAlign w:val="center"/>
          </w:tcPr>
          <w:p w:rsidR="0039135B" w:rsidRPr="007A0C1C" w:rsidRDefault="0039135B" w:rsidP="0039135B">
            <w:pPr>
              <w:jc w:val="center"/>
              <w:rPr>
                <w:rFonts w:ascii="宋体" w:hAnsi="宋体"/>
                <w:sz w:val="22"/>
                <w:szCs w:val="22"/>
              </w:rPr>
            </w:pPr>
            <w:r w:rsidRPr="007A0C1C">
              <w:rPr>
                <w:rFonts w:ascii="宋体" w:hAnsi="宋体"/>
                <w:sz w:val="22"/>
                <w:szCs w:val="22"/>
              </w:rPr>
              <w:t>246,010</w:t>
            </w:r>
          </w:p>
        </w:tc>
        <w:tc>
          <w:tcPr>
            <w:tcW w:w="1560" w:type="dxa"/>
            <w:vAlign w:val="center"/>
          </w:tcPr>
          <w:p w:rsidR="0039135B" w:rsidRPr="007A0C1C" w:rsidRDefault="0039135B" w:rsidP="0039135B">
            <w:pPr>
              <w:jc w:val="center"/>
              <w:rPr>
                <w:rFonts w:ascii="宋体" w:hAnsi="宋体"/>
                <w:sz w:val="22"/>
                <w:szCs w:val="22"/>
              </w:rPr>
            </w:pPr>
            <w:r w:rsidRPr="007A0C1C">
              <w:rPr>
                <w:rFonts w:ascii="宋体" w:hAnsi="宋体"/>
                <w:sz w:val="22"/>
                <w:szCs w:val="22"/>
              </w:rPr>
              <w:t>24,601</w:t>
            </w:r>
          </w:p>
        </w:tc>
        <w:tc>
          <w:tcPr>
            <w:tcW w:w="1560" w:type="dxa"/>
            <w:vAlign w:val="center"/>
          </w:tcPr>
          <w:p w:rsidR="0039135B" w:rsidRPr="007A0C1C" w:rsidRDefault="0039135B" w:rsidP="0039135B">
            <w:pPr>
              <w:jc w:val="center"/>
              <w:rPr>
                <w:rFonts w:ascii="宋体" w:hAnsi="宋体"/>
                <w:sz w:val="22"/>
                <w:szCs w:val="22"/>
              </w:rPr>
            </w:pPr>
            <w:r w:rsidRPr="007A0C1C">
              <w:rPr>
                <w:rFonts w:ascii="宋体" w:hAnsi="宋体"/>
                <w:sz w:val="22"/>
                <w:szCs w:val="22"/>
              </w:rPr>
              <w:t>221,409</w:t>
            </w:r>
          </w:p>
        </w:tc>
        <w:tc>
          <w:tcPr>
            <w:tcW w:w="2128" w:type="dxa"/>
          </w:tcPr>
          <w:p w:rsidR="0039135B" w:rsidRPr="007A0C1C" w:rsidRDefault="0039135B" w:rsidP="0039135B">
            <w:pPr>
              <w:keepNext/>
              <w:keepLines/>
              <w:adjustRightInd w:val="0"/>
              <w:snapToGrid w:val="0"/>
              <w:spacing w:before="340" w:after="330" w:line="300" w:lineRule="exact"/>
              <w:jc w:val="center"/>
              <w:outlineLvl w:val="0"/>
              <w:rPr>
                <w:rFonts w:ascii="宋体" w:hAnsi="宋体"/>
                <w:b/>
                <w:sz w:val="22"/>
                <w:szCs w:val="22"/>
              </w:rPr>
            </w:pPr>
          </w:p>
        </w:tc>
        <w:tc>
          <w:tcPr>
            <w:tcW w:w="2129" w:type="dxa"/>
          </w:tcPr>
          <w:p w:rsidR="0039135B" w:rsidRPr="007A0C1C" w:rsidRDefault="0039135B" w:rsidP="0039135B">
            <w:pPr>
              <w:keepNext/>
              <w:keepLines/>
              <w:adjustRightInd w:val="0"/>
              <w:snapToGrid w:val="0"/>
              <w:spacing w:before="340" w:after="330" w:line="300" w:lineRule="exact"/>
              <w:outlineLvl w:val="0"/>
              <w:rPr>
                <w:rFonts w:ascii="宋体" w:hAnsi="宋体"/>
                <w:b/>
                <w:sz w:val="22"/>
                <w:szCs w:val="22"/>
              </w:rPr>
            </w:pPr>
          </w:p>
        </w:tc>
        <w:tc>
          <w:tcPr>
            <w:tcW w:w="1701" w:type="dxa"/>
          </w:tcPr>
          <w:p w:rsidR="0039135B" w:rsidRPr="007A0C1C" w:rsidRDefault="0039135B" w:rsidP="0039135B">
            <w:pPr>
              <w:keepNext/>
              <w:keepLines/>
              <w:adjustRightInd w:val="0"/>
              <w:snapToGrid w:val="0"/>
              <w:spacing w:before="340" w:after="330" w:line="300" w:lineRule="exact"/>
              <w:jc w:val="center"/>
              <w:outlineLvl w:val="0"/>
              <w:rPr>
                <w:rFonts w:ascii="宋体" w:hAnsi="宋体"/>
                <w:b/>
                <w:sz w:val="22"/>
                <w:szCs w:val="22"/>
              </w:rPr>
            </w:pPr>
          </w:p>
        </w:tc>
        <w:tc>
          <w:tcPr>
            <w:tcW w:w="1564" w:type="dxa"/>
          </w:tcPr>
          <w:p w:rsidR="0039135B" w:rsidRPr="007A0C1C" w:rsidRDefault="0039135B" w:rsidP="0039135B">
            <w:pPr>
              <w:keepNext/>
              <w:keepLines/>
              <w:adjustRightInd w:val="0"/>
              <w:snapToGrid w:val="0"/>
              <w:spacing w:before="340" w:after="330" w:line="300" w:lineRule="exact"/>
              <w:jc w:val="center"/>
              <w:outlineLvl w:val="0"/>
              <w:rPr>
                <w:rFonts w:ascii="宋体" w:hAnsi="宋体"/>
                <w:b/>
                <w:sz w:val="22"/>
                <w:szCs w:val="22"/>
              </w:rPr>
            </w:pPr>
          </w:p>
        </w:tc>
        <w:tc>
          <w:tcPr>
            <w:tcW w:w="850" w:type="dxa"/>
            <w:vAlign w:val="center"/>
          </w:tcPr>
          <w:p w:rsidR="0039135B" w:rsidRPr="007A0C1C" w:rsidRDefault="0039135B" w:rsidP="0039135B">
            <w:pPr>
              <w:keepNext/>
              <w:keepLines/>
              <w:adjustRightInd w:val="0"/>
              <w:snapToGrid w:val="0"/>
              <w:spacing w:before="340" w:after="330" w:line="300" w:lineRule="exact"/>
              <w:jc w:val="center"/>
              <w:outlineLvl w:val="0"/>
              <w:rPr>
                <w:rFonts w:ascii="宋体" w:hAnsi="宋体"/>
                <w:b/>
                <w:sz w:val="22"/>
                <w:szCs w:val="22"/>
              </w:rPr>
            </w:pPr>
          </w:p>
        </w:tc>
      </w:tr>
      <w:tr w:rsidR="009777B0" w:rsidRPr="007A0C1C" w:rsidTr="0039135B">
        <w:trPr>
          <w:cantSplit/>
          <w:trHeight w:val="20"/>
        </w:trPr>
        <w:tc>
          <w:tcPr>
            <w:tcW w:w="1378" w:type="dxa"/>
            <w:vAlign w:val="center"/>
          </w:tcPr>
          <w:p w:rsidR="0039135B" w:rsidRPr="007A0C1C" w:rsidRDefault="0039135B" w:rsidP="0039135B">
            <w:pPr>
              <w:adjustRightInd w:val="0"/>
              <w:snapToGrid w:val="0"/>
              <w:spacing w:line="300" w:lineRule="exact"/>
              <w:jc w:val="center"/>
              <w:rPr>
                <w:rFonts w:ascii="宋体" w:hAnsi="宋体"/>
                <w:b/>
                <w:bCs/>
                <w:sz w:val="22"/>
                <w:szCs w:val="22"/>
              </w:rPr>
            </w:pPr>
            <w:r w:rsidRPr="007A0C1C">
              <w:rPr>
                <w:rFonts w:ascii="宋体" w:hAnsi="宋体" w:hint="eastAsia"/>
                <w:b/>
                <w:kern w:val="0"/>
                <w:sz w:val="22"/>
                <w:szCs w:val="22"/>
              </w:rPr>
              <w:t>镇内公汽</w:t>
            </w:r>
          </w:p>
        </w:tc>
        <w:tc>
          <w:tcPr>
            <w:tcW w:w="988" w:type="dxa"/>
            <w:vAlign w:val="center"/>
          </w:tcPr>
          <w:p w:rsidR="0039135B" w:rsidRPr="007A0C1C" w:rsidRDefault="0039135B" w:rsidP="0039135B">
            <w:pPr>
              <w:jc w:val="center"/>
              <w:rPr>
                <w:rFonts w:ascii="宋体" w:hAnsi="宋体"/>
                <w:sz w:val="22"/>
                <w:szCs w:val="22"/>
              </w:rPr>
            </w:pPr>
            <w:r w:rsidRPr="007A0C1C">
              <w:rPr>
                <w:rFonts w:ascii="宋体" w:hAnsi="宋体"/>
                <w:sz w:val="22"/>
                <w:szCs w:val="22"/>
              </w:rPr>
              <w:t>435</w:t>
            </w:r>
          </w:p>
        </w:tc>
        <w:tc>
          <w:tcPr>
            <w:tcW w:w="992" w:type="dxa"/>
            <w:vAlign w:val="center"/>
          </w:tcPr>
          <w:p w:rsidR="0039135B" w:rsidRPr="007A0C1C" w:rsidRDefault="0039135B" w:rsidP="0039135B">
            <w:pPr>
              <w:jc w:val="center"/>
              <w:rPr>
                <w:rFonts w:ascii="宋体" w:hAnsi="宋体"/>
                <w:sz w:val="22"/>
                <w:szCs w:val="22"/>
              </w:rPr>
            </w:pPr>
            <w:r w:rsidRPr="007A0C1C">
              <w:rPr>
                <w:rFonts w:ascii="宋体" w:hAnsi="宋体"/>
                <w:sz w:val="22"/>
                <w:szCs w:val="22"/>
              </w:rPr>
              <w:t>291,015</w:t>
            </w:r>
          </w:p>
        </w:tc>
        <w:tc>
          <w:tcPr>
            <w:tcW w:w="1560" w:type="dxa"/>
            <w:vAlign w:val="center"/>
          </w:tcPr>
          <w:p w:rsidR="0039135B" w:rsidRPr="007A0C1C" w:rsidRDefault="0039135B" w:rsidP="0039135B">
            <w:pPr>
              <w:jc w:val="center"/>
              <w:rPr>
                <w:rFonts w:ascii="宋体" w:hAnsi="宋体"/>
                <w:sz w:val="22"/>
                <w:szCs w:val="22"/>
              </w:rPr>
            </w:pPr>
            <w:r w:rsidRPr="007A0C1C">
              <w:rPr>
                <w:rFonts w:ascii="宋体" w:hAnsi="宋体"/>
                <w:sz w:val="22"/>
                <w:szCs w:val="22"/>
              </w:rPr>
              <w:t>29,101.5</w:t>
            </w:r>
          </w:p>
        </w:tc>
        <w:tc>
          <w:tcPr>
            <w:tcW w:w="1560" w:type="dxa"/>
            <w:vAlign w:val="center"/>
          </w:tcPr>
          <w:p w:rsidR="0039135B" w:rsidRPr="007A0C1C" w:rsidRDefault="0039135B" w:rsidP="0039135B">
            <w:pPr>
              <w:jc w:val="center"/>
              <w:rPr>
                <w:rFonts w:ascii="宋体" w:hAnsi="宋体"/>
                <w:sz w:val="22"/>
                <w:szCs w:val="22"/>
              </w:rPr>
            </w:pPr>
            <w:r w:rsidRPr="007A0C1C">
              <w:rPr>
                <w:rFonts w:ascii="宋体" w:hAnsi="宋体"/>
                <w:sz w:val="22"/>
                <w:szCs w:val="22"/>
              </w:rPr>
              <w:t>261,913.5</w:t>
            </w:r>
          </w:p>
        </w:tc>
        <w:tc>
          <w:tcPr>
            <w:tcW w:w="2128" w:type="dxa"/>
          </w:tcPr>
          <w:p w:rsidR="0039135B" w:rsidRPr="007A0C1C" w:rsidRDefault="0039135B" w:rsidP="0039135B">
            <w:pPr>
              <w:keepNext/>
              <w:keepLines/>
              <w:adjustRightInd w:val="0"/>
              <w:snapToGrid w:val="0"/>
              <w:spacing w:before="340" w:after="330" w:line="300" w:lineRule="exact"/>
              <w:jc w:val="center"/>
              <w:outlineLvl w:val="0"/>
              <w:rPr>
                <w:rFonts w:ascii="宋体" w:hAnsi="宋体"/>
                <w:b/>
                <w:sz w:val="22"/>
                <w:szCs w:val="22"/>
              </w:rPr>
            </w:pPr>
          </w:p>
        </w:tc>
        <w:tc>
          <w:tcPr>
            <w:tcW w:w="2129" w:type="dxa"/>
          </w:tcPr>
          <w:p w:rsidR="0039135B" w:rsidRPr="007A0C1C" w:rsidRDefault="0039135B" w:rsidP="0039135B">
            <w:pPr>
              <w:keepNext/>
              <w:keepLines/>
              <w:adjustRightInd w:val="0"/>
              <w:snapToGrid w:val="0"/>
              <w:spacing w:before="340" w:after="330" w:line="300" w:lineRule="exact"/>
              <w:jc w:val="center"/>
              <w:outlineLvl w:val="0"/>
              <w:rPr>
                <w:rFonts w:ascii="宋体" w:hAnsi="宋体"/>
                <w:b/>
                <w:sz w:val="22"/>
                <w:szCs w:val="22"/>
              </w:rPr>
            </w:pPr>
          </w:p>
        </w:tc>
        <w:tc>
          <w:tcPr>
            <w:tcW w:w="1701" w:type="dxa"/>
          </w:tcPr>
          <w:p w:rsidR="0039135B" w:rsidRPr="007A0C1C" w:rsidRDefault="0039135B" w:rsidP="0039135B">
            <w:pPr>
              <w:keepNext/>
              <w:keepLines/>
              <w:adjustRightInd w:val="0"/>
              <w:snapToGrid w:val="0"/>
              <w:spacing w:before="340" w:after="330" w:line="300" w:lineRule="exact"/>
              <w:jc w:val="center"/>
              <w:outlineLvl w:val="0"/>
              <w:rPr>
                <w:rFonts w:ascii="宋体" w:hAnsi="宋体"/>
                <w:b/>
                <w:sz w:val="22"/>
                <w:szCs w:val="22"/>
              </w:rPr>
            </w:pPr>
          </w:p>
        </w:tc>
        <w:tc>
          <w:tcPr>
            <w:tcW w:w="1564" w:type="dxa"/>
          </w:tcPr>
          <w:p w:rsidR="0039135B" w:rsidRPr="007A0C1C" w:rsidRDefault="0039135B" w:rsidP="0039135B">
            <w:pPr>
              <w:keepNext/>
              <w:keepLines/>
              <w:adjustRightInd w:val="0"/>
              <w:snapToGrid w:val="0"/>
              <w:spacing w:before="340" w:after="330" w:line="300" w:lineRule="exact"/>
              <w:jc w:val="center"/>
              <w:outlineLvl w:val="0"/>
              <w:rPr>
                <w:rFonts w:ascii="宋体" w:hAnsi="宋体"/>
                <w:b/>
                <w:sz w:val="22"/>
                <w:szCs w:val="22"/>
              </w:rPr>
            </w:pPr>
          </w:p>
        </w:tc>
        <w:tc>
          <w:tcPr>
            <w:tcW w:w="850" w:type="dxa"/>
            <w:vAlign w:val="center"/>
          </w:tcPr>
          <w:p w:rsidR="0039135B" w:rsidRPr="007A0C1C" w:rsidRDefault="0039135B" w:rsidP="0039135B">
            <w:pPr>
              <w:keepNext/>
              <w:keepLines/>
              <w:adjustRightInd w:val="0"/>
              <w:snapToGrid w:val="0"/>
              <w:spacing w:before="340" w:after="330" w:line="300" w:lineRule="exact"/>
              <w:jc w:val="center"/>
              <w:outlineLvl w:val="0"/>
              <w:rPr>
                <w:rFonts w:ascii="宋体" w:hAnsi="宋体"/>
                <w:b/>
                <w:sz w:val="22"/>
                <w:szCs w:val="22"/>
              </w:rPr>
            </w:pPr>
          </w:p>
        </w:tc>
      </w:tr>
      <w:tr w:rsidR="009777B0" w:rsidRPr="007A0C1C" w:rsidTr="006C601D">
        <w:trPr>
          <w:cantSplit/>
          <w:trHeight w:val="514"/>
        </w:trPr>
        <w:tc>
          <w:tcPr>
            <w:tcW w:w="1378" w:type="dxa"/>
            <w:vAlign w:val="center"/>
          </w:tcPr>
          <w:p w:rsidR="006C601D" w:rsidRPr="007A0C1C" w:rsidRDefault="006C601D" w:rsidP="006C601D">
            <w:pPr>
              <w:adjustRightInd w:val="0"/>
              <w:snapToGrid w:val="0"/>
              <w:spacing w:line="300" w:lineRule="exact"/>
              <w:jc w:val="center"/>
              <w:rPr>
                <w:rFonts w:ascii="宋体" w:hAnsi="宋体"/>
                <w:b/>
                <w:kern w:val="0"/>
                <w:sz w:val="22"/>
                <w:szCs w:val="22"/>
              </w:rPr>
            </w:pPr>
            <w:r w:rsidRPr="007A0C1C">
              <w:rPr>
                <w:rFonts w:ascii="宋体" w:hAnsi="宋体" w:hint="eastAsia"/>
                <w:b/>
                <w:kern w:val="0"/>
                <w:sz w:val="22"/>
                <w:szCs w:val="22"/>
              </w:rPr>
              <w:t>合计总报价</w:t>
            </w:r>
          </w:p>
        </w:tc>
        <w:tc>
          <w:tcPr>
            <w:tcW w:w="988" w:type="dxa"/>
            <w:vAlign w:val="center"/>
          </w:tcPr>
          <w:p w:rsidR="006C601D" w:rsidRPr="007A0C1C" w:rsidRDefault="006C601D" w:rsidP="006C601D">
            <w:pPr>
              <w:keepNext/>
              <w:keepLines/>
              <w:adjustRightInd w:val="0"/>
              <w:snapToGrid w:val="0"/>
              <w:spacing w:before="340" w:after="330" w:line="300" w:lineRule="exact"/>
              <w:jc w:val="center"/>
              <w:outlineLvl w:val="0"/>
              <w:rPr>
                <w:rFonts w:ascii="宋体" w:hAnsi="宋体"/>
                <w:b/>
                <w:sz w:val="22"/>
                <w:szCs w:val="22"/>
              </w:rPr>
            </w:pPr>
            <w:bookmarkStart w:id="245" w:name="_Toc5009596"/>
            <w:r w:rsidRPr="007A0C1C">
              <w:rPr>
                <w:rFonts w:ascii="宋体" w:hAnsi="宋体" w:hint="eastAsia"/>
                <w:b/>
                <w:sz w:val="22"/>
                <w:szCs w:val="22"/>
              </w:rPr>
              <w:t>/</w:t>
            </w:r>
            <w:bookmarkEnd w:id="245"/>
          </w:p>
        </w:tc>
        <w:tc>
          <w:tcPr>
            <w:tcW w:w="992" w:type="dxa"/>
            <w:vAlign w:val="center"/>
          </w:tcPr>
          <w:p w:rsidR="006C601D" w:rsidRPr="007A0C1C" w:rsidRDefault="006C601D" w:rsidP="006C601D">
            <w:pPr>
              <w:keepNext/>
              <w:keepLines/>
              <w:adjustRightInd w:val="0"/>
              <w:snapToGrid w:val="0"/>
              <w:spacing w:before="340" w:after="330" w:line="300" w:lineRule="exact"/>
              <w:jc w:val="center"/>
              <w:outlineLvl w:val="0"/>
              <w:rPr>
                <w:rFonts w:ascii="宋体" w:hAnsi="宋体"/>
                <w:b/>
                <w:sz w:val="22"/>
                <w:szCs w:val="22"/>
              </w:rPr>
            </w:pPr>
            <w:r w:rsidRPr="007A0C1C">
              <w:rPr>
                <w:rFonts w:ascii="宋体" w:hAnsi="宋体" w:hint="eastAsia"/>
                <w:b/>
                <w:sz w:val="22"/>
                <w:szCs w:val="22"/>
              </w:rPr>
              <w:t>/</w:t>
            </w:r>
          </w:p>
        </w:tc>
        <w:tc>
          <w:tcPr>
            <w:tcW w:w="1560" w:type="dxa"/>
            <w:vAlign w:val="center"/>
          </w:tcPr>
          <w:p w:rsidR="006C601D" w:rsidRPr="007A0C1C" w:rsidRDefault="006C601D" w:rsidP="006C601D">
            <w:pPr>
              <w:keepNext/>
              <w:keepLines/>
              <w:adjustRightInd w:val="0"/>
              <w:snapToGrid w:val="0"/>
              <w:spacing w:before="340" w:after="330" w:line="300" w:lineRule="exact"/>
              <w:jc w:val="center"/>
              <w:outlineLvl w:val="0"/>
              <w:rPr>
                <w:rFonts w:ascii="宋体" w:hAnsi="宋体"/>
                <w:b/>
                <w:sz w:val="22"/>
                <w:szCs w:val="22"/>
              </w:rPr>
            </w:pPr>
            <w:r w:rsidRPr="007A0C1C">
              <w:rPr>
                <w:rFonts w:ascii="宋体" w:hAnsi="宋体" w:hint="eastAsia"/>
                <w:b/>
                <w:sz w:val="22"/>
                <w:szCs w:val="22"/>
              </w:rPr>
              <w:t>/</w:t>
            </w:r>
          </w:p>
        </w:tc>
        <w:tc>
          <w:tcPr>
            <w:tcW w:w="1560" w:type="dxa"/>
            <w:vAlign w:val="center"/>
          </w:tcPr>
          <w:p w:rsidR="006C601D" w:rsidRPr="007A0C1C" w:rsidRDefault="006C601D" w:rsidP="006C601D">
            <w:pPr>
              <w:keepNext/>
              <w:keepLines/>
              <w:adjustRightInd w:val="0"/>
              <w:snapToGrid w:val="0"/>
              <w:spacing w:before="340" w:after="330" w:line="300" w:lineRule="exact"/>
              <w:jc w:val="center"/>
              <w:outlineLvl w:val="0"/>
              <w:rPr>
                <w:rFonts w:ascii="宋体" w:hAnsi="宋体"/>
                <w:b/>
                <w:sz w:val="22"/>
                <w:szCs w:val="22"/>
              </w:rPr>
            </w:pPr>
            <w:bookmarkStart w:id="246" w:name="_Toc5009599"/>
            <w:r w:rsidRPr="007A0C1C">
              <w:rPr>
                <w:rFonts w:ascii="宋体" w:hAnsi="宋体" w:hint="eastAsia"/>
                <w:b/>
                <w:sz w:val="22"/>
                <w:szCs w:val="22"/>
              </w:rPr>
              <w:t>/</w:t>
            </w:r>
            <w:bookmarkEnd w:id="246"/>
          </w:p>
        </w:tc>
        <w:tc>
          <w:tcPr>
            <w:tcW w:w="2128" w:type="dxa"/>
            <w:vAlign w:val="center"/>
          </w:tcPr>
          <w:p w:rsidR="006C601D" w:rsidRPr="007A0C1C" w:rsidRDefault="006C601D" w:rsidP="006C601D">
            <w:pPr>
              <w:keepNext/>
              <w:keepLines/>
              <w:adjustRightInd w:val="0"/>
              <w:snapToGrid w:val="0"/>
              <w:spacing w:before="340" w:after="330" w:line="300" w:lineRule="exact"/>
              <w:jc w:val="center"/>
              <w:outlineLvl w:val="0"/>
              <w:rPr>
                <w:rFonts w:ascii="宋体" w:hAnsi="宋体"/>
                <w:b/>
                <w:sz w:val="22"/>
                <w:szCs w:val="22"/>
              </w:rPr>
            </w:pPr>
            <w:bookmarkStart w:id="247" w:name="_Toc5009600"/>
            <w:r w:rsidRPr="007A0C1C">
              <w:rPr>
                <w:rFonts w:ascii="宋体" w:hAnsi="宋体" w:hint="eastAsia"/>
                <w:b/>
                <w:sz w:val="22"/>
                <w:szCs w:val="22"/>
              </w:rPr>
              <w:t>/</w:t>
            </w:r>
            <w:bookmarkEnd w:id="247"/>
          </w:p>
        </w:tc>
        <w:tc>
          <w:tcPr>
            <w:tcW w:w="2129" w:type="dxa"/>
            <w:vAlign w:val="center"/>
          </w:tcPr>
          <w:p w:rsidR="006C601D" w:rsidRPr="007A0C1C" w:rsidRDefault="006C601D" w:rsidP="006C601D">
            <w:pPr>
              <w:keepNext/>
              <w:keepLines/>
              <w:adjustRightInd w:val="0"/>
              <w:snapToGrid w:val="0"/>
              <w:spacing w:before="340" w:after="330" w:line="300" w:lineRule="exact"/>
              <w:jc w:val="center"/>
              <w:outlineLvl w:val="0"/>
              <w:rPr>
                <w:rFonts w:ascii="宋体" w:hAnsi="宋体"/>
                <w:b/>
                <w:sz w:val="22"/>
                <w:szCs w:val="22"/>
              </w:rPr>
            </w:pPr>
            <w:bookmarkStart w:id="248" w:name="_Toc5009601"/>
            <w:r w:rsidRPr="007A0C1C">
              <w:rPr>
                <w:rFonts w:ascii="宋体" w:hAnsi="宋体" w:hint="eastAsia"/>
                <w:b/>
                <w:sz w:val="22"/>
                <w:szCs w:val="22"/>
              </w:rPr>
              <w:t>/</w:t>
            </w:r>
            <w:bookmarkEnd w:id="248"/>
          </w:p>
        </w:tc>
        <w:tc>
          <w:tcPr>
            <w:tcW w:w="3265" w:type="dxa"/>
            <w:gridSpan w:val="2"/>
            <w:vAlign w:val="center"/>
          </w:tcPr>
          <w:p w:rsidR="006C601D" w:rsidRPr="007A0C1C" w:rsidRDefault="006C601D" w:rsidP="006C601D">
            <w:pPr>
              <w:keepNext/>
              <w:keepLines/>
              <w:adjustRightInd w:val="0"/>
              <w:snapToGrid w:val="0"/>
              <w:spacing w:before="340" w:after="330" w:line="300" w:lineRule="exact"/>
              <w:jc w:val="center"/>
              <w:outlineLvl w:val="0"/>
              <w:rPr>
                <w:rFonts w:ascii="宋体" w:hAnsi="宋体"/>
                <w:b/>
                <w:sz w:val="22"/>
                <w:szCs w:val="22"/>
              </w:rPr>
            </w:pPr>
          </w:p>
        </w:tc>
        <w:tc>
          <w:tcPr>
            <w:tcW w:w="850" w:type="dxa"/>
            <w:vAlign w:val="center"/>
          </w:tcPr>
          <w:p w:rsidR="006C601D" w:rsidRPr="007A0C1C" w:rsidRDefault="006C601D" w:rsidP="006C601D">
            <w:pPr>
              <w:keepNext/>
              <w:keepLines/>
              <w:adjustRightInd w:val="0"/>
              <w:snapToGrid w:val="0"/>
              <w:spacing w:before="340" w:after="330" w:line="300" w:lineRule="exact"/>
              <w:jc w:val="center"/>
              <w:outlineLvl w:val="0"/>
              <w:rPr>
                <w:rFonts w:ascii="宋体" w:hAnsi="宋体"/>
                <w:b/>
                <w:sz w:val="22"/>
                <w:szCs w:val="22"/>
              </w:rPr>
            </w:pPr>
          </w:p>
        </w:tc>
      </w:tr>
    </w:tbl>
    <w:p w:rsidR="008D6CCF" w:rsidRPr="007A0C1C" w:rsidRDefault="008D6CCF" w:rsidP="008D6CCF">
      <w:pPr>
        <w:adjustRightInd w:val="0"/>
        <w:snapToGrid w:val="0"/>
        <w:spacing w:line="360" w:lineRule="auto"/>
        <w:rPr>
          <w:rFonts w:ascii="宋体" w:hAnsi="宋体"/>
          <w:b/>
          <w:bCs/>
          <w:sz w:val="22"/>
          <w:szCs w:val="22"/>
        </w:rPr>
      </w:pPr>
      <w:r w:rsidRPr="007A0C1C">
        <w:rPr>
          <w:rFonts w:ascii="宋体" w:hAnsi="宋体"/>
          <w:b/>
          <w:bCs/>
          <w:sz w:val="22"/>
          <w:szCs w:val="22"/>
        </w:rPr>
        <w:t>注：</w:t>
      </w:r>
    </w:p>
    <w:p w:rsidR="008D6CCF" w:rsidRPr="007A0C1C" w:rsidRDefault="008D6CCF" w:rsidP="008D6CCF">
      <w:pPr>
        <w:adjustRightInd w:val="0"/>
        <w:snapToGrid w:val="0"/>
        <w:spacing w:line="360" w:lineRule="auto"/>
        <w:ind w:firstLineChars="98" w:firstLine="216"/>
        <w:rPr>
          <w:rFonts w:ascii="宋体" w:hAnsi="宋体"/>
          <w:b/>
          <w:bCs/>
          <w:sz w:val="22"/>
          <w:szCs w:val="22"/>
        </w:rPr>
      </w:pPr>
      <w:r w:rsidRPr="007A0C1C">
        <w:rPr>
          <w:rFonts w:ascii="宋体" w:hAnsi="宋体"/>
          <w:b/>
          <w:bCs/>
          <w:sz w:val="22"/>
          <w:szCs w:val="22"/>
        </w:rPr>
        <w:t>1.如果单价和</w:t>
      </w:r>
      <w:r w:rsidRPr="007A0C1C">
        <w:rPr>
          <w:rFonts w:ascii="宋体" w:hAnsi="宋体" w:hint="eastAsia"/>
          <w:b/>
          <w:bCs/>
          <w:sz w:val="22"/>
          <w:szCs w:val="22"/>
        </w:rPr>
        <w:t>合计总报价</w:t>
      </w:r>
      <w:r w:rsidRPr="007A0C1C">
        <w:rPr>
          <w:rFonts w:ascii="宋体" w:hAnsi="宋体"/>
          <w:b/>
          <w:bCs/>
          <w:sz w:val="22"/>
          <w:szCs w:val="22"/>
        </w:rPr>
        <w:t>价不符时，以单价为准，修正总</w:t>
      </w:r>
      <w:r w:rsidRPr="007A0C1C">
        <w:rPr>
          <w:rFonts w:ascii="宋体" w:hAnsi="宋体" w:hint="eastAsia"/>
          <w:b/>
          <w:bCs/>
          <w:sz w:val="22"/>
          <w:szCs w:val="22"/>
        </w:rPr>
        <w:t>报</w:t>
      </w:r>
      <w:r w:rsidRPr="007A0C1C">
        <w:rPr>
          <w:rFonts w:ascii="宋体" w:hAnsi="宋体"/>
          <w:b/>
          <w:bCs/>
          <w:sz w:val="22"/>
          <w:szCs w:val="22"/>
        </w:rPr>
        <w:t>价。</w:t>
      </w:r>
    </w:p>
    <w:p w:rsidR="008D6CCF" w:rsidRPr="007A0C1C" w:rsidRDefault="008D6CCF" w:rsidP="008D6CCF">
      <w:pPr>
        <w:adjustRightInd w:val="0"/>
        <w:snapToGrid w:val="0"/>
        <w:spacing w:line="360" w:lineRule="auto"/>
        <w:ind w:firstLineChars="98" w:firstLine="216"/>
        <w:rPr>
          <w:rFonts w:ascii="宋体" w:hAnsi="宋体"/>
          <w:b/>
          <w:bCs/>
          <w:sz w:val="22"/>
          <w:szCs w:val="22"/>
        </w:rPr>
      </w:pPr>
      <w:r w:rsidRPr="007A0C1C">
        <w:rPr>
          <w:rFonts w:ascii="宋体" w:hAnsi="宋体"/>
          <w:b/>
          <w:bCs/>
          <w:sz w:val="22"/>
          <w:szCs w:val="22"/>
        </w:rPr>
        <w:t>2.</w:t>
      </w:r>
      <w:r w:rsidRPr="007A0C1C">
        <w:rPr>
          <w:rFonts w:ascii="宋体" w:hAnsi="宋体" w:hint="eastAsia"/>
          <w:b/>
          <w:bCs/>
          <w:sz w:val="22"/>
          <w:szCs w:val="22"/>
        </w:rPr>
        <w:t>合计总报</w:t>
      </w:r>
      <w:r w:rsidRPr="007A0C1C">
        <w:rPr>
          <w:rFonts w:ascii="宋体" w:hAnsi="宋体"/>
          <w:b/>
          <w:bCs/>
          <w:sz w:val="22"/>
          <w:szCs w:val="22"/>
        </w:rPr>
        <w:t>价应等于“投标一览表”中的投标总</w:t>
      </w:r>
      <w:r w:rsidRPr="007A0C1C">
        <w:rPr>
          <w:rFonts w:ascii="宋体" w:hAnsi="宋体" w:hint="eastAsia"/>
          <w:b/>
          <w:bCs/>
          <w:sz w:val="22"/>
          <w:szCs w:val="22"/>
        </w:rPr>
        <w:t>报</w:t>
      </w:r>
      <w:r w:rsidRPr="007A0C1C">
        <w:rPr>
          <w:rFonts w:ascii="宋体" w:hAnsi="宋体"/>
          <w:b/>
          <w:bCs/>
          <w:sz w:val="22"/>
          <w:szCs w:val="22"/>
        </w:rPr>
        <w:t xml:space="preserve">价。 </w:t>
      </w:r>
    </w:p>
    <w:p w:rsidR="008D6CCF" w:rsidRPr="007A0C1C" w:rsidRDefault="008D6CCF" w:rsidP="008D6CCF">
      <w:pPr>
        <w:adjustRightInd w:val="0"/>
        <w:snapToGrid w:val="0"/>
        <w:spacing w:line="360" w:lineRule="auto"/>
        <w:ind w:firstLineChars="98" w:firstLine="216"/>
        <w:rPr>
          <w:rFonts w:ascii="宋体" w:hAnsi="宋体"/>
          <w:b/>
          <w:bCs/>
          <w:sz w:val="22"/>
          <w:szCs w:val="22"/>
        </w:rPr>
      </w:pPr>
      <w:r w:rsidRPr="007A0C1C">
        <w:rPr>
          <w:rFonts w:ascii="宋体" w:hAnsi="宋体"/>
          <w:b/>
          <w:bCs/>
          <w:sz w:val="22"/>
          <w:szCs w:val="22"/>
        </w:rPr>
        <w:t>3.</w:t>
      </w:r>
      <w:r w:rsidRPr="007A0C1C">
        <w:rPr>
          <w:rFonts w:ascii="宋体" w:hAnsi="宋体" w:hint="eastAsia"/>
          <w:b/>
          <w:bCs/>
          <w:sz w:val="22"/>
          <w:szCs w:val="22"/>
        </w:rPr>
        <w:t>保洁车量数为暂定数，最终以服务单位实际需求为准。</w:t>
      </w:r>
    </w:p>
    <w:p w:rsidR="008D6CCF" w:rsidRPr="007A0C1C" w:rsidRDefault="008D6CCF" w:rsidP="008D6CCF">
      <w:pPr>
        <w:adjustRightInd w:val="0"/>
        <w:snapToGrid w:val="0"/>
        <w:spacing w:line="360" w:lineRule="auto"/>
        <w:ind w:firstLineChars="98" w:firstLine="216"/>
        <w:rPr>
          <w:rFonts w:ascii="宋体" w:hAnsi="宋体"/>
          <w:b/>
          <w:bCs/>
          <w:sz w:val="22"/>
          <w:szCs w:val="22"/>
        </w:rPr>
      </w:pPr>
      <w:r w:rsidRPr="007A0C1C">
        <w:rPr>
          <w:rFonts w:ascii="宋体" w:hAnsi="宋体"/>
          <w:b/>
          <w:bCs/>
          <w:sz w:val="22"/>
          <w:szCs w:val="22"/>
        </w:rPr>
        <w:t>4.</w:t>
      </w:r>
      <w:r w:rsidRPr="007A0C1C">
        <w:rPr>
          <w:rFonts w:ascii="宋体" w:hAnsi="宋体" w:hint="eastAsia"/>
          <w:b/>
          <w:bCs/>
          <w:sz w:val="22"/>
          <w:szCs w:val="22"/>
        </w:rPr>
        <w:t>本项目全人工保洁服务的预算单价为15元／天／辆，车内人工保洁服务的预算单价为10.61元／天／辆，投标人的分项报价表中的单价不能超过项目预算单价，否则按废标处理。</w:t>
      </w:r>
    </w:p>
    <w:p w:rsidR="008D6CCF" w:rsidRPr="007A0C1C" w:rsidRDefault="008D6CCF" w:rsidP="008D6CCF">
      <w:pPr>
        <w:pStyle w:val="23"/>
        <w:adjustRightInd w:val="0"/>
        <w:snapToGrid w:val="0"/>
        <w:ind w:firstLineChars="4000" w:firstLine="8800"/>
        <w:rPr>
          <w:rFonts w:ascii="Times New Roman" w:eastAsia="宋体" w:hAnsi="Times New Roman"/>
          <w:sz w:val="22"/>
          <w:szCs w:val="22"/>
        </w:rPr>
      </w:pPr>
      <w:r w:rsidRPr="007A0C1C">
        <w:rPr>
          <w:rFonts w:ascii="Times New Roman" w:eastAsia="宋体" w:hAnsi="Times New Roman"/>
          <w:sz w:val="22"/>
          <w:szCs w:val="22"/>
        </w:rPr>
        <w:t>投标人名称（公章）：</w:t>
      </w:r>
    </w:p>
    <w:p w:rsidR="008D6CCF" w:rsidRPr="007A0C1C" w:rsidRDefault="008D6CCF" w:rsidP="008D6CCF">
      <w:pPr>
        <w:pStyle w:val="23"/>
        <w:adjustRightInd w:val="0"/>
        <w:snapToGrid w:val="0"/>
        <w:ind w:firstLineChars="4000" w:firstLine="8800"/>
        <w:rPr>
          <w:rFonts w:ascii="Times New Roman" w:eastAsia="宋体" w:hAnsi="Times New Roman"/>
          <w:sz w:val="22"/>
          <w:szCs w:val="22"/>
        </w:rPr>
      </w:pPr>
      <w:r w:rsidRPr="007A0C1C">
        <w:rPr>
          <w:rFonts w:ascii="Times New Roman" w:eastAsia="宋体" w:hAnsi="Times New Roman"/>
          <w:sz w:val="22"/>
          <w:szCs w:val="22"/>
        </w:rPr>
        <w:t>投标人法定代表人或授权代理人（</w:t>
      </w:r>
      <w:r w:rsidRPr="007A0C1C">
        <w:rPr>
          <w:rFonts w:ascii="Times New Roman" w:eastAsia="宋体" w:hAnsi="Times New Roman" w:hint="eastAsia"/>
          <w:sz w:val="22"/>
          <w:szCs w:val="22"/>
        </w:rPr>
        <w:t>签名或盖章</w:t>
      </w:r>
      <w:r w:rsidRPr="007A0C1C">
        <w:rPr>
          <w:rFonts w:ascii="Times New Roman" w:eastAsia="宋体" w:hAnsi="Times New Roman"/>
          <w:sz w:val="22"/>
          <w:szCs w:val="22"/>
        </w:rPr>
        <w:t>）：</w:t>
      </w:r>
    </w:p>
    <w:p w:rsidR="00CD762F" w:rsidRPr="007A0C1C" w:rsidRDefault="008D6CCF" w:rsidP="008D6CCF">
      <w:pPr>
        <w:pStyle w:val="23"/>
        <w:adjustRightInd w:val="0"/>
        <w:snapToGrid w:val="0"/>
        <w:ind w:firstLineChars="4000" w:firstLine="8800"/>
        <w:rPr>
          <w:rFonts w:ascii="Times New Roman" w:eastAsia="宋体" w:hAnsi="Times New Roman"/>
          <w:sz w:val="22"/>
          <w:szCs w:val="22"/>
        </w:rPr>
        <w:sectPr w:rsidR="00CD762F" w:rsidRPr="007A0C1C" w:rsidSect="00ED60DB">
          <w:pgSz w:w="16838" w:h="11906" w:orient="landscape"/>
          <w:pgMar w:top="1440" w:right="1327" w:bottom="1440" w:left="1327" w:header="851" w:footer="992" w:gutter="0"/>
          <w:cols w:space="720"/>
          <w:titlePg/>
          <w:docGrid w:type="lines" w:linePitch="312"/>
        </w:sectPr>
      </w:pPr>
      <w:r w:rsidRPr="007A0C1C">
        <w:rPr>
          <w:rFonts w:ascii="Times New Roman" w:eastAsia="宋体" w:hAnsi="Times New Roman"/>
          <w:sz w:val="22"/>
          <w:szCs w:val="22"/>
        </w:rPr>
        <w:t>日　　　期：</w:t>
      </w:r>
    </w:p>
    <w:p w:rsidR="001A3DEF" w:rsidRPr="007A0C1C" w:rsidRDefault="001A3DEF">
      <w:bookmarkStart w:id="249" w:name="_Toc441844115"/>
    </w:p>
    <w:p w:rsidR="00AC3EDC" w:rsidRPr="007A0C1C" w:rsidRDefault="00AC3EDC">
      <w:pPr>
        <w:widowControl/>
        <w:jc w:val="left"/>
      </w:pPr>
    </w:p>
    <w:p w:rsidR="001A3DEF" w:rsidRPr="007A0C1C" w:rsidRDefault="001A3DEF"/>
    <w:p w:rsidR="00CD762F" w:rsidRPr="007A0C1C" w:rsidRDefault="00CD762F"/>
    <w:p w:rsidR="00CD762F" w:rsidRPr="007A0C1C" w:rsidRDefault="00CD762F"/>
    <w:p w:rsidR="00CD762F" w:rsidRPr="007A0C1C" w:rsidRDefault="00CD762F"/>
    <w:p w:rsidR="00CD762F" w:rsidRPr="007A0C1C" w:rsidRDefault="00CD762F"/>
    <w:p w:rsidR="00CD762F" w:rsidRPr="007A0C1C" w:rsidRDefault="00CD762F"/>
    <w:p w:rsidR="007A2DA2" w:rsidRPr="007A0C1C" w:rsidRDefault="00C25E1E">
      <w:pPr>
        <w:spacing w:after="60" w:line="360" w:lineRule="auto"/>
        <w:ind w:left="2349" w:hangingChars="500" w:hanging="2349"/>
        <w:jc w:val="center"/>
        <w:outlineLvl w:val="1"/>
        <w:rPr>
          <w:rFonts w:ascii="Times New Roman" w:hAnsi="Times New Roman"/>
          <w:b/>
          <w:bCs/>
          <w:spacing w:val="-6"/>
          <w:sz w:val="48"/>
          <w:szCs w:val="48"/>
        </w:rPr>
      </w:pPr>
      <w:bookmarkStart w:id="250" w:name="_Toc5131423"/>
      <w:r w:rsidRPr="007A0C1C">
        <w:rPr>
          <w:rFonts w:ascii="Times New Roman" w:hAnsi="Times New Roman"/>
          <w:b/>
          <w:bCs/>
          <w:spacing w:val="-6"/>
          <w:sz w:val="48"/>
          <w:szCs w:val="48"/>
        </w:rPr>
        <w:t>二、商务、技术部分文件</w:t>
      </w:r>
      <w:bookmarkEnd w:id="249"/>
      <w:bookmarkEnd w:id="250"/>
    </w:p>
    <w:p w:rsidR="007A2DA2" w:rsidRPr="007A0C1C" w:rsidRDefault="007A2DA2">
      <w:pPr>
        <w:spacing w:after="60" w:line="360" w:lineRule="auto"/>
        <w:ind w:left="1546" w:hangingChars="500" w:hanging="1546"/>
        <w:jc w:val="center"/>
        <w:rPr>
          <w:rFonts w:ascii="Times New Roman" w:eastAsia="新宋体" w:hAnsi="Times New Roman"/>
          <w:b/>
          <w:bCs/>
          <w:spacing w:val="-6"/>
          <w:sz w:val="32"/>
          <w:szCs w:val="32"/>
        </w:rPr>
      </w:pPr>
    </w:p>
    <w:p w:rsidR="007A2DA2" w:rsidRPr="007A0C1C" w:rsidRDefault="007A2DA2">
      <w:pPr>
        <w:spacing w:after="60" w:line="360" w:lineRule="auto"/>
        <w:ind w:left="1546" w:hangingChars="500" w:hanging="1546"/>
        <w:jc w:val="center"/>
        <w:rPr>
          <w:rFonts w:ascii="Times New Roman" w:eastAsia="新宋体" w:hAnsi="Times New Roman"/>
          <w:b/>
          <w:bCs/>
          <w:spacing w:val="-6"/>
          <w:sz w:val="32"/>
          <w:szCs w:val="32"/>
        </w:rPr>
      </w:pPr>
    </w:p>
    <w:p w:rsidR="007A2DA2" w:rsidRPr="007A0C1C" w:rsidRDefault="007A2DA2">
      <w:pPr>
        <w:spacing w:after="60" w:line="360" w:lineRule="auto"/>
        <w:ind w:left="1546" w:hangingChars="500" w:hanging="1546"/>
        <w:jc w:val="center"/>
        <w:rPr>
          <w:rFonts w:ascii="Times New Roman" w:eastAsia="新宋体" w:hAnsi="Times New Roman"/>
          <w:b/>
          <w:bCs/>
          <w:spacing w:val="-6"/>
          <w:sz w:val="32"/>
          <w:szCs w:val="32"/>
        </w:rPr>
      </w:pPr>
    </w:p>
    <w:p w:rsidR="007A2DA2" w:rsidRPr="007A0C1C" w:rsidRDefault="007A2DA2">
      <w:pPr>
        <w:spacing w:after="60" w:line="360" w:lineRule="auto"/>
        <w:ind w:left="1546" w:hangingChars="500" w:hanging="1546"/>
        <w:jc w:val="center"/>
        <w:rPr>
          <w:rFonts w:ascii="Times New Roman" w:eastAsia="新宋体" w:hAnsi="Times New Roman"/>
          <w:b/>
          <w:bCs/>
          <w:spacing w:val="-6"/>
          <w:sz w:val="32"/>
          <w:szCs w:val="32"/>
        </w:rPr>
      </w:pPr>
    </w:p>
    <w:p w:rsidR="007A2DA2" w:rsidRPr="007A0C1C" w:rsidRDefault="00C25E1E">
      <w:pPr>
        <w:spacing w:after="60" w:line="360" w:lineRule="auto"/>
        <w:ind w:left="1546" w:hangingChars="500" w:hanging="1546"/>
        <w:rPr>
          <w:rFonts w:ascii="宋体" w:hAnsi="宋体"/>
          <w:b/>
          <w:sz w:val="32"/>
          <w:szCs w:val="32"/>
          <w:u w:val="single"/>
        </w:rPr>
      </w:pPr>
      <w:r w:rsidRPr="007A0C1C">
        <w:rPr>
          <w:rFonts w:ascii="宋体" w:hAnsi="宋体"/>
          <w:b/>
          <w:bCs/>
          <w:spacing w:val="-6"/>
          <w:sz w:val="32"/>
          <w:szCs w:val="32"/>
        </w:rPr>
        <w:t>项目名称：</w:t>
      </w:r>
    </w:p>
    <w:p w:rsidR="007A2DA2" w:rsidRPr="007A0C1C" w:rsidRDefault="007A2DA2">
      <w:pPr>
        <w:spacing w:after="60" w:line="360" w:lineRule="auto"/>
        <w:rPr>
          <w:rFonts w:ascii="宋体" w:hAnsi="宋体"/>
          <w:b/>
          <w:bCs/>
          <w:sz w:val="32"/>
          <w:szCs w:val="32"/>
        </w:rPr>
      </w:pPr>
    </w:p>
    <w:p w:rsidR="007A2DA2" w:rsidRPr="007A0C1C" w:rsidRDefault="00A767E9">
      <w:pPr>
        <w:spacing w:after="60" w:line="360" w:lineRule="auto"/>
        <w:rPr>
          <w:rFonts w:ascii="宋体" w:hAnsi="宋体"/>
          <w:b/>
          <w:sz w:val="32"/>
          <w:szCs w:val="32"/>
          <w:u w:val="single"/>
        </w:rPr>
      </w:pPr>
      <w:r w:rsidRPr="007A0C1C">
        <w:rPr>
          <w:rFonts w:ascii="宋体" w:hAnsi="宋体" w:hint="eastAsia"/>
          <w:b/>
          <w:bCs/>
          <w:sz w:val="32"/>
          <w:szCs w:val="32"/>
        </w:rPr>
        <w:t>项目</w:t>
      </w:r>
      <w:r w:rsidR="00C25E1E" w:rsidRPr="007A0C1C">
        <w:rPr>
          <w:rFonts w:ascii="宋体" w:hAnsi="宋体"/>
          <w:b/>
          <w:bCs/>
          <w:sz w:val="32"/>
          <w:szCs w:val="32"/>
        </w:rPr>
        <w:t>编号：</w:t>
      </w:r>
      <w:r w:rsidR="00C25E1E" w:rsidRPr="007A0C1C">
        <w:rPr>
          <w:rFonts w:ascii="宋体" w:hAnsi="宋体" w:hint="eastAsia"/>
          <w:b/>
          <w:bCs/>
          <w:sz w:val="32"/>
          <w:szCs w:val="32"/>
        </w:rPr>
        <w:t xml:space="preserve">                      </w:t>
      </w:r>
      <w:bookmarkStart w:id="251" w:name="_Hlk4069527"/>
      <w:r w:rsidRPr="007A0C1C">
        <w:rPr>
          <w:rFonts w:ascii="宋体" w:hAnsi="宋体" w:hint="eastAsia"/>
          <w:b/>
          <w:bCs/>
          <w:sz w:val="32"/>
          <w:szCs w:val="32"/>
        </w:rPr>
        <w:t>包号：</w:t>
      </w:r>
      <w:bookmarkEnd w:id="251"/>
      <w:r w:rsidR="00C25E1E" w:rsidRPr="007A0C1C">
        <w:rPr>
          <w:rFonts w:ascii="宋体" w:hAnsi="宋体" w:hint="eastAsia"/>
          <w:b/>
          <w:bCs/>
          <w:sz w:val="32"/>
          <w:szCs w:val="32"/>
        </w:rPr>
        <w:t xml:space="preserve">  </w:t>
      </w:r>
    </w:p>
    <w:p w:rsidR="007A2DA2" w:rsidRPr="007A0C1C" w:rsidRDefault="007A2DA2">
      <w:pPr>
        <w:spacing w:after="60" w:line="360" w:lineRule="auto"/>
        <w:rPr>
          <w:rFonts w:ascii="宋体" w:hAnsi="宋体"/>
          <w:b/>
          <w:sz w:val="32"/>
          <w:szCs w:val="32"/>
          <w:u w:val="single"/>
        </w:rPr>
      </w:pPr>
    </w:p>
    <w:p w:rsidR="007A2DA2" w:rsidRPr="007A0C1C" w:rsidRDefault="00C25E1E">
      <w:pPr>
        <w:tabs>
          <w:tab w:val="left" w:pos="1440"/>
          <w:tab w:val="left" w:pos="1620"/>
        </w:tabs>
        <w:spacing w:after="60" w:line="360" w:lineRule="auto"/>
        <w:rPr>
          <w:rFonts w:ascii="宋体" w:hAnsi="宋体"/>
          <w:u w:val="single"/>
        </w:rPr>
      </w:pPr>
      <w:r w:rsidRPr="007A0C1C">
        <w:rPr>
          <w:rFonts w:ascii="宋体" w:hAnsi="宋体"/>
          <w:b/>
          <w:sz w:val="32"/>
          <w:szCs w:val="32"/>
        </w:rPr>
        <w:t>投 标 人（公章）:</w:t>
      </w:r>
    </w:p>
    <w:p w:rsidR="007A2DA2" w:rsidRPr="007A0C1C" w:rsidRDefault="007A2DA2">
      <w:pPr>
        <w:spacing w:after="60" w:line="360" w:lineRule="auto"/>
        <w:rPr>
          <w:rFonts w:ascii="宋体" w:hAnsi="宋体"/>
          <w:b/>
          <w:sz w:val="32"/>
          <w:szCs w:val="32"/>
          <w:u w:val="single"/>
        </w:rPr>
      </w:pPr>
    </w:p>
    <w:p w:rsidR="007A2DA2" w:rsidRPr="007A0C1C" w:rsidRDefault="00C25E1E">
      <w:pPr>
        <w:spacing w:line="560" w:lineRule="exact"/>
        <w:rPr>
          <w:rFonts w:ascii="宋体" w:hAnsi="宋体"/>
          <w:b/>
          <w:sz w:val="32"/>
          <w:szCs w:val="32"/>
        </w:rPr>
      </w:pPr>
      <w:r w:rsidRPr="007A0C1C">
        <w:rPr>
          <w:rFonts w:ascii="宋体" w:hAnsi="宋体"/>
          <w:b/>
          <w:sz w:val="32"/>
          <w:szCs w:val="32"/>
        </w:rPr>
        <w:t>投标人法定代表人或授权代理人（</w:t>
      </w:r>
      <w:r w:rsidRPr="007A0C1C">
        <w:rPr>
          <w:rFonts w:ascii="宋体" w:hAnsi="宋体" w:hint="eastAsia"/>
          <w:b/>
          <w:sz w:val="32"/>
          <w:szCs w:val="32"/>
        </w:rPr>
        <w:t>签名或盖章</w:t>
      </w:r>
      <w:r w:rsidRPr="007A0C1C">
        <w:rPr>
          <w:rFonts w:ascii="宋体" w:hAnsi="宋体"/>
          <w:b/>
          <w:sz w:val="32"/>
          <w:szCs w:val="32"/>
        </w:rPr>
        <w:t>）：</w:t>
      </w:r>
    </w:p>
    <w:p w:rsidR="007A2DA2" w:rsidRPr="007A0C1C" w:rsidRDefault="007A2DA2">
      <w:pPr>
        <w:spacing w:after="60" w:line="360" w:lineRule="auto"/>
        <w:rPr>
          <w:rFonts w:ascii="宋体" w:hAnsi="宋体"/>
          <w:b/>
          <w:sz w:val="52"/>
        </w:rPr>
      </w:pPr>
    </w:p>
    <w:p w:rsidR="007A2DA2" w:rsidRPr="007A0C1C" w:rsidRDefault="002B37A7">
      <w:pPr>
        <w:spacing w:after="60" w:line="360" w:lineRule="auto"/>
        <w:jc w:val="center"/>
        <w:rPr>
          <w:rFonts w:ascii="宋体" w:hAnsi="宋体"/>
          <w:b/>
          <w:sz w:val="30"/>
          <w:szCs w:val="32"/>
        </w:rPr>
      </w:pPr>
      <w:r w:rsidRPr="007A0C1C">
        <w:rPr>
          <w:rFonts w:ascii="宋体" w:hAnsi="宋体"/>
          <w:b/>
          <w:sz w:val="30"/>
          <w:szCs w:val="32"/>
        </w:rPr>
        <w:t>二〇一九年</w:t>
      </w:r>
      <w:r w:rsidR="00C25E1E" w:rsidRPr="007A0C1C">
        <w:rPr>
          <w:rFonts w:ascii="宋体" w:hAnsi="宋体"/>
          <w:b/>
          <w:sz w:val="30"/>
          <w:szCs w:val="32"/>
        </w:rPr>
        <w:t xml:space="preserve">  月</w:t>
      </w:r>
      <w:r w:rsidR="00A767E9" w:rsidRPr="007A0C1C">
        <w:rPr>
          <w:rFonts w:ascii="宋体" w:hAnsi="宋体" w:hint="eastAsia"/>
          <w:b/>
          <w:sz w:val="30"/>
          <w:szCs w:val="32"/>
        </w:rPr>
        <w:t xml:space="preserve"> </w:t>
      </w:r>
      <w:r w:rsidR="00A767E9" w:rsidRPr="007A0C1C">
        <w:rPr>
          <w:rFonts w:ascii="宋体" w:hAnsi="宋体"/>
          <w:b/>
          <w:sz w:val="30"/>
          <w:szCs w:val="32"/>
        </w:rPr>
        <w:t xml:space="preserve"> </w:t>
      </w:r>
      <w:r w:rsidR="00A767E9" w:rsidRPr="007A0C1C">
        <w:rPr>
          <w:rFonts w:ascii="宋体" w:hAnsi="宋体" w:hint="eastAsia"/>
          <w:b/>
          <w:sz w:val="30"/>
          <w:szCs w:val="32"/>
        </w:rPr>
        <w:t>日</w:t>
      </w:r>
    </w:p>
    <w:p w:rsidR="00467242" w:rsidRPr="007A0C1C" w:rsidRDefault="00467242">
      <w:pPr>
        <w:widowControl/>
        <w:jc w:val="left"/>
        <w:rPr>
          <w:rFonts w:ascii="Times New Roman" w:hAnsi="Times New Roman"/>
          <w:b/>
          <w:sz w:val="22"/>
          <w:szCs w:val="22"/>
        </w:rPr>
      </w:pPr>
      <w:r w:rsidRPr="007A0C1C">
        <w:rPr>
          <w:rFonts w:ascii="Times New Roman" w:hAnsi="Times New Roman"/>
          <w:b/>
          <w:sz w:val="22"/>
          <w:szCs w:val="22"/>
        </w:rPr>
        <w:br w:type="page"/>
      </w:r>
    </w:p>
    <w:p w:rsidR="007A2DA2" w:rsidRPr="007A0C1C" w:rsidRDefault="00C25E1E">
      <w:pPr>
        <w:pStyle w:val="3"/>
        <w:jc w:val="center"/>
        <w:rPr>
          <w:rFonts w:ascii="宋体" w:hAnsi="宋体"/>
          <w:sz w:val="22"/>
          <w:szCs w:val="22"/>
        </w:rPr>
      </w:pPr>
      <w:bookmarkStart w:id="252" w:name="_Toc441844116"/>
      <w:bookmarkStart w:id="253" w:name="_Toc326689516"/>
      <w:bookmarkStart w:id="254" w:name="_Toc401738102"/>
      <w:bookmarkStart w:id="255" w:name="_Toc427232350"/>
      <w:bookmarkStart w:id="256" w:name="_Toc395863121"/>
      <w:bookmarkStart w:id="257" w:name="_Toc321994781"/>
      <w:bookmarkStart w:id="258" w:name="_Toc5131424"/>
      <w:r w:rsidRPr="007A0C1C">
        <w:rPr>
          <w:rFonts w:ascii="宋体" w:hAnsi="宋体"/>
          <w:sz w:val="22"/>
          <w:szCs w:val="22"/>
        </w:rPr>
        <w:lastRenderedPageBreak/>
        <w:t>1、投标函</w:t>
      </w:r>
      <w:bookmarkEnd w:id="252"/>
      <w:bookmarkEnd w:id="253"/>
      <w:bookmarkEnd w:id="254"/>
      <w:bookmarkEnd w:id="255"/>
      <w:bookmarkEnd w:id="256"/>
      <w:bookmarkEnd w:id="257"/>
      <w:bookmarkEnd w:id="258"/>
    </w:p>
    <w:p w:rsidR="007A2DA2" w:rsidRPr="007A0C1C" w:rsidRDefault="00C25E1E" w:rsidP="00467242">
      <w:pPr>
        <w:pStyle w:val="aff5"/>
        <w:adjustRightInd w:val="0"/>
        <w:snapToGrid w:val="0"/>
        <w:spacing w:line="360" w:lineRule="auto"/>
        <w:rPr>
          <w:rFonts w:ascii="宋体" w:eastAsia="宋体"/>
          <w:sz w:val="22"/>
          <w:szCs w:val="22"/>
        </w:rPr>
      </w:pPr>
      <w:r w:rsidRPr="007A0C1C">
        <w:rPr>
          <w:rFonts w:ascii="宋体" w:eastAsia="宋体"/>
          <w:sz w:val="22"/>
          <w:szCs w:val="22"/>
        </w:rPr>
        <w:t>致：</w:t>
      </w:r>
      <w:r w:rsidRPr="007A0C1C">
        <w:rPr>
          <w:rFonts w:ascii="宋体" w:eastAsia="宋体"/>
          <w:sz w:val="22"/>
          <w:szCs w:val="22"/>
          <w:u w:val="single"/>
        </w:rPr>
        <w:t>（</w:t>
      </w:r>
      <w:r w:rsidR="00A767E9" w:rsidRPr="007A0C1C">
        <w:rPr>
          <w:rFonts w:ascii="宋体" w:eastAsia="宋体" w:hint="eastAsia"/>
          <w:sz w:val="22"/>
          <w:szCs w:val="22"/>
          <w:u w:val="single"/>
        </w:rPr>
        <w:t>招标</w:t>
      </w:r>
      <w:r w:rsidRPr="007A0C1C">
        <w:rPr>
          <w:rFonts w:ascii="宋体" w:eastAsia="宋体"/>
          <w:sz w:val="22"/>
          <w:szCs w:val="22"/>
          <w:u w:val="single"/>
        </w:rPr>
        <w:t>代理机构名称）</w:t>
      </w:r>
    </w:p>
    <w:p w:rsidR="007A2DA2" w:rsidRPr="007A0C1C" w:rsidRDefault="00C25E1E" w:rsidP="00467242">
      <w:pPr>
        <w:pStyle w:val="23"/>
        <w:adjustRightInd w:val="0"/>
        <w:snapToGrid w:val="0"/>
        <w:spacing w:line="360" w:lineRule="auto"/>
        <w:ind w:firstLine="453"/>
        <w:rPr>
          <w:rFonts w:ascii="宋体" w:eastAsia="宋体"/>
          <w:sz w:val="22"/>
          <w:szCs w:val="22"/>
        </w:rPr>
      </w:pPr>
      <w:r w:rsidRPr="007A0C1C">
        <w:rPr>
          <w:rFonts w:ascii="宋体" w:eastAsia="宋体"/>
          <w:sz w:val="22"/>
          <w:szCs w:val="22"/>
        </w:rPr>
        <w:t>我方确认收到贵方提供的</w:t>
      </w:r>
      <w:r w:rsidRPr="007A0C1C">
        <w:rPr>
          <w:rFonts w:ascii="宋体" w:eastAsia="宋体"/>
          <w:sz w:val="22"/>
          <w:szCs w:val="22"/>
          <w:u w:val="single"/>
        </w:rPr>
        <w:t xml:space="preserve">　　　　　</w:t>
      </w:r>
      <w:r w:rsidRPr="007A0C1C">
        <w:rPr>
          <w:rFonts w:ascii="宋体" w:eastAsia="宋体"/>
          <w:sz w:val="22"/>
          <w:szCs w:val="22"/>
        </w:rPr>
        <w:t>等相关</w:t>
      </w:r>
      <w:r w:rsidRPr="007A0C1C">
        <w:rPr>
          <w:rFonts w:ascii="宋体" w:eastAsia="宋体" w:hint="eastAsia"/>
          <w:sz w:val="22"/>
          <w:szCs w:val="22"/>
        </w:rPr>
        <w:t>服务</w:t>
      </w:r>
      <w:r w:rsidRPr="007A0C1C">
        <w:rPr>
          <w:rFonts w:ascii="宋体" w:eastAsia="宋体"/>
          <w:sz w:val="22"/>
          <w:szCs w:val="22"/>
        </w:rPr>
        <w:t>的招标文件（</w:t>
      </w:r>
      <w:r w:rsidR="00A767E9" w:rsidRPr="007A0C1C">
        <w:rPr>
          <w:rFonts w:ascii="宋体" w:eastAsia="宋体" w:hint="eastAsia"/>
          <w:sz w:val="22"/>
          <w:szCs w:val="22"/>
        </w:rPr>
        <w:t>项目</w:t>
      </w:r>
      <w:r w:rsidRPr="007A0C1C">
        <w:rPr>
          <w:rFonts w:ascii="宋体" w:eastAsia="宋体"/>
          <w:sz w:val="22"/>
          <w:szCs w:val="22"/>
        </w:rPr>
        <w:t>编号:</w:t>
      </w:r>
      <w:r w:rsidR="00A767E9" w:rsidRPr="007A0C1C">
        <w:rPr>
          <w:rFonts w:ascii="宋体" w:eastAsia="宋体"/>
          <w:sz w:val="22"/>
          <w:szCs w:val="22"/>
          <w:u w:val="single"/>
        </w:rPr>
        <w:t xml:space="preserve">     </w:t>
      </w:r>
      <w:r w:rsidR="006C601D" w:rsidRPr="007A0C1C">
        <w:rPr>
          <w:rFonts w:ascii="宋体" w:eastAsia="宋体"/>
          <w:sz w:val="22"/>
          <w:szCs w:val="22"/>
          <w:u w:val="single"/>
        </w:rPr>
        <w:t xml:space="preserve">  </w:t>
      </w:r>
      <w:r w:rsidR="006C601D" w:rsidRPr="007A0C1C">
        <w:rPr>
          <w:rFonts w:ascii="宋体" w:eastAsia="宋体" w:hint="eastAsia"/>
          <w:sz w:val="22"/>
          <w:szCs w:val="22"/>
        </w:rPr>
        <w:t>包号：</w:t>
      </w:r>
      <w:r w:rsidR="006C601D" w:rsidRPr="007A0C1C">
        <w:rPr>
          <w:rFonts w:ascii="宋体" w:eastAsia="宋体" w:hint="eastAsia"/>
          <w:sz w:val="22"/>
          <w:szCs w:val="22"/>
          <w:u w:val="single"/>
        </w:rPr>
        <w:t xml:space="preserve"> </w:t>
      </w:r>
      <w:r w:rsidR="006C601D" w:rsidRPr="007A0C1C">
        <w:rPr>
          <w:rFonts w:ascii="宋体" w:eastAsia="宋体"/>
          <w:sz w:val="22"/>
          <w:szCs w:val="22"/>
          <w:u w:val="single"/>
        </w:rPr>
        <w:t xml:space="preserve"> </w:t>
      </w:r>
      <w:r w:rsidRPr="007A0C1C">
        <w:rPr>
          <w:rFonts w:ascii="宋体" w:eastAsia="宋体"/>
          <w:sz w:val="22"/>
          <w:szCs w:val="22"/>
        </w:rPr>
        <w:t>）的全部内容，我方：</w:t>
      </w:r>
      <w:r w:rsidRPr="007A0C1C">
        <w:rPr>
          <w:rFonts w:ascii="宋体" w:eastAsia="宋体"/>
          <w:sz w:val="22"/>
          <w:szCs w:val="22"/>
          <w:u w:val="single"/>
        </w:rPr>
        <w:t>（投标人名称）</w:t>
      </w:r>
      <w:r w:rsidRPr="007A0C1C">
        <w:rPr>
          <w:rFonts w:ascii="宋体" w:eastAsia="宋体"/>
          <w:sz w:val="22"/>
          <w:szCs w:val="22"/>
        </w:rPr>
        <w:t>作为投标人正式委托</w:t>
      </w:r>
      <w:r w:rsidRPr="007A0C1C">
        <w:rPr>
          <w:rFonts w:ascii="宋体" w:eastAsia="宋体"/>
          <w:sz w:val="22"/>
          <w:szCs w:val="22"/>
          <w:u w:val="single"/>
        </w:rPr>
        <w:t xml:space="preserve">　   （受委托人全名，职务）</w:t>
      </w:r>
      <w:r w:rsidRPr="007A0C1C">
        <w:rPr>
          <w:rFonts w:ascii="宋体" w:eastAsia="宋体"/>
          <w:sz w:val="22"/>
          <w:szCs w:val="22"/>
        </w:rPr>
        <w:t>代表我方进行有关本投标的一切事宜。</w:t>
      </w:r>
    </w:p>
    <w:p w:rsidR="007A2DA2" w:rsidRPr="007A0C1C" w:rsidRDefault="00C25E1E" w:rsidP="00467242">
      <w:pPr>
        <w:pStyle w:val="23"/>
        <w:adjustRightInd w:val="0"/>
        <w:snapToGrid w:val="0"/>
        <w:spacing w:line="360" w:lineRule="auto"/>
        <w:ind w:firstLineChars="200" w:firstLine="440"/>
        <w:rPr>
          <w:rFonts w:ascii="宋体" w:eastAsia="宋体"/>
          <w:sz w:val="22"/>
          <w:szCs w:val="22"/>
        </w:rPr>
      </w:pPr>
      <w:r w:rsidRPr="007A0C1C">
        <w:rPr>
          <w:rFonts w:ascii="宋体" w:eastAsia="宋体"/>
          <w:sz w:val="22"/>
          <w:szCs w:val="22"/>
        </w:rPr>
        <w:t>在此提交的投标文件，正本</w:t>
      </w:r>
      <w:r w:rsidRPr="007A0C1C">
        <w:rPr>
          <w:rFonts w:ascii="宋体" w:eastAsia="宋体"/>
          <w:sz w:val="22"/>
          <w:szCs w:val="22"/>
          <w:u w:val="single"/>
        </w:rPr>
        <w:t>1</w:t>
      </w:r>
      <w:r w:rsidRPr="007A0C1C">
        <w:rPr>
          <w:rFonts w:ascii="宋体" w:eastAsia="宋体"/>
          <w:sz w:val="22"/>
          <w:szCs w:val="22"/>
        </w:rPr>
        <w:t>套，副本</w:t>
      </w:r>
      <w:r w:rsidR="00A767E9" w:rsidRPr="007A0C1C">
        <w:rPr>
          <w:rFonts w:ascii="宋体" w:eastAsia="宋体"/>
          <w:sz w:val="22"/>
          <w:szCs w:val="22"/>
          <w:u w:val="single"/>
        </w:rPr>
        <w:t>7</w:t>
      </w:r>
      <w:r w:rsidRPr="007A0C1C">
        <w:rPr>
          <w:rFonts w:ascii="宋体" w:eastAsia="宋体"/>
          <w:sz w:val="22"/>
          <w:szCs w:val="22"/>
        </w:rPr>
        <w:t>套，唱标信封</w:t>
      </w:r>
      <w:r w:rsidRPr="007A0C1C">
        <w:rPr>
          <w:rFonts w:ascii="宋体" w:eastAsia="宋体"/>
          <w:sz w:val="22"/>
          <w:szCs w:val="22"/>
          <w:u w:val="single"/>
        </w:rPr>
        <w:t>1</w:t>
      </w:r>
      <w:r w:rsidRPr="007A0C1C">
        <w:rPr>
          <w:rFonts w:ascii="宋体" w:eastAsia="宋体"/>
          <w:sz w:val="22"/>
          <w:szCs w:val="22"/>
        </w:rPr>
        <w:t>份，包括如下等内容：</w:t>
      </w:r>
    </w:p>
    <w:p w:rsidR="007A2DA2" w:rsidRPr="007A0C1C" w:rsidRDefault="00C25E1E" w:rsidP="00467242">
      <w:pPr>
        <w:pStyle w:val="23"/>
        <w:adjustRightInd w:val="0"/>
        <w:snapToGrid w:val="0"/>
        <w:spacing w:line="360" w:lineRule="auto"/>
        <w:ind w:firstLine="453"/>
        <w:rPr>
          <w:rFonts w:ascii="宋体" w:eastAsia="宋体"/>
          <w:sz w:val="22"/>
          <w:szCs w:val="22"/>
        </w:rPr>
      </w:pPr>
      <w:r w:rsidRPr="007A0C1C">
        <w:rPr>
          <w:rFonts w:ascii="宋体" w:eastAsia="宋体"/>
          <w:sz w:val="22"/>
          <w:szCs w:val="22"/>
        </w:rPr>
        <w:t>1．价格部分文件；</w:t>
      </w:r>
    </w:p>
    <w:p w:rsidR="007A2DA2" w:rsidRPr="007A0C1C" w:rsidRDefault="00C25E1E" w:rsidP="00467242">
      <w:pPr>
        <w:pStyle w:val="23"/>
        <w:adjustRightInd w:val="0"/>
        <w:snapToGrid w:val="0"/>
        <w:spacing w:line="360" w:lineRule="auto"/>
        <w:ind w:firstLine="453"/>
        <w:rPr>
          <w:rFonts w:ascii="宋体" w:eastAsia="宋体"/>
          <w:sz w:val="22"/>
          <w:szCs w:val="22"/>
        </w:rPr>
      </w:pPr>
      <w:r w:rsidRPr="007A0C1C">
        <w:rPr>
          <w:rFonts w:ascii="宋体" w:eastAsia="宋体"/>
          <w:sz w:val="22"/>
          <w:szCs w:val="22"/>
        </w:rPr>
        <w:t>2．商务</w:t>
      </w:r>
      <w:r w:rsidR="00A767E9" w:rsidRPr="007A0C1C">
        <w:rPr>
          <w:rFonts w:ascii="宋体" w:eastAsia="宋体" w:hint="eastAsia"/>
          <w:sz w:val="22"/>
          <w:szCs w:val="22"/>
        </w:rPr>
        <w:t>、技术</w:t>
      </w:r>
      <w:r w:rsidRPr="007A0C1C">
        <w:rPr>
          <w:rFonts w:ascii="宋体" w:eastAsia="宋体"/>
          <w:sz w:val="22"/>
          <w:szCs w:val="22"/>
        </w:rPr>
        <w:t>部分文件；</w:t>
      </w:r>
    </w:p>
    <w:p w:rsidR="007A2DA2" w:rsidRPr="007A0C1C" w:rsidRDefault="00A767E9" w:rsidP="00467242">
      <w:pPr>
        <w:pStyle w:val="23"/>
        <w:adjustRightInd w:val="0"/>
        <w:snapToGrid w:val="0"/>
        <w:spacing w:line="360" w:lineRule="auto"/>
        <w:ind w:firstLineChars="200" w:firstLine="440"/>
        <w:rPr>
          <w:rFonts w:ascii="宋体" w:eastAsia="宋体"/>
          <w:sz w:val="22"/>
          <w:szCs w:val="22"/>
        </w:rPr>
      </w:pPr>
      <w:r w:rsidRPr="007A0C1C">
        <w:rPr>
          <w:rFonts w:ascii="宋体" w:eastAsia="宋体"/>
          <w:sz w:val="22"/>
          <w:szCs w:val="22"/>
        </w:rPr>
        <w:t>3</w:t>
      </w:r>
      <w:r w:rsidR="00C25E1E" w:rsidRPr="007A0C1C">
        <w:rPr>
          <w:rFonts w:ascii="宋体" w:eastAsia="宋体"/>
          <w:sz w:val="22"/>
          <w:szCs w:val="22"/>
        </w:rPr>
        <w:t>．唱标信封（内含电子版投标文件）；</w:t>
      </w:r>
    </w:p>
    <w:p w:rsidR="007A2DA2" w:rsidRPr="007A0C1C" w:rsidRDefault="00C25E1E" w:rsidP="00467242">
      <w:pPr>
        <w:pStyle w:val="23"/>
        <w:adjustRightInd w:val="0"/>
        <w:snapToGrid w:val="0"/>
        <w:spacing w:line="360" w:lineRule="auto"/>
        <w:ind w:firstLine="453"/>
        <w:rPr>
          <w:rFonts w:ascii="宋体" w:eastAsia="宋体"/>
          <w:sz w:val="22"/>
          <w:szCs w:val="22"/>
        </w:rPr>
      </w:pPr>
      <w:r w:rsidRPr="007A0C1C">
        <w:rPr>
          <w:rFonts w:ascii="宋体" w:eastAsia="宋体"/>
          <w:sz w:val="22"/>
          <w:szCs w:val="22"/>
        </w:rPr>
        <w:t xml:space="preserve"> 我方己完全明白招标文件的所有条款要求，并重申以下几点：</w:t>
      </w:r>
    </w:p>
    <w:p w:rsidR="007A2DA2" w:rsidRPr="007A0C1C" w:rsidRDefault="00C25E1E" w:rsidP="00467242">
      <w:pPr>
        <w:pStyle w:val="23"/>
        <w:adjustRightInd w:val="0"/>
        <w:snapToGrid w:val="0"/>
        <w:spacing w:line="360" w:lineRule="auto"/>
        <w:ind w:firstLine="453"/>
        <w:rPr>
          <w:rFonts w:ascii="宋体" w:eastAsia="宋体"/>
          <w:sz w:val="22"/>
          <w:szCs w:val="22"/>
        </w:rPr>
      </w:pPr>
      <w:r w:rsidRPr="007A0C1C">
        <w:rPr>
          <w:rFonts w:ascii="宋体" w:eastAsia="宋体"/>
          <w:sz w:val="22"/>
          <w:szCs w:val="22"/>
        </w:rPr>
        <w:t>（—）我方决定参加</w:t>
      </w:r>
      <w:r w:rsidR="00333146" w:rsidRPr="007A0C1C">
        <w:rPr>
          <w:rFonts w:ascii="宋体" w:eastAsia="宋体" w:hint="eastAsia"/>
          <w:sz w:val="22"/>
          <w:szCs w:val="22"/>
        </w:rPr>
        <w:t>项目</w:t>
      </w:r>
      <w:r w:rsidRPr="007A0C1C">
        <w:rPr>
          <w:rFonts w:ascii="宋体" w:eastAsia="宋体"/>
          <w:sz w:val="22"/>
          <w:szCs w:val="22"/>
        </w:rPr>
        <w:t>编号为</w:t>
      </w:r>
      <w:r w:rsidRPr="007A0C1C">
        <w:rPr>
          <w:rFonts w:ascii="宋体" w:eastAsia="宋体"/>
          <w:sz w:val="22"/>
          <w:szCs w:val="22"/>
          <w:u w:val="single"/>
        </w:rPr>
        <w:t xml:space="preserve">       </w:t>
      </w:r>
      <w:r w:rsidRPr="007A0C1C">
        <w:rPr>
          <w:rFonts w:ascii="宋体" w:eastAsia="宋体"/>
          <w:sz w:val="22"/>
          <w:szCs w:val="22"/>
        </w:rPr>
        <w:t>的投标；</w:t>
      </w:r>
    </w:p>
    <w:p w:rsidR="007A2DA2" w:rsidRPr="007A0C1C" w:rsidRDefault="00C25E1E" w:rsidP="00467242">
      <w:pPr>
        <w:pStyle w:val="23"/>
        <w:adjustRightInd w:val="0"/>
        <w:snapToGrid w:val="0"/>
        <w:spacing w:line="360" w:lineRule="auto"/>
        <w:ind w:firstLine="453"/>
        <w:rPr>
          <w:rFonts w:ascii="宋体" w:eastAsia="宋体"/>
          <w:sz w:val="22"/>
          <w:szCs w:val="22"/>
        </w:rPr>
      </w:pPr>
      <w:r w:rsidRPr="007A0C1C">
        <w:rPr>
          <w:rFonts w:ascii="宋体" w:eastAsia="宋体"/>
          <w:sz w:val="22"/>
          <w:szCs w:val="22"/>
        </w:rPr>
        <w:t>（二）</w:t>
      </w:r>
      <w:r w:rsidRPr="007A0C1C">
        <w:rPr>
          <w:rFonts w:ascii="宋体" w:eastAsia="宋体" w:hint="eastAsia"/>
          <w:sz w:val="22"/>
          <w:szCs w:val="22"/>
        </w:rPr>
        <w:t>全部有关服务的投标总价</w:t>
      </w:r>
      <w:r w:rsidRPr="007A0C1C">
        <w:rPr>
          <w:rFonts w:ascii="宋体" w:eastAsia="宋体"/>
          <w:sz w:val="22"/>
          <w:szCs w:val="22"/>
        </w:rPr>
        <w:t>（详见</w:t>
      </w:r>
      <w:r w:rsidRPr="007A0C1C">
        <w:rPr>
          <w:rFonts w:ascii="宋体" w:eastAsia="宋体" w:hint="eastAsia"/>
          <w:sz w:val="22"/>
          <w:szCs w:val="22"/>
        </w:rPr>
        <w:t>投标报价一览表</w:t>
      </w:r>
      <w:r w:rsidRPr="007A0C1C">
        <w:rPr>
          <w:rFonts w:ascii="宋体" w:eastAsia="宋体"/>
          <w:sz w:val="22"/>
          <w:szCs w:val="22"/>
        </w:rPr>
        <w:t>）；</w:t>
      </w:r>
    </w:p>
    <w:p w:rsidR="007A2DA2" w:rsidRPr="007A0C1C" w:rsidRDefault="00C25E1E" w:rsidP="00467242">
      <w:pPr>
        <w:pStyle w:val="23"/>
        <w:adjustRightInd w:val="0"/>
        <w:snapToGrid w:val="0"/>
        <w:spacing w:line="360" w:lineRule="auto"/>
        <w:ind w:firstLine="453"/>
        <w:rPr>
          <w:rFonts w:ascii="宋体" w:eastAsia="宋体"/>
          <w:sz w:val="22"/>
          <w:szCs w:val="22"/>
        </w:rPr>
      </w:pPr>
      <w:r w:rsidRPr="007A0C1C">
        <w:rPr>
          <w:rFonts w:ascii="宋体" w:eastAsia="宋体"/>
          <w:sz w:val="22"/>
          <w:szCs w:val="22"/>
        </w:rPr>
        <w:t>（三）本投标文件的有效期自投标截止日后90天有效，如中标，有效期将延至合同终止日为止；</w:t>
      </w:r>
    </w:p>
    <w:p w:rsidR="007A2DA2" w:rsidRPr="007A0C1C" w:rsidRDefault="00C25E1E" w:rsidP="00467242">
      <w:pPr>
        <w:pStyle w:val="23"/>
        <w:adjustRightInd w:val="0"/>
        <w:snapToGrid w:val="0"/>
        <w:spacing w:line="360" w:lineRule="auto"/>
        <w:ind w:firstLine="453"/>
        <w:rPr>
          <w:rFonts w:ascii="宋体" w:eastAsia="宋体"/>
          <w:sz w:val="22"/>
          <w:szCs w:val="22"/>
        </w:rPr>
      </w:pPr>
      <w:r w:rsidRPr="007A0C1C">
        <w:rPr>
          <w:rFonts w:ascii="宋体" w:eastAsia="宋体"/>
          <w:sz w:val="22"/>
          <w:szCs w:val="22"/>
        </w:rPr>
        <w:t>（四）我方已详细研究了招标文件的所有内容包括相关资料及修正文（如果有），对本项目招标文件的所有内容已清楚，接受本招标文件的所有条款及要求；</w:t>
      </w:r>
    </w:p>
    <w:p w:rsidR="007A2DA2" w:rsidRPr="007A0C1C" w:rsidRDefault="00C25E1E" w:rsidP="00467242">
      <w:pPr>
        <w:pStyle w:val="23"/>
        <w:adjustRightInd w:val="0"/>
        <w:snapToGrid w:val="0"/>
        <w:spacing w:line="360" w:lineRule="auto"/>
        <w:ind w:firstLine="453"/>
        <w:rPr>
          <w:rFonts w:ascii="宋体" w:eastAsia="宋体"/>
          <w:sz w:val="22"/>
          <w:szCs w:val="22"/>
        </w:rPr>
      </w:pPr>
      <w:r w:rsidRPr="007A0C1C">
        <w:rPr>
          <w:rFonts w:ascii="宋体" w:eastAsia="宋体"/>
          <w:sz w:val="22"/>
          <w:szCs w:val="22"/>
        </w:rPr>
        <w:t>（五）我方明白并愿意在规定的开标时间和日期之后，投标有效期之内撤回投标，则投标保证金将被贵方没收；</w:t>
      </w:r>
    </w:p>
    <w:p w:rsidR="007A2DA2" w:rsidRPr="007A0C1C" w:rsidRDefault="00C25E1E" w:rsidP="00467242">
      <w:pPr>
        <w:pStyle w:val="23"/>
        <w:adjustRightInd w:val="0"/>
        <w:snapToGrid w:val="0"/>
        <w:spacing w:line="360" w:lineRule="auto"/>
        <w:ind w:firstLine="453"/>
        <w:rPr>
          <w:rFonts w:ascii="宋体" w:eastAsia="宋体"/>
          <w:sz w:val="22"/>
          <w:szCs w:val="22"/>
        </w:rPr>
      </w:pPr>
      <w:r w:rsidRPr="007A0C1C">
        <w:rPr>
          <w:rFonts w:ascii="宋体" w:eastAsia="宋体"/>
          <w:sz w:val="22"/>
          <w:szCs w:val="22"/>
        </w:rPr>
        <w:t>（六）我方同意按照贵方可能提出的要求而提供与投标有关的任何其它数据或信息；</w:t>
      </w:r>
    </w:p>
    <w:p w:rsidR="007A2DA2" w:rsidRPr="007A0C1C" w:rsidRDefault="00C25E1E" w:rsidP="00467242">
      <w:pPr>
        <w:pStyle w:val="23"/>
        <w:adjustRightInd w:val="0"/>
        <w:snapToGrid w:val="0"/>
        <w:spacing w:line="360" w:lineRule="auto"/>
        <w:ind w:firstLine="453"/>
        <w:rPr>
          <w:rFonts w:ascii="宋体" w:eastAsia="宋体"/>
          <w:sz w:val="22"/>
          <w:szCs w:val="22"/>
        </w:rPr>
      </w:pPr>
      <w:r w:rsidRPr="007A0C1C">
        <w:rPr>
          <w:rFonts w:ascii="宋体" w:eastAsia="宋体"/>
          <w:sz w:val="22"/>
          <w:szCs w:val="22"/>
        </w:rPr>
        <w:t>（七）我方理解贵方不一定接受最低标价或任何贵方可能收到的投标；</w:t>
      </w:r>
    </w:p>
    <w:p w:rsidR="007A2DA2" w:rsidRPr="007A0C1C" w:rsidRDefault="00C25E1E" w:rsidP="00467242">
      <w:pPr>
        <w:pStyle w:val="23"/>
        <w:adjustRightInd w:val="0"/>
        <w:snapToGrid w:val="0"/>
        <w:spacing w:line="360" w:lineRule="auto"/>
        <w:ind w:firstLine="453"/>
        <w:rPr>
          <w:rFonts w:ascii="宋体" w:eastAsia="宋体"/>
          <w:sz w:val="22"/>
          <w:szCs w:val="22"/>
        </w:rPr>
      </w:pPr>
      <w:r w:rsidRPr="007A0C1C">
        <w:rPr>
          <w:rFonts w:ascii="宋体" w:eastAsia="宋体"/>
          <w:sz w:val="22"/>
          <w:szCs w:val="22"/>
        </w:rPr>
        <w:t>（八）我方如果中标，将保证履行招标文件以及招标文件修改书（如果有的话）中的全部责任和义务，按质、按量、按期完成《合同书》中的全部任务；</w:t>
      </w:r>
    </w:p>
    <w:p w:rsidR="007A2DA2" w:rsidRPr="007A0C1C" w:rsidRDefault="00C25E1E" w:rsidP="00467242">
      <w:pPr>
        <w:pStyle w:val="23"/>
        <w:adjustRightInd w:val="0"/>
        <w:snapToGrid w:val="0"/>
        <w:spacing w:line="360" w:lineRule="auto"/>
        <w:ind w:firstLine="453"/>
        <w:rPr>
          <w:rFonts w:ascii="宋体" w:eastAsia="宋体"/>
          <w:sz w:val="22"/>
          <w:szCs w:val="22"/>
        </w:rPr>
      </w:pPr>
      <w:r w:rsidRPr="007A0C1C">
        <w:rPr>
          <w:rFonts w:ascii="宋体" w:eastAsia="宋体"/>
          <w:sz w:val="22"/>
          <w:szCs w:val="22"/>
        </w:rPr>
        <w:t>（九）所有与本投标有关的函件请发往下列地址：</w:t>
      </w:r>
    </w:p>
    <w:p w:rsidR="007A2DA2" w:rsidRPr="007A0C1C" w:rsidRDefault="00C25E1E" w:rsidP="00467242">
      <w:pPr>
        <w:adjustRightInd w:val="0"/>
        <w:snapToGrid w:val="0"/>
        <w:spacing w:line="360" w:lineRule="auto"/>
        <w:rPr>
          <w:rFonts w:ascii="宋体" w:hAnsi="宋体"/>
          <w:sz w:val="22"/>
          <w:szCs w:val="22"/>
        </w:rPr>
      </w:pPr>
      <w:r w:rsidRPr="007A0C1C">
        <w:rPr>
          <w:rFonts w:ascii="宋体" w:hAnsi="宋体"/>
          <w:sz w:val="22"/>
          <w:szCs w:val="22"/>
        </w:rPr>
        <w:t>地  　址：</w:t>
      </w:r>
      <w:r w:rsidRPr="007A0C1C">
        <w:rPr>
          <w:rFonts w:ascii="宋体" w:hAnsi="宋体"/>
          <w:sz w:val="22"/>
          <w:szCs w:val="22"/>
          <w:u w:val="single"/>
        </w:rPr>
        <w:t xml:space="preserve">　　　　　　　　　　</w:t>
      </w:r>
      <w:r w:rsidRPr="007A0C1C">
        <w:rPr>
          <w:rFonts w:ascii="宋体" w:hAnsi="宋体"/>
          <w:sz w:val="22"/>
          <w:szCs w:val="22"/>
        </w:rPr>
        <w:t xml:space="preserve">　 邮政编码：　　　　　</w:t>
      </w:r>
    </w:p>
    <w:p w:rsidR="007A2DA2" w:rsidRPr="007A0C1C" w:rsidRDefault="00C25E1E" w:rsidP="00467242">
      <w:pPr>
        <w:adjustRightInd w:val="0"/>
        <w:snapToGrid w:val="0"/>
        <w:spacing w:line="360" w:lineRule="auto"/>
        <w:rPr>
          <w:rFonts w:ascii="宋体" w:hAnsi="宋体"/>
          <w:sz w:val="22"/>
          <w:szCs w:val="22"/>
          <w:u w:val="single"/>
        </w:rPr>
      </w:pPr>
      <w:r w:rsidRPr="007A0C1C">
        <w:rPr>
          <w:rFonts w:ascii="宋体" w:hAnsi="宋体"/>
          <w:sz w:val="22"/>
          <w:szCs w:val="22"/>
        </w:rPr>
        <w:t>联系人：</w:t>
      </w:r>
    </w:p>
    <w:p w:rsidR="007A2DA2" w:rsidRPr="007A0C1C" w:rsidRDefault="00C25E1E" w:rsidP="00467242">
      <w:pPr>
        <w:adjustRightInd w:val="0"/>
        <w:snapToGrid w:val="0"/>
        <w:spacing w:line="360" w:lineRule="auto"/>
        <w:rPr>
          <w:rFonts w:ascii="宋体" w:hAnsi="宋体"/>
          <w:sz w:val="22"/>
          <w:szCs w:val="22"/>
          <w:u w:val="single"/>
        </w:rPr>
      </w:pPr>
      <w:r w:rsidRPr="007A0C1C">
        <w:rPr>
          <w:rFonts w:ascii="宋体" w:hAnsi="宋体"/>
          <w:sz w:val="22"/>
          <w:szCs w:val="22"/>
        </w:rPr>
        <w:t>联系电话：</w:t>
      </w:r>
      <w:r w:rsidRPr="007A0C1C">
        <w:rPr>
          <w:rFonts w:ascii="宋体" w:hAnsi="宋体"/>
          <w:sz w:val="22"/>
          <w:szCs w:val="22"/>
          <w:u w:val="single"/>
        </w:rPr>
        <w:t xml:space="preserve">　　　　　　　　　　</w:t>
      </w:r>
      <w:r w:rsidRPr="007A0C1C">
        <w:rPr>
          <w:rFonts w:ascii="宋体" w:hAnsi="宋体"/>
          <w:sz w:val="22"/>
          <w:szCs w:val="22"/>
        </w:rPr>
        <w:t xml:space="preserve">   传　　真：</w:t>
      </w:r>
      <w:r w:rsidRPr="007A0C1C">
        <w:rPr>
          <w:rFonts w:ascii="宋体" w:hAnsi="宋体"/>
          <w:sz w:val="22"/>
          <w:szCs w:val="22"/>
          <w:u w:val="single"/>
        </w:rPr>
        <w:t xml:space="preserve">　　　　　　   </w:t>
      </w:r>
    </w:p>
    <w:p w:rsidR="007A2DA2" w:rsidRPr="007A0C1C" w:rsidRDefault="00C25E1E" w:rsidP="00467242">
      <w:pPr>
        <w:pStyle w:val="23"/>
        <w:adjustRightInd w:val="0"/>
        <w:snapToGrid w:val="0"/>
        <w:spacing w:line="360" w:lineRule="auto"/>
        <w:ind w:firstLineChars="1600" w:firstLine="3520"/>
        <w:rPr>
          <w:rFonts w:ascii="Times New Roman" w:eastAsia="宋体" w:hAnsi="Times New Roman"/>
          <w:sz w:val="22"/>
          <w:szCs w:val="22"/>
        </w:rPr>
      </w:pPr>
      <w:r w:rsidRPr="007A0C1C">
        <w:rPr>
          <w:rFonts w:ascii="Times New Roman" w:eastAsia="宋体" w:hAnsi="Times New Roman"/>
          <w:sz w:val="22"/>
          <w:szCs w:val="22"/>
        </w:rPr>
        <w:t>投标人名称（公章）：</w:t>
      </w:r>
    </w:p>
    <w:p w:rsidR="007A2DA2" w:rsidRPr="007A0C1C" w:rsidRDefault="00C25E1E" w:rsidP="00467242">
      <w:pPr>
        <w:pStyle w:val="23"/>
        <w:adjustRightInd w:val="0"/>
        <w:snapToGrid w:val="0"/>
        <w:spacing w:line="360" w:lineRule="auto"/>
        <w:ind w:firstLineChars="1600" w:firstLine="3520"/>
        <w:rPr>
          <w:rFonts w:ascii="Times New Roman" w:eastAsia="宋体" w:hAnsi="Times New Roman"/>
          <w:sz w:val="22"/>
          <w:szCs w:val="22"/>
        </w:rPr>
      </w:pPr>
      <w:r w:rsidRPr="007A0C1C">
        <w:rPr>
          <w:rFonts w:ascii="Times New Roman" w:eastAsia="宋体" w:hAnsi="Times New Roman"/>
          <w:sz w:val="22"/>
          <w:szCs w:val="22"/>
        </w:rPr>
        <w:t>投标人地址：</w:t>
      </w:r>
    </w:p>
    <w:p w:rsidR="007A2DA2" w:rsidRPr="007A0C1C" w:rsidRDefault="00C25E1E" w:rsidP="00467242">
      <w:pPr>
        <w:pStyle w:val="23"/>
        <w:adjustRightInd w:val="0"/>
        <w:snapToGrid w:val="0"/>
        <w:spacing w:line="360" w:lineRule="auto"/>
        <w:ind w:firstLineChars="1600" w:firstLine="3520"/>
        <w:rPr>
          <w:rFonts w:ascii="Times New Roman" w:eastAsia="宋体" w:hAnsi="Times New Roman"/>
          <w:sz w:val="22"/>
          <w:szCs w:val="22"/>
        </w:rPr>
      </w:pPr>
      <w:r w:rsidRPr="007A0C1C">
        <w:rPr>
          <w:rFonts w:ascii="Times New Roman" w:eastAsia="宋体" w:hAnsi="Times New Roman"/>
          <w:sz w:val="22"/>
          <w:szCs w:val="22"/>
        </w:rPr>
        <w:t>投标人法定代表人或授权代理人（</w:t>
      </w:r>
      <w:r w:rsidRPr="007A0C1C">
        <w:rPr>
          <w:rFonts w:ascii="Times New Roman" w:eastAsia="宋体" w:hAnsi="Times New Roman" w:hint="eastAsia"/>
          <w:sz w:val="22"/>
          <w:szCs w:val="22"/>
        </w:rPr>
        <w:t>签名或盖章</w:t>
      </w:r>
      <w:r w:rsidRPr="007A0C1C">
        <w:rPr>
          <w:rFonts w:ascii="Times New Roman" w:eastAsia="宋体" w:hAnsi="Times New Roman"/>
          <w:sz w:val="22"/>
          <w:szCs w:val="22"/>
        </w:rPr>
        <w:t>）：</w:t>
      </w:r>
    </w:p>
    <w:p w:rsidR="007A2DA2" w:rsidRPr="007A0C1C" w:rsidRDefault="00C25E1E" w:rsidP="00467242">
      <w:pPr>
        <w:pStyle w:val="23"/>
        <w:adjustRightInd w:val="0"/>
        <w:snapToGrid w:val="0"/>
        <w:spacing w:line="360" w:lineRule="auto"/>
        <w:ind w:firstLineChars="1600" w:firstLine="3520"/>
        <w:rPr>
          <w:rFonts w:ascii="Times New Roman" w:eastAsia="宋体" w:hAnsi="Times New Roman"/>
          <w:sz w:val="22"/>
          <w:szCs w:val="22"/>
        </w:rPr>
      </w:pPr>
      <w:r w:rsidRPr="007A0C1C">
        <w:rPr>
          <w:rFonts w:ascii="Times New Roman" w:eastAsia="宋体" w:hAnsi="Times New Roman"/>
          <w:sz w:val="22"/>
          <w:szCs w:val="22"/>
        </w:rPr>
        <w:t>日　　　期：</w:t>
      </w:r>
    </w:p>
    <w:p w:rsidR="007A2DA2" w:rsidRPr="007A0C1C" w:rsidRDefault="007A2DA2" w:rsidP="00467242">
      <w:pPr>
        <w:pStyle w:val="aff5"/>
        <w:adjustRightInd w:val="0"/>
        <w:snapToGrid w:val="0"/>
        <w:spacing w:line="360" w:lineRule="auto"/>
        <w:rPr>
          <w:rFonts w:ascii="Times New Roman" w:eastAsia="宋体" w:hAnsi="Times New Roman"/>
          <w:sz w:val="21"/>
          <w:szCs w:val="21"/>
        </w:rPr>
      </w:pPr>
    </w:p>
    <w:p w:rsidR="007A2DA2" w:rsidRPr="007A0C1C" w:rsidRDefault="00C25E1E" w:rsidP="00D75A95">
      <w:pPr>
        <w:pStyle w:val="3"/>
        <w:adjustRightInd w:val="0"/>
        <w:snapToGrid w:val="0"/>
        <w:spacing w:line="360" w:lineRule="auto"/>
        <w:jc w:val="center"/>
        <w:rPr>
          <w:rFonts w:ascii="宋体" w:hAnsi="宋体"/>
          <w:sz w:val="22"/>
          <w:szCs w:val="22"/>
        </w:rPr>
      </w:pPr>
      <w:bookmarkStart w:id="259" w:name="_Toc441844117"/>
      <w:bookmarkStart w:id="260" w:name="_Toc5131425"/>
      <w:r w:rsidRPr="007A0C1C">
        <w:rPr>
          <w:rFonts w:ascii="宋体" w:hAnsi="宋体"/>
          <w:sz w:val="22"/>
          <w:szCs w:val="22"/>
        </w:rPr>
        <w:lastRenderedPageBreak/>
        <w:t>2、承诺书</w:t>
      </w:r>
      <w:bookmarkEnd w:id="259"/>
      <w:bookmarkEnd w:id="260"/>
      <w:r w:rsidRPr="007A0C1C">
        <w:rPr>
          <w:rFonts w:ascii="宋体" w:hAnsi="宋体"/>
          <w:sz w:val="22"/>
          <w:szCs w:val="22"/>
        </w:rPr>
        <w:cr/>
      </w:r>
    </w:p>
    <w:p w:rsidR="007A2DA2" w:rsidRPr="007A0C1C" w:rsidRDefault="00C25E1E" w:rsidP="00D75A95">
      <w:pPr>
        <w:adjustRightInd w:val="0"/>
        <w:snapToGrid w:val="0"/>
        <w:spacing w:line="360" w:lineRule="auto"/>
        <w:rPr>
          <w:rFonts w:ascii="宋体" w:hAnsi="宋体"/>
          <w:sz w:val="22"/>
          <w:szCs w:val="22"/>
        </w:rPr>
      </w:pPr>
      <w:r w:rsidRPr="007A0C1C">
        <w:rPr>
          <w:rFonts w:ascii="宋体" w:hAnsi="宋体"/>
          <w:sz w:val="22"/>
          <w:szCs w:val="22"/>
        </w:rPr>
        <w:t>致：</w:t>
      </w:r>
      <w:r w:rsidRPr="007A0C1C">
        <w:rPr>
          <w:rFonts w:ascii="宋体" w:hAnsi="宋体"/>
          <w:sz w:val="22"/>
          <w:szCs w:val="22"/>
          <w:u w:val="single"/>
        </w:rPr>
        <w:t>（</w:t>
      </w:r>
      <w:r w:rsidR="00333146" w:rsidRPr="007A0C1C">
        <w:rPr>
          <w:rFonts w:ascii="宋体" w:hAnsi="宋体" w:hint="eastAsia"/>
          <w:sz w:val="22"/>
          <w:szCs w:val="22"/>
          <w:u w:val="single"/>
        </w:rPr>
        <w:t>招标</w:t>
      </w:r>
      <w:r w:rsidRPr="007A0C1C">
        <w:rPr>
          <w:rFonts w:ascii="宋体" w:hAnsi="宋体"/>
          <w:sz w:val="22"/>
          <w:szCs w:val="22"/>
          <w:u w:val="single"/>
        </w:rPr>
        <w:t>代理机构名称）</w:t>
      </w:r>
    </w:p>
    <w:p w:rsidR="007A2DA2" w:rsidRPr="007A0C1C" w:rsidRDefault="00C25E1E" w:rsidP="00D75A95">
      <w:pPr>
        <w:adjustRightInd w:val="0"/>
        <w:snapToGrid w:val="0"/>
        <w:spacing w:line="360" w:lineRule="auto"/>
        <w:ind w:firstLine="420"/>
        <w:rPr>
          <w:rFonts w:ascii="宋体" w:hAnsi="宋体"/>
          <w:sz w:val="22"/>
          <w:szCs w:val="22"/>
        </w:rPr>
      </w:pPr>
      <w:r w:rsidRPr="007A0C1C">
        <w:rPr>
          <w:rFonts w:ascii="宋体" w:hAnsi="宋体"/>
          <w:sz w:val="22"/>
          <w:szCs w:val="22"/>
        </w:rPr>
        <w:t>我方已完整阅读了项目（</w:t>
      </w:r>
      <w:r w:rsidR="00333146" w:rsidRPr="007A0C1C">
        <w:rPr>
          <w:rFonts w:ascii="宋体" w:hAnsi="宋体" w:hint="eastAsia"/>
          <w:sz w:val="22"/>
          <w:szCs w:val="22"/>
        </w:rPr>
        <w:t>项目</w:t>
      </w:r>
      <w:r w:rsidRPr="007A0C1C">
        <w:rPr>
          <w:rFonts w:ascii="宋体" w:hAnsi="宋体"/>
          <w:sz w:val="22"/>
          <w:szCs w:val="22"/>
        </w:rPr>
        <w:t>编号：</w:t>
      </w:r>
      <w:r w:rsidRPr="007A0C1C">
        <w:rPr>
          <w:rFonts w:ascii="宋体" w:hAnsi="宋体"/>
          <w:sz w:val="22"/>
          <w:szCs w:val="22"/>
          <w:u w:val="single"/>
        </w:rPr>
        <w:t xml:space="preserve">         </w:t>
      </w:r>
      <w:r w:rsidR="006C601D" w:rsidRPr="007A0C1C">
        <w:rPr>
          <w:rFonts w:ascii="宋体" w:hint="eastAsia"/>
          <w:sz w:val="22"/>
          <w:szCs w:val="22"/>
        </w:rPr>
        <w:t>包号：</w:t>
      </w:r>
      <w:r w:rsidR="006C601D" w:rsidRPr="007A0C1C">
        <w:rPr>
          <w:rFonts w:ascii="宋体" w:hint="eastAsia"/>
          <w:sz w:val="22"/>
          <w:szCs w:val="22"/>
          <w:u w:val="single"/>
        </w:rPr>
        <w:t xml:space="preserve"> </w:t>
      </w:r>
      <w:r w:rsidR="006C601D" w:rsidRPr="007A0C1C">
        <w:rPr>
          <w:rFonts w:ascii="宋体"/>
          <w:sz w:val="22"/>
          <w:szCs w:val="22"/>
          <w:u w:val="single"/>
        </w:rPr>
        <w:t xml:space="preserve"> </w:t>
      </w:r>
      <w:r w:rsidR="0001773B" w:rsidRPr="007A0C1C">
        <w:rPr>
          <w:rFonts w:ascii="宋体"/>
          <w:sz w:val="22"/>
          <w:szCs w:val="22"/>
          <w:u w:val="single"/>
        </w:rPr>
        <w:t xml:space="preserve"> </w:t>
      </w:r>
      <w:r w:rsidRPr="007A0C1C">
        <w:rPr>
          <w:rFonts w:ascii="宋体" w:hAnsi="宋体"/>
          <w:sz w:val="22"/>
          <w:szCs w:val="22"/>
        </w:rPr>
        <w:t>）招标文件的所有内容（包括澄清，以及所有已提供的参考资料和有关附件），并完全理解上述文件所表达的意思，该项目递交投标文件时间截止后，我方承诺不再对上述文件内容进行询问或质疑。</w:t>
      </w:r>
      <w:r w:rsidRPr="007A0C1C">
        <w:rPr>
          <w:rFonts w:ascii="宋体" w:hAnsi="宋体"/>
          <w:sz w:val="22"/>
          <w:szCs w:val="22"/>
        </w:rPr>
        <w:cr/>
      </w:r>
    </w:p>
    <w:p w:rsidR="007A2DA2" w:rsidRPr="007A0C1C" w:rsidRDefault="007A2DA2" w:rsidP="00D75A95">
      <w:pPr>
        <w:adjustRightInd w:val="0"/>
        <w:snapToGrid w:val="0"/>
        <w:spacing w:line="360" w:lineRule="auto"/>
        <w:ind w:firstLine="420"/>
        <w:rPr>
          <w:rFonts w:ascii="宋体" w:hAnsi="宋体"/>
          <w:sz w:val="22"/>
          <w:szCs w:val="22"/>
        </w:rPr>
      </w:pPr>
    </w:p>
    <w:p w:rsidR="007A2DA2" w:rsidRPr="007A0C1C" w:rsidRDefault="007A2DA2" w:rsidP="00D75A95">
      <w:pPr>
        <w:adjustRightInd w:val="0"/>
        <w:snapToGrid w:val="0"/>
        <w:spacing w:line="360" w:lineRule="auto"/>
        <w:ind w:firstLine="420"/>
        <w:rPr>
          <w:rFonts w:ascii="宋体" w:hAnsi="宋体"/>
          <w:sz w:val="22"/>
          <w:szCs w:val="22"/>
        </w:rPr>
      </w:pPr>
    </w:p>
    <w:p w:rsidR="007A2DA2" w:rsidRPr="007A0C1C" w:rsidRDefault="007A2DA2" w:rsidP="00D75A95">
      <w:pPr>
        <w:adjustRightInd w:val="0"/>
        <w:snapToGrid w:val="0"/>
        <w:spacing w:line="360" w:lineRule="auto"/>
        <w:ind w:firstLine="420"/>
        <w:rPr>
          <w:rFonts w:ascii="宋体" w:hAnsi="宋体"/>
          <w:sz w:val="22"/>
          <w:szCs w:val="22"/>
        </w:rPr>
      </w:pPr>
    </w:p>
    <w:p w:rsidR="007A2DA2" w:rsidRPr="007A0C1C" w:rsidRDefault="00C25E1E" w:rsidP="00D75A95">
      <w:pPr>
        <w:pStyle w:val="23"/>
        <w:adjustRightInd w:val="0"/>
        <w:snapToGrid w:val="0"/>
        <w:spacing w:line="360" w:lineRule="auto"/>
        <w:ind w:firstLineChars="1600" w:firstLine="3520"/>
        <w:rPr>
          <w:rFonts w:ascii="宋体" w:eastAsia="宋体"/>
          <w:sz w:val="22"/>
          <w:szCs w:val="22"/>
        </w:rPr>
      </w:pPr>
      <w:r w:rsidRPr="007A0C1C">
        <w:rPr>
          <w:rFonts w:ascii="宋体" w:eastAsia="宋体"/>
          <w:sz w:val="22"/>
          <w:szCs w:val="22"/>
        </w:rPr>
        <w:t>投标人名称（公章）：</w:t>
      </w:r>
    </w:p>
    <w:p w:rsidR="007A2DA2" w:rsidRPr="007A0C1C" w:rsidRDefault="00C25E1E" w:rsidP="00D75A95">
      <w:pPr>
        <w:pStyle w:val="23"/>
        <w:adjustRightInd w:val="0"/>
        <w:snapToGrid w:val="0"/>
        <w:spacing w:line="360" w:lineRule="auto"/>
        <w:ind w:firstLineChars="1600" w:firstLine="3520"/>
        <w:rPr>
          <w:rFonts w:ascii="宋体" w:eastAsia="宋体"/>
          <w:sz w:val="22"/>
          <w:szCs w:val="22"/>
        </w:rPr>
      </w:pPr>
      <w:r w:rsidRPr="007A0C1C">
        <w:rPr>
          <w:rFonts w:ascii="宋体" w:eastAsia="宋体"/>
          <w:sz w:val="22"/>
          <w:szCs w:val="22"/>
        </w:rPr>
        <w:t>投标人法定代表人或授权代理人（</w:t>
      </w:r>
      <w:r w:rsidRPr="007A0C1C">
        <w:rPr>
          <w:rFonts w:ascii="宋体" w:eastAsia="宋体" w:hint="eastAsia"/>
          <w:sz w:val="22"/>
          <w:szCs w:val="22"/>
        </w:rPr>
        <w:t>签名或盖章</w:t>
      </w:r>
      <w:r w:rsidRPr="007A0C1C">
        <w:rPr>
          <w:rFonts w:ascii="宋体" w:eastAsia="宋体"/>
          <w:sz w:val="22"/>
          <w:szCs w:val="22"/>
        </w:rPr>
        <w:t>）：</w:t>
      </w:r>
    </w:p>
    <w:p w:rsidR="007A2DA2" w:rsidRPr="007A0C1C" w:rsidRDefault="00C25E1E" w:rsidP="00D75A95">
      <w:pPr>
        <w:pStyle w:val="23"/>
        <w:adjustRightInd w:val="0"/>
        <w:snapToGrid w:val="0"/>
        <w:spacing w:line="360" w:lineRule="auto"/>
        <w:ind w:firstLineChars="1600" w:firstLine="3520"/>
        <w:rPr>
          <w:rFonts w:ascii="宋体" w:eastAsia="宋体"/>
          <w:sz w:val="22"/>
          <w:szCs w:val="22"/>
        </w:rPr>
      </w:pPr>
      <w:r w:rsidRPr="007A0C1C">
        <w:rPr>
          <w:rFonts w:ascii="宋体" w:eastAsia="宋体"/>
          <w:sz w:val="22"/>
          <w:szCs w:val="22"/>
        </w:rPr>
        <w:t>日期：　　年　　月　　日</w:t>
      </w:r>
    </w:p>
    <w:p w:rsidR="007A2DA2" w:rsidRPr="007A0C1C" w:rsidRDefault="007A2DA2" w:rsidP="00D75A95">
      <w:pPr>
        <w:adjustRightInd w:val="0"/>
        <w:snapToGrid w:val="0"/>
        <w:spacing w:line="360" w:lineRule="auto"/>
        <w:rPr>
          <w:rFonts w:ascii="宋体" w:hAnsi="宋体"/>
          <w:sz w:val="22"/>
          <w:szCs w:val="22"/>
        </w:rPr>
      </w:pPr>
    </w:p>
    <w:p w:rsidR="007A2DA2" w:rsidRPr="007A0C1C" w:rsidRDefault="007A2DA2">
      <w:pPr>
        <w:spacing w:line="360" w:lineRule="auto"/>
        <w:rPr>
          <w:rFonts w:ascii="Times New Roman" w:hAnsi="Times New Roman"/>
        </w:rPr>
      </w:pPr>
    </w:p>
    <w:p w:rsidR="007A2DA2" w:rsidRPr="007A0C1C" w:rsidRDefault="007A2DA2">
      <w:pPr>
        <w:spacing w:line="360" w:lineRule="auto"/>
        <w:rPr>
          <w:rFonts w:ascii="Times New Roman" w:hAnsi="Times New Roman"/>
        </w:rPr>
      </w:pPr>
    </w:p>
    <w:p w:rsidR="007A2DA2" w:rsidRPr="007A0C1C" w:rsidRDefault="007A2DA2">
      <w:pPr>
        <w:spacing w:line="360" w:lineRule="auto"/>
        <w:rPr>
          <w:rFonts w:ascii="Times New Roman" w:hAnsi="Times New Roman"/>
        </w:rPr>
      </w:pPr>
    </w:p>
    <w:p w:rsidR="007A2DA2" w:rsidRPr="007A0C1C" w:rsidRDefault="007A2DA2">
      <w:pPr>
        <w:spacing w:line="360" w:lineRule="auto"/>
        <w:rPr>
          <w:rFonts w:ascii="Times New Roman" w:hAnsi="Times New Roman"/>
        </w:rPr>
      </w:pPr>
    </w:p>
    <w:p w:rsidR="007A2DA2" w:rsidRPr="007A0C1C" w:rsidRDefault="007A2DA2">
      <w:pPr>
        <w:spacing w:line="360" w:lineRule="auto"/>
        <w:rPr>
          <w:rFonts w:ascii="Times New Roman" w:hAnsi="Times New Roman"/>
        </w:rPr>
      </w:pPr>
    </w:p>
    <w:p w:rsidR="007A2DA2" w:rsidRPr="007A0C1C" w:rsidRDefault="007A2DA2">
      <w:pPr>
        <w:spacing w:line="360" w:lineRule="auto"/>
        <w:rPr>
          <w:rFonts w:ascii="Times New Roman" w:hAnsi="Times New Roman"/>
        </w:rPr>
      </w:pPr>
    </w:p>
    <w:p w:rsidR="007A2DA2" w:rsidRPr="007A0C1C" w:rsidRDefault="007A2DA2">
      <w:pPr>
        <w:spacing w:line="360" w:lineRule="auto"/>
        <w:rPr>
          <w:rFonts w:ascii="Times New Roman" w:hAnsi="Times New Roman"/>
        </w:rPr>
      </w:pPr>
    </w:p>
    <w:p w:rsidR="007A2DA2" w:rsidRPr="007A0C1C" w:rsidRDefault="007A2DA2">
      <w:pPr>
        <w:spacing w:line="360" w:lineRule="auto"/>
        <w:rPr>
          <w:rFonts w:ascii="Times New Roman" w:hAnsi="Times New Roman"/>
        </w:rPr>
      </w:pPr>
    </w:p>
    <w:p w:rsidR="004B26B6" w:rsidRPr="007A0C1C" w:rsidRDefault="004B26B6">
      <w:pPr>
        <w:widowControl/>
        <w:jc w:val="left"/>
        <w:rPr>
          <w:rFonts w:ascii="Times New Roman" w:hAnsi="Times New Roman"/>
        </w:rPr>
      </w:pPr>
      <w:r w:rsidRPr="007A0C1C">
        <w:rPr>
          <w:rFonts w:ascii="Times New Roman" w:hAnsi="Times New Roman"/>
        </w:rPr>
        <w:br w:type="page"/>
      </w:r>
    </w:p>
    <w:p w:rsidR="007A2DA2" w:rsidRPr="007A0C1C" w:rsidRDefault="007A2DA2">
      <w:pPr>
        <w:spacing w:line="360" w:lineRule="auto"/>
        <w:rPr>
          <w:rFonts w:ascii="Times New Roman" w:hAnsi="Times New Roman"/>
        </w:rPr>
      </w:pPr>
    </w:p>
    <w:p w:rsidR="007A2DA2" w:rsidRPr="007A0C1C" w:rsidRDefault="00C25E1E">
      <w:pPr>
        <w:pStyle w:val="3"/>
        <w:jc w:val="center"/>
        <w:rPr>
          <w:rFonts w:ascii="宋体" w:hAnsi="宋体"/>
          <w:sz w:val="22"/>
          <w:szCs w:val="22"/>
        </w:rPr>
      </w:pPr>
      <w:bookmarkStart w:id="261" w:name="_Toc441844118"/>
      <w:bookmarkStart w:id="262" w:name="_Toc5131426"/>
      <w:r w:rsidRPr="007A0C1C">
        <w:rPr>
          <w:rFonts w:ascii="宋体" w:hAnsi="宋体"/>
          <w:sz w:val="22"/>
          <w:szCs w:val="22"/>
        </w:rPr>
        <w:t>3、</w:t>
      </w:r>
      <w:bookmarkStart w:id="263" w:name="_Toc395863122"/>
      <w:bookmarkStart w:id="264" w:name="_Toc321994782"/>
      <w:bookmarkStart w:id="265" w:name="_Toc401738103"/>
      <w:bookmarkStart w:id="266" w:name="_Toc427232351"/>
      <w:bookmarkStart w:id="267" w:name="_Toc326689517"/>
      <w:r w:rsidRPr="007A0C1C">
        <w:rPr>
          <w:rFonts w:ascii="宋体" w:hAnsi="宋体"/>
          <w:sz w:val="22"/>
          <w:szCs w:val="22"/>
        </w:rPr>
        <w:t>法定代表人身份证明书</w:t>
      </w:r>
      <w:bookmarkEnd w:id="261"/>
      <w:bookmarkEnd w:id="262"/>
      <w:bookmarkEnd w:id="263"/>
      <w:bookmarkEnd w:id="264"/>
      <w:bookmarkEnd w:id="265"/>
      <w:bookmarkEnd w:id="266"/>
      <w:bookmarkEnd w:id="267"/>
    </w:p>
    <w:p w:rsidR="007A2DA2" w:rsidRPr="007A0C1C" w:rsidRDefault="007A2DA2">
      <w:pPr>
        <w:spacing w:line="560" w:lineRule="exact"/>
        <w:jc w:val="center"/>
        <w:rPr>
          <w:rFonts w:ascii="宋体" w:hAnsi="宋体"/>
          <w:b/>
          <w:sz w:val="22"/>
          <w:szCs w:val="22"/>
        </w:rPr>
      </w:pPr>
    </w:p>
    <w:p w:rsidR="007A2DA2" w:rsidRPr="007A0C1C" w:rsidRDefault="00C25E1E">
      <w:pPr>
        <w:spacing w:line="560" w:lineRule="exact"/>
        <w:rPr>
          <w:rFonts w:ascii="宋体" w:hAnsi="宋体"/>
          <w:sz w:val="22"/>
          <w:szCs w:val="22"/>
        </w:rPr>
      </w:pPr>
      <w:r w:rsidRPr="007A0C1C">
        <w:rPr>
          <w:rFonts w:ascii="宋体" w:hAnsi="宋体"/>
          <w:sz w:val="22"/>
          <w:szCs w:val="22"/>
        </w:rPr>
        <w:t>致：</w:t>
      </w:r>
      <w:r w:rsidRPr="007A0C1C">
        <w:rPr>
          <w:rFonts w:ascii="宋体" w:hAnsi="宋体"/>
          <w:sz w:val="22"/>
          <w:szCs w:val="22"/>
          <w:u w:val="single"/>
        </w:rPr>
        <w:t>（</w:t>
      </w:r>
      <w:r w:rsidR="00333146" w:rsidRPr="007A0C1C">
        <w:rPr>
          <w:rFonts w:ascii="宋体" w:hAnsi="宋体" w:hint="eastAsia"/>
          <w:sz w:val="22"/>
          <w:szCs w:val="22"/>
          <w:u w:val="single"/>
        </w:rPr>
        <w:t>招标</w:t>
      </w:r>
      <w:r w:rsidRPr="007A0C1C">
        <w:rPr>
          <w:rFonts w:ascii="宋体" w:hAnsi="宋体"/>
          <w:sz w:val="22"/>
          <w:szCs w:val="22"/>
          <w:u w:val="single"/>
        </w:rPr>
        <w:t>代理机构名称）</w:t>
      </w:r>
    </w:p>
    <w:p w:rsidR="007A2DA2" w:rsidRPr="007A0C1C" w:rsidRDefault="00C25E1E">
      <w:pPr>
        <w:pStyle w:val="23"/>
        <w:spacing w:line="560" w:lineRule="exact"/>
        <w:ind w:firstLineChars="256" w:firstLine="563"/>
        <w:rPr>
          <w:rFonts w:ascii="宋体" w:eastAsia="宋体"/>
          <w:sz w:val="22"/>
          <w:szCs w:val="22"/>
        </w:rPr>
      </w:pPr>
      <w:r w:rsidRPr="007A0C1C">
        <w:rPr>
          <w:rFonts w:ascii="宋体" w:eastAsia="宋体"/>
          <w:sz w:val="22"/>
          <w:szCs w:val="22"/>
        </w:rPr>
        <w:t>本证明书声明：注册于（国家名称）的</w:t>
      </w:r>
      <w:r w:rsidRPr="007A0C1C">
        <w:rPr>
          <w:rFonts w:ascii="宋体" w:eastAsia="宋体"/>
          <w:sz w:val="22"/>
          <w:szCs w:val="22"/>
          <w:u w:val="single"/>
        </w:rPr>
        <w:t xml:space="preserve">　      （投标人名称）   　   </w:t>
      </w:r>
      <w:r w:rsidRPr="007A0C1C">
        <w:rPr>
          <w:rFonts w:ascii="宋体" w:eastAsia="宋体"/>
          <w:sz w:val="22"/>
          <w:szCs w:val="22"/>
        </w:rPr>
        <w:t>在下面签字的</w:t>
      </w:r>
      <w:r w:rsidRPr="007A0C1C">
        <w:rPr>
          <w:rFonts w:ascii="宋体" w:eastAsia="宋体"/>
          <w:sz w:val="22"/>
          <w:szCs w:val="22"/>
          <w:u w:val="single"/>
        </w:rPr>
        <w:t xml:space="preserve">　（法定代表人姓名、职务）  </w:t>
      </w:r>
      <w:r w:rsidRPr="007A0C1C">
        <w:rPr>
          <w:rFonts w:ascii="宋体" w:eastAsia="宋体"/>
          <w:sz w:val="22"/>
          <w:szCs w:val="22"/>
        </w:rPr>
        <w:t>为本公司的合法代表人（</w:t>
      </w:r>
      <w:r w:rsidRPr="007A0C1C">
        <w:rPr>
          <w:rFonts w:ascii="宋体" w:eastAsia="宋体"/>
          <w:b/>
          <w:sz w:val="22"/>
          <w:szCs w:val="22"/>
        </w:rPr>
        <w:t>相关身份证复印件须附后</w:t>
      </w:r>
      <w:r w:rsidRPr="007A0C1C">
        <w:rPr>
          <w:rFonts w:ascii="宋体" w:eastAsia="宋体"/>
          <w:sz w:val="22"/>
          <w:szCs w:val="22"/>
        </w:rPr>
        <w:t>）。</w:t>
      </w:r>
    </w:p>
    <w:p w:rsidR="007A2DA2" w:rsidRPr="007A0C1C" w:rsidRDefault="00C25E1E">
      <w:pPr>
        <w:spacing w:line="560" w:lineRule="exact"/>
        <w:ind w:firstLineChars="200" w:firstLine="440"/>
        <w:rPr>
          <w:rFonts w:ascii="宋体" w:hAnsi="宋体"/>
          <w:sz w:val="22"/>
          <w:szCs w:val="22"/>
        </w:rPr>
      </w:pPr>
      <w:r w:rsidRPr="007A0C1C">
        <w:rPr>
          <w:rFonts w:ascii="宋体" w:hAnsi="宋体"/>
          <w:sz w:val="22"/>
          <w:szCs w:val="22"/>
        </w:rPr>
        <w:t>特此证明</w:t>
      </w:r>
    </w:p>
    <w:p w:rsidR="007A2DA2" w:rsidRPr="007A0C1C" w:rsidRDefault="007A2DA2">
      <w:pPr>
        <w:spacing w:line="560" w:lineRule="exact"/>
        <w:ind w:firstLineChars="200" w:firstLine="440"/>
        <w:rPr>
          <w:rFonts w:ascii="宋体" w:hAnsi="宋体"/>
          <w:sz w:val="22"/>
          <w:szCs w:val="22"/>
        </w:rPr>
      </w:pPr>
    </w:p>
    <w:p w:rsidR="007A2DA2" w:rsidRPr="007A0C1C" w:rsidRDefault="007A2DA2">
      <w:pPr>
        <w:spacing w:line="560" w:lineRule="exact"/>
        <w:ind w:firstLineChars="200" w:firstLine="440"/>
        <w:rPr>
          <w:rFonts w:ascii="宋体" w:hAnsi="宋体"/>
          <w:sz w:val="22"/>
          <w:szCs w:val="22"/>
        </w:rPr>
      </w:pPr>
    </w:p>
    <w:p w:rsidR="007A2DA2" w:rsidRPr="007A0C1C" w:rsidRDefault="00C25E1E">
      <w:pPr>
        <w:pStyle w:val="23"/>
        <w:ind w:firstLineChars="1600" w:firstLine="3520"/>
        <w:rPr>
          <w:rFonts w:ascii="宋体" w:eastAsia="宋体"/>
          <w:sz w:val="22"/>
          <w:szCs w:val="22"/>
        </w:rPr>
      </w:pPr>
      <w:r w:rsidRPr="007A0C1C">
        <w:rPr>
          <w:rFonts w:ascii="宋体" w:eastAsia="宋体"/>
          <w:sz w:val="22"/>
          <w:szCs w:val="22"/>
        </w:rPr>
        <w:t>投标人名称（公章）：</w:t>
      </w:r>
    </w:p>
    <w:p w:rsidR="007A2DA2" w:rsidRPr="007A0C1C" w:rsidRDefault="00C25E1E">
      <w:pPr>
        <w:pStyle w:val="23"/>
        <w:ind w:firstLineChars="1600" w:firstLine="3520"/>
        <w:rPr>
          <w:rFonts w:ascii="宋体" w:eastAsia="宋体"/>
          <w:sz w:val="22"/>
          <w:szCs w:val="22"/>
        </w:rPr>
      </w:pPr>
      <w:r w:rsidRPr="007A0C1C">
        <w:rPr>
          <w:rFonts w:ascii="宋体" w:eastAsia="宋体"/>
          <w:sz w:val="22"/>
          <w:szCs w:val="22"/>
        </w:rPr>
        <w:t>投标人地址：</w:t>
      </w:r>
    </w:p>
    <w:p w:rsidR="007A2DA2" w:rsidRPr="007A0C1C" w:rsidRDefault="00C25E1E">
      <w:pPr>
        <w:pStyle w:val="23"/>
        <w:ind w:firstLineChars="1600" w:firstLine="3520"/>
        <w:rPr>
          <w:rFonts w:ascii="宋体" w:eastAsia="宋体"/>
          <w:sz w:val="22"/>
          <w:szCs w:val="22"/>
        </w:rPr>
      </w:pPr>
      <w:r w:rsidRPr="007A0C1C">
        <w:rPr>
          <w:rFonts w:ascii="宋体" w:eastAsia="宋体"/>
          <w:sz w:val="22"/>
          <w:szCs w:val="22"/>
        </w:rPr>
        <w:t>法定代表人（</w:t>
      </w:r>
      <w:r w:rsidRPr="007A0C1C">
        <w:rPr>
          <w:rFonts w:ascii="宋体" w:eastAsia="宋体" w:hint="eastAsia"/>
          <w:sz w:val="22"/>
          <w:szCs w:val="22"/>
        </w:rPr>
        <w:t>签名或盖章</w:t>
      </w:r>
      <w:r w:rsidRPr="007A0C1C">
        <w:rPr>
          <w:rFonts w:ascii="宋体" w:eastAsia="宋体"/>
          <w:sz w:val="22"/>
          <w:szCs w:val="22"/>
        </w:rPr>
        <w:t>）：</w:t>
      </w:r>
    </w:p>
    <w:p w:rsidR="007A2DA2" w:rsidRPr="007A0C1C" w:rsidRDefault="00C25E1E">
      <w:pPr>
        <w:pStyle w:val="23"/>
        <w:ind w:firstLineChars="1600" w:firstLine="3520"/>
        <w:rPr>
          <w:rFonts w:ascii="宋体" w:eastAsia="宋体"/>
          <w:sz w:val="22"/>
          <w:szCs w:val="22"/>
        </w:rPr>
      </w:pPr>
      <w:r w:rsidRPr="007A0C1C">
        <w:rPr>
          <w:rFonts w:ascii="宋体" w:eastAsia="宋体"/>
          <w:sz w:val="22"/>
          <w:szCs w:val="22"/>
        </w:rPr>
        <w:t>职　　　务：</w:t>
      </w:r>
    </w:p>
    <w:p w:rsidR="007A2DA2" w:rsidRPr="007A0C1C" w:rsidRDefault="007A2DA2">
      <w:pPr>
        <w:spacing w:line="560" w:lineRule="exact"/>
        <w:ind w:leftChars="2057" w:left="4320"/>
        <w:rPr>
          <w:rFonts w:ascii="Times New Roman" w:hAnsi="Times New Roman"/>
          <w:szCs w:val="21"/>
        </w:rPr>
      </w:pPr>
      <w:bookmarkStart w:id="268" w:name="_Toc88985368"/>
      <w:bookmarkStart w:id="269" w:name="_Toc210188797"/>
      <w:bookmarkStart w:id="270" w:name="_Toc230422786"/>
    </w:p>
    <w:p w:rsidR="007A2DA2" w:rsidRPr="007A0C1C" w:rsidRDefault="007A2DA2">
      <w:pPr>
        <w:spacing w:line="360" w:lineRule="auto"/>
        <w:rPr>
          <w:rFonts w:ascii="Times New Roman" w:hAnsi="Times New Roman"/>
        </w:rPr>
      </w:pPr>
    </w:p>
    <w:p w:rsidR="007A2DA2" w:rsidRPr="007A0C1C" w:rsidRDefault="007A2DA2">
      <w:pPr>
        <w:spacing w:line="360" w:lineRule="auto"/>
        <w:rPr>
          <w:rFonts w:ascii="Times New Roman" w:hAnsi="Times New Roman"/>
        </w:rPr>
      </w:pPr>
    </w:p>
    <w:p w:rsidR="007A2DA2" w:rsidRPr="007A0C1C" w:rsidRDefault="007A2DA2">
      <w:pPr>
        <w:spacing w:line="360" w:lineRule="auto"/>
        <w:rPr>
          <w:rFonts w:ascii="Times New Roman" w:hAnsi="Times New Roman"/>
        </w:rPr>
      </w:pPr>
    </w:p>
    <w:p w:rsidR="007A2DA2" w:rsidRPr="007A0C1C" w:rsidRDefault="007A2DA2">
      <w:pPr>
        <w:spacing w:line="360" w:lineRule="auto"/>
        <w:rPr>
          <w:rFonts w:ascii="Times New Roman" w:hAnsi="Times New Roman"/>
        </w:rPr>
      </w:pPr>
    </w:p>
    <w:p w:rsidR="007A2DA2" w:rsidRPr="007A0C1C" w:rsidRDefault="007A2DA2">
      <w:pPr>
        <w:spacing w:line="360" w:lineRule="auto"/>
        <w:rPr>
          <w:rFonts w:ascii="Times New Roman" w:hAnsi="Times New Roman"/>
        </w:rPr>
      </w:pPr>
    </w:p>
    <w:p w:rsidR="007A2DA2" w:rsidRPr="007A0C1C" w:rsidRDefault="007A2DA2">
      <w:pPr>
        <w:spacing w:line="360" w:lineRule="auto"/>
        <w:rPr>
          <w:rFonts w:ascii="Times New Roman" w:hAnsi="Times New Roman"/>
        </w:rPr>
      </w:pPr>
    </w:p>
    <w:p w:rsidR="007A2DA2" w:rsidRPr="007A0C1C" w:rsidRDefault="007A2DA2">
      <w:pPr>
        <w:spacing w:line="360" w:lineRule="auto"/>
        <w:rPr>
          <w:rFonts w:ascii="Times New Roman" w:hAnsi="Times New Roman"/>
        </w:rPr>
      </w:pPr>
    </w:p>
    <w:p w:rsidR="007A2DA2" w:rsidRPr="007A0C1C" w:rsidRDefault="007A2DA2">
      <w:pPr>
        <w:spacing w:line="360" w:lineRule="auto"/>
        <w:rPr>
          <w:rFonts w:ascii="Times New Roman" w:hAnsi="Times New Roman"/>
        </w:rPr>
      </w:pPr>
    </w:p>
    <w:p w:rsidR="007A2DA2" w:rsidRPr="007A0C1C" w:rsidRDefault="007A2DA2">
      <w:pPr>
        <w:spacing w:line="360" w:lineRule="auto"/>
        <w:rPr>
          <w:rFonts w:ascii="Times New Roman" w:hAnsi="Times New Roman"/>
        </w:rPr>
      </w:pPr>
    </w:p>
    <w:p w:rsidR="007A2DA2" w:rsidRPr="007A0C1C" w:rsidRDefault="007A2DA2">
      <w:pPr>
        <w:spacing w:line="560" w:lineRule="exact"/>
        <w:rPr>
          <w:rFonts w:ascii="Times New Roman" w:hAnsi="Times New Roman"/>
        </w:rPr>
      </w:pPr>
    </w:p>
    <w:p w:rsidR="007A2DA2" w:rsidRPr="007A0C1C" w:rsidRDefault="007A2DA2">
      <w:pPr>
        <w:spacing w:line="560" w:lineRule="exact"/>
        <w:rPr>
          <w:rFonts w:ascii="Times New Roman" w:hAnsi="Times New Roman"/>
        </w:rPr>
      </w:pPr>
    </w:p>
    <w:p w:rsidR="007A2DA2" w:rsidRPr="007A0C1C" w:rsidRDefault="00C25E1E">
      <w:pPr>
        <w:pStyle w:val="3"/>
        <w:jc w:val="center"/>
        <w:rPr>
          <w:rFonts w:ascii="Times New Roman" w:hAnsi="Times New Roman"/>
          <w:sz w:val="24"/>
        </w:rPr>
      </w:pPr>
      <w:bookmarkStart w:id="271" w:name="_Toc321994783"/>
      <w:bookmarkStart w:id="272" w:name="_Toc395863123"/>
      <w:bookmarkStart w:id="273" w:name="_Toc326689518"/>
      <w:bookmarkStart w:id="274" w:name="_Toc401738104"/>
      <w:bookmarkStart w:id="275" w:name="_Toc427232352"/>
      <w:bookmarkStart w:id="276" w:name="_Toc441844119"/>
      <w:bookmarkStart w:id="277" w:name="_Toc5131427"/>
      <w:r w:rsidRPr="007A0C1C">
        <w:rPr>
          <w:rFonts w:ascii="Times New Roman" w:hAnsi="Times New Roman"/>
          <w:sz w:val="24"/>
        </w:rPr>
        <w:lastRenderedPageBreak/>
        <w:t>4</w:t>
      </w:r>
      <w:r w:rsidRPr="007A0C1C">
        <w:rPr>
          <w:rFonts w:ascii="Times New Roman" w:hAnsi="Times New Roman"/>
          <w:sz w:val="24"/>
        </w:rPr>
        <w:t>、法人授权委托证明书</w:t>
      </w:r>
      <w:bookmarkEnd w:id="268"/>
      <w:bookmarkEnd w:id="269"/>
      <w:bookmarkEnd w:id="270"/>
      <w:bookmarkEnd w:id="271"/>
      <w:bookmarkEnd w:id="272"/>
      <w:bookmarkEnd w:id="273"/>
      <w:bookmarkEnd w:id="274"/>
      <w:bookmarkEnd w:id="275"/>
      <w:bookmarkEnd w:id="276"/>
      <w:bookmarkEnd w:id="277"/>
    </w:p>
    <w:p w:rsidR="007A2DA2" w:rsidRPr="007A0C1C" w:rsidRDefault="007A2DA2">
      <w:pPr>
        <w:spacing w:line="560" w:lineRule="exact"/>
        <w:jc w:val="center"/>
        <w:rPr>
          <w:rFonts w:ascii="Times New Roman" w:hAnsi="Times New Roman"/>
          <w:b/>
          <w:sz w:val="24"/>
        </w:rPr>
      </w:pPr>
    </w:p>
    <w:p w:rsidR="007A2DA2" w:rsidRPr="007A0C1C" w:rsidRDefault="00C25E1E" w:rsidP="004B26B6">
      <w:pPr>
        <w:spacing w:line="360" w:lineRule="auto"/>
        <w:rPr>
          <w:rFonts w:ascii="宋体" w:hAnsi="宋体"/>
          <w:sz w:val="22"/>
          <w:szCs w:val="22"/>
        </w:rPr>
      </w:pPr>
      <w:r w:rsidRPr="007A0C1C">
        <w:rPr>
          <w:rFonts w:ascii="宋体" w:hAnsi="宋体"/>
          <w:sz w:val="22"/>
          <w:szCs w:val="22"/>
        </w:rPr>
        <w:t>致：</w:t>
      </w:r>
      <w:r w:rsidRPr="007A0C1C">
        <w:rPr>
          <w:rFonts w:ascii="宋体" w:hAnsi="宋体"/>
          <w:sz w:val="22"/>
          <w:szCs w:val="22"/>
          <w:u w:val="single"/>
        </w:rPr>
        <w:t>（</w:t>
      </w:r>
      <w:r w:rsidR="00333146" w:rsidRPr="007A0C1C">
        <w:rPr>
          <w:rFonts w:ascii="宋体" w:hAnsi="宋体" w:hint="eastAsia"/>
          <w:sz w:val="22"/>
          <w:szCs w:val="22"/>
          <w:u w:val="single"/>
        </w:rPr>
        <w:t>招标</w:t>
      </w:r>
      <w:r w:rsidRPr="007A0C1C">
        <w:rPr>
          <w:rFonts w:ascii="宋体" w:hAnsi="宋体"/>
          <w:sz w:val="22"/>
          <w:szCs w:val="22"/>
          <w:u w:val="single"/>
        </w:rPr>
        <w:t>代理机构名称）</w:t>
      </w:r>
    </w:p>
    <w:p w:rsidR="007A2DA2" w:rsidRPr="007A0C1C" w:rsidRDefault="00C25E1E" w:rsidP="004B26B6">
      <w:pPr>
        <w:pStyle w:val="23"/>
        <w:spacing w:line="360" w:lineRule="auto"/>
        <w:ind w:firstLine="453"/>
        <w:rPr>
          <w:rFonts w:ascii="宋体" w:eastAsia="宋体"/>
          <w:sz w:val="22"/>
          <w:szCs w:val="22"/>
        </w:rPr>
      </w:pPr>
      <w:r w:rsidRPr="007A0C1C">
        <w:rPr>
          <w:rFonts w:ascii="宋体" w:eastAsia="宋体"/>
          <w:sz w:val="22"/>
          <w:szCs w:val="22"/>
        </w:rPr>
        <w:t>本委托书声明：在下面签字的（法定代表人姓名、职务）代表（投标人名称）委托在下面签字的（受委托人的姓名、职务）为本公司的合法代表人，就</w:t>
      </w:r>
      <w:r w:rsidR="004B26B6" w:rsidRPr="007A0C1C">
        <w:rPr>
          <w:rFonts w:ascii="宋体" w:eastAsia="宋体"/>
          <w:sz w:val="22"/>
          <w:szCs w:val="22"/>
          <w:u w:val="single"/>
        </w:rPr>
        <w:t xml:space="preserve">          </w:t>
      </w:r>
      <w:r w:rsidRPr="007A0C1C">
        <w:rPr>
          <w:rFonts w:ascii="宋体" w:eastAsia="宋体"/>
          <w:sz w:val="22"/>
          <w:szCs w:val="22"/>
          <w:u w:val="single"/>
        </w:rPr>
        <w:t>项目</w:t>
      </w:r>
      <w:r w:rsidRPr="007A0C1C">
        <w:rPr>
          <w:rFonts w:ascii="宋体" w:eastAsia="宋体"/>
          <w:sz w:val="22"/>
          <w:szCs w:val="22"/>
        </w:rPr>
        <w:t>（</w:t>
      </w:r>
      <w:r w:rsidR="006C601D" w:rsidRPr="007A0C1C">
        <w:rPr>
          <w:rFonts w:ascii="宋体" w:eastAsia="宋体" w:hint="eastAsia"/>
          <w:sz w:val="22"/>
          <w:szCs w:val="22"/>
        </w:rPr>
        <w:t>项目</w:t>
      </w:r>
      <w:r w:rsidRPr="007A0C1C">
        <w:rPr>
          <w:rFonts w:ascii="宋体" w:eastAsia="宋体"/>
          <w:sz w:val="22"/>
          <w:szCs w:val="22"/>
        </w:rPr>
        <w:t>编号：</w:t>
      </w:r>
      <w:r w:rsidR="006C601D" w:rsidRPr="007A0C1C">
        <w:rPr>
          <w:rFonts w:ascii="宋体" w:eastAsia="宋体" w:hint="eastAsia"/>
          <w:sz w:val="22"/>
          <w:szCs w:val="22"/>
        </w:rPr>
        <w:t xml:space="preserve"> </w:t>
      </w:r>
      <w:r w:rsidR="006C601D" w:rsidRPr="007A0C1C">
        <w:rPr>
          <w:rFonts w:ascii="宋体" w:eastAsia="宋体"/>
          <w:sz w:val="22"/>
          <w:szCs w:val="22"/>
        </w:rPr>
        <w:t xml:space="preserve"> </w:t>
      </w:r>
      <w:r w:rsidR="004B26B6" w:rsidRPr="007A0C1C">
        <w:rPr>
          <w:rFonts w:ascii="宋体" w:eastAsia="宋体" w:hint="eastAsia"/>
          <w:sz w:val="22"/>
          <w:szCs w:val="22"/>
        </w:rPr>
        <w:t xml:space="preserve"> </w:t>
      </w:r>
      <w:r w:rsidR="006C601D" w:rsidRPr="007A0C1C">
        <w:rPr>
          <w:rFonts w:ascii="宋体" w:eastAsia="宋体" w:hint="eastAsia"/>
          <w:sz w:val="22"/>
          <w:szCs w:val="22"/>
        </w:rPr>
        <w:t xml:space="preserve">包号： </w:t>
      </w:r>
      <w:r w:rsidR="006C601D" w:rsidRPr="007A0C1C">
        <w:rPr>
          <w:rFonts w:ascii="宋体" w:eastAsia="宋体"/>
          <w:sz w:val="22"/>
          <w:szCs w:val="22"/>
        </w:rPr>
        <w:t xml:space="preserve">  </w:t>
      </w:r>
      <w:r w:rsidRPr="007A0C1C">
        <w:rPr>
          <w:rFonts w:ascii="宋体" w:eastAsia="宋体"/>
          <w:sz w:val="22"/>
          <w:szCs w:val="22"/>
        </w:rPr>
        <w:t>）的投标及合同的执行，以我方的名义处理一切与之有关的事宜（</w:t>
      </w:r>
      <w:r w:rsidRPr="007A0C1C">
        <w:rPr>
          <w:rFonts w:ascii="宋体" w:eastAsia="宋体"/>
          <w:b/>
          <w:sz w:val="22"/>
          <w:szCs w:val="22"/>
        </w:rPr>
        <w:t>相关身份证复印件须附后</w:t>
      </w:r>
      <w:r w:rsidRPr="007A0C1C">
        <w:rPr>
          <w:rFonts w:ascii="宋体" w:eastAsia="宋体"/>
          <w:sz w:val="22"/>
          <w:szCs w:val="22"/>
        </w:rPr>
        <w:t>）。</w:t>
      </w:r>
    </w:p>
    <w:p w:rsidR="007A2DA2" w:rsidRPr="007A0C1C" w:rsidRDefault="007A2DA2" w:rsidP="004B26B6">
      <w:pPr>
        <w:pStyle w:val="23"/>
        <w:spacing w:line="360" w:lineRule="auto"/>
        <w:ind w:firstLine="453"/>
        <w:rPr>
          <w:rFonts w:ascii="宋体" w:eastAsia="宋体"/>
          <w:sz w:val="22"/>
          <w:szCs w:val="22"/>
        </w:rPr>
      </w:pPr>
    </w:p>
    <w:p w:rsidR="007A2DA2" w:rsidRPr="007A0C1C" w:rsidRDefault="00C25E1E" w:rsidP="004B26B6">
      <w:pPr>
        <w:pStyle w:val="23"/>
        <w:spacing w:line="360" w:lineRule="auto"/>
        <w:ind w:firstLine="453"/>
        <w:rPr>
          <w:rFonts w:ascii="宋体" w:eastAsia="宋体"/>
          <w:sz w:val="22"/>
          <w:szCs w:val="22"/>
        </w:rPr>
      </w:pPr>
      <w:r w:rsidRPr="007A0C1C">
        <w:rPr>
          <w:rFonts w:ascii="宋体" w:eastAsia="宋体"/>
          <w:sz w:val="22"/>
          <w:szCs w:val="22"/>
        </w:rPr>
        <w:t>本委托书于</w:t>
      </w:r>
      <w:r w:rsidRPr="007A0C1C">
        <w:rPr>
          <w:rFonts w:ascii="宋体" w:eastAsia="宋体"/>
          <w:sz w:val="22"/>
          <w:szCs w:val="22"/>
          <w:u w:val="single"/>
        </w:rPr>
        <w:t xml:space="preserve">　  </w:t>
      </w:r>
      <w:r w:rsidRPr="007A0C1C">
        <w:rPr>
          <w:rFonts w:ascii="宋体" w:eastAsia="宋体"/>
          <w:sz w:val="22"/>
          <w:szCs w:val="22"/>
        </w:rPr>
        <w:t>年</w:t>
      </w:r>
      <w:r w:rsidRPr="007A0C1C">
        <w:rPr>
          <w:rFonts w:ascii="宋体" w:eastAsia="宋体"/>
          <w:sz w:val="22"/>
          <w:szCs w:val="22"/>
          <w:u w:val="single"/>
        </w:rPr>
        <w:t xml:space="preserve">　  </w:t>
      </w:r>
      <w:r w:rsidRPr="007A0C1C">
        <w:rPr>
          <w:rFonts w:ascii="宋体" w:eastAsia="宋体"/>
          <w:sz w:val="22"/>
          <w:szCs w:val="22"/>
        </w:rPr>
        <w:t>月</w:t>
      </w:r>
      <w:r w:rsidRPr="007A0C1C">
        <w:rPr>
          <w:rFonts w:ascii="宋体" w:eastAsia="宋体"/>
          <w:sz w:val="22"/>
          <w:szCs w:val="22"/>
          <w:u w:val="single"/>
        </w:rPr>
        <w:t xml:space="preserve">　  </w:t>
      </w:r>
      <w:r w:rsidRPr="007A0C1C">
        <w:rPr>
          <w:rFonts w:ascii="宋体" w:eastAsia="宋体"/>
          <w:sz w:val="22"/>
          <w:szCs w:val="22"/>
        </w:rPr>
        <w:t>日签字生效。</w:t>
      </w:r>
    </w:p>
    <w:p w:rsidR="007A2DA2" w:rsidRPr="007A0C1C" w:rsidRDefault="007A2DA2" w:rsidP="004B26B6">
      <w:pPr>
        <w:pStyle w:val="23"/>
        <w:spacing w:line="360" w:lineRule="auto"/>
        <w:ind w:firstLine="453"/>
        <w:rPr>
          <w:rFonts w:ascii="宋体" w:eastAsia="宋体"/>
          <w:sz w:val="22"/>
          <w:szCs w:val="22"/>
        </w:rPr>
      </w:pPr>
    </w:p>
    <w:p w:rsidR="007A2DA2" w:rsidRPr="007A0C1C" w:rsidRDefault="00C25E1E" w:rsidP="004B26B6">
      <w:pPr>
        <w:pStyle w:val="23"/>
        <w:spacing w:line="360" w:lineRule="auto"/>
        <w:ind w:firstLineChars="1600" w:firstLine="3520"/>
        <w:rPr>
          <w:rFonts w:ascii="宋体" w:eastAsia="宋体"/>
          <w:sz w:val="22"/>
          <w:szCs w:val="22"/>
        </w:rPr>
      </w:pPr>
      <w:r w:rsidRPr="007A0C1C">
        <w:rPr>
          <w:rFonts w:ascii="宋体" w:eastAsia="宋体"/>
          <w:sz w:val="22"/>
          <w:szCs w:val="22"/>
        </w:rPr>
        <w:t>投标人名称（公章）：</w:t>
      </w:r>
    </w:p>
    <w:p w:rsidR="007A2DA2" w:rsidRPr="007A0C1C" w:rsidRDefault="00C25E1E" w:rsidP="004B26B6">
      <w:pPr>
        <w:pStyle w:val="23"/>
        <w:spacing w:line="360" w:lineRule="auto"/>
        <w:ind w:firstLineChars="1600" w:firstLine="3520"/>
        <w:rPr>
          <w:rFonts w:ascii="宋体" w:eastAsia="宋体"/>
          <w:sz w:val="22"/>
          <w:szCs w:val="22"/>
        </w:rPr>
      </w:pPr>
      <w:r w:rsidRPr="007A0C1C">
        <w:rPr>
          <w:rFonts w:ascii="宋体" w:eastAsia="宋体"/>
          <w:sz w:val="22"/>
          <w:szCs w:val="22"/>
        </w:rPr>
        <w:t>投标人地址：</w:t>
      </w:r>
    </w:p>
    <w:p w:rsidR="007A2DA2" w:rsidRPr="007A0C1C" w:rsidRDefault="00C25E1E" w:rsidP="004B26B6">
      <w:pPr>
        <w:pStyle w:val="23"/>
        <w:spacing w:line="360" w:lineRule="auto"/>
        <w:ind w:firstLineChars="1600" w:firstLine="3520"/>
        <w:rPr>
          <w:rFonts w:ascii="宋体" w:eastAsia="宋体"/>
          <w:sz w:val="22"/>
          <w:szCs w:val="22"/>
        </w:rPr>
      </w:pPr>
      <w:r w:rsidRPr="007A0C1C">
        <w:rPr>
          <w:rFonts w:ascii="宋体" w:eastAsia="宋体"/>
          <w:sz w:val="22"/>
          <w:szCs w:val="22"/>
        </w:rPr>
        <w:t>法定代表人（</w:t>
      </w:r>
      <w:r w:rsidRPr="007A0C1C">
        <w:rPr>
          <w:rFonts w:ascii="宋体" w:eastAsia="宋体" w:hint="eastAsia"/>
          <w:sz w:val="22"/>
          <w:szCs w:val="22"/>
        </w:rPr>
        <w:t>签名或盖章</w:t>
      </w:r>
      <w:r w:rsidRPr="007A0C1C">
        <w:rPr>
          <w:rFonts w:ascii="宋体" w:eastAsia="宋体"/>
          <w:sz w:val="22"/>
          <w:szCs w:val="22"/>
        </w:rPr>
        <w:t>）：</w:t>
      </w:r>
    </w:p>
    <w:p w:rsidR="007A2DA2" w:rsidRPr="007A0C1C" w:rsidRDefault="00C25E1E" w:rsidP="004B26B6">
      <w:pPr>
        <w:pStyle w:val="23"/>
        <w:spacing w:line="360" w:lineRule="auto"/>
        <w:ind w:firstLineChars="1600" w:firstLine="3520"/>
        <w:rPr>
          <w:rFonts w:ascii="宋体" w:eastAsia="宋体"/>
          <w:sz w:val="22"/>
          <w:szCs w:val="22"/>
        </w:rPr>
      </w:pPr>
      <w:r w:rsidRPr="007A0C1C">
        <w:rPr>
          <w:rFonts w:ascii="宋体" w:eastAsia="宋体"/>
          <w:sz w:val="22"/>
          <w:szCs w:val="22"/>
        </w:rPr>
        <w:t>职　　　务：</w:t>
      </w:r>
    </w:p>
    <w:p w:rsidR="007A2DA2" w:rsidRPr="007A0C1C" w:rsidRDefault="00C25E1E" w:rsidP="004B26B6">
      <w:pPr>
        <w:pStyle w:val="23"/>
        <w:spacing w:line="360" w:lineRule="auto"/>
        <w:ind w:firstLineChars="1600" w:firstLine="3520"/>
        <w:rPr>
          <w:rFonts w:ascii="宋体" w:eastAsia="宋体"/>
          <w:sz w:val="22"/>
          <w:szCs w:val="22"/>
        </w:rPr>
      </w:pPr>
      <w:r w:rsidRPr="007A0C1C">
        <w:rPr>
          <w:rFonts w:ascii="宋体" w:eastAsia="宋体"/>
          <w:sz w:val="22"/>
          <w:szCs w:val="22"/>
        </w:rPr>
        <w:t>受委托人（</w:t>
      </w:r>
      <w:r w:rsidRPr="007A0C1C">
        <w:rPr>
          <w:rFonts w:ascii="宋体" w:eastAsia="宋体" w:hint="eastAsia"/>
          <w:sz w:val="22"/>
          <w:szCs w:val="22"/>
        </w:rPr>
        <w:t>签名或盖章</w:t>
      </w:r>
      <w:r w:rsidRPr="007A0C1C">
        <w:rPr>
          <w:rFonts w:ascii="宋体" w:eastAsia="宋体"/>
          <w:sz w:val="22"/>
          <w:szCs w:val="22"/>
        </w:rPr>
        <w:t>）：</w:t>
      </w:r>
    </w:p>
    <w:p w:rsidR="007A2DA2" w:rsidRPr="007A0C1C" w:rsidRDefault="00C25E1E" w:rsidP="004B26B6">
      <w:pPr>
        <w:pStyle w:val="23"/>
        <w:spacing w:line="360" w:lineRule="auto"/>
        <w:ind w:firstLineChars="1600" w:firstLine="3520"/>
        <w:rPr>
          <w:rFonts w:ascii="宋体" w:eastAsia="宋体"/>
          <w:sz w:val="22"/>
          <w:szCs w:val="22"/>
        </w:rPr>
      </w:pPr>
      <w:r w:rsidRPr="007A0C1C">
        <w:rPr>
          <w:rFonts w:ascii="宋体" w:eastAsia="宋体"/>
          <w:sz w:val="22"/>
          <w:szCs w:val="22"/>
        </w:rPr>
        <w:t>职　　　务：</w:t>
      </w:r>
    </w:p>
    <w:p w:rsidR="007A2DA2" w:rsidRPr="007A0C1C" w:rsidRDefault="007A2DA2" w:rsidP="004B26B6">
      <w:pPr>
        <w:pStyle w:val="23"/>
        <w:spacing w:line="360" w:lineRule="auto"/>
        <w:ind w:firstLine="453"/>
        <w:rPr>
          <w:rFonts w:ascii="宋体" w:eastAsia="宋体"/>
          <w:sz w:val="22"/>
          <w:szCs w:val="22"/>
        </w:rPr>
      </w:pPr>
    </w:p>
    <w:p w:rsidR="007A2DA2" w:rsidRPr="007A0C1C" w:rsidRDefault="00C25E1E" w:rsidP="004B26B6">
      <w:pPr>
        <w:spacing w:line="360" w:lineRule="auto"/>
        <w:rPr>
          <w:rFonts w:ascii="宋体" w:hAnsi="宋体"/>
          <w:sz w:val="22"/>
          <w:szCs w:val="22"/>
        </w:rPr>
      </w:pPr>
      <w:r w:rsidRPr="007A0C1C">
        <w:rPr>
          <w:rFonts w:ascii="宋体" w:hAnsi="宋体"/>
          <w:sz w:val="22"/>
          <w:szCs w:val="22"/>
        </w:rPr>
        <w:t xml:space="preserve">　　　　　　</w:t>
      </w:r>
    </w:p>
    <w:p w:rsidR="007A2DA2" w:rsidRPr="007A0C1C" w:rsidRDefault="00C25E1E" w:rsidP="004B26B6">
      <w:pPr>
        <w:spacing w:line="360" w:lineRule="auto"/>
        <w:rPr>
          <w:rFonts w:ascii="宋体" w:hAnsi="宋体"/>
          <w:b/>
          <w:sz w:val="22"/>
          <w:szCs w:val="22"/>
        </w:rPr>
      </w:pPr>
      <w:bookmarkStart w:id="278" w:name="_Toc210188799"/>
      <w:bookmarkStart w:id="279" w:name="_Toc88985370"/>
      <w:r w:rsidRPr="007A0C1C">
        <w:rPr>
          <w:rFonts w:ascii="宋体" w:hAnsi="宋体"/>
          <w:b/>
          <w:sz w:val="22"/>
          <w:szCs w:val="22"/>
        </w:rPr>
        <w:t>注：如法定代表人投标不需附本表。</w:t>
      </w:r>
    </w:p>
    <w:p w:rsidR="007A2DA2" w:rsidRPr="007A0C1C" w:rsidRDefault="007A2DA2" w:rsidP="004B26B6">
      <w:pPr>
        <w:spacing w:line="360" w:lineRule="auto"/>
        <w:rPr>
          <w:rFonts w:ascii="宋体" w:hAnsi="宋体"/>
          <w:b/>
          <w:sz w:val="22"/>
          <w:szCs w:val="22"/>
        </w:rPr>
      </w:pPr>
    </w:p>
    <w:p w:rsidR="007A2DA2" w:rsidRPr="007A0C1C" w:rsidRDefault="00C25E1E">
      <w:pPr>
        <w:widowControl/>
        <w:jc w:val="left"/>
        <w:rPr>
          <w:rFonts w:ascii="宋体" w:hAnsi="宋体"/>
          <w:b/>
          <w:bCs/>
          <w:sz w:val="22"/>
          <w:szCs w:val="22"/>
        </w:rPr>
      </w:pPr>
      <w:bookmarkStart w:id="280" w:name="_Toc441844120"/>
      <w:r w:rsidRPr="007A0C1C">
        <w:rPr>
          <w:rFonts w:ascii="宋体" w:hAnsi="宋体"/>
          <w:sz w:val="22"/>
          <w:szCs w:val="22"/>
        </w:rPr>
        <w:br w:type="page"/>
      </w:r>
    </w:p>
    <w:p w:rsidR="007A2DA2" w:rsidRPr="007A0C1C" w:rsidRDefault="00C25E1E" w:rsidP="004B26B6">
      <w:pPr>
        <w:pStyle w:val="3"/>
        <w:spacing w:line="360" w:lineRule="auto"/>
        <w:jc w:val="center"/>
        <w:rPr>
          <w:rFonts w:ascii="宋体" w:hAnsi="宋体"/>
          <w:sz w:val="22"/>
          <w:szCs w:val="22"/>
        </w:rPr>
      </w:pPr>
      <w:bookmarkStart w:id="281" w:name="_Toc5131428"/>
      <w:r w:rsidRPr="007A0C1C">
        <w:rPr>
          <w:rFonts w:ascii="宋体" w:hAnsi="宋体"/>
          <w:sz w:val="22"/>
          <w:szCs w:val="22"/>
        </w:rPr>
        <w:lastRenderedPageBreak/>
        <w:t>5、资格文件声明函</w:t>
      </w:r>
      <w:bookmarkEnd w:id="280"/>
      <w:bookmarkEnd w:id="281"/>
    </w:p>
    <w:p w:rsidR="007A2DA2" w:rsidRPr="007A0C1C" w:rsidRDefault="007A2DA2" w:rsidP="004B26B6">
      <w:pPr>
        <w:pStyle w:val="af1"/>
        <w:spacing w:line="360" w:lineRule="auto"/>
        <w:jc w:val="center"/>
        <w:rPr>
          <w:rFonts w:hAnsi="宋体" w:cs="Times New Roman"/>
          <w:sz w:val="22"/>
        </w:rPr>
      </w:pPr>
    </w:p>
    <w:p w:rsidR="007A2DA2" w:rsidRPr="007A0C1C" w:rsidRDefault="00C25E1E" w:rsidP="004B26B6">
      <w:pPr>
        <w:pStyle w:val="af1"/>
        <w:spacing w:line="360" w:lineRule="auto"/>
        <w:rPr>
          <w:rFonts w:hAnsi="宋体" w:cs="Times New Roman"/>
          <w:sz w:val="22"/>
        </w:rPr>
      </w:pPr>
      <w:r w:rsidRPr="007A0C1C">
        <w:rPr>
          <w:rFonts w:hAnsi="宋体" w:cs="Times New Roman"/>
          <w:sz w:val="22"/>
        </w:rPr>
        <w:t>致:</w:t>
      </w:r>
      <w:r w:rsidRPr="007A0C1C">
        <w:rPr>
          <w:rFonts w:hAnsi="宋体" w:cs="Times New Roman"/>
          <w:sz w:val="22"/>
          <w:u w:val="single"/>
        </w:rPr>
        <w:t>（</w:t>
      </w:r>
      <w:r w:rsidR="00333146" w:rsidRPr="007A0C1C">
        <w:rPr>
          <w:rFonts w:hAnsi="宋体" w:cs="Times New Roman" w:hint="eastAsia"/>
          <w:sz w:val="22"/>
          <w:u w:val="single"/>
        </w:rPr>
        <w:t>招标</w:t>
      </w:r>
      <w:r w:rsidRPr="007A0C1C">
        <w:rPr>
          <w:rFonts w:hAnsi="宋体" w:cs="Times New Roman"/>
          <w:sz w:val="22"/>
          <w:u w:val="single"/>
        </w:rPr>
        <w:t>代理机构名称）</w:t>
      </w:r>
    </w:p>
    <w:p w:rsidR="007A2DA2" w:rsidRPr="007A0C1C" w:rsidRDefault="007A2DA2" w:rsidP="004B26B6">
      <w:pPr>
        <w:pStyle w:val="af1"/>
        <w:spacing w:line="360" w:lineRule="auto"/>
        <w:rPr>
          <w:rFonts w:hAnsi="宋体" w:cs="Times New Roman"/>
          <w:sz w:val="22"/>
        </w:rPr>
      </w:pPr>
    </w:p>
    <w:p w:rsidR="007A2DA2" w:rsidRPr="007A0C1C" w:rsidRDefault="00C25E1E" w:rsidP="004B26B6">
      <w:pPr>
        <w:spacing w:line="360" w:lineRule="auto"/>
        <w:ind w:firstLine="600"/>
        <w:rPr>
          <w:rFonts w:ascii="宋体" w:hAnsi="宋体"/>
          <w:sz w:val="22"/>
          <w:szCs w:val="22"/>
        </w:rPr>
      </w:pPr>
      <w:r w:rsidRPr="007A0C1C">
        <w:rPr>
          <w:rFonts w:ascii="宋体" w:hAnsi="宋体"/>
          <w:sz w:val="22"/>
          <w:szCs w:val="22"/>
        </w:rPr>
        <w:t>关于贵方</w:t>
      </w:r>
      <w:r w:rsidRPr="007A0C1C">
        <w:rPr>
          <w:rFonts w:ascii="宋体" w:hAnsi="宋体" w:hint="eastAsia"/>
          <w:sz w:val="22"/>
          <w:szCs w:val="22"/>
          <w:u w:val="single"/>
        </w:rPr>
        <w:t xml:space="preserve">  </w:t>
      </w:r>
      <w:r w:rsidRPr="007A0C1C">
        <w:rPr>
          <w:rFonts w:ascii="宋体" w:hAnsi="宋体"/>
          <w:sz w:val="22"/>
          <w:szCs w:val="22"/>
        </w:rPr>
        <w:t>年</w:t>
      </w:r>
      <w:r w:rsidRPr="007A0C1C">
        <w:rPr>
          <w:rFonts w:ascii="宋体" w:hAnsi="宋体" w:hint="eastAsia"/>
          <w:sz w:val="22"/>
          <w:szCs w:val="22"/>
          <w:u w:val="single"/>
        </w:rPr>
        <w:t xml:space="preserve">  </w:t>
      </w:r>
      <w:r w:rsidRPr="007A0C1C">
        <w:rPr>
          <w:rFonts w:ascii="宋体" w:hAnsi="宋体"/>
          <w:sz w:val="22"/>
          <w:szCs w:val="22"/>
        </w:rPr>
        <w:t>月</w:t>
      </w:r>
      <w:r w:rsidRPr="007A0C1C">
        <w:rPr>
          <w:rFonts w:ascii="宋体" w:hAnsi="宋体" w:hint="eastAsia"/>
          <w:sz w:val="22"/>
          <w:szCs w:val="22"/>
          <w:u w:val="single"/>
        </w:rPr>
        <w:t xml:space="preserve">  </w:t>
      </w:r>
      <w:r w:rsidRPr="007A0C1C">
        <w:rPr>
          <w:rFonts w:ascii="宋体" w:hAnsi="宋体"/>
          <w:sz w:val="22"/>
          <w:szCs w:val="22"/>
        </w:rPr>
        <w:t>日（</w:t>
      </w:r>
      <w:r w:rsidR="00333146" w:rsidRPr="007A0C1C">
        <w:rPr>
          <w:rFonts w:ascii="宋体" w:hAnsi="宋体" w:hint="eastAsia"/>
          <w:sz w:val="22"/>
          <w:szCs w:val="22"/>
        </w:rPr>
        <w:t>项目</w:t>
      </w:r>
      <w:r w:rsidRPr="007A0C1C">
        <w:rPr>
          <w:rFonts w:ascii="宋体" w:hAnsi="宋体"/>
          <w:sz w:val="22"/>
          <w:szCs w:val="22"/>
        </w:rPr>
        <w:t>编号：</w:t>
      </w:r>
      <w:r w:rsidRPr="007A0C1C">
        <w:rPr>
          <w:rFonts w:ascii="宋体" w:hAnsi="宋体" w:hint="eastAsia"/>
          <w:sz w:val="22"/>
          <w:szCs w:val="22"/>
          <w:u w:val="single"/>
        </w:rPr>
        <w:t xml:space="preserve">    </w:t>
      </w:r>
      <w:r w:rsidR="004B26B6" w:rsidRPr="007A0C1C">
        <w:rPr>
          <w:rFonts w:ascii="宋体" w:hAnsi="宋体" w:hint="eastAsia"/>
          <w:sz w:val="22"/>
          <w:szCs w:val="22"/>
          <w:u w:val="single"/>
        </w:rPr>
        <w:t xml:space="preserve">      </w:t>
      </w:r>
      <w:r w:rsidR="006C601D" w:rsidRPr="007A0C1C">
        <w:rPr>
          <w:rFonts w:ascii="宋体" w:hAnsi="宋体" w:hint="eastAsia"/>
          <w:sz w:val="22"/>
          <w:szCs w:val="22"/>
        </w:rPr>
        <w:t>包号：</w:t>
      </w:r>
      <w:r w:rsidR="006C601D" w:rsidRPr="007A0C1C">
        <w:rPr>
          <w:rFonts w:ascii="宋体" w:hAnsi="宋体" w:hint="eastAsia"/>
          <w:sz w:val="22"/>
          <w:szCs w:val="22"/>
          <w:u w:val="single"/>
        </w:rPr>
        <w:t xml:space="preserve"> </w:t>
      </w:r>
      <w:r w:rsidR="006C601D" w:rsidRPr="007A0C1C">
        <w:rPr>
          <w:rFonts w:ascii="宋体" w:hAnsi="宋体"/>
          <w:sz w:val="22"/>
          <w:szCs w:val="22"/>
          <w:u w:val="single"/>
        </w:rPr>
        <w:t xml:space="preserve">  </w:t>
      </w:r>
      <w:r w:rsidRPr="007A0C1C">
        <w:rPr>
          <w:rFonts w:ascii="宋体" w:hAnsi="宋体"/>
          <w:sz w:val="22"/>
          <w:szCs w:val="22"/>
        </w:rPr>
        <w:t>）的招标邀请，本签字人</w:t>
      </w:r>
      <w:r w:rsidRPr="007A0C1C">
        <w:rPr>
          <w:rFonts w:ascii="宋体" w:hAnsi="宋体"/>
          <w:sz w:val="22"/>
          <w:szCs w:val="22"/>
          <w:u w:val="single"/>
        </w:rPr>
        <w:t>(法定代表人)</w:t>
      </w:r>
      <w:r w:rsidRPr="007A0C1C">
        <w:rPr>
          <w:rFonts w:ascii="宋体" w:hAnsi="宋体"/>
          <w:sz w:val="22"/>
          <w:szCs w:val="22"/>
        </w:rPr>
        <w:t>愿意参加投标,提供招标</w:t>
      </w:r>
      <w:r w:rsidRPr="007A0C1C">
        <w:rPr>
          <w:rFonts w:ascii="宋体" w:hAnsi="宋体" w:hint="eastAsia"/>
          <w:sz w:val="22"/>
          <w:szCs w:val="22"/>
        </w:rPr>
        <w:t>文件</w:t>
      </w:r>
      <w:r w:rsidRPr="007A0C1C">
        <w:rPr>
          <w:rFonts w:ascii="宋体" w:hAnsi="宋体"/>
          <w:sz w:val="22"/>
          <w:szCs w:val="22"/>
        </w:rPr>
        <w:t>中规定的</w:t>
      </w:r>
      <w:r w:rsidRPr="007A0C1C">
        <w:rPr>
          <w:rFonts w:ascii="宋体" w:hAnsi="宋体" w:hint="eastAsia"/>
          <w:sz w:val="22"/>
          <w:szCs w:val="22"/>
        </w:rPr>
        <w:t>服务</w:t>
      </w:r>
      <w:r w:rsidRPr="007A0C1C">
        <w:rPr>
          <w:rFonts w:ascii="宋体" w:hAnsi="宋体"/>
          <w:sz w:val="22"/>
          <w:szCs w:val="22"/>
        </w:rPr>
        <w:t>项目，并证明提交的资格文件和说明是准确、真实、有效的，并已清楚招标文件的要求及有关文件规定。并承诺在本次招标采购活动中，如有违法、违规、弄虚作假行为，所造成的损失、不良后果及法律责任，一律由我公司（企业）承担。</w:t>
      </w:r>
    </w:p>
    <w:p w:rsidR="007A2DA2" w:rsidRPr="007A0C1C" w:rsidRDefault="00C25E1E" w:rsidP="004B26B6">
      <w:pPr>
        <w:spacing w:line="360" w:lineRule="auto"/>
        <w:rPr>
          <w:rFonts w:ascii="宋体" w:hAnsi="宋体"/>
          <w:sz w:val="22"/>
          <w:szCs w:val="22"/>
        </w:rPr>
      </w:pPr>
      <w:r w:rsidRPr="007A0C1C">
        <w:rPr>
          <w:rFonts w:ascii="宋体" w:hAnsi="宋体"/>
          <w:sz w:val="22"/>
          <w:szCs w:val="22"/>
        </w:rPr>
        <w:t xml:space="preserve">    特此声明！</w:t>
      </w:r>
    </w:p>
    <w:p w:rsidR="007A2DA2" w:rsidRPr="007A0C1C" w:rsidRDefault="007A2DA2" w:rsidP="004B26B6">
      <w:pPr>
        <w:pStyle w:val="af1"/>
        <w:spacing w:line="360" w:lineRule="auto"/>
        <w:rPr>
          <w:rFonts w:hAnsi="宋体" w:cs="Times New Roman"/>
          <w:sz w:val="22"/>
        </w:rPr>
      </w:pPr>
    </w:p>
    <w:p w:rsidR="007A2DA2" w:rsidRPr="007A0C1C" w:rsidRDefault="007A2DA2" w:rsidP="004B26B6">
      <w:pPr>
        <w:pStyle w:val="af1"/>
        <w:spacing w:line="360" w:lineRule="auto"/>
        <w:rPr>
          <w:rFonts w:hAnsi="宋体" w:cs="Times New Roman"/>
          <w:sz w:val="22"/>
        </w:rPr>
      </w:pPr>
    </w:p>
    <w:p w:rsidR="007A2DA2" w:rsidRPr="007A0C1C" w:rsidRDefault="007A2DA2" w:rsidP="004B26B6">
      <w:pPr>
        <w:pStyle w:val="af1"/>
        <w:spacing w:line="360" w:lineRule="auto"/>
        <w:rPr>
          <w:rFonts w:hAnsi="宋体" w:cs="Times New Roman"/>
          <w:sz w:val="22"/>
        </w:rPr>
      </w:pPr>
    </w:p>
    <w:p w:rsidR="007A2DA2" w:rsidRPr="007A0C1C" w:rsidRDefault="007A2DA2" w:rsidP="004B26B6">
      <w:pPr>
        <w:pStyle w:val="af1"/>
        <w:spacing w:line="360" w:lineRule="auto"/>
        <w:rPr>
          <w:rFonts w:hAnsi="宋体" w:cs="Times New Roman"/>
          <w:sz w:val="22"/>
        </w:rPr>
      </w:pPr>
    </w:p>
    <w:p w:rsidR="007A2DA2" w:rsidRPr="007A0C1C" w:rsidRDefault="007A2DA2" w:rsidP="004B26B6">
      <w:pPr>
        <w:pStyle w:val="af1"/>
        <w:spacing w:line="360" w:lineRule="auto"/>
        <w:rPr>
          <w:rFonts w:hAnsi="宋体" w:cs="Times New Roman"/>
          <w:sz w:val="22"/>
        </w:rPr>
      </w:pPr>
    </w:p>
    <w:p w:rsidR="007A2DA2" w:rsidRPr="007A0C1C" w:rsidRDefault="00C25E1E" w:rsidP="004B26B6">
      <w:pPr>
        <w:pStyle w:val="23"/>
        <w:spacing w:line="360" w:lineRule="auto"/>
        <w:ind w:firstLineChars="1600" w:firstLine="3520"/>
        <w:rPr>
          <w:rFonts w:ascii="宋体" w:eastAsia="宋体"/>
          <w:sz w:val="22"/>
          <w:szCs w:val="22"/>
        </w:rPr>
      </w:pPr>
      <w:r w:rsidRPr="007A0C1C">
        <w:rPr>
          <w:rFonts w:ascii="宋体" w:eastAsia="宋体"/>
          <w:sz w:val="22"/>
          <w:szCs w:val="22"/>
        </w:rPr>
        <w:t>投标人名称（公章）：</w:t>
      </w:r>
    </w:p>
    <w:p w:rsidR="007A2DA2" w:rsidRPr="007A0C1C" w:rsidRDefault="00C25E1E" w:rsidP="004B26B6">
      <w:pPr>
        <w:pStyle w:val="23"/>
        <w:spacing w:line="360" w:lineRule="auto"/>
        <w:ind w:firstLineChars="1600" w:firstLine="3520"/>
        <w:rPr>
          <w:rFonts w:ascii="宋体" w:eastAsia="宋体"/>
          <w:sz w:val="22"/>
          <w:szCs w:val="22"/>
        </w:rPr>
      </w:pPr>
      <w:r w:rsidRPr="007A0C1C">
        <w:rPr>
          <w:rFonts w:ascii="宋体" w:eastAsia="宋体"/>
          <w:sz w:val="22"/>
          <w:szCs w:val="22"/>
        </w:rPr>
        <w:t>投标人法定代表人或授权代理人（</w:t>
      </w:r>
      <w:r w:rsidRPr="007A0C1C">
        <w:rPr>
          <w:rFonts w:ascii="宋体" w:eastAsia="宋体" w:hint="eastAsia"/>
          <w:sz w:val="22"/>
          <w:szCs w:val="22"/>
        </w:rPr>
        <w:t>签名或盖章</w:t>
      </w:r>
      <w:r w:rsidRPr="007A0C1C">
        <w:rPr>
          <w:rFonts w:ascii="宋体" w:eastAsia="宋体"/>
          <w:sz w:val="22"/>
          <w:szCs w:val="22"/>
        </w:rPr>
        <w:t>）：</w:t>
      </w:r>
    </w:p>
    <w:p w:rsidR="007A2DA2" w:rsidRPr="007A0C1C" w:rsidRDefault="00C25E1E" w:rsidP="004B26B6">
      <w:pPr>
        <w:pStyle w:val="23"/>
        <w:spacing w:line="360" w:lineRule="auto"/>
        <w:ind w:firstLineChars="1600" w:firstLine="3520"/>
        <w:rPr>
          <w:rFonts w:ascii="宋体" w:eastAsia="宋体"/>
          <w:sz w:val="22"/>
          <w:szCs w:val="22"/>
        </w:rPr>
      </w:pPr>
      <w:r w:rsidRPr="007A0C1C">
        <w:rPr>
          <w:rFonts w:ascii="宋体" w:eastAsia="宋体"/>
          <w:sz w:val="22"/>
          <w:szCs w:val="22"/>
        </w:rPr>
        <w:t>日　　　期：</w:t>
      </w:r>
    </w:p>
    <w:p w:rsidR="007A2DA2" w:rsidRPr="007A0C1C" w:rsidRDefault="007A2DA2" w:rsidP="004B26B6">
      <w:pPr>
        <w:spacing w:line="360" w:lineRule="auto"/>
        <w:rPr>
          <w:rFonts w:ascii="Times New Roman" w:hAnsi="Times New Roman"/>
        </w:rPr>
      </w:pPr>
    </w:p>
    <w:p w:rsidR="007A2DA2" w:rsidRPr="007A0C1C" w:rsidRDefault="007A2DA2">
      <w:pPr>
        <w:spacing w:line="560" w:lineRule="exact"/>
        <w:rPr>
          <w:rFonts w:ascii="Times New Roman" w:hAnsi="Times New Roman"/>
        </w:rPr>
      </w:pPr>
    </w:p>
    <w:p w:rsidR="007A2DA2" w:rsidRPr="007A0C1C" w:rsidRDefault="007A2DA2">
      <w:pPr>
        <w:spacing w:line="560" w:lineRule="exact"/>
        <w:rPr>
          <w:rFonts w:ascii="Times New Roman" w:hAnsi="Times New Roman"/>
        </w:rPr>
      </w:pPr>
    </w:p>
    <w:p w:rsidR="007A2DA2" w:rsidRPr="007A0C1C" w:rsidRDefault="007A2DA2">
      <w:pPr>
        <w:spacing w:line="560" w:lineRule="exact"/>
        <w:rPr>
          <w:rFonts w:ascii="Times New Roman" w:hAnsi="Times New Roman"/>
        </w:rPr>
      </w:pPr>
    </w:p>
    <w:p w:rsidR="007A2DA2" w:rsidRPr="007A0C1C" w:rsidRDefault="007A2DA2">
      <w:pPr>
        <w:spacing w:line="560" w:lineRule="exact"/>
        <w:rPr>
          <w:rFonts w:ascii="Times New Roman" w:hAnsi="Times New Roman"/>
        </w:rPr>
      </w:pPr>
    </w:p>
    <w:p w:rsidR="007A2DA2" w:rsidRPr="007A0C1C" w:rsidRDefault="007A2DA2">
      <w:pPr>
        <w:widowControl/>
        <w:jc w:val="left"/>
        <w:rPr>
          <w:rFonts w:ascii="Times New Roman" w:hAnsi="Times New Roman"/>
          <w:b/>
          <w:bCs/>
          <w:sz w:val="24"/>
          <w:szCs w:val="32"/>
        </w:rPr>
      </w:pPr>
      <w:bookmarkStart w:id="282" w:name="_Toc415"/>
      <w:bookmarkStart w:id="283" w:name="_Toc256783361"/>
      <w:bookmarkStart w:id="284" w:name="_Toc251236136"/>
      <w:bookmarkStart w:id="285" w:name="_Toc441844121"/>
      <w:bookmarkStart w:id="286" w:name="_Toc234656243"/>
      <w:bookmarkStart w:id="287" w:name="_Toc252176852"/>
      <w:bookmarkStart w:id="288" w:name="_Toc50737332"/>
      <w:bookmarkStart w:id="289" w:name="_Toc52165084"/>
      <w:bookmarkStart w:id="290" w:name="_Toc50736480"/>
      <w:bookmarkStart w:id="291" w:name="_Toc50691042"/>
      <w:bookmarkStart w:id="292" w:name="_Toc50737300"/>
    </w:p>
    <w:p w:rsidR="007A2DA2" w:rsidRPr="007A0C1C" w:rsidRDefault="00C25E1E">
      <w:pPr>
        <w:widowControl/>
        <w:jc w:val="left"/>
        <w:rPr>
          <w:rFonts w:ascii="Times New Roman" w:hAnsi="Times New Roman"/>
          <w:b/>
          <w:bCs/>
          <w:sz w:val="24"/>
          <w:szCs w:val="32"/>
        </w:rPr>
      </w:pPr>
      <w:r w:rsidRPr="007A0C1C">
        <w:rPr>
          <w:rFonts w:ascii="Times New Roman" w:hAnsi="Times New Roman"/>
          <w:b/>
          <w:bCs/>
          <w:sz w:val="24"/>
          <w:szCs w:val="32"/>
        </w:rPr>
        <w:br w:type="page"/>
      </w:r>
    </w:p>
    <w:p w:rsidR="007A2DA2" w:rsidRPr="007A0C1C" w:rsidRDefault="00C25E1E" w:rsidP="004B26B6">
      <w:pPr>
        <w:pStyle w:val="3"/>
        <w:spacing w:line="360" w:lineRule="auto"/>
        <w:jc w:val="center"/>
        <w:rPr>
          <w:rFonts w:ascii="宋体" w:hAnsi="宋体"/>
          <w:sz w:val="22"/>
          <w:szCs w:val="22"/>
        </w:rPr>
      </w:pPr>
      <w:bookmarkStart w:id="293" w:name="_Toc5131429"/>
      <w:r w:rsidRPr="007A0C1C">
        <w:rPr>
          <w:rFonts w:ascii="宋体" w:hAnsi="宋体"/>
          <w:sz w:val="22"/>
          <w:szCs w:val="22"/>
        </w:rPr>
        <w:lastRenderedPageBreak/>
        <w:t>6、投标单位基本情况</w:t>
      </w:r>
      <w:bookmarkEnd w:id="282"/>
      <w:bookmarkEnd w:id="283"/>
      <w:bookmarkEnd w:id="284"/>
      <w:bookmarkEnd w:id="285"/>
      <w:bookmarkEnd w:id="286"/>
      <w:bookmarkEnd w:id="287"/>
      <w:r w:rsidR="004E3138" w:rsidRPr="007A0C1C">
        <w:rPr>
          <w:rFonts w:ascii="宋体" w:hAnsi="宋体" w:hint="eastAsia"/>
          <w:sz w:val="22"/>
          <w:szCs w:val="22"/>
        </w:rPr>
        <w:t>、简介</w:t>
      </w:r>
      <w:bookmarkEnd w:id="293"/>
    </w:p>
    <w:tbl>
      <w:tblPr>
        <w:tblW w:w="89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9"/>
        <w:gridCol w:w="2632"/>
        <w:gridCol w:w="1047"/>
        <w:gridCol w:w="1196"/>
        <w:gridCol w:w="2245"/>
      </w:tblGrid>
      <w:tr w:rsidR="009777B0" w:rsidRPr="007A0C1C">
        <w:trPr>
          <w:trHeight w:hRule="exact" w:val="659"/>
        </w:trPr>
        <w:tc>
          <w:tcPr>
            <w:tcW w:w="1819" w:type="dxa"/>
            <w:vAlign w:val="center"/>
          </w:tcPr>
          <w:p w:rsidR="007A2DA2" w:rsidRPr="007A0C1C" w:rsidRDefault="00C25E1E" w:rsidP="004B26B6">
            <w:pPr>
              <w:pStyle w:val="af1"/>
              <w:adjustRightInd w:val="0"/>
              <w:snapToGrid w:val="0"/>
              <w:spacing w:line="360" w:lineRule="auto"/>
              <w:jc w:val="center"/>
              <w:rPr>
                <w:rFonts w:hAnsi="宋体" w:cs="Times New Roman"/>
                <w:snapToGrid w:val="0"/>
                <w:kern w:val="0"/>
                <w:sz w:val="22"/>
              </w:rPr>
            </w:pPr>
            <w:r w:rsidRPr="007A0C1C">
              <w:rPr>
                <w:rFonts w:hAnsi="宋体" w:cs="Times New Roman"/>
                <w:snapToGrid w:val="0"/>
                <w:kern w:val="0"/>
                <w:sz w:val="22"/>
              </w:rPr>
              <w:t>投标人全称</w:t>
            </w:r>
          </w:p>
        </w:tc>
        <w:tc>
          <w:tcPr>
            <w:tcW w:w="2632" w:type="dxa"/>
            <w:vAlign w:val="center"/>
          </w:tcPr>
          <w:p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c>
          <w:tcPr>
            <w:tcW w:w="2243" w:type="dxa"/>
            <w:gridSpan w:val="2"/>
            <w:vAlign w:val="center"/>
          </w:tcPr>
          <w:p w:rsidR="007A2DA2" w:rsidRPr="007A0C1C" w:rsidRDefault="00C25E1E" w:rsidP="004B26B6">
            <w:pPr>
              <w:pStyle w:val="af1"/>
              <w:adjustRightInd w:val="0"/>
              <w:snapToGrid w:val="0"/>
              <w:spacing w:line="360" w:lineRule="auto"/>
              <w:jc w:val="center"/>
              <w:rPr>
                <w:rFonts w:hAnsi="宋体" w:cs="Times New Roman"/>
                <w:snapToGrid w:val="0"/>
                <w:kern w:val="0"/>
                <w:sz w:val="22"/>
              </w:rPr>
            </w:pPr>
            <w:r w:rsidRPr="007A0C1C">
              <w:rPr>
                <w:rFonts w:hAnsi="宋体" w:cs="Times New Roman"/>
                <w:snapToGrid w:val="0"/>
                <w:kern w:val="0"/>
                <w:sz w:val="22"/>
              </w:rPr>
              <w:t>企业性质</w:t>
            </w:r>
          </w:p>
        </w:tc>
        <w:tc>
          <w:tcPr>
            <w:tcW w:w="2245" w:type="dxa"/>
            <w:vAlign w:val="center"/>
          </w:tcPr>
          <w:p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r>
      <w:tr w:rsidR="009777B0" w:rsidRPr="007A0C1C">
        <w:trPr>
          <w:trHeight w:hRule="exact" w:val="659"/>
        </w:trPr>
        <w:tc>
          <w:tcPr>
            <w:tcW w:w="1819" w:type="dxa"/>
            <w:vAlign w:val="center"/>
          </w:tcPr>
          <w:p w:rsidR="007A2DA2" w:rsidRPr="007A0C1C" w:rsidRDefault="00C25E1E" w:rsidP="004B26B6">
            <w:pPr>
              <w:pStyle w:val="af1"/>
              <w:adjustRightInd w:val="0"/>
              <w:snapToGrid w:val="0"/>
              <w:spacing w:line="360" w:lineRule="auto"/>
              <w:jc w:val="center"/>
              <w:rPr>
                <w:rFonts w:hAnsi="宋体" w:cs="Times New Roman"/>
                <w:snapToGrid w:val="0"/>
                <w:kern w:val="0"/>
                <w:sz w:val="22"/>
              </w:rPr>
            </w:pPr>
            <w:r w:rsidRPr="007A0C1C">
              <w:rPr>
                <w:rFonts w:hAnsi="宋体" w:cs="Times New Roman"/>
                <w:snapToGrid w:val="0"/>
                <w:kern w:val="0"/>
                <w:sz w:val="22"/>
              </w:rPr>
              <w:t>地址</w:t>
            </w:r>
          </w:p>
        </w:tc>
        <w:tc>
          <w:tcPr>
            <w:tcW w:w="2632" w:type="dxa"/>
            <w:vAlign w:val="center"/>
          </w:tcPr>
          <w:p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c>
          <w:tcPr>
            <w:tcW w:w="2243" w:type="dxa"/>
            <w:gridSpan w:val="2"/>
            <w:vAlign w:val="center"/>
          </w:tcPr>
          <w:p w:rsidR="007A2DA2" w:rsidRPr="007A0C1C" w:rsidRDefault="00C25E1E" w:rsidP="004B26B6">
            <w:pPr>
              <w:pStyle w:val="af1"/>
              <w:adjustRightInd w:val="0"/>
              <w:snapToGrid w:val="0"/>
              <w:spacing w:line="360" w:lineRule="auto"/>
              <w:jc w:val="center"/>
              <w:rPr>
                <w:rFonts w:hAnsi="宋体" w:cs="Times New Roman"/>
                <w:snapToGrid w:val="0"/>
                <w:kern w:val="0"/>
                <w:sz w:val="22"/>
              </w:rPr>
            </w:pPr>
            <w:r w:rsidRPr="007A0C1C">
              <w:rPr>
                <w:rFonts w:hAnsi="宋体" w:cs="Times New Roman"/>
                <w:snapToGrid w:val="0"/>
                <w:kern w:val="0"/>
                <w:sz w:val="22"/>
              </w:rPr>
              <w:t>电话/传真</w:t>
            </w:r>
          </w:p>
        </w:tc>
        <w:tc>
          <w:tcPr>
            <w:tcW w:w="2245" w:type="dxa"/>
            <w:vAlign w:val="center"/>
          </w:tcPr>
          <w:p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r>
      <w:tr w:rsidR="009777B0" w:rsidRPr="007A0C1C">
        <w:trPr>
          <w:trHeight w:hRule="exact" w:val="659"/>
        </w:trPr>
        <w:tc>
          <w:tcPr>
            <w:tcW w:w="1819" w:type="dxa"/>
            <w:vAlign w:val="center"/>
          </w:tcPr>
          <w:p w:rsidR="007A2DA2" w:rsidRPr="007A0C1C" w:rsidRDefault="00C25E1E" w:rsidP="004B26B6">
            <w:pPr>
              <w:pStyle w:val="af1"/>
              <w:adjustRightInd w:val="0"/>
              <w:snapToGrid w:val="0"/>
              <w:spacing w:line="360" w:lineRule="auto"/>
              <w:jc w:val="center"/>
              <w:rPr>
                <w:rFonts w:hAnsi="宋体" w:cs="Times New Roman"/>
                <w:snapToGrid w:val="0"/>
                <w:kern w:val="0"/>
                <w:sz w:val="22"/>
              </w:rPr>
            </w:pPr>
            <w:r w:rsidRPr="007A0C1C">
              <w:rPr>
                <w:rFonts w:hAnsi="宋体" w:cs="Times New Roman"/>
                <w:snapToGrid w:val="0"/>
                <w:kern w:val="0"/>
                <w:sz w:val="22"/>
              </w:rPr>
              <w:t>成立年月</w:t>
            </w:r>
          </w:p>
        </w:tc>
        <w:tc>
          <w:tcPr>
            <w:tcW w:w="2632" w:type="dxa"/>
            <w:vAlign w:val="center"/>
          </w:tcPr>
          <w:p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c>
          <w:tcPr>
            <w:tcW w:w="2243" w:type="dxa"/>
            <w:gridSpan w:val="2"/>
            <w:vMerge w:val="restart"/>
            <w:vAlign w:val="center"/>
          </w:tcPr>
          <w:p w:rsidR="007A2DA2" w:rsidRPr="007A0C1C" w:rsidRDefault="00C25E1E" w:rsidP="004B26B6">
            <w:pPr>
              <w:pStyle w:val="af1"/>
              <w:adjustRightInd w:val="0"/>
              <w:snapToGrid w:val="0"/>
              <w:spacing w:line="360" w:lineRule="auto"/>
              <w:jc w:val="center"/>
              <w:rPr>
                <w:rFonts w:hAnsi="宋体" w:cs="Times New Roman"/>
                <w:snapToGrid w:val="0"/>
                <w:kern w:val="0"/>
                <w:sz w:val="22"/>
              </w:rPr>
            </w:pPr>
            <w:r w:rsidRPr="007A0C1C">
              <w:rPr>
                <w:rFonts w:hAnsi="宋体" w:cs="Times New Roman"/>
                <w:snapToGrid w:val="0"/>
                <w:kern w:val="0"/>
                <w:sz w:val="22"/>
              </w:rPr>
              <w:t>经营范围</w:t>
            </w:r>
          </w:p>
        </w:tc>
        <w:tc>
          <w:tcPr>
            <w:tcW w:w="2245" w:type="dxa"/>
            <w:vMerge w:val="restart"/>
            <w:vAlign w:val="center"/>
          </w:tcPr>
          <w:p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r>
      <w:tr w:rsidR="009777B0" w:rsidRPr="007A0C1C">
        <w:trPr>
          <w:trHeight w:hRule="exact" w:val="659"/>
        </w:trPr>
        <w:tc>
          <w:tcPr>
            <w:tcW w:w="1819" w:type="dxa"/>
            <w:vAlign w:val="center"/>
          </w:tcPr>
          <w:p w:rsidR="007A2DA2" w:rsidRPr="007A0C1C" w:rsidRDefault="00C25E1E" w:rsidP="004B26B6">
            <w:pPr>
              <w:pStyle w:val="af1"/>
              <w:adjustRightInd w:val="0"/>
              <w:snapToGrid w:val="0"/>
              <w:spacing w:line="360" w:lineRule="auto"/>
              <w:jc w:val="center"/>
              <w:rPr>
                <w:rFonts w:hAnsi="宋体" w:cs="Times New Roman"/>
                <w:snapToGrid w:val="0"/>
                <w:kern w:val="0"/>
                <w:sz w:val="22"/>
              </w:rPr>
            </w:pPr>
            <w:r w:rsidRPr="007A0C1C">
              <w:rPr>
                <w:rFonts w:hAnsi="宋体" w:cs="Times New Roman"/>
                <w:snapToGrid w:val="0"/>
                <w:kern w:val="0"/>
                <w:sz w:val="22"/>
              </w:rPr>
              <w:t>营业执照号码</w:t>
            </w:r>
          </w:p>
        </w:tc>
        <w:tc>
          <w:tcPr>
            <w:tcW w:w="2632" w:type="dxa"/>
            <w:vAlign w:val="center"/>
          </w:tcPr>
          <w:p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c>
          <w:tcPr>
            <w:tcW w:w="2243" w:type="dxa"/>
            <w:gridSpan w:val="2"/>
            <w:vMerge/>
            <w:vAlign w:val="center"/>
          </w:tcPr>
          <w:p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c>
          <w:tcPr>
            <w:tcW w:w="2245" w:type="dxa"/>
            <w:vMerge/>
            <w:vAlign w:val="center"/>
          </w:tcPr>
          <w:p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r>
      <w:tr w:rsidR="009777B0" w:rsidRPr="007A0C1C">
        <w:trPr>
          <w:trHeight w:hRule="exact" w:val="659"/>
        </w:trPr>
        <w:tc>
          <w:tcPr>
            <w:tcW w:w="1819" w:type="dxa"/>
            <w:vAlign w:val="center"/>
          </w:tcPr>
          <w:p w:rsidR="007A2DA2" w:rsidRPr="007A0C1C" w:rsidRDefault="00C25E1E" w:rsidP="004B26B6">
            <w:pPr>
              <w:pStyle w:val="af1"/>
              <w:adjustRightInd w:val="0"/>
              <w:snapToGrid w:val="0"/>
              <w:spacing w:line="360" w:lineRule="auto"/>
              <w:jc w:val="center"/>
              <w:rPr>
                <w:rFonts w:hAnsi="宋体" w:cs="Times New Roman"/>
                <w:snapToGrid w:val="0"/>
                <w:kern w:val="0"/>
                <w:sz w:val="22"/>
              </w:rPr>
            </w:pPr>
            <w:r w:rsidRPr="007A0C1C">
              <w:rPr>
                <w:rFonts w:hAnsi="宋体" w:cs="Times New Roman"/>
                <w:snapToGrid w:val="0"/>
                <w:kern w:val="0"/>
                <w:sz w:val="22"/>
              </w:rPr>
              <w:t>注册资金</w:t>
            </w:r>
          </w:p>
        </w:tc>
        <w:tc>
          <w:tcPr>
            <w:tcW w:w="2632" w:type="dxa"/>
            <w:vAlign w:val="center"/>
          </w:tcPr>
          <w:p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c>
          <w:tcPr>
            <w:tcW w:w="2243" w:type="dxa"/>
            <w:gridSpan w:val="2"/>
            <w:vAlign w:val="center"/>
          </w:tcPr>
          <w:p w:rsidR="007A2DA2" w:rsidRPr="007A0C1C" w:rsidRDefault="00C25E1E" w:rsidP="004B26B6">
            <w:pPr>
              <w:pStyle w:val="af1"/>
              <w:adjustRightInd w:val="0"/>
              <w:snapToGrid w:val="0"/>
              <w:spacing w:line="360" w:lineRule="auto"/>
              <w:jc w:val="center"/>
              <w:rPr>
                <w:rFonts w:hAnsi="宋体" w:cs="Times New Roman"/>
                <w:snapToGrid w:val="0"/>
                <w:kern w:val="0"/>
                <w:sz w:val="22"/>
              </w:rPr>
            </w:pPr>
            <w:r w:rsidRPr="007A0C1C">
              <w:rPr>
                <w:rFonts w:hAnsi="宋体" w:cs="Times New Roman"/>
                <w:snapToGrid w:val="0"/>
                <w:kern w:val="0"/>
                <w:sz w:val="22"/>
              </w:rPr>
              <w:t>职工人数</w:t>
            </w:r>
          </w:p>
        </w:tc>
        <w:tc>
          <w:tcPr>
            <w:tcW w:w="2245" w:type="dxa"/>
            <w:vAlign w:val="center"/>
          </w:tcPr>
          <w:p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r>
      <w:tr w:rsidR="009777B0" w:rsidRPr="007A0C1C">
        <w:trPr>
          <w:trHeight w:hRule="exact" w:val="659"/>
        </w:trPr>
        <w:tc>
          <w:tcPr>
            <w:tcW w:w="1819" w:type="dxa"/>
            <w:vMerge w:val="restart"/>
            <w:vAlign w:val="center"/>
          </w:tcPr>
          <w:p w:rsidR="007A2DA2" w:rsidRPr="007A0C1C" w:rsidRDefault="00C25E1E" w:rsidP="004B26B6">
            <w:pPr>
              <w:pStyle w:val="af1"/>
              <w:adjustRightInd w:val="0"/>
              <w:snapToGrid w:val="0"/>
              <w:spacing w:line="360" w:lineRule="auto"/>
              <w:jc w:val="center"/>
              <w:rPr>
                <w:rFonts w:hAnsi="宋体" w:cs="Times New Roman"/>
                <w:snapToGrid w:val="0"/>
                <w:kern w:val="0"/>
                <w:sz w:val="22"/>
              </w:rPr>
            </w:pPr>
            <w:r w:rsidRPr="007A0C1C">
              <w:rPr>
                <w:rFonts w:hAnsi="宋体" w:cs="Times New Roman"/>
                <w:snapToGrid w:val="0"/>
                <w:kern w:val="0"/>
                <w:sz w:val="22"/>
              </w:rPr>
              <w:t>公司所获证书</w:t>
            </w:r>
          </w:p>
        </w:tc>
        <w:tc>
          <w:tcPr>
            <w:tcW w:w="2632" w:type="dxa"/>
            <w:vAlign w:val="center"/>
          </w:tcPr>
          <w:p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c>
          <w:tcPr>
            <w:tcW w:w="1047" w:type="dxa"/>
            <w:vMerge w:val="restart"/>
            <w:vAlign w:val="center"/>
          </w:tcPr>
          <w:p w:rsidR="007A2DA2" w:rsidRPr="007A0C1C" w:rsidRDefault="00C25E1E" w:rsidP="004B26B6">
            <w:pPr>
              <w:pStyle w:val="af1"/>
              <w:adjustRightInd w:val="0"/>
              <w:snapToGrid w:val="0"/>
              <w:spacing w:line="360" w:lineRule="auto"/>
              <w:jc w:val="center"/>
              <w:rPr>
                <w:rFonts w:hAnsi="宋体" w:cs="Times New Roman"/>
                <w:snapToGrid w:val="0"/>
                <w:kern w:val="0"/>
                <w:sz w:val="22"/>
              </w:rPr>
            </w:pPr>
            <w:r w:rsidRPr="007A0C1C">
              <w:rPr>
                <w:rFonts w:hAnsi="宋体" w:cs="Times New Roman"/>
                <w:snapToGrid w:val="0"/>
                <w:kern w:val="0"/>
                <w:sz w:val="22"/>
              </w:rPr>
              <w:t>其</w:t>
            </w:r>
          </w:p>
          <w:p w:rsidR="007A2DA2" w:rsidRPr="007A0C1C" w:rsidRDefault="00C25E1E" w:rsidP="004B26B6">
            <w:pPr>
              <w:pStyle w:val="af1"/>
              <w:adjustRightInd w:val="0"/>
              <w:snapToGrid w:val="0"/>
              <w:spacing w:line="360" w:lineRule="auto"/>
              <w:jc w:val="center"/>
              <w:rPr>
                <w:rFonts w:hAnsi="宋体" w:cs="Times New Roman"/>
                <w:snapToGrid w:val="0"/>
                <w:kern w:val="0"/>
                <w:sz w:val="22"/>
              </w:rPr>
            </w:pPr>
            <w:r w:rsidRPr="007A0C1C">
              <w:rPr>
                <w:rFonts w:hAnsi="宋体" w:cs="Times New Roman"/>
                <w:snapToGrid w:val="0"/>
                <w:kern w:val="0"/>
                <w:sz w:val="22"/>
              </w:rPr>
              <w:t>中</w:t>
            </w:r>
          </w:p>
        </w:tc>
        <w:tc>
          <w:tcPr>
            <w:tcW w:w="1196" w:type="dxa"/>
            <w:vAlign w:val="center"/>
          </w:tcPr>
          <w:p w:rsidR="007A2DA2" w:rsidRPr="007A0C1C" w:rsidRDefault="00C25E1E" w:rsidP="004B26B6">
            <w:pPr>
              <w:pStyle w:val="af1"/>
              <w:adjustRightInd w:val="0"/>
              <w:snapToGrid w:val="0"/>
              <w:spacing w:line="360" w:lineRule="auto"/>
              <w:jc w:val="center"/>
              <w:rPr>
                <w:rFonts w:hAnsi="宋体" w:cs="Times New Roman"/>
                <w:snapToGrid w:val="0"/>
                <w:kern w:val="0"/>
                <w:sz w:val="22"/>
              </w:rPr>
            </w:pPr>
            <w:r w:rsidRPr="007A0C1C">
              <w:rPr>
                <w:rFonts w:hAnsi="宋体" w:cs="Times New Roman"/>
                <w:snapToGrid w:val="0"/>
                <w:kern w:val="0"/>
                <w:sz w:val="22"/>
              </w:rPr>
              <w:t>管理人员</w:t>
            </w:r>
          </w:p>
        </w:tc>
        <w:tc>
          <w:tcPr>
            <w:tcW w:w="2245" w:type="dxa"/>
            <w:vAlign w:val="center"/>
          </w:tcPr>
          <w:p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r>
      <w:tr w:rsidR="009777B0" w:rsidRPr="007A0C1C">
        <w:trPr>
          <w:trHeight w:hRule="exact" w:val="659"/>
        </w:trPr>
        <w:tc>
          <w:tcPr>
            <w:tcW w:w="1819" w:type="dxa"/>
            <w:vMerge/>
            <w:vAlign w:val="center"/>
          </w:tcPr>
          <w:p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c>
          <w:tcPr>
            <w:tcW w:w="2632" w:type="dxa"/>
            <w:vAlign w:val="center"/>
          </w:tcPr>
          <w:p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c>
          <w:tcPr>
            <w:tcW w:w="1047" w:type="dxa"/>
            <w:vMerge/>
            <w:vAlign w:val="center"/>
          </w:tcPr>
          <w:p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c>
          <w:tcPr>
            <w:tcW w:w="1196" w:type="dxa"/>
            <w:vAlign w:val="center"/>
          </w:tcPr>
          <w:p w:rsidR="007A2DA2" w:rsidRPr="007A0C1C" w:rsidRDefault="00C25E1E" w:rsidP="004B26B6">
            <w:pPr>
              <w:pStyle w:val="af1"/>
              <w:adjustRightInd w:val="0"/>
              <w:snapToGrid w:val="0"/>
              <w:spacing w:line="360" w:lineRule="auto"/>
              <w:jc w:val="center"/>
              <w:rPr>
                <w:rFonts w:hAnsi="宋体" w:cs="Times New Roman"/>
                <w:snapToGrid w:val="0"/>
                <w:kern w:val="0"/>
                <w:sz w:val="22"/>
              </w:rPr>
            </w:pPr>
            <w:r w:rsidRPr="007A0C1C">
              <w:rPr>
                <w:rFonts w:hAnsi="宋体" w:cs="Times New Roman"/>
                <w:snapToGrid w:val="0"/>
                <w:kern w:val="0"/>
                <w:sz w:val="22"/>
              </w:rPr>
              <w:t>技术人员</w:t>
            </w:r>
          </w:p>
        </w:tc>
        <w:tc>
          <w:tcPr>
            <w:tcW w:w="2245" w:type="dxa"/>
            <w:vAlign w:val="center"/>
          </w:tcPr>
          <w:p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r>
      <w:tr w:rsidR="009777B0" w:rsidRPr="007A0C1C">
        <w:trPr>
          <w:trHeight w:hRule="exact" w:val="659"/>
        </w:trPr>
        <w:tc>
          <w:tcPr>
            <w:tcW w:w="1819" w:type="dxa"/>
            <w:vMerge/>
            <w:vAlign w:val="center"/>
          </w:tcPr>
          <w:p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c>
          <w:tcPr>
            <w:tcW w:w="2632" w:type="dxa"/>
            <w:vAlign w:val="center"/>
          </w:tcPr>
          <w:p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c>
          <w:tcPr>
            <w:tcW w:w="1047" w:type="dxa"/>
            <w:vMerge/>
            <w:vAlign w:val="center"/>
          </w:tcPr>
          <w:p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c>
          <w:tcPr>
            <w:tcW w:w="1196" w:type="dxa"/>
            <w:vAlign w:val="center"/>
          </w:tcPr>
          <w:p w:rsidR="007A2DA2" w:rsidRPr="007A0C1C" w:rsidRDefault="00C25E1E" w:rsidP="004B26B6">
            <w:pPr>
              <w:pStyle w:val="af1"/>
              <w:adjustRightInd w:val="0"/>
              <w:snapToGrid w:val="0"/>
              <w:spacing w:line="360" w:lineRule="auto"/>
              <w:jc w:val="center"/>
              <w:rPr>
                <w:rFonts w:hAnsi="宋体" w:cs="Times New Roman"/>
                <w:snapToGrid w:val="0"/>
                <w:kern w:val="0"/>
                <w:sz w:val="22"/>
              </w:rPr>
            </w:pPr>
            <w:r w:rsidRPr="007A0C1C">
              <w:rPr>
                <w:rFonts w:hAnsi="宋体" w:cs="Times New Roman"/>
                <w:snapToGrid w:val="0"/>
                <w:kern w:val="0"/>
                <w:sz w:val="22"/>
              </w:rPr>
              <w:t>工人</w:t>
            </w:r>
          </w:p>
        </w:tc>
        <w:tc>
          <w:tcPr>
            <w:tcW w:w="2245" w:type="dxa"/>
            <w:vAlign w:val="center"/>
          </w:tcPr>
          <w:p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r>
      <w:tr w:rsidR="009777B0" w:rsidRPr="007A0C1C">
        <w:trPr>
          <w:cantSplit/>
          <w:trHeight w:hRule="exact" w:val="659"/>
        </w:trPr>
        <w:tc>
          <w:tcPr>
            <w:tcW w:w="1819" w:type="dxa"/>
            <w:vMerge w:val="restart"/>
            <w:vAlign w:val="center"/>
          </w:tcPr>
          <w:p w:rsidR="007A2DA2" w:rsidRPr="007A0C1C" w:rsidRDefault="00C25E1E" w:rsidP="004B26B6">
            <w:pPr>
              <w:pStyle w:val="af1"/>
              <w:adjustRightInd w:val="0"/>
              <w:snapToGrid w:val="0"/>
              <w:spacing w:line="360" w:lineRule="auto"/>
              <w:jc w:val="center"/>
              <w:rPr>
                <w:rFonts w:hAnsi="宋体" w:cs="Times New Roman"/>
                <w:snapToGrid w:val="0"/>
                <w:kern w:val="0"/>
                <w:sz w:val="22"/>
              </w:rPr>
            </w:pPr>
            <w:r w:rsidRPr="007A0C1C">
              <w:rPr>
                <w:rFonts w:hAnsi="宋体" w:cs="Times New Roman"/>
                <w:snapToGrid w:val="0"/>
                <w:kern w:val="0"/>
                <w:sz w:val="22"/>
              </w:rPr>
              <w:t>固定资产</w:t>
            </w:r>
          </w:p>
        </w:tc>
        <w:tc>
          <w:tcPr>
            <w:tcW w:w="2632" w:type="dxa"/>
            <w:vAlign w:val="center"/>
          </w:tcPr>
          <w:p w:rsidR="007A2DA2" w:rsidRPr="007A0C1C" w:rsidRDefault="00C25E1E" w:rsidP="004B26B6">
            <w:pPr>
              <w:pStyle w:val="af1"/>
              <w:adjustRightInd w:val="0"/>
              <w:snapToGrid w:val="0"/>
              <w:spacing w:line="360" w:lineRule="auto"/>
              <w:jc w:val="center"/>
              <w:rPr>
                <w:rFonts w:hAnsi="宋体" w:cs="Times New Roman"/>
                <w:snapToGrid w:val="0"/>
                <w:kern w:val="0"/>
                <w:sz w:val="22"/>
              </w:rPr>
            </w:pPr>
            <w:r w:rsidRPr="007A0C1C">
              <w:rPr>
                <w:rFonts w:hAnsi="宋体" w:cs="Times New Roman"/>
                <w:snapToGrid w:val="0"/>
                <w:kern w:val="0"/>
                <w:sz w:val="22"/>
              </w:rPr>
              <w:t>原值          万元</w:t>
            </w:r>
          </w:p>
        </w:tc>
        <w:tc>
          <w:tcPr>
            <w:tcW w:w="2243" w:type="dxa"/>
            <w:gridSpan w:val="2"/>
            <w:vMerge w:val="restart"/>
            <w:vAlign w:val="center"/>
          </w:tcPr>
          <w:p w:rsidR="007A2DA2" w:rsidRPr="007A0C1C" w:rsidRDefault="00C25E1E" w:rsidP="004B26B6">
            <w:pPr>
              <w:pStyle w:val="af1"/>
              <w:adjustRightInd w:val="0"/>
              <w:snapToGrid w:val="0"/>
              <w:spacing w:line="360" w:lineRule="auto"/>
              <w:jc w:val="center"/>
              <w:rPr>
                <w:rFonts w:hAnsi="宋体" w:cs="Times New Roman"/>
                <w:snapToGrid w:val="0"/>
                <w:kern w:val="0"/>
                <w:sz w:val="22"/>
              </w:rPr>
            </w:pPr>
            <w:r w:rsidRPr="007A0C1C">
              <w:rPr>
                <w:rFonts w:hAnsi="宋体" w:cs="Times New Roman"/>
                <w:snapToGrid w:val="0"/>
                <w:kern w:val="0"/>
                <w:sz w:val="22"/>
              </w:rPr>
              <w:t>流动资金</w:t>
            </w:r>
          </w:p>
        </w:tc>
        <w:tc>
          <w:tcPr>
            <w:tcW w:w="2245" w:type="dxa"/>
            <w:vMerge w:val="restart"/>
            <w:vAlign w:val="center"/>
          </w:tcPr>
          <w:p w:rsidR="007A2DA2" w:rsidRPr="007A0C1C" w:rsidRDefault="00C25E1E" w:rsidP="004B26B6">
            <w:pPr>
              <w:pStyle w:val="af1"/>
              <w:adjustRightInd w:val="0"/>
              <w:snapToGrid w:val="0"/>
              <w:spacing w:line="360" w:lineRule="auto"/>
              <w:ind w:firstLineChars="600" w:firstLine="1320"/>
              <w:rPr>
                <w:rFonts w:hAnsi="宋体" w:cs="Times New Roman"/>
                <w:snapToGrid w:val="0"/>
                <w:kern w:val="0"/>
                <w:sz w:val="22"/>
              </w:rPr>
            </w:pPr>
            <w:r w:rsidRPr="007A0C1C">
              <w:rPr>
                <w:rFonts w:hAnsi="宋体" w:cs="Times New Roman"/>
                <w:snapToGrid w:val="0"/>
                <w:kern w:val="0"/>
                <w:sz w:val="22"/>
              </w:rPr>
              <w:t>万元</w:t>
            </w:r>
          </w:p>
        </w:tc>
      </w:tr>
      <w:tr w:rsidR="009777B0" w:rsidRPr="007A0C1C">
        <w:trPr>
          <w:cantSplit/>
          <w:trHeight w:hRule="exact" w:val="659"/>
        </w:trPr>
        <w:tc>
          <w:tcPr>
            <w:tcW w:w="1819" w:type="dxa"/>
            <w:vMerge/>
            <w:vAlign w:val="center"/>
          </w:tcPr>
          <w:p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c>
          <w:tcPr>
            <w:tcW w:w="2632" w:type="dxa"/>
            <w:vAlign w:val="center"/>
          </w:tcPr>
          <w:p w:rsidR="007A2DA2" w:rsidRPr="007A0C1C" w:rsidRDefault="00C25E1E" w:rsidP="004B26B6">
            <w:pPr>
              <w:pStyle w:val="af1"/>
              <w:adjustRightInd w:val="0"/>
              <w:snapToGrid w:val="0"/>
              <w:spacing w:line="360" w:lineRule="auto"/>
              <w:jc w:val="center"/>
              <w:rPr>
                <w:rFonts w:hAnsi="宋体" w:cs="Times New Roman"/>
                <w:snapToGrid w:val="0"/>
                <w:kern w:val="0"/>
                <w:sz w:val="22"/>
              </w:rPr>
            </w:pPr>
            <w:r w:rsidRPr="007A0C1C">
              <w:rPr>
                <w:rFonts w:hAnsi="宋体" w:cs="Times New Roman"/>
                <w:snapToGrid w:val="0"/>
                <w:kern w:val="0"/>
                <w:sz w:val="22"/>
              </w:rPr>
              <w:t>净值          万元</w:t>
            </w:r>
          </w:p>
        </w:tc>
        <w:tc>
          <w:tcPr>
            <w:tcW w:w="2243" w:type="dxa"/>
            <w:gridSpan w:val="2"/>
            <w:vMerge/>
            <w:vAlign w:val="center"/>
          </w:tcPr>
          <w:p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c>
          <w:tcPr>
            <w:tcW w:w="2245" w:type="dxa"/>
            <w:vMerge/>
            <w:vAlign w:val="center"/>
          </w:tcPr>
          <w:p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r>
      <w:tr w:rsidR="009777B0" w:rsidRPr="007A0C1C">
        <w:trPr>
          <w:cantSplit/>
          <w:trHeight w:hRule="exact" w:val="659"/>
        </w:trPr>
        <w:tc>
          <w:tcPr>
            <w:tcW w:w="1819" w:type="dxa"/>
            <w:vMerge w:val="restart"/>
            <w:tcBorders>
              <w:bottom w:val="single" w:sz="4" w:space="0" w:color="auto"/>
            </w:tcBorders>
            <w:vAlign w:val="center"/>
          </w:tcPr>
          <w:p w:rsidR="007A2DA2" w:rsidRPr="007A0C1C" w:rsidRDefault="00C25E1E" w:rsidP="004B26B6">
            <w:pPr>
              <w:pStyle w:val="af1"/>
              <w:adjustRightInd w:val="0"/>
              <w:snapToGrid w:val="0"/>
              <w:spacing w:line="360" w:lineRule="auto"/>
              <w:jc w:val="center"/>
              <w:rPr>
                <w:rFonts w:hAnsi="宋体" w:cs="Times New Roman"/>
                <w:snapToGrid w:val="0"/>
                <w:kern w:val="0"/>
                <w:sz w:val="22"/>
              </w:rPr>
            </w:pPr>
            <w:r w:rsidRPr="007A0C1C">
              <w:rPr>
                <w:rFonts w:hAnsi="宋体" w:cs="Times New Roman"/>
                <w:snapToGrid w:val="0"/>
                <w:kern w:val="0"/>
                <w:sz w:val="22"/>
              </w:rPr>
              <w:t>上年度主要经济指标</w:t>
            </w:r>
          </w:p>
        </w:tc>
        <w:tc>
          <w:tcPr>
            <w:tcW w:w="7120" w:type="dxa"/>
            <w:gridSpan w:val="4"/>
            <w:tcBorders>
              <w:bottom w:val="single" w:sz="4" w:space="0" w:color="auto"/>
            </w:tcBorders>
            <w:vAlign w:val="center"/>
          </w:tcPr>
          <w:p w:rsidR="007A2DA2" w:rsidRPr="007A0C1C" w:rsidRDefault="00C25E1E" w:rsidP="004B26B6">
            <w:pPr>
              <w:pStyle w:val="af1"/>
              <w:adjustRightInd w:val="0"/>
              <w:snapToGrid w:val="0"/>
              <w:spacing w:line="360" w:lineRule="auto"/>
              <w:rPr>
                <w:rFonts w:hAnsi="宋体" w:cs="Times New Roman"/>
                <w:snapToGrid w:val="0"/>
                <w:kern w:val="0"/>
                <w:sz w:val="22"/>
              </w:rPr>
            </w:pPr>
            <w:r w:rsidRPr="007A0C1C">
              <w:rPr>
                <w:rFonts w:hAnsi="宋体" w:cs="Times New Roman"/>
                <w:snapToGrid w:val="0"/>
                <w:kern w:val="0"/>
                <w:sz w:val="22"/>
              </w:rPr>
              <w:t>服务总产值                    万元</w:t>
            </w:r>
          </w:p>
        </w:tc>
      </w:tr>
      <w:tr w:rsidR="009777B0" w:rsidRPr="007A0C1C">
        <w:trPr>
          <w:cantSplit/>
          <w:trHeight w:hRule="exact" w:val="659"/>
        </w:trPr>
        <w:tc>
          <w:tcPr>
            <w:tcW w:w="1819" w:type="dxa"/>
            <w:vMerge/>
            <w:vAlign w:val="center"/>
          </w:tcPr>
          <w:p w:rsidR="007A2DA2" w:rsidRPr="007A0C1C" w:rsidRDefault="007A2DA2" w:rsidP="004B26B6">
            <w:pPr>
              <w:pStyle w:val="af1"/>
              <w:adjustRightInd w:val="0"/>
              <w:snapToGrid w:val="0"/>
              <w:spacing w:line="360" w:lineRule="auto"/>
              <w:jc w:val="center"/>
              <w:rPr>
                <w:rFonts w:hAnsi="宋体" w:cs="Times New Roman"/>
                <w:snapToGrid w:val="0"/>
                <w:kern w:val="0"/>
                <w:sz w:val="22"/>
              </w:rPr>
            </w:pPr>
          </w:p>
        </w:tc>
        <w:tc>
          <w:tcPr>
            <w:tcW w:w="7120" w:type="dxa"/>
            <w:gridSpan w:val="4"/>
            <w:vAlign w:val="center"/>
          </w:tcPr>
          <w:p w:rsidR="007A2DA2" w:rsidRPr="007A0C1C" w:rsidRDefault="00C25E1E" w:rsidP="004B26B6">
            <w:pPr>
              <w:pStyle w:val="af1"/>
              <w:adjustRightInd w:val="0"/>
              <w:snapToGrid w:val="0"/>
              <w:spacing w:line="360" w:lineRule="auto"/>
              <w:rPr>
                <w:rFonts w:hAnsi="宋体" w:cs="Times New Roman"/>
                <w:snapToGrid w:val="0"/>
                <w:kern w:val="0"/>
                <w:sz w:val="22"/>
              </w:rPr>
            </w:pPr>
            <w:r w:rsidRPr="007A0C1C">
              <w:rPr>
                <w:rFonts w:hAnsi="宋体" w:cs="Times New Roman"/>
                <w:snapToGrid w:val="0"/>
                <w:kern w:val="0"/>
                <w:sz w:val="22"/>
              </w:rPr>
              <w:t>实现利润                  万元</w:t>
            </w:r>
          </w:p>
        </w:tc>
      </w:tr>
      <w:tr w:rsidR="007A2DA2" w:rsidRPr="007A0C1C">
        <w:trPr>
          <w:cantSplit/>
          <w:trHeight w:val="2037"/>
        </w:trPr>
        <w:tc>
          <w:tcPr>
            <w:tcW w:w="1819" w:type="dxa"/>
            <w:vAlign w:val="center"/>
          </w:tcPr>
          <w:p w:rsidR="007A2DA2" w:rsidRPr="007A0C1C" w:rsidRDefault="00C25E1E" w:rsidP="004B26B6">
            <w:pPr>
              <w:pStyle w:val="af1"/>
              <w:adjustRightInd w:val="0"/>
              <w:snapToGrid w:val="0"/>
              <w:spacing w:line="360" w:lineRule="auto"/>
              <w:jc w:val="center"/>
              <w:rPr>
                <w:rFonts w:hAnsi="宋体" w:cs="Times New Roman"/>
                <w:snapToGrid w:val="0"/>
                <w:kern w:val="0"/>
                <w:sz w:val="22"/>
              </w:rPr>
            </w:pPr>
            <w:r w:rsidRPr="007A0C1C">
              <w:rPr>
                <w:rFonts w:hAnsi="宋体" w:cs="Times New Roman"/>
                <w:snapToGrid w:val="0"/>
                <w:kern w:val="0"/>
                <w:sz w:val="22"/>
              </w:rPr>
              <w:t>企业简介</w:t>
            </w:r>
          </w:p>
        </w:tc>
        <w:tc>
          <w:tcPr>
            <w:tcW w:w="7120" w:type="dxa"/>
            <w:gridSpan w:val="4"/>
            <w:vAlign w:val="center"/>
          </w:tcPr>
          <w:p w:rsidR="007A2DA2" w:rsidRPr="007A0C1C" w:rsidRDefault="007A2DA2" w:rsidP="004B26B6">
            <w:pPr>
              <w:spacing w:line="360" w:lineRule="auto"/>
              <w:rPr>
                <w:rFonts w:ascii="宋体" w:hAnsi="宋体"/>
                <w:sz w:val="22"/>
                <w:szCs w:val="22"/>
              </w:rPr>
            </w:pPr>
          </w:p>
        </w:tc>
      </w:tr>
    </w:tbl>
    <w:p w:rsidR="007A2DA2" w:rsidRPr="007A0C1C" w:rsidRDefault="007A2DA2" w:rsidP="004B26B6">
      <w:pPr>
        <w:spacing w:line="360" w:lineRule="auto"/>
        <w:rPr>
          <w:rFonts w:ascii="宋体" w:hAnsi="宋体"/>
          <w:sz w:val="22"/>
          <w:szCs w:val="22"/>
        </w:rPr>
      </w:pPr>
    </w:p>
    <w:p w:rsidR="007A2DA2" w:rsidRPr="007A0C1C" w:rsidRDefault="00C25E1E" w:rsidP="004B26B6">
      <w:pPr>
        <w:pStyle w:val="23"/>
        <w:spacing w:line="360" w:lineRule="auto"/>
        <w:ind w:firstLineChars="1600" w:firstLine="3520"/>
        <w:rPr>
          <w:rFonts w:ascii="宋体" w:eastAsia="宋体"/>
          <w:sz w:val="22"/>
          <w:szCs w:val="22"/>
        </w:rPr>
      </w:pPr>
      <w:r w:rsidRPr="007A0C1C">
        <w:rPr>
          <w:rFonts w:ascii="宋体" w:eastAsia="宋体"/>
          <w:sz w:val="22"/>
          <w:szCs w:val="22"/>
        </w:rPr>
        <w:t>投标人名称（公章）：</w:t>
      </w:r>
    </w:p>
    <w:p w:rsidR="007A2DA2" w:rsidRPr="007A0C1C" w:rsidRDefault="00C25E1E" w:rsidP="004B26B6">
      <w:pPr>
        <w:pStyle w:val="23"/>
        <w:spacing w:line="360" w:lineRule="auto"/>
        <w:ind w:firstLineChars="1600" w:firstLine="3520"/>
        <w:rPr>
          <w:rFonts w:ascii="宋体" w:eastAsia="宋体"/>
          <w:sz w:val="22"/>
          <w:szCs w:val="22"/>
        </w:rPr>
      </w:pPr>
      <w:r w:rsidRPr="007A0C1C">
        <w:rPr>
          <w:rFonts w:ascii="宋体" w:eastAsia="宋体"/>
          <w:sz w:val="22"/>
          <w:szCs w:val="22"/>
        </w:rPr>
        <w:t>投标人法定代表人或授权代理人（</w:t>
      </w:r>
      <w:r w:rsidRPr="007A0C1C">
        <w:rPr>
          <w:rFonts w:ascii="宋体" w:eastAsia="宋体" w:hint="eastAsia"/>
          <w:sz w:val="22"/>
          <w:szCs w:val="22"/>
        </w:rPr>
        <w:t>签名或盖章</w:t>
      </w:r>
      <w:r w:rsidRPr="007A0C1C">
        <w:rPr>
          <w:rFonts w:ascii="宋体" w:eastAsia="宋体"/>
          <w:sz w:val="22"/>
          <w:szCs w:val="22"/>
        </w:rPr>
        <w:t>）：</w:t>
      </w:r>
    </w:p>
    <w:p w:rsidR="007A2DA2" w:rsidRPr="007A0C1C" w:rsidRDefault="00C25E1E" w:rsidP="004B26B6">
      <w:pPr>
        <w:pStyle w:val="23"/>
        <w:spacing w:line="360" w:lineRule="auto"/>
        <w:ind w:firstLineChars="1600" w:firstLine="3520"/>
        <w:rPr>
          <w:rFonts w:ascii="宋体" w:eastAsia="宋体"/>
          <w:sz w:val="22"/>
          <w:szCs w:val="22"/>
        </w:rPr>
      </w:pPr>
      <w:r w:rsidRPr="007A0C1C">
        <w:rPr>
          <w:rFonts w:ascii="宋体" w:eastAsia="宋体"/>
          <w:sz w:val="22"/>
          <w:szCs w:val="22"/>
        </w:rPr>
        <w:t>日　　　期：</w:t>
      </w:r>
      <w:bookmarkEnd w:id="288"/>
      <w:bookmarkEnd w:id="289"/>
      <w:bookmarkEnd w:id="290"/>
      <w:bookmarkEnd w:id="291"/>
      <w:bookmarkEnd w:id="292"/>
    </w:p>
    <w:p w:rsidR="007A2DA2" w:rsidRPr="007A0C1C" w:rsidRDefault="007A2DA2" w:rsidP="004B26B6">
      <w:pPr>
        <w:spacing w:line="360" w:lineRule="auto"/>
        <w:rPr>
          <w:rFonts w:ascii="宋体" w:hAnsi="宋体"/>
          <w:sz w:val="22"/>
          <w:szCs w:val="22"/>
        </w:rPr>
      </w:pPr>
    </w:p>
    <w:p w:rsidR="007A2DA2" w:rsidRPr="007A0C1C" w:rsidRDefault="00C25E1E" w:rsidP="004B26B6">
      <w:pPr>
        <w:pStyle w:val="3"/>
        <w:spacing w:line="360" w:lineRule="auto"/>
        <w:jc w:val="center"/>
        <w:rPr>
          <w:rFonts w:ascii="宋体" w:hAnsi="宋体"/>
          <w:sz w:val="22"/>
          <w:szCs w:val="22"/>
        </w:rPr>
      </w:pPr>
      <w:bookmarkStart w:id="294" w:name="_Toc395863124"/>
      <w:bookmarkStart w:id="295" w:name="_Toc321994784"/>
      <w:bookmarkStart w:id="296" w:name="_Toc427232353"/>
      <w:bookmarkStart w:id="297" w:name="_Toc401738105"/>
      <w:bookmarkStart w:id="298" w:name="_Toc326689519"/>
      <w:bookmarkStart w:id="299" w:name="_Toc441844122"/>
      <w:bookmarkStart w:id="300" w:name="_Toc5131430"/>
      <w:r w:rsidRPr="007A0C1C">
        <w:rPr>
          <w:rFonts w:ascii="宋体" w:hAnsi="宋体"/>
          <w:sz w:val="22"/>
          <w:szCs w:val="22"/>
        </w:rPr>
        <w:lastRenderedPageBreak/>
        <w:t>7、投标人资格证明文件</w:t>
      </w:r>
      <w:bookmarkEnd w:id="278"/>
      <w:bookmarkEnd w:id="279"/>
      <w:bookmarkEnd w:id="294"/>
      <w:bookmarkEnd w:id="295"/>
      <w:bookmarkEnd w:id="296"/>
      <w:bookmarkEnd w:id="297"/>
      <w:bookmarkEnd w:id="298"/>
      <w:bookmarkEnd w:id="299"/>
      <w:bookmarkEnd w:id="300"/>
    </w:p>
    <w:p w:rsidR="007A2DA2" w:rsidRPr="007A0C1C" w:rsidRDefault="007A2DA2" w:rsidP="004B26B6">
      <w:pPr>
        <w:spacing w:line="360" w:lineRule="auto"/>
        <w:jc w:val="center"/>
        <w:rPr>
          <w:rFonts w:ascii="宋体" w:hAnsi="宋体"/>
          <w:b/>
          <w:sz w:val="22"/>
          <w:szCs w:val="22"/>
        </w:rPr>
      </w:pPr>
    </w:p>
    <w:p w:rsidR="007A2DA2" w:rsidRPr="007A0C1C" w:rsidRDefault="004E3138" w:rsidP="004B26B6">
      <w:pPr>
        <w:pStyle w:val="af1"/>
        <w:spacing w:line="360" w:lineRule="auto"/>
        <w:ind w:firstLineChars="200" w:firstLine="442"/>
        <w:rPr>
          <w:rFonts w:hAnsi="宋体" w:cs="Times New Roman"/>
          <w:b/>
          <w:sz w:val="22"/>
        </w:rPr>
      </w:pPr>
      <w:r w:rsidRPr="007A0C1C">
        <w:rPr>
          <w:rFonts w:hAnsi="宋体" w:cs="Times New Roman" w:hint="eastAsia"/>
          <w:b/>
          <w:sz w:val="22"/>
        </w:rPr>
        <w:t>投标人资格证明文件请按招标文件投标须知1</w:t>
      </w:r>
      <w:r w:rsidRPr="007A0C1C">
        <w:rPr>
          <w:rFonts w:hAnsi="宋体" w:cs="Times New Roman"/>
          <w:b/>
          <w:sz w:val="22"/>
        </w:rPr>
        <w:t>1.</w:t>
      </w:r>
      <w:r w:rsidRPr="007A0C1C">
        <w:rPr>
          <w:rFonts w:hAnsi="宋体" w:cs="Times New Roman" w:hint="eastAsia"/>
          <w:b/>
          <w:sz w:val="22"/>
        </w:rPr>
        <w:t>投标文件构成所要求文件提供。</w:t>
      </w:r>
    </w:p>
    <w:p w:rsidR="007A2DA2" w:rsidRPr="007A0C1C" w:rsidRDefault="00C25E1E" w:rsidP="004B26B6">
      <w:pPr>
        <w:pStyle w:val="af1"/>
        <w:spacing w:line="360" w:lineRule="auto"/>
        <w:ind w:firstLineChars="200" w:firstLine="440"/>
        <w:rPr>
          <w:rFonts w:hAnsi="宋体" w:cs="Times New Roman"/>
          <w:sz w:val="22"/>
        </w:rPr>
      </w:pPr>
      <w:r w:rsidRPr="007A0C1C">
        <w:rPr>
          <w:rFonts w:hAnsi="宋体" w:cs="Times New Roman" w:hint="eastAsia"/>
          <w:sz w:val="22"/>
        </w:rPr>
        <w:t>注：</w:t>
      </w:r>
      <w:r w:rsidRPr="007A0C1C">
        <w:rPr>
          <w:rFonts w:hAnsi="宋体" w:cs="Times New Roman"/>
          <w:sz w:val="22"/>
        </w:rPr>
        <w:t>若投标人提供虚假信息的，将按省市及东莞市交通投资集团有限公司采购管理办法相关规定严肃处理。</w:t>
      </w:r>
    </w:p>
    <w:p w:rsidR="007A2DA2" w:rsidRPr="007A0C1C" w:rsidRDefault="007A2DA2" w:rsidP="004B26B6">
      <w:pPr>
        <w:pStyle w:val="af1"/>
        <w:spacing w:line="360" w:lineRule="auto"/>
        <w:ind w:firstLineChars="200" w:firstLine="442"/>
        <w:rPr>
          <w:rFonts w:hAnsi="宋体" w:cs="Times New Roman"/>
          <w:b/>
          <w:bCs/>
          <w:sz w:val="22"/>
        </w:rPr>
      </w:pPr>
    </w:p>
    <w:p w:rsidR="007A2DA2" w:rsidRPr="007A0C1C" w:rsidRDefault="007A2DA2" w:rsidP="004B26B6">
      <w:pPr>
        <w:pStyle w:val="af1"/>
        <w:spacing w:line="360" w:lineRule="auto"/>
        <w:jc w:val="center"/>
        <w:rPr>
          <w:rFonts w:hAnsi="宋体" w:cs="Times New Roman"/>
          <w:b/>
          <w:bCs/>
          <w:sz w:val="22"/>
        </w:rPr>
      </w:pPr>
    </w:p>
    <w:p w:rsidR="007A2DA2" w:rsidRPr="007A0C1C" w:rsidRDefault="007A2DA2" w:rsidP="004B26B6">
      <w:pPr>
        <w:pStyle w:val="af1"/>
        <w:spacing w:line="360" w:lineRule="auto"/>
        <w:jc w:val="center"/>
        <w:rPr>
          <w:rFonts w:hAnsi="宋体" w:cs="Times New Roman"/>
          <w:b/>
          <w:bCs/>
          <w:sz w:val="22"/>
        </w:rPr>
      </w:pPr>
    </w:p>
    <w:p w:rsidR="007A2DA2" w:rsidRPr="007A0C1C" w:rsidRDefault="007A2DA2">
      <w:pPr>
        <w:spacing w:line="560" w:lineRule="exact"/>
        <w:rPr>
          <w:rFonts w:ascii="Times New Roman" w:hAnsi="Times New Roman"/>
          <w:b/>
          <w:sz w:val="24"/>
        </w:rPr>
      </w:pPr>
    </w:p>
    <w:p w:rsidR="007A2DA2" w:rsidRPr="007A0C1C" w:rsidRDefault="007A2DA2">
      <w:pPr>
        <w:spacing w:line="560" w:lineRule="exact"/>
        <w:jc w:val="center"/>
        <w:rPr>
          <w:rFonts w:ascii="Times New Roman" w:hAnsi="Times New Roman"/>
          <w:b/>
          <w:sz w:val="24"/>
        </w:rPr>
      </w:pPr>
    </w:p>
    <w:p w:rsidR="007A2DA2" w:rsidRPr="007A0C1C" w:rsidRDefault="00C25E1E">
      <w:pPr>
        <w:widowControl/>
        <w:jc w:val="left"/>
        <w:rPr>
          <w:rFonts w:ascii="Times New Roman" w:hAnsi="Times New Roman"/>
          <w:b/>
          <w:bCs/>
          <w:sz w:val="24"/>
          <w:szCs w:val="32"/>
        </w:rPr>
      </w:pPr>
      <w:bookmarkStart w:id="301" w:name="_Toc441844123"/>
      <w:r w:rsidRPr="007A0C1C">
        <w:rPr>
          <w:rFonts w:ascii="Times New Roman" w:hAnsi="Times New Roman"/>
          <w:sz w:val="24"/>
        </w:rPr>
        <w:br w:type="page"/>
      </w:r>
    </w:p>
    <w:p w:rsidR="007A2DA2" w:rsidRPr="007A0C1C" w:rsidRDefault="00C25E1E" w:rsidP="004B26B6">
      <w:pPr>
        <w:pStyle w:val="3"/>
        <w:spacing w:line="360" w:lineRule="auto"/>
        <w:jc w:val="center"/>
        <w:rPr>
          <w:rFonts w:ascii="宋体" w:hAnsi="宋体"/>
          <w:sz w:val="22"/>
          <w:szCs w:val="22"/>
        </w:rPr>
      </w:pPr>
      <w:bookmarkStart w:id="302" w:name="_Toc5131431"/>
      <w:r w:rsidRPr="007A0C1C">
        <w:rPr>
          <w:rFonts w:ascii="宋体" w:hAnsi="宋体"/>
          <w:sz w:val="22"/>
          <w:szCs w:val="22"/>
        </w:rPr>
        <w:lastRenderedPageBreak/>
        <w:t>8、</w:t>
      </w:r>
      <w:bookmarkEnd w:id="301"/>
      <w:r w:rsidR="00DE0916" w:rsidRPr="007A0C1C">
        <w:rPr>
          <w:rFonts w:ascii="宋体" w:hAnsi="宋体" w:hint="eastAsia"/>
          <w:sz w:val="22"/>
          <w:szCs w:val="22"/>
        </w:rPr>
        <w:t>最近3年企业牵涉的主要诉讼案件或仲裁案件或处罚说明格式</w:t>
      </w:r>
      <w:bookmarkEnd w:id="302"/>
    </w:p>
    <w:p w:rsidR="00DE0916" w:rsidRPr="007A0C1C" w:rsidRDefault="00DE0916" w:rsidP="00DE0916">
      <w:pPr>
        <w:spacing w:line="360" w:lineRule="auto"/>
        <w:jc w:val="center"/>
        <w:rPr>
          <w:rFonts w:ascii="宋体" w:hAnsi="宋体"/>
          <w:b/>
          <w:bCs/>
          <w:sz w:val="22"/>
          <w:szCs w:val="22"/>
          <w:lang w:val="zh-CN"/>
        </w:rPr>
      </w:pPr>
      <w:r w:rsidRPr="007A0C1C">
        <w:rPr>
          <w:rFonts w:ascii="宋体" w:hAnsi="宋体" w:hint="eastAsia"/>
          <w:b/>
          <w:bCs/>
          <w:sz w:val="22"/>
          <w:szCs w:val="22"/>
          <w:lang w:val="zh-CN"/>
        </w:rPr>
        <w:t>最近3年企业牵涉的主要诉讼案件或仲裁案件或处罚说明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1859"/>
        <w:gridCol w:w="2203"/>
        <w:gridCol w:w="1652"/>
      </w:tblGrid>
      <w:tr w:rsidR="009777B0" w:rsidRPr="007A0C1C" w:rsidTr="00DC0BBF">
        <w:trPr>
          <w:trHeight w:val="445"/>
          <w:jc w:val="center"/>
        </w:trPr>
        <w:tc>
          <w:tcPr>
            <w:tcW w:w="1908" w:type="pct"/>
            <w:vAlign w:val="center"/>
          </w:tcPr>
          <w:p w:rsidR="00DE0916" w:rsidRPr="007A0C1C" w:rsidRDefault="00DE0916" w:rsidP="00DC0BBF">
            <w:pPr>
              <w:spacing w:line="360" w:lineRule="auto"/>
              <w:rPr>
                <w:rFonts w:ascii="宋体" w:hAnsi="宋体"/>
                <w:sz w:val="22"/>
                <w:szCs w:val="22"/>
                <w:shd w:val="clear" w:color="auto" w:fill="FFFFFF"/>
              </w:rPr>
            </w:pPr>
            <w:r w:rsidRPr="007A0C1C">
              <w:rPr>
                <w:rFonts w:ascii="宋体" w:hAnsi="宋体" w:hint="eastAsia"/>
                <w:sz w:val="22"/>
                <w:szCs w:val="22"/>
                <w:shd w:val="clear" w:color="auto" w:fill="FFFFFF"/>
              </w:rPr>
              <w:t xml:space="preserve"> </w:t>
            </w:r>
            <w:r w:rsidRPr="007A0C1C">
              <w:rPr>
                <w:rFonts w:ascii="宋体" w:hAnsi="宋体"/>
                <w:sz w:val="22"/>
                <w:szCs w:val="22"/>
                <w:shd w:val="clear" w:color="auto" w:fill="FFFFFF"/>
              </w:rPr>
              <w:t xml:space="preserve">        事项</w:t>
            </w:r>
            <w:r w:rsidRPr="007A0C1C">
              <w:rPr>
                <w:rFonts w:ascii="宋体" w:hAnsi="宋体" w:hint="eastAsia"/>
                <w:sz w:val="22"/>
                <w:szCs w:val="22"/>
                <w:shd w:val="clear" w:color="auto" w:fill="FFFFFF"/>
              </w:rPr>
              <w:t>名称</w:t>
            </w:r>
          </w:p>
        </w:tc>
        <w:tc>
          <w:tcPr>
            <w:tcW w:w="1006" w:type="pct"/>
            <w:vAlign w:val="center"/>
          </w:tcPr>
          <w:p w:rsidR="00DE0916" w:rsidRPr="007A0C1C" w:rsidRDefault="00DE0916" w:rsidP="00DC0BBF">
            <w:pPr>
              <w:spacing w:line="360" w:lineRule="auto"/>
              <w:jc w:val="center"/>
              <w:rPr>
                <w:rFonts w:ascii="宋体" w:hAnsi="宋体"/>
                <w:sz w:val="22"/>
                <w:szCs w:val="22"/>
                <w:shd w:val="clear" w:color="auto" w:fill="FFFFFF"/>
              </w:rPr>
            </w:pPr>
            <w:r w:rsidRPr="007A0C1C">
              <w:rPr>
                <w:rFonts w:ascii="宋体" w:hAnsi="宋体" w:hint="eastAsia"/>
                <w:sz w:val="22"/>
                <w:szCs w:val="22"/>
                <w:shd w:val="clear" w:color="auto" w:fill="FFFFFF"/>
              </w:rPr>
              <w:t>认定时间</w:t>
            </w:r>
          </w:p>
        </w:tc>
        <w:tc>
          <w:tcPr>
            <w:tcW w:w="1192" w:type="pct"/>
          </w:tcPr>
          <w:p w:rsidR="00DE0916" w:rsidRPr="007A0C1C" w:rsidRDefault="00DE0916" w:rsidP="00DC0BBF">
            <w:pPr>
              <w:spacing w:line="360" w:lineRule="auto"/>
              <w:jc w:val="center"/>
              <w:rPr>
                <w:rFonts w:ascii="宋体" w:hAnsi="宋体"/>
                <w:sz w:val="22"/>
                <w:szCs w:val="22"/>
                <w:shd w:val="clear" w:color="auto" w:fill="FFFFFF"/>
              </w:rPr>
            </w:pPr>
            <w:r w:rsidRPr="007A0C1C">
              <w:rPr>
                <w:rFonts w:ascii="宋体" w:hAnsi="宋体" w:hint="eastAsia"/>
                <w:sz w:val="22"/>
                <w:szCs w:val="22"/>
                <w:shd w:val="clear" w:color="auto" w:fill="FFFFFF"/>
              </w:rPr>
              <w:t>处罚期届满/异常名录信息失效时间</w:t>
            </w:r>
          </w:p>
        </w:tc>
        <w:tc>
          <w:tcPr>
            <w:tcW w:w="894" w:type="pct"/>
            <w:vAlign w:val="center"/>
          </w:tcPr>
          <w:p w:rsidR="00DE0916" w:rsidRPr="007A0C1C" w:rsidRDefault="00DE0916" w:rsidP="00DC0BBF">
            <w:pPr>
              <w:spacing w:line="360" w:lineRule="auto"/>
              <w:jc w:val="center"/>
              <w:rPr>
                <w:rFonts w:ascii="宋体" w:hAnsi="宋体"/>
                <w:sz w:val="22"/>
                <w:szCs w:val="22"/>
                <w:shd w:val="clear" w:color="auto" w:fill="FFFFFF"/>
              </w:rPr>
            </w:pPr>
            <w:r w:rsidRPr="007A0C1C">
              <w:rPr>
                <w:rFonts w:ascii="宋体" w:hAnsi="宋体" w:hint="eastAsia"/>
                <w:sz w:val="22"/>
                <w:szCs w:val="22"/>
                <w:shd w:val="clear" w:color="auto" w:fill="FFFFFF"/>
              </w:rPr>
              <w:t>备注</w:t>
            </w:r>
          </w:p>
        </w:tc>
      </w:tr>
      <w:tr w:rsidR="009777B0" w:rsidRPr="007A0C1C" w:rsidTr="00DC0BBF">
        <w:trPr>
          <w:trHeight w:val="635"/>
          <w:jc w:val="center"/>
        </w:trPr>
        <w:tc>
          <w:tcPr>
            <w:tcW w:w="1908" w:type="pct"/>
            <w:vAlign w:val="center"/>
          </w:tcPr>
          <w:p w:rsidR="00DE0916" w:rsidRPr="007A0C1C" w:rsidRDefault="00DE0916" w:rsidP="00DC0BBF">
            <w:pPr>
              <w:spacing w:line="360" w:lineRule="auto"/>
              <w:rPr>
                <w:rFonts w:ascii="宋体" w:hAnsi="宋体"/>
                <w:sz w:val="22"/>
                <w:szCs w:val="22"/>
                <w:shd w:val="clear" w:color="auto" w:fill="FFFFFF"/>
              </w:rPr>
            </w:pPr>
            <w:r w:rsidRPr="007A0C1C">
              <w:rPr>
                <w:rFonts w:ascii="宋体" w:hAnsi="宋体" w:hint="eastAsia"/>
                <w:sz w:val="22"/>
                <w:szCs w:val="22"/>
                <w:shd w:val="clear" w:color="auto" w:fill="FFFFFF"/>
              </w:rPr>
              <w:t>是否被认定为失信被执行人</w:t>
            </w:r>
          </w:p>
        </w:tc>
        <w:tc>
          <w:tcPr>
            <w:tcW w:w="1006" w:type="pct"/>
            <w:vAlign w:val="center"/>
          </w:tcPr>
          <w:p w:rsidR="00DE0916" w:rsidRPr="007A0C1C" w:rsidRDefault="00DE0916" w:rsidP="00DC0BBF">
            <w:pPr>
              <w:spacing w:line="360" w:lineRule="auto"/>
              <w:jc w:val="center"/>
              <w:rPr>
                <w:rFonts w:ascii="宋体" w:hAnsi="宋体"/>
                <w:sz w:val="22"/>
                <w:szCs w:val="22"/>
                <w:shd w:val="clear" w:color="auto" w:fill="FFFFFF"/>
              </w:rPr>
            </w:pPr>
          </w:p>
        </w:tc>
        <w:tc>
          <w:tcPr>
            <w:tcW w:w="1192" w:type="pct"/>
            <w:vAlign w:val="center"/>
          </w:tcPr>
          <w:p w:rsidR="00DE0916" w:rsidRPr="007A0C1C" w:rsidRDefault="00DE0916" w:rsidP="00DC0BBF">
            <w:pPr>
              <w:spacing w:line="360" w:lineRule="auto"/>
              <w:jc w:val="center"/>
              <w:rPr>
                <w:rFonts w:ascii="宋体" w:hAnsi="宋体"/>
                <w:sz w:val="22"/>
                <w:szCs w:val="22"/>
                <w:shd w:val="clear" w:color="auto" w:fill="FFFFFF"/>
              </w:rPr>
            </w:pPr>
          </w:p>
        </w:tc>
        <w:tc>
          <w:tcPr>
            <w:tcW w:w="894" w:type="pct"/>
            <w:vAlign w:val="center"/>
          </w:tcPr>
          <w:p w:rsidR="00DE0916" w:rsidRPr="007A0C1C" w:rsidRDefault="00DE0916" w:rsidP="00DC0BBF">
            <w:pPr>
              <w:spacing w:line="360" w:lineRule="auto"/>
              <w:jc w:val="center"/>
              <w:rPr>
                <w:rFonts w:ascii="宋体" w:hAnsi="宋体"/>
                <w:sz w:val="22"/>
                <w:szCs w:val="22"/>
                <w:shd w:val="clear" w:color="auto" w:fill="FFFFFF"/>
              </w:rPr>
            </w:pPr>
          </w:p>
        </w:tc>
      </w:tr>
      <w:tr w:rsidR="009777B0" w:rsidRPr="007A0C1C" w:rsidTr="00DC0BBF">
        <w:trPr>
          <w:trHeight w:val="686"/>
          <w:jc w:val="center"/>
        </w:trPr>
        <w:tc>
          <w:tcPr>
            <w:tcW w:w="1908" w:type="pct"/>
            <w:vAlign w:val="center"/>
          </w:tcPr>
          <w:p w:rsidR="00DE0916" w:rsidRPr="007A0C1C" w:rsidRDefault="00DE0916" w:rsidP="00DC0BBF">
            <w:pPr>
              <w:spacing w:line="360" w:lineRule="auto"/>
              <w:rPr>
                <w:rFonts w:ascii="宋体" w:hAnsi="宋体"/>
                <w:sz w:val="22"/>
                <w:szCs w:val="22"/>
                <w:shd w:val="clear" w:color="auto" w:fill="FFFFFF"/>
              </w:rPr>
            </w:pPr>
            <w:r w:rsidRPr="007A0C1C">
              <w:rPr>
                <w:rFonts w:ascii="宋体" w:hAnsi="宋体" w:hint="eastAsia"/>
                <w:sz w:val="22"/>
                <w:szCs w:val="22"/>
                <w:shd w:val="clear" w:color="auto" w:fill="FFFFFF"/>
              </w:rPr>
              <w:t>是否被认定为重大税收违法案件当事人名单</w:t>
            </w:r>
          </w:p>
        </w:tc>
        <w:tc>
          <w:tcPr>
            <w:tcW w:w="1006" w:type="pct"/>
            <w:vAlign w:val="center"/>
          </w:tcPr>
          <w:p w:rsidR="00DE0916" w:rsidRPr="007A0C1C" w:rsidRDefault="00DE0916" w:rsidP="00DC0BBF">
            <w:pPr>
              <w:spacing w:line="360" w:lineRule="auto"/>
              <w:jc w:val="center"/>
              <w:rPr>
                <w:rFonts w:ascii="宋体" w:hAnsi="宋体"/>
                <w:sz w:val="22"/>
                <w:szCs w:val="22"/>
                <w:shd w:val="clear" w:color="auto" w:fill="FFFFFF"/>
              </w:rPr>
            </w:pPr>
          </w:p>
        </w:tc>
        <w:tc>
          <w:tcPr>
            <w:tcW w:w="1192" w:type="pct"/>
            <w:vAlign w:val="center"/>
          </w:tcPr>
          <w:p w:rsidR="00DE0916" w:rsidRPr="007A0C1C" w:rsidRDefault="00DE0916" w:rsidP="00DC0BBF">
            <w:pPr>
              <w:spacing w:line="360" w:lineRule="auto"/>
              <w:jc w:val="center"/>
              <w:rPr>
                <w:rFonts w:ascii="宋体" w:hAnsi="宋体"/>
                <w:sz w:val="22"/>
                <w:szCs w:val="22"/>
                <w:shd w:val="clear" w:color="auto" w:fill="FFFFFF"/>
              </w:rPr>
            </w:pPr>
          </w:p>
        </w:tc>
        <w:tc>
          <w:tcPr>
            <w:tcW w:w="894" w:type="pct"/>
            <w:vAlign w:val="center"/>
          </w:tcPr>
          <w:p w:rsidR="00DE0916" w:rsidRPr="007A0C1C" w:rsidRDefault="00DE0916" w:rsidP="00DC0BBF">
            <w:pPr>
              <w:spacing w:line="360" w:lineRule="auto"/>
              <w:jc w:val="center"/>
              <w:rPr>
                <w:rFonts w:ascii="宋体" w:hAnsi="宋体"/>
                <w:sz w:val="22"/>
                <w:szCs w:val="22"/>
                <w:shd w:val="clear" w:color="auto" w:fill="FFFFFF"/>
              </w:rPr>
            </w:pPr>
          </w:p>
        </w:tc>
      </w:tr>
      <w:tr w:rsidR="009777B0" w:rsidRPr="007A0C1C" w:rsidTr="00DC0BBF">
        <w:trPr>
          <w:trHeight w:val="710"/>
          <w:jc w:val="center"/>
        </w:trPr>
        <w:tc>
          <w:tcPr>
            <w:tcW w:w="1908" w:type="pct"/>
            <w:vAlign w:val="center"/>
          </w:tcPr>
          <w:p w:rsidR="00DE0916" w:rsidRPr="007A0C1C" w:rsidRDefault="00DE0916" w:rsidP="00DC0BBF">
            <w:pPr>
              <w:spacing w:line="360" w:lineRule="auto"/>
              <w:rPr>
                <w:rFonts w:ascii="宋体" w:hAnsi="宋体"/>
                <w:sz w:val="22"/>
                <w:szCs w:val="22"/>
                <w:shd w:val="clear" w:color="auto" w:fill="FFFFFF"/>
              </w:rPr>
            </w:pPr>
            <w:r w:rsidRPr="007A0C1C">
              <w:rPr>
                <w:rFonts w:ascii="宋体" w:hAnsi="宋体" w:hint="eastAsia"/>
                <w:sz w:val="22"/>
                <w:szCs w:val="22"/>
                <w:shd w:val="clear" w:color="auto" w:fill="FFFFFF"/>
              </w:rPr>
              <w:t>是否被认定为严重违法失信行为记录名单</w:t>
            </w:r>
          </w:p>
        </w:tc>
        <w:tc>
          <w:tcPr>
            <w:tcW w:w="1006" w:type="pct"/>
            <w:vAlign w:val="center"/>
          </w:tcPr>
          <w:p w:rsidR="00DE0916" w:rsidRPr="007A0C1C" w:rsidRDefault="00DE0916" w:rsidP="00DC0BBF">
            <w:pPr>
              <w:spacing w:line="360" w:lineRule="auto"/>
              <w:jc w:val="center"/>
              <w:rPr>
                <w:rFonts w:ascii="宋体" w:hAnsi="宋体"/>
                <w:sz w:val="22"/>
                <w:szCs w:val="22"/>
                <w:shd w:val="clear" w:color="auto" w:fill="FFFFFF"/>
              </w:rPr>
            </w:pPr>
          </w:p>
        </w:tc>
        <w:tc>
          <w:tcPr>
            <w:tcW w:w="1192" w:type="pct"/>
            <w:vAlign w:val="center"/>
          </w:tcPr>
          <w:p w:rsidR="00DE0916" w:rsidRPr="007A0C1C" w:rsidRDefault="00DE0916" w:rsidP="00DC0BBF">
            <w:pPr>
              <w:spacing w:line="360" w:lineRule="auto"/>
              <w:jc w:val="center"/>
              <w:rPr>
                <w:rFonts w:ascii="宋体" w:hAnsi="宋体"/>
                <w:sz w:val="22"/>
                <w:szCs w:val="22"/>
                <w:shd w:val="clear" w:color="auto" w:fill="FFFFFF"/>
              </w:rPr>
            </w:pPr>
          </w:p>
        </w:tc>
        <w:tc>
          <w:tcPr>
            <w:tcW w:w="894" w:type="pct"/>
            <w:vAlign w:val="center"/>
          </w:tcPr>
          <w:p w:rsidR="00DE0916" w:rsidRPr="007A0C1C" w:rsidRDefault="00DE0916" w:rsidP="00DC0BBF">
            <w:pPr>
              <w:spacing w:line="360" w:lineRule="auto"/>
              <w:jc w:val="center"/>
              <w:rPr>
                <w:rFonts w:ascii="宋体" w:hAnsi="宋体"/>
                <w:sz w:val="22"/>
                <w:szCs w:val="22"/>
                <w:shd w:val="clear" w:color="auto" w:fill="FFFFFF"/>
              </w:rPr>
            </w:pPr>
          </w:p>
        </w:tc>
      </w:tr>
      <w:tr w:rsidR="009777B0" w:rsidRPr="007A0C1C" w:rsidTr="00DC0BBF">
        <w:trPr>
          <w:trHeight w:val="692"/>
          <w:jc w:val="center"/>
        </w:trPr>
        <w:tc>
          <w:tcPr>
            <w:tcW w:w="1908" w:type="pct"/>
            <w:vAlign w:val="center"/>
          </w:tcPr>
          <w:p w:rsidR="00DE0916" w:rsidRPr="007A0C1C" w:rsidRDefault="00DE0916" w:rsidP="00DC0BBF">
            <w:pPr>
              <w:spacing w:line="360" w:lineRule="auto"/>
              <w:rPr>
                <w:rFonts w:ascii="宋体" w:hAnsi="宋体"/>
                <w:sz w:val="22"/>
                <w:szCs w:val="22"/>
                <w:shd w:val="clear" w:color="auto" w:fill="FFFFFF"/>
              </w:rPr>
            </w:pPr>
            <w:r w:rsidRPr="007A0C1C">
              <w:rPr>
                <w:rFonts w:ascii="宋体" w:hAnsi="宋体" w:hint="eastAsia"/>
                <w:sz w:val="22"/>
                <w:szCs w:val="22"/>
                <w:shd w:val="clear" w:color="auto" w:fill="FFFFFF"/>
              </w:rPr>
              <w:t>有无受各级管理部门的处罚</w:t>
            </w:r>
          </w:p>
        </w:tc>
        <w:tc>
          <w:tcPr>
            <w:tcW w:w="1006" w:type="pct"/>
            <w:vAlign w:val="center"/>
          </w:tcPr>
          <w:p w:rsidR="00DE0916" w:rsidRPr="007A0C1C" w:rsidRDefault="00DE0916" w:rsidP="00DC0BBF">
            <w:pPr>
              <w:spacing w:line="360" w:lineRule="auto"/>
              <w:jc w:val="center"/>
              <w:rPr>
                <w:rFonts w:ascii="宋体" w:hAnsi="宋体"/>
                <w:sz w:val="22"/>
                <w:szCs w:val="22"/>
                <w:shd w:val="clear" w:color="auto" w:fill="FFFFFF"/>
              </w:rPr>
            </w:pPr>
          </w:p>
        </w:tc>
        <w:tc>
          <w:tcPr>
            <w:tcW w:w="1192" w:type="pct"/>
            <w:vAlign w:val="center"/>
          </w:tcPr>
          <w:p w:rsidR="00DE0916" w:rsidRPr="007A0C1C" w:rsidRDefault="00DE0916" w:rsidP="00DC0BBF">
            <w:pPr>
              <w:spacing w:line="360" w:lineRule="auto"/>
              <w:jc w:val="center"/>
              <w:rPr>
                <w:rFonts w:ascii="宋体" w:hAnsi="宋体"/>
                <w:sz w:val="22"/>
                <w:szCs w:val="22"/>
                <w:shd w:val="clear" w:color="auto" w:fill="FFFFFF"/>
              </w:rPr>
            </w:pPr>
          </w:p>
        </w:tc>
        <w:tc>
          <w:tcPr>
            <w:tcW w:w="894" w:type="pct"/>
            <w:vAlign w:val="center"/>
          </w:tcPr>
          <w:p w:rsidR="00DE0916" w:rsidRPr="007A0C1C" w:rsidRDefault="00DE0916" w:rsidP="00DC0BBF">
            <w:pPr>
              <w:spacing w:line="360" w:lineRule="auto"/>
              <w:jc w:val="center"/>
              <w:rPr>
                <w:rFonts w:ascii="宋体" w:hAnsi="宋体"/>
                <w:sz w:val="22"/>
                <w:szCs w:val="22"/>
                <w:shd w:val="clear" w:color="auto" w:fill="FFFFFF"/>
              </w:rPr>
            </w:pPr>
          </w:p>
        </w:tc>
      </w:tr>
      <w:tr w:rsidR="009777B0" w:rsidRPr="007A0C1C" w:rsidTr="00DC0BBF">
        <w:trPr>
          <w:trHeight w:val="703"/>
          <w:jc w:val="center"/>
        </w:trPr>
        <w:tc>
          <w:tcPr>
            <w:tcW w:w="1908" w:type="pct"/>
            <w:vAlign w:val="center"/>
          </w:tcPr>
          <w:p w:rsidR="00DE0916" w:rsidRPr="007A0C1C" w:rsidRDefault="00DE0916" w:rsidP="00DC0BBF">
            <w:pPr>
              <w:spacing w:line="360" w:lineRule="auto"/>
              <w:rPr>
                <w:rFonts w:ascii="宋体" w:hAnsi="宋体"/>
                <w:sz w:val="22"/>
                <w:szCs w:val="22"/>
                <w:shd w:val="clear" w:color="auto" w:fill="FFFFFF"/>
              </w:rPr>
            </w:pPr>
            <w:r w:rsidRPr="007A0C1C">
              <w:rPr>
                <w:rFonts w:ascii="宋体" w:hAnsi="宋体" w:hint="eastAsia"/>
                <w:sz w:val="22"/>
                <w:szCs w:val="22"/>
                <w:shd w:val="clear" w:color="auto" w:fill="FFFFFF"/>
              </w:rPr>
              <w:t>有无发生经济诉讼或纠纷</w:t>
            </w:r>
          </w:p>
        </w:tc>
        <w:tc>
          <w:tcPr>
            <w:tcW w:w="1006" w:type="pct"/>
            <w:vAlign w:val="center"/>
          </w:tcPr>
          <w:p w:rsidR="00DE0916" w:rsidRPr="007A0C1C" w:rsidRDefault="00DE0916" w:rsidP="00DC0BBF">
            <w:pPr>
              <w:spacing w:line="360" w:lineRule="auto"/>
              <w:jc w:val="center"/>
              <w:rPr>
                <w:rFonts w:ascii="宋体" w:hAnsi="宋体"/>
                <w:sz w:val="22"/>
                <w:szCs w:val="22"/>
                <w:shd w:val="clear" w:color="auto" w:fill="FFFFFF"/>
              </w:rPr>
            </w:pPr>
          </w:p>
        </w:tc>
        <w:tc>
          <w:tcPr>
            <w:tcW w:w="1192" w:type="pct"/>
            <w:vAlign w:val="center"/>
          </w:tcPr>
          <w:p w:rsidR="00DE0916" w:rsidRPr="007A0C1C" w:rsidRDefault="00DE0916" w:rsidP="00DC0BBF">
            <w:pPr>
              <w:spacing w:line="360" w:lineRule="auto"/>
              <w:jc w:val="center"/>
              <w:rPr>
                <w:rFonts w:ascii="宋体" w:hAnsi="宋体"/>
                <w:sz w:val="22"/>
                <w:szCs w:val="22"/>
                <w:shd w:val="clear" w:color="auto" w:fill="FFFFFF"/>
              </w:rPr>
            </w:pPr>
          </w:p>
        </w:tc>
        <w:tc>
          <w:tcPr>
            <w:tcW w:w="894" w:type="pct"/>
            <w:vAlign w:val="center"/>
          </w:tcPr>
          <w:p w:rsidR="00DE0916" w:rsidRPr="007A0C1C" w:rsidRDefault="00DE0916" w:rsidP="00DC0BBF">
            <w:pPr>
              <w:spacing w:line="360" w:lineRule="auto"/>
              <w:jc w:val="center"/>
              <w:rPr>
                <w:rFonts w:ascii="宋体" w:hAnsi="宋体"/>
                <w:sz w:val="22"/>
                <w:szCs w:val="22"/>
                <w:shd w:val="clear" w:color="auto" w:fill="FFFFFF"/>
              </w:rPr>
            </w:pPr>
          </w:p>
        </w:tc>
      </w:tr>
    </w:tbl>
    <w:p w:rsidR="00DE0916" w:rsidRPr="007A0C1C" w:rsidRDefault="00DE0916" w:rsidP="00DE0916">
      <w:pPr>
        <w:spacing w:line="360" w:lineRule="auto"/>
        <w:rPr>
          <w:rFonts w:ascii="宋体" w:hAnsi="宋体"/>
          <w:sz w:val="22"/>
          <w:szCs w:val="22"/>
          <w:shd w:val="clear" w:color="auto" w:fill="FFFFFF"/>
        </w:rPr>
      </w:pPr>
      <w:r w:rsidRPr="007A0C1C">
        <w:rPr>
          <w:rFonts w:ascii="宋体" w:hAnsi="宋体" w:hint="eastAsia"/>
          <w:sz w:val="22"/>
          <w:szCs w:val="22"/>
          <w:shd w:val="clear" w:color="auto" w:fill="FFFFFF"/>
        </w:rPr>
        <w:t>注：根据投标人及其不具有独立法人资格的分支机构的实际情况自行编写，无相关事项的，在 “认定时间”列填“无”；若受到相关处罚的应附处罚相关材料复印件，发生经济诉讼或纠纷的应附法院判决书、仲裁决议等相关材料复印件；如相关异常名录信息已失效，投标人需提供相关证明资料。</w:t>
      </w:r>
    </w:p>
    <w:p w:rsidR="00DE0916" w:rsidRPr="007A0C1C" w:rsidRDefault="00DE0916" w:rsidP="00DE0916">
      <w:pPr>
        <w:spacing w:line="360" w:lineRule="auto"/>
        <w:rPr>
          <w:rFonts w:ascii="宋体" w:hAnsi="宋体"/>
          <w:sz w:val="22"/>
          <w:szCs w:val="22"/>
          <w:shd w:val="clear" w:color="auto" w:fill="FFFFFF"/>
        </w:rPr>
      </w:pPr>
    </w:p>
    <w:p w:rsidR="00DE0916" w:rsidRPr="007A0C1C" w:rsidRDefault="00DE0916" w:rsidP="00DE0916">
      <w:pPr>
        <w:pStyle w:val="23"/>
        <w:spacing w:line="360" w:lineRule="auto"/>
        <w:ind w:firstLineChars="0" w:firstLine="0"/>
        <w:rPr>
          <w:rFonts w:ascii="宋体" w:eastAsia="宋体"/>
          <w:sz w:val="22"/>
          <w:szCs w:val="22"/>
        </w:rPr>
      </w:pPr>
    </w:p>
    <w:p w:rsidR="00DE0916" w:rsidRPr="007A0C1C" w:rsidRDefault="00DE0916" w:rsidP="00DE0916">
      <w:pPr>
        <w:spacing w:line="360" w:lineRule="auto"/>
        <w:ind w:firstLineChars="2400" w:firstLine="5280"/>
        <w:rPr>
          <w:rFonts w:ascii="宋体" w:hAnsi="宋体"/>
          <w:sz w:val="22"/>
          <w:szCs w:val="22"/>
          <w:lang w:val="zh-CN"/>
        </w:rPr>
      </w:pPr>
      <w:r w:rsidRPr="007A0C1C">
        <w:rPr>
          <w:rFonts w:ascii="宋体" w:hAnsi="宋体" w:hint="eastAsia"/>
          <w:sz w:val="22"/>
          <w:szCs w:val="22"/>
          <w:lang w:val="zh-CN"/>
        </w:rPr>
        <w:t>投标人：（加盖投标人法人公章）</w:t>
      </w:r>
    </w:p>
    <w:p w:rsidR="00DE0916" w:rsidRPr="007A0C1C" w:rsidRDefault="00DE0916" w:rsidP="00DE0916">
      <w:pPr>
        <w:spacing w:line="360" w:lineRule="auto"/>
        <w:ind w:firstLineChars="2400" w:firstLine="5280"/>
        <w:rPr>
          <w:rFonts w:ascii="宋体" w:hAnsi="宋体"/>
          <w:sz w:val="22"/>
          <w:szCs w:val="22"/>
          <w:lang w:val="zh-CN"/>
        </w:rPr>
      </w:pPr>
      <w:r w:rsidRPr="007A0C1C">
        <w:rPr>
          <w:rFonts w:ascii="宋体" w:hAnsi="宋体" w:hint="eastAsia"/>
          <w:sz w:val="22"/>
          <w:szCs w:val="22"/>
          <w:lang w:val="zh-CN"/>
        </w:rPr>
        <w:t>日期：   年   月   日</w:t>
      </w:r>
    </w:p>
    <w:p w:rsidR="007A2DA2" w:rsidRPr="007A0C1C" w:rsidRDefault="007A2DA2" w:rsidP="004B26B6">
      <w:pPr>
        <w:pStyle w:val="af1"/>
        <w:spacing w:line="360" w:lineRule="auto"/>
        <w:jc w:val="center"/>
        <w:rPr>
          <w:rFonts w:hAnsi="宋体" w:cs="Times New Roman"/>
          <w:b/>
          <w:bCs/>
          <w:sz w:val="22"/>
        </w:rPr>
      </w:pPr>
    </w:p>
    <w:p w:rsidR="007A2DA2" w:rsidRPr="007A0C1C" w:rsidRDefault="007A2DA2" w:rsidP="004B26B6">
      <w:pPr>
        <w:pStyle w:val="af1"/>
        <w:spacing w:line="360" w:lineRule="auto"/>
        <w:jc w:val="center"/>
        <w:rPr>
          <w:rFonts w:hAnsi="宋体" w:cs="Times New Roman"/>
          <w:b/>
          <w:bCs/>
          <w:sz w:val="22"/>
        </w:rPr>
      </w:pPr>
    </w:p>
    <w:p w:rsidR="004B26B6" w:rsidRPr="007A0C1C" w:rsidRDefault="004B26B6">
      <w:pPr>
        <w:widowControl/>
        <w:jc w:val="left"/>
        <w:rPr>
          <w:rFonts w:ascii="Times New Roman" w:hAnsi="Times New Roman"/>
          <w:b/>
          <w:bCs/>
          <w:sz w:val="22"/>
          <w:szCs w:val="22"/>
        </w:rPr>
      </w:pPr>
      <w:r w:rsidRPr="007A0C1C">
        <w:rPr>
          <w:rFonts w:ascii="Times New Roman" w:hAnsi="Times New Roman"/>
          <w:b/>
          <w:bCs/>
          <w:sz w:val="22"/>
        </w:rPr>
        <w:br w:type="page"/>
      </w:r>
    </w:p>
    <w:p w:rsidR="007A2DA2" w:rsidRPr="007A0C1C" w:rsidRDefault="00C25E1E" w:rsidP="00A943BD">
      <w:pPr>
        <w:pStyle w:val="3"/>
        <w:spacing w:line="360" w:lineRule="auto"/>
        <w:jc w:val="center"/>
        <w:rPr>
          <w:rFonts w:ascii="宋体" w:hAnsi="宋体"/>
          <w:sz w:val="22"/>
          <w:szCs w:val="22"/>
        </w:rPr>
      </w:pPr>
      <w:bookmarkStart w:id="303" w:name="_Toc23885"/>
      <w:bookmarkStart w:id="304" w:name="_Toc11396"/>
      <w:bookmarkStart w:id="305" w:name="_Toc22389"/>
      <w:bookmarkStart w:id="306" w:name="_Toc2461"/>
      <w:bookmarkStart w:id="307" w:name="_Toc32310"/>
      <w:bookmarkStart w:id="308" w:name="_Toc441844124"/>
      <w:bookmarkStart w:id="309" w:name="_Toc5131432"/>
      <w:r w:rsidRPr="007A0C1C">
        <w:rPr>
          <w:rFonts w:ascii="宋体" w:hAnsi="宋体"/>
          <w:sz w:val="22"/>
          <w:szCs w:val="22"/>
        </w:rPr>
        <w:lastRenderedPageBreak/>
        <w:t>9</w:t>
      </w:r>
      <w:bookmarkEnd w:id="303"/>
      <w:bookmarkEnd w:id="304"/>
      <w:bookmarkEnd w:id="305"/>
      <w:bookmarkEnd w:id="306"/>
      <w:bookmarkEnd w:id="307"/>
      <w:r w:rsidRPr="007A0C1C">
        <w:rPr>
          <w:rFonts w:ascii="宋体" w:hAnsi="宋体"/>
          <w:sz w:val="22"/>
          <w:szCs w:val="22"/>
        </w:rPr>
        <w:t>、业绩情况一览表</w:t>
      </w:r>
      <w:bookmarkEnd w:id="308"/>
      <w:bookmarkEnd w:id="309"/>
    </w:p>
    <w:p w:rsidR="00DE0916" w:rsidRPr="007A0C1C" w:rsidRDefault="00DE0916" w:rsidP="00DE0916">
      <w:pPr>
        <w:spacing w:line="360" w:lineRule="auto"/>
        <w:rPr>
          <w:rFonts w:ascii="Times New Roman" w:hAnsi="Times New Roman"/>
          <w:szCs w:val="21"/>
          <w:u w:val="single"/>
        </w:rPr>
      </w:pPr>
      <w:r w:rsidRPr="007A0C1C">
        <w:rPr>
          <w:rFonts w:ascii="Times New Roman" w:hAnsi="宋体"/>
          <w:szCs w:val="21"/>
        </w:rPr>
        <w:t>投标人名称：</w:t>
      </w:r>
      <w:r w:rsidRPr="007A0C1C">
        <w:rPr>
          <w:rFonts w:ascii="Times New Roman" w:hAnsi="Times New Roman"/>
          <w:szCs w:val="21"/>
        </w:rPr>
        <w:t xml:space="preserve">                                     </w:t>
      </w:r>
      <w:r w:rsidRPr="007A0C1C">
        <w:rPr>
          <w:rFonts w:ascii="Times New Roman" w:hAnsi="宋体"/>
          <w:szCs w:val="21"/>
        </w:rPr>
        <w:t>项目编号：</w:t>
      </w:r>
      <w:r w:rsidRPr="007A0C1C">
        <w:rPr>
          <w:rFonts w:ascii="Times New Roman" w:hAnsi="宋体" w:hint="eastAsia"/>
          <w:szCs w:val="21"/>
        </w:rPr>
        <w:t xml:space="preserve"> </w:t>
      </w:r>
      <w:r w:rsidRPr="007A0C1C">
        <w:rPr>
          <w:rFonts w:ascii="Times New Roman" w:hAnsi="宋体"/>
          <w:szCs w:val="21"/>
        </w:rPr>
        <w:t xml:space="preserve">          </w:t>
      </w:r>
      <w:r w:rsidRPr="007A0C1C">
        <w:rPr>
          <w:rFonts w:ascii="Times New Roman" w:hAnsi="宋体" w:hint="eastAsia"/>
          <w:szCs w:val="21"/>
        </w:rPr>
        <w:t>包号：</w:t>
      </w:r>
    </w:p>
    <w:tbl>
      <w:tblPr>
        <w:tblW w:w="943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8"/>
        <w:gridCol w:w="1497"/>
        <w:gridCol w:w="1559"/>
        <w:gridCol w:w="1276"/>
        <w:gridCol w:w="850"/>
        <w:gridCol w:w="993"/>
        <w:gridCol w:w="1417"/>
        <w:gridCol w:w="992"/>
      </w:tblGrid>
      <w:tr w:rsidR="009777B0" w:rsidRPr="007A0C1C" w:rsidTr="00DC0BBF">
        <w:trPr>
          <w:trHeight w:val="838"/>
          <w:jc w:val="center"/>
        </w:trPr>
        <w:tc>
          <w:tcPr>
            <w:tcW w:w="848"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rFonts w:ascii="Times New Roman"/>
                <w:szCs w:val="21"/>
              </w:rPr>
            </w:pPr>
            <w:r w:rsidRPr="007A0C1C">
              <w:rPr>
                <w:rFonts w:hint="eastAsia"/>
                <w:szCs w:val="21"/>
                <w:lang w:val="zh-CN"/>
              </w:rPr>
              <w:t>序号</w:t>
            </w:r>
          </w:p>
        </w:tc>
        <w:tc>
          <w:tcPr>
            <w:tcW w:w="1497"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rFonts w:ascii="Times New Roman"/>
                <w:szCs w:val="21"/>
              </w:rPr>
            </w:pPr>
            <w:r w:rsidRPr="007A0C1C">
              <w:rPr>
                <w:rFonts w:hint="eastAsia"/>
                <w:szCs w:val="21"/>
                <w:lang w:val="zh-CN"/>
              </w:rPr>
              <w:t>项目名称</w:t>
            </w:r>
            <w:r w:rsidRPr="007A0C1C">
              <w:rPr>
                <w:rFonts w:hint="eastAsia"/>
                <w:szCs w:val="21"/>
                <w:lang w:val="zh-CN"/>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rFonts w:hAnsi="宋体" w:cs="宋体"/>
                <w:szCs w:val="21"/>
              </w:rPr>
            </w:pPr>
            <w:r w:rsidRPr="007A0C1C">
              <w:rPr>
                <w:rFonts w:hAnsi="宋体" w:cs="宋体" w:hint="eastAsia"/>
                <w:szCs w:val="21"/>
              </w:rPr>
              <w:t>主要服务内容</w:t>
            </w:r>
          </w:p>
        </w:tc>
        <w:tc>
          <w:tcPr>
            <w:tcW w:w="1276"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szCs w:val="21"/>
                <w:lang w:val="zh-CN"/>
              </w:rPr>
            </w:pPr>
            <w:r w:rsidRPr="007A0C1C">
              <w:rPr>
                <w:rFonts w:ascii="Times New Roman" w:hint="eastAsia"/>
                <w:szCs w:val="21"/>
              </w:rPr>
              <w:t>项目负责人</w:t>
            </w:r>
          </w:p>
        </w:tc>
        <w:tc>
          <w:tcPr>
            <w:tcW w:w="850"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rFonts w:ascii="Times New Roman"/>
                <w:szCs w:val="21"/>
              </w:rPr>
            </w:pPr>
            <w:r w:rsidRPr="007A0C1C">
              <w:rPr>
                <w:rFonts w:hint="eastAsia"/>
                <w:szCs w:val="21"/>
                <w:lang w:val="zh-CN"/>
              </w:rPr>
              <w:t>合同</w:t>
            </w:r>
          </w:p>
          <w:p w:rsidR="00DE0916" w:rsidRPr="007A0C1C" w:rsidRDefault="00DE0916" w:rsidP="00DC0BBF">
            <w:pPr>
              <w:jc w:val="center"/>
              <w:rPr>
                <w:rFonts w:ascii="Times New Roman"/>
                <w:szCs w:val="21"/>
              </w:rPr>
            </w:pPr>
            <w:r w:rsidRPr="007A0C1C">
              <w:rPr>
                <w:rFonts w:hint="eastAsia"/>
                <w:szCs w:val="21"/>
                <w:lang w:val="zh-CN"/>
              </w:rPr>
              <w:t>金额</w:t>
            </w:r>
          </w:p>
        </w:tc>
        <w:tc>
          <w:tcPr>
            <w:tcW w:w="993"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szCs w:val="21"/>
                <w:lang w:val="zh-CN"/>
              </w:rPr>
            </w:pPr>
            <w:r w:rsidRPr="007A0C1C">
              <w:rPr>
                <w:rFonts w:hint="eastAsia"/>
                <w:szCs w:val="21"/>
                <w:lang w:val="zh-CN"/>
              </w:rPr>
              <w:t>签约</w:t>
            </w:r>
          </w:p>
          <w:p w:rsidR="00DE0916" w:rsidRPr="007A0C1C" w:rsidRDefault="00DE0916" w:rsidP="00DC0BBF">
            <w:pPr>
              <w:jc w:val="center"/>
              <w:rPr>
                <w:rFonts w:ascii="Times New Roman"/>
                <w:szCs w:val="21"/>
              </w:rPr>
            </w:pPr>
            <w:r w:rsidRPr="007A0C1C">
              <w:rPr>
                <w:rFonts w:hint="eastAsia"/>
                <w:szCs w:val="21"/>
                <w:lang w:val="zh-CN"/>
              </w:rPr>
              <w:t>日期</w:t>
            </w:r>
          </w:p>
        </w:tc>
        <w:tc>
          <w:tcPr>
            <w:tcW w:w="1417"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rFonts w:ascii="Times New Roman"/>
                <w:szCs w:val="21"/>
              </w:rPr>
            </w:pPr>
            <w:r w:rsidRPr="007A0C1C">
              <w:rPr>
                <w:rFonts w:hint="eastAsia"/>
                <w:szCs w:val="21"/>
                <w:lang w:val="zh-CN"/>
              </w:rPr>
              <w:t>委托单位电话及联系人</w:t>
            </w:r>
          </w:p>
        </w:tc>
        <w:tc>
          <w:tcPr>
            <w:tcW w:w="992"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rFonts w:ascii="Times New Roman"/>
                <w:szCs w:val="21"/>
              </w:rPr>
            </w:pPr>
            <w:r w:rsidRPr="007A0C1C">
              <w:rPr>
                <w:rFonts w:hint="eastAsia"/>
                <w:szCs w:val="21"/>
                <w:lang w:val="zh-CN"/>
              </w:rPr>
              <w:t>备注</w:t>
            </w:r>
          </w:p>
        </w:tc>
      </w:tr>
      <w:tr w:rsidR="009777B0" w:rsidRPr="007A0C1C" w:rsidTr="00DC0BBF">
        <w:trPr>
          <w:trHeight w:val="564"/>
          <w:jc w:val="center"/>
        </w:trPr>
        <w:tc>
          <w:tcPr>
            <w:tcW w:w="848"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szCs w:val="21"/>
                <w:lang w:val="zh-CN"/>
              </w:rPr>
            </w:pPr>
            <w:r w:rsidRPr="007A0C1C">
              <w:rPr>
                <w:szCs w:val="21"/>
                <w:lang w:val="zh-CN"/>
              </w:rPr>
              <w:t>1</w:t>
            </w:r>
          </w:p>
        </w:tc>
        <w:tc>
          <w:tcPr>
            <w:tcW w:w="1497"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rFonts w:ascii="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rFonts w:asci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rFonts w:asci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rFonts w:ascii="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rFonts w:ascii="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rFonts w:asci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rFonts w:ascii="Times New Roman"/>
                <w:szCs w:val="21"/>
              </w:rPr>
            </w:pPr>
          </w:p>
        </w:tc>
      </w:tr>
      <w:tr w:rsidR="009777B0" w:rsidRPr="007A0C1C" w:rsidTr="00DC0BBF">
        <w:trPr>
          <w:trHeight w:val="558"/>
          <w:jc w:val="center"/>
        </w:trPr>
        <w:tc>
          <w:tcPr>
            <w:tcW w:w="848"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szCs w:val="21"/>
                <w:lang w:val="zh-CN"/>
              </w:rPr>
            </w:pPr>
            <w:r w:rsidRPr="007A0C1C">
              <w:rPr>
                <w:szCs w:val="21"/>
                <w:lang w:val="zh-CN"/>
              </w:rPr>
              <w:t>2</w:t>
            </w:r>
          </w:p>
        </w:tc>
        <w:tc>
          <w:tcPr>
            <w:tcW w:w="1497"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rFonts w:ascii="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rFonts w:asci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rFonts w:asci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rFonts w:ascii="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rFonts w:ascii="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rFonts w:asci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rFonts w:ascii="Times New Roman"/>
                <w:szCs w:val="21"/>
              </w:rPr>
            </w:pPr>
          </w:p>
        </w:tc>
      </w:tr>
      <w:tr w:rsidR="009777B0" w:rsidRPr="007A0C1C" w:rsidTr="00DC0BBF">
        <w:trPr>
          <w:trHeight w:val="552"/>
          <w:jc w:val="center"/>
        </w:trPr>
        <w:tc>
          <w:tcPr>
            <w:tcW w:w="848"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szCs w:val="21"/>
                <w:lang w:val="zh-CN"/>
              </w:rPr>
            </w:pPr>
            <w:r w:rsidRPr="007A0C1C">
              <w:rPr>
                <w:szCs w:val="21"/>
                <w:lang w:val="zh-CN"/>
              </w:rPr>
              <w:t>3</w:t>
            </w:r>
          </w:p>
        </w:tc>
        <w:tc>
          <w:tcPr>
            <w:tcW w:w="1497"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rFonts w:ascii="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rFonts w:asci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rFonts w:asci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rFonts w:ascii="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rFonts w:ascii="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rFonts w:asci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rFonts w:ascii="Times New Roman"/>
                <w:szCs w:val="21"/>
              </w:rPr>
            </w:pPr>
          </w:p>
        </w:tc>
      </w:tr>
      <w:tr w:rsidR="009777B0" w:rsidRPr="007A0C1C" w:rsidTr="00DC0BBF">
        <w:trPr>
          <w:trHeight w:val="563"/>
          <w:jc w:val="center"/>
        </w:trPr>
        <w:tc>
          <w:tcPr>
            <w:tcW w:w="848"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rFonts w:ascii="Times New Roman"/>
              </w:rPr>
            </w:pPr>
            <w:r w:rsidRPr="007A0C1C">
              <w:rPr>
                <w:rFonts w:ascii="Courier New" w:hAnsi="Courier New" w:cs="Courier New"/>
              </w:rPr>
              <w:t>…</w:t>
            </w:r>
          </w:p>
        </w:tc>
        <w:tc>
          <w:tcPr>
            <w:tcW w:w="1497"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rFonts w:ascii="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rFonts w:asci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rFonts w:asci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rFonts w:ascii="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rFonts w:ascii="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rFonts w:asci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rFonts w:ascii="Times New Roman"/>
                <w:szCs w:val="21"/>
              </w:rPr>
            </w:pPr>
          </w:p>
        </w:tc>
      </w:tr>
      <w:tr w:rsidR="00DE0916" w:rsidRPr="007A0C1C" w:rsidTr="00DC0BBF">
        <w:trPr>
          <w:trHeight w:val="452"/>
          <w:jc w:val="center"/>
        </w:trPr>
        <w:tc>
          <w:tcPr>
            <w:tcW w:w="848"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rFonts w:ascii="Times New Roman"/>
                <w:szCs w:val="21"/>
              </w:rPr>
            </w:pPr>
          </w:p>
        </w:tc>
        <w:tc>
          <w:tcPr>
            <w:tcW w:w="1497"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rFonts w:ascii="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rFonts w:asci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rFonts w:asci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rFonts w:ascii="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rFonts w:ascii="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rFonts w:asci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DE0916" w:rsidRPr="007A0C1C" w:rsidRDefault="00DE0916" w:rsidP="00DC0BBF">
            <w:pPr>
              <w:jc w:val="center"/>
              <w:rPr>
                <w:rFonts w:ascii="Times New Roman"/>
                <w:szCs w:val="21"/>
              </w:rPr>
            </w:pPr>
          </w:p>
        </w:tc>
      </w:tr>
    </w:tbl>
    <w:p w:rsidR="0035302C" w:rsidRPr="007A0C1C" w:rsidRDefault="0035302C" w:rsidP="0035302C">
      <w:pPr>
        <w:rPr>
          <w:rFonts w:ascii="宋体" w:hAnsi="宋体"/>
          <w:szCs w:val="21"/>
        </w:rPr>
      </w:pPr>
    </w:p>
    <w:p w:rsidR="00DE0916" w:rsidRPr="007A0C1C" w:rsidRDefault="00DE0916" w:rsidP="008177D4">
      <w:pPr>
        <w:spacing w:line="360" w:lineRule="auto"/>
        <w:ind w:left="735" w:hangingChars="350" w:hanging="735"/>
        <w:rPr>
          <w:rFonts w:hAnsi="宋体"/>
          <w:szCs w:val="21"/>
        </w:rPr>
      </w:pPr>
      <w:r w:rsidRPr="007A0C1C">
        <w:rPr>
          <w:rFonts w:hAnsi="宋体" w:hint="eastAsia"/>
          <w:szCs w:val="21"/>
        </w:rPr>
        <w:t>注：</w:t>
      </w:r>
      <w:r w:rsidRPr="007A0C1C">
        <w:rPr>
          <w:rFonts w:hAnsi="宋体" w:hint="eastAsia"/>
          <w:szCs w:val="21"/>
          <w:lang w:val="zh-CN"/>
        </w:rPr>
        <w:t>1</w:t>
      </w:r>
      <w:r w:rsidRPr="007A0C1C">
        <w:rPr>
          <w:rFonts w:hAnsi="宋体" w:hint="eastAsia"/>
          <w:szCs w:val="21"/>
          <w:lang w:val="zh-CN"/>
        </w:rPr>
        <w:t>）</w:t>
      </w:r>
      <w:r w:rsidRPr="007A0C1C">
        <w:rPr>
          <w:rFonts w:hAnsi="宋体" w:hint="eastAsia"/>
          <w:szCs w:val="21"/>
        </w:rPr>
        <w:t>所提供的业绩资料须</w:t>
      </w:r>
      <w:r w:rsidR="0077599E" w:rsidRPr="007A0C1C">
        <w:rPr>
          <w:rFonts w:hAnsi="宋体" w:hint="eastAsia"/>
          <w:szCs w:val="21"/>
        </w:rPr>
        <w:t>按</w:t>
      </w:r>
      <w:r w:rsidR="008177D4" w:rsidRPr="007A0C1C">
        <w:rPr>
          <w:rFonts w:hAnsi="宋体" w:hint="eastAsia"/>
          <w:szCs w:val="21"/>
        </w:rPr>
        <w:t>评分标准中所列要求提供证明资料，若</w:t>
      </w:r>
      <w:r w:rsidRPr="007A0C1C">
        <w:rPr>
          <w:rFonts w:hAnsi="宋体" w:hint="eastAsia"/>
          <w:szCs w:val="21"/>
        </w:rPr>
        <w:t>未按上述要求提供证明材料的业绩，或所附材料无法证明符合评分要求的业绩，在评标时将不予考虑。</w:t>
      </w:r>
    </w:p>
    <w:p w:rsidR="00DE0916" w:rsidRPr="007A0C1C" w:rsidRDefault="008177D4" w:rsidP="005172FE">
      <w:pPr>
        <w:spacing w:line="360" w:lineRule="auto"/>
        <w:ind w:leftChars="226" w:left="685" w:hangingChars="100" w:hanging="210"/>
        <w:rPr>
          <w:rFonts w:hAnsi="宋体"/>
          <w:szCs w:val="21"/>
        </w:rPr>
      </w:pPr>
      <w:r w:rsidRPr="007A0C1C">
        <w:rPr>
          <w:rFonts w:hAnsi="宋体"/>
          <w:szCs w:val="21"/>
        </w:rPr>
        <w:t>2</w:t>
      </w:r>
      <w:r w:rsidR="00DE0916" w:rsidRPr="007A0C1C">
        <w:rPr>
          <w:rFonts w:hAnsi="宋体" w:hint="eastAsia"/>
          <w:szCs w:val="21"/>
        </w:rPr>
        <w:t>）</w:t>
      </w:r>
      <w:r w:rsidR="00DE0916" w:rsidRPr="007A0C1C">
        <w:rPr>
          <w:rFonts w:hAnsi="宋体" w:hint="eastAsia"/>
          <w:szCs w:val="21"/>
          <w:lang w:val="zh-CN"/>
        </w:rPr>
        <w:t>如被发现虚假将取消中标资格。</w:t>
      </w:r>
    </w:p>
    <w:p w:rsidR="00DB54D9" w:rsidRPr="007A0C1C" w:rsidRDefault="00DB54D9" w:rsidP="0035302C">
      <w:pPr>
        <w:spacing w:line="360" w:lineRule="auto"/>
        <w:rPr>
          <w:rFonts w:ascii="宋体" w:hAnsi="宋体"/>
          <w:sz w:val="22"/>
          <w:szCs w:val="22"/>
        </w:rPr>
      </w:pPr>
    </w:p>
    <w:p w:rsidR="0035302C" w:rsidRPr="007A0C1C" w:rsidRDefault="0035302C" w:rsidP="00DB54D9">
      <w:pPr>
        <w:spacing w:line="360" w:lineRule="auto"/>
        <w:ind w:firstLineChars="2000" w:firstLine="4400"/>
        <w:rPr>
          <w:rFonts w:ascii="宋体" w:hAnsi="宋体"/>
          <w:sz w:val="22"/>
          <w:szCs w:val="22"/>
        </w:rPr>
      </w:pPr>
      <w:r w:rsidRPr="007A0C1C">
        <w:rPr>
          <w:rFonts w:ascii="宋体" w:hAnsi="宋体" w:hint="eastAsia"/>
          <w:sz w:val="22"/>
          <w:szCs w:val="22"/>
        </w:rPr>
        <w:t>投标人名称（公章）：</w:t>
      </w:r>
    </w:p>
    <w:p w:rsidR="0035302C" w:rsidRPr="007A0C1C" w:rsidRDefault="0035302C" w:rsidP="00DB54D9">
      <w:pPr>
        <w:spacing w:line="360" w:lineRule="auto"/>
        <w:ind w:firstLineChars="2000" w:firstLine="4400"/>
        <w:rPr>
          <w:rFonts w:ascii="宋体" w:hAnsi="宋体"/>
          <w:sz w:val="22"/>
          <w:szCs w:val="22"/>
        </w:rPr>
      </w:pPr>
      <w:r w:rsidRPr="007A0C1C">
        <w:rPr>
          <w:rFonts w:ascii="宋体" w:hAnsi="宋体" w:hint="eastAsia"/>
          <w:sz w:val="22"/>
          <w:szCs w:val="22"/>
        </w:rPr>
        <w:t>投标人法定代表人或受委托人（签名或盖私章）：</w:t>
      </w:r>
    </w:p>
    <w:p w:rsidR="0035302C" w:rsidRPr="007A0C1C" w:rsidRDefault="0035302C" w:rsidP="00DB54D9">
      <w:pPr>
        <w:pStyle w:val="aff5"/>
        <w:spacing w:line="360" w:lineRule="auto"/>
        <w:ind w:firstLineChars="2000" w:firstLine="4400"/>
        <w:rPr>
          <w:rFonts w:ascii="宋体" w:eastAsia="宋体"/>
          <w:sz w:val="22"/>
          <w:szCs w:val="22"/>
        </w:rPr>
      </w:pPr>
      <w:r w:rsidRPr="007A0C1C">
        <w:rPr>
          <w:rFonts w:ascii="宋体" w:eastAsia="宋体" w:hint="eastAsia"/>
          <w:sz w:val="22"/>
          <w:szCs w:val="22"/>
        </w:rPr>
        <w:t>日　　　期：</w:t>
      </w:r>
    </w:p>
    <w:p w:rsidR="00467242" w:rsidRPr="007A0C1C" w:rsidRDefault="00C25E1E" w:rsidP="00A943BD">
      <w:pPr>
        <w:spacing w:line="360" w:lineRule="auto"/>
        <w:rPr>
          <w:rFonts w:ascii="宋体" w:hAnsi="宋体"/>
          <w:sz w:val="22"/>
          <w:szCs w:val="22"/>
        </w:rPr>
      </w:pPr>
      <w:r w:rsidRPr="007A0C1C">
        <w:rPr>
          <w:rFonts w:ascii="宋体" w:hAnsi="宋体"/>
          <w:sz w:val="22"/>
          <w:szCs w:val="22"/>
        </w:rPr>
        <w:tab/>
      </w:r>
    </w:p>
    <w:p w:rsidR="00467242" w:rsidRPr="007A0C1C" w:rsidRDefault="00467242">
      <w:pPr>
        <w:widowControl/>
        <w:jc w:val="left"/>
        <w:rPr>
          <w:rFonts w:ascii="宋体" w:hAnsi="宋体"/>
          <w:sz w:val="22"/>
          <w:szCs w:val="22"/>
        </w:rPr>
      </w:pPr>
      <w:r w:rsidRPr="007A0C1C">
        <w:rPr>
          <w:rFonts w:ascii="宋体" w:hAnsi="宋体"/>
          <w:sz w:val="22"/>
          <w:szCs w:val="22"/>
        </w:rPr>
        <w:br w:type="page"/>
      </w:r>
    </w:p>
    <w:p w:rsidR="007A2DA2" w:rsidRPr="007A0C1C" w:rsidRDefault="005172FE" w:rsidP="005172FE">
      <w:pPr>
        <w:pStyle w:val="3"/>
        <w:spacing w:line="360" w:lineRule="auto"/>
        <w:jc w:val="center"/>
        <w:rPr>
          <w:rFonts w:ascii="宋体" w:hAnsi="宋体"/>
          <w:sz w:val="22"/>
          <w:szCs w:val="22"/>
        </w:rPr>
      </w:pPr>
      <w:bookmarkStart w:id="310" w:name="_Toc5131433"/>
      <w:r w:rsidRPr="007A0C1C">
        <w:rPr>
          <w:rFonts w:ascii="宋体" w:hAnsi="宋体" w:hint="eastAsia"/>
          <w:sz w:val="22"/>
          <w:szCs w:val="22"/>
        </w:rPr>
        <w:lastRenderedPageBreak/>
        <w:t>1</w:t>
      </w:r>
      <w:r w:rsidRPr="007A0C1C">
        <w:rPr>
          <w:rFonts w:ascii="宋体" w:hAnsi="宋体"/>
          <w:sz w:val="22"/>
          <w:szCs w:val="22"/>
        </w:rPr>
        <w:t>0</w:t>
      </w:r>
      <w:r w:rsidRPr="007A0C1C">
        <w:rPr>
          <w:rFonts w:ascii="宋体" w:hAnsi="宋体" w:hint="eastAsia"/>
          <w:sz w:val="22"/>
          <w:szCs w:val="22"/>
        </w:rPr>
        <w:t>、拟投入本项目的服务团队人员情况表格式</w:t>
      </w:r>
      <w:bookmarkEnd w:id="310"/>
    </w:p>
    <w:p w:rsidR="005172FE" w:rsidRPr="007A0C1C" w:rsidRDefault="005172FE" w:rsidP="005172FE">
      <w:pPr>
        <w:spacing w:line="360" w:lineRule="auto"/>
        <w:jc w:val="center"/>
        <w:rPr>
          <w:rFonts w:ascii="宋体" w:hAnsi="宋体"/>
          <w:b/>
          <w:sz w:val="22"/>
          <w:szCs w:val="22"/>
        </w:rPr>
      </w:pPr>
      <w:r w:rsidRPr="007A0C1C">
        <w:rPr>
          <w:rFonts w:ascii="宋体" w:hAnsi="宋体" w:hint="eastAsia"/>
          <w:b/>
          <w:sz w:val="22"/>
          <w:szCs w:val="22"/>
        </w:rPr>
        <w:t>10-1 拟投入本项目管理人员情况表</w:t>
      </w:r>
    </w:p>
    <w:p w:rsidR="0020693A" w:rsidRPr="007A0C1C" w:rsidRDefault="0020693A" w:rsidP="0020693A">
      <w:pPr>
        <w:spacing w:line="360" w:lineRule="auto"/>
        <w:rPr>
          <w:rFonts w:ascii="Times New Roman" w:hAnsi="Times New Roman"/>
          <w:szCs w:val="21"/>
          <w:u w:val="single"/>
        </w:rPr>
      </w:pPr>
      <w:r w:rsidRPr="007A0C1C">
        <w:rPr>
          <w:rFonts w:ascii="Times New Roman" w:hAnsi="宋体"/>
          <w:szCs w:val="21"/>
        </w:rPr>
        <w:t>投标人名称：</w:t>
      </w:r>
      <w:r w:rsidRPr="007A0C1C">
        <w:rPr>
          <w:rFonts w:ascii="Times New Roman" w:hAnsi="Times New Roman"/>
          <w:szCs w:val="21"/>
        </w:rPr>
        <w:t xml:space="preserve">                                     </w:t>
      </w:r>
      <w:r w:rsidRPr="007A0C1C">
        <w:rPr>
          <w:rFonts w:ascii="Times New Roman" w:hAnsi="宋体"/>
          <w:szCs w:val="21"/>
        </w:rPr>
        <w:t>项目编号：</w:t>
      </w:r>
      <w:r w:rsidRPr="007A0C1C">
        <w:rPr>
          <w:rFonts w:ascii="Times New Roman" w:hAnsi="宋体" w:hint="eastAsia"/>
          <w:szCs w:val="21"/>
        </w:rPr>
        <w:t xml:space="preserve"> </w:t>
      </w:r>
      <w:r w:rsidRPr="007A0C1C">
        <w:rPr>
          <w:rFonts w:ascii="Times New Roman" w:hAnsi="宋体"/>
          <w:szCs w:val="21"/>
        </w:rPr>
        <w:t xml:space="preserve">          </w:t>
      </w:r>
      <w:r w:rsidRPr="007A0C1C">
        <w:rPr>
          <w:rFonts w:ascii="Times New Roman" w:hAnsi="宋体" w:hint="eastAsia"/>
          <w:szCs w:val="21"/>
        </w:rPr>
        <w:t>包号：</w:t>
      </w: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169"/>
        <w:gridCol w:w="677"/>
        <w:gridCol w:w="677"/>
        <w:gridCol w:w="677"/>
        <w:gridCol w:w="1647"/>
        <w:gridCol w:w="1134"/>
        <w:gridCol w:w="1939"/>
        <w:gridCol w:w="947"/>
      </w:tblGrid>
      <w:tr w:rsidR="009777B0" w:rsidRPr="007A0C1C" w:rsidTr="005172FE">
        <w:trPr>
          <w:trHeight w:val="649"/>
          <w:jc w:val="center"/>
        </w:trPr>
        <w:tc>
          <w:tcPr>
            <w:tcW w:w="648" w:type="dxa"/>
            <w:vAlign w:val="center"/>
          </w:tcPr>
          <w:p w:rsidR="005172FE" w:rsidRPr="007A0C1C" w:rsidRDefault="005172FE" w:rsidP="00DC0BBF">
            <w:pPr>
              <w:spacing w:line="360" w:lineRule="auto"/>
              <w:jc w:val="center"/>
              <w:rPr>
                <w:rFonts w:hAnsi="宋体"/>
                <w:szCs w:val="21"/>
              </w:rPr>
            </w:pPr>
            <w:r w:rsidRPr="007A0C1C">
              <w:rPr>
                <w:rFonts w:hAnsi="宋体" w:hint="eastAsia"/>
                <w:szCs w:val="21"/>
              </w:rPr>
              <w:t>序号</w:t>
            </w:r>
          </w:p>
        </w:tc>
        <w:tc>
          <w:tcPr>
            <w:tcW w:w="1169" w:type="dxa"/>
            <w:vAlign w:val="center"/>
          </w:tcPr>
          <w:p w:rsidR="005172FE" w:rsidRPr="007A0C1C" w:rsidRDefault="005172FE" w:rsidP="00DC0BBF">
            <w:pPr>
              <w:spacing w:line="360" w:lineRule="auto"/>
              <w:jc w:val="center"/>
              <w:rPr>
                <w:rFonts w:hAnsi="宋体"/>
                <w:szCs w:val="21"/>
              </w:rPr>
            </w:pPr>
            <w:r w:rsidRPr="007A0C1C">
              <w:rPr>
                <w:rFonts w:hAnsi="宋体" w:hint="eastAsia"/>
                <w:szCs w:val="21"/>
              </w:rPr>
              <w:t>姓名</w:t>
            </w:r>
          </w:p>
        </w:tc>
        <w:tc>
          <w:tcPr>
            <w:tcW w:w="677" w:type="dxa"/>
            <w:vAlign w:val="center"/>
          </w:tcPr>
          <w:p w:rsidR="005172FE" w:rsidRPr="007A0C1C" w:rsidRDefault="005172FE" w:rsidP="00DC0BBF">
            <w:pPr>
              <w:spacing w:line="360" w:lineRule="auto"/>
              <w:jc w:val="center"/>
              <w:rPr>
                <w:rFonts w:hAnsi="宋体"/>
                <w:szCs w:val="21"/>
              </w:rPr>
            </w:pPr>
            <w:r w:rsidRPr="007A0C1C">
              <w:rPr>
                <w:rFonts w:hAnsi="宋体" w:hint="eastAsia"/>
                <w:szCs w:val="21"/>
              </w:rPr>
              <w:t>性别</w:t>
            </w:r>
          </w:p>
        </w:tc>
        <w:tc>
          <w:tcPr>
            <w:tcW w:w="677" w:type="dxa"/>
            <w:vAlign w:val="center"/>
          </w:tcPr>
          <w:p w:rsidR="005172FE" w:rsidRPr="007A0C1C" w:rsidRDefault="005172FE" w:rsidP="00DC0BBF">
            <w:pPr>
              <w:spacing w:line="360" w:lineRule="auto"/>
              <w:jc w:val="center"/>
              <w:rPr>
                <w:rFonts w:hAnsi="宋体"/>
                <w:szCs w:val="21"/>
              </w:rPr>
            </w:pPr>
            <w:r w:rsidRPr="007A0C1C">
              <w:rPr>
                <w:rFonts w:hAnsi="宋体" w:hint="eastAsia"/>
                <w:szCs w:val="21"/>
              </w:rPr>
              <w:t>年龄</w:t>
            </w:r>
          </w:p>
        </w:tc>
        <w:tc>
          <w:tcPr>
            <w:tcW w:w="677" w:type="dxa"/>
            <w:vAlign w:val="center"/>
          </w:tcPr>
          <w:p w:rsidR="005172FE" w:rsidRPr="007A0C1C" w:rsidRDefault="005172FE" w:rsidP="00DC0BBF">
            <w:pPr>
              <w:spacing w:line="360" w:lineRule="auto"/>
              <w:jc w:val="center"/>
              <w:rPr>
                <w:rFonts w:hAnsi="宋体"/>
                <w:szCs w:val="21"/>
              </w:rPr>
            </w:pPr>
            <w:r w:rsidRPr="007A0C1C">
              <w:rPr>
                <w:rFonts w:hAnsi="宋体" w:hint="eastAsia"/>
                <w:szCs w:val="21"/>
              </w:rPr>
              <w:t>学历</w:t>
            </w:r>
          </w:p>
        </w:tc>
        <w:tc>
          <w:tcPr>
            <w:tcW w:w="1647" w:type="dxa"/>
            <w:vAlign w:val="center"/>
          </w:tcPr>
          <w:p w:rsidR="005172FE" w:rsidRPr="007A0C1C" w:rsidRDefault="005172FE" w:rsidP="00DC0BBF">
            <w:pPr>
              <w:spacing w:line="360" w:lineRule="auto"/>
              <w:jc w:val="center"/>
              <w:rPr>
                <w:rFonts w:hAnsi="宋体"/>
                <w:szCs w:val="21"/>
              </w:rPr>
            </w:pPr>
            <w:r w:rsidRPr="007A0C1C">
              <w:rPr>
                <w:rFonts w:hAnsi="宋体" w:hint="eastAsia"/>
                <w:szCs w:val="21"/>
              </w:rPr>
              <w:t>资格</w:t>
            </w:r>
            <w:r w:rsidRPr="007A0C1C">
              <w:rPr>
                <w:rFonts w:hAnsi="宋体" w:hint="eastAsia"/>
                <w:szCs w:val="21"/>
              </w:rPr>
              <w:t>/</w:t>
            </w:r>
            <w:r w:rsidRPr="007A0C1C">
              <w:rPr>
                <w:rFonts w:hAnsi="宋体" w:hint="eastAsia"/>
                <w:szCs w:val="21"/>
              </w:rPr>
              <w:t>职称证书</w:t>
            </w:r>
            <w:r w:rsidRPr="007A0C1C">
              <w:rPr>
                <w:rFonts w:hAnsi="宋体" w:hint="eastAsia"/>
                <w:szCs w:val="21"/>
              </w:rPr>
              <w:t>/</w:t>
            </w:r>
            <w:r w:rsidRPr="007A0C1C">
              <w:rPr>
                <w:rFonts w:hAnsi="宋体" w:hint="eastAsia"/>
                <w:szCs w:val="21"/>
              </w:rPr>
              <w:t>退伍或复员证</w:t>
            </w:r>
          </w:p>
        </w:tc>
        <w:tc>
          <w:tcPr>
            <w:tcW w:w="1134" w:type="dxa"/>
            <w:vAlign w:val="center"/>
          </w:tcPr>
          <w:p w:rsidR="005172FE" w:rsidRPr="007A0C1C" w:rsidRDefault="005172FE" w:rsidP="00DC0BBF">
            <w:pPr>
              <w:spacing w:line="360" w:lineRule="auto"/>
              <w:jc w:val="center"/>
              <w:rPr>
                <w:rFonts w:hAnsi="宋体"/>
                <w:szCs w:val="21"/>
              </w:rPr>
            </w:pPr>
            <w:r w:rsidRPr="007A0C1C">
              <w:rPr>
                <w:rFonts w:hAnsi="宋体" w:hint="eastAsia"/>
                <w:szCs w:val="21"/>
              </w:rPr>
              <w:t>拟任职务</w:t>
            </w:r>
          </w:p>
        </w:tc>
        <w:tc>
          <w:tcPr>
            <w:tcW w:w="1939" w:type="dxa"/>
            <w:vAlign w:val="center"/>
          </w:tcPr>
          <w:p w:rsidR="005172FE" w:rsidRPr="007A0C1C" w:rsidRDefault="005172FE" w:rsidP="00DC0BBF">
            <w:pPr>
              <w:spacing w:line="360" w:lineRule="auto"/>
              <w:jc w:val="center"/>
              <w:rPr>
                <w:rFonts w:hAnsi="宋体"/>
                <w:szCs w:val="21"/>
              </w:rPr>
            </w:pPr>
            <w:r w:rsidRPr="007A0C1C">
              <w:rPr>
                <w:rFonts w:hAnsi="宋体" w:hint="eastAsia"/>
                <w:szCs w:val="21"/>
              </w:rPr>
              <w:t>从事本行业年限</w:t>
            </w:r>
          </w:p>
        </w:tc>
        <w:tc>
          <w:tcPr>
            <w:tcW w:w="947" w:type="dxa"/>
            <w:vAlign w:val="center"/>
          </w:tcPr>
          <w:p w:rsidR="005172FE" w:rsidRPr="007A0C1C" w:rsidRDefault="005172FE" w:rsidP="00DC0BBF">
            <w:pPr>
              <w:spacing w:line="360" w:lineRule="auto"/>
              <w:rPr>
                <w:rFonts w:hAnsi="宋体"/>
                <w:szCs w:val="21"/>
              </w:rPr>
            </w:pPr>
            <w:r w:rsidRPr="007A0C1C">
              <w:rPr>
                <w:rFonts w:hAnsi="宋体" w:hint="eastAsia"/>
                <w:szCs w:val="21"/>
              </w:rPr>
              <w:t xml:space="preserve">  </w:t>
            </w:r>
            <w:r w:rsidRPr="007A0C1C">
              <w:rPr>
                <w:rFonts w:hAnsi="宋体" w:hint="eastAsia"/>
                <w:szCs w:val="21"/>
              </w:rPr>
              <w:t>备注</w:t>
            </w:r>
          </w:p>
        </w:tc>
      </w:tr>
      <w:tr w:rsidR="009777B0" w:rsidRPr="007A0C1C" w:rsidTr="005172FE">
        <w:trPr>
          <w:trHeight w:val="613"/>
          <w:jc w:val="center"/>
        </w:trPr>
        <w:tc>
          <w:tcPr>
            <w:tcW w:w="648" w:type="dxa"/>
            <w:vAlign w:val="center"/>
          </w:tcPr>
          <w:p w:rsidR="005172FE" w:rsidRPr="007A0C1C" w:rsidRDefault="005172FE" w:rsidP="00DC0BBF">
            <w:pPr>
              <w:spacing w:line="360" w:lineRule="auto"/>
              <w:jc w:val="center"/>
              <w:rPr>
                <w:rFonts w:hAnsi="宋体"/>
                <w:szCs w:val="21"/>
              </w:rPr>
            </w:pPr>
          </w:p>
        </w:tc>
        <w:tc>
          <w:tcPr>
            <w:tcW w:w="1169"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1647" w:type="dxa"/>
            <w:vAlign w:val="center"/>
          </w:tcPr>
          <w:p w:rsidR="005172FE" w:rsidRPr="007A0C1C" w:rsidRDefault="005172FE" w:rsidP="00DC0BBF">
            <w:pPr>
              <w:spacing w:line="360" w:lineRule="auto"/>
              <w:jc w:val="center"/>
              <w:rPr>
                <w:rFonts w:hAnsi="宋体"/>
                <w:szCs w:val="21"/>
              </w:rPr>
            </w:pPr>
          </w:p>
        </w:tc>
        <w:tc>
          <w:tcPr>
            <w:tcW w:w="1134" w:type="dxa"/>
            <w:vAlign w:val="center"/>
          </w:tcPr>
          <w:p w:rsidR="005172FE" w:rsidRPr="007A0C1C" w:rsidRDefault="005172FE" w:rsidP="00DC0BBF">
            <w:pPr>
              <w:spacing w:line="360" w:lineRule="auto"/>
              <w:jc w:val="center"/>
              <w:rPr>
                <w:rFonts w:hAnsi="宋体"/>
                <w:szCs w:val="21"/>
              </w:rPr>
            </w:pPr>
          </w:p>
        </w:tc>
        <w:tc>
          <w:tcPr>
            <w:tcW w:w="1939" w:type="dxa"/>
            <w:vAlign w:val="center"/>
          </w:tcPr>
          <w:p w:rsidR="005172FE" w:rsidRPr="007A0C1C" w:rsidRDefault="005172FE" w:rsidP="00DC0BBF">
            <w:pPr>
              <w:spacing w:line="360" w:lineRule="auto"/>
              <w:jc w:val="center"/>
              <w:rPr>
                <w:rFonts w:hAnsi="宋体"/>
                <w:szCs w:val="21"/>
              </w:rPr>
            </w:pPr>
          </w:p>
        </w:tc>
        <w:tc>
          <w:tcPr>
            <w:tcW w:w="947" w:type="dxa"/>
            <w:vAlign w:val="center"/>
          </w:tcPr>
          <w:p w:rsidR="005172FE" w:rsidRPr="007A0C1C" w:rsidRDefault="005172FE" w:rsidP="00DC0BBF">
            <w:pPr>
              <w:spacing w:line="360" w:lineRule="auto"/>
              <w:jc w:val="center"/>
              <w:rPr>
                <w:rFonts w:hAnsi="宋体"/>
                <w:szCs w:val="21"/>
              </w:rPr>
            </w:pPr>
          </w:p>
        </w:tc>
      </w:tr>
      <w:tr w:rsidR="009777B0" w:rsidRPr="007A0C1C" w:rsidTr="005172FE">
        <w:trPr>
          <w:trHeight w:val="608"/>
          <w:jc w:val="center"/>
        </w:trPr>
        <w:tc>
          <w:tcPr>
            <w:tcW w:w="648" w:type="dxa"/>
            <w:vAlign w:val="center"/>
          </w:tcPr>
          <w:p w:rsidR="005172FE" w:rsidRPr="007A0C1C" w:rsidRDefault="005172FE" w:rsidP="00DC0BBF">
            <w:pPr>
              <w:spacing w:line="360" w:lineRule="auto"/>
              <w:jc w:val="center"/>
              <w:rPr>
                <w:rFonts w:hAnsi="宋体"/>
                <w:szCs w:val="21"/>
              </w:rPr>
            </w:pPr>
          </w:p>
        </w:tc>
        <w:tc>
          <w:tcPr>
            <w:tcW w:w="1169"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1647" w:type="dxa"/>
            <w:vAlign w:val="center"/>
          </w:tcPr>
          <w:p w:rsidR="005172FE" w:rsidRPr="007A0C1C" w:rsidRDefault="005172FE" w:rsidP="00DC0BBF">
            <w:pPr>
              <w:spacing w:line="360" w:lineRule="auto"/>
              <w:jc w:val="center"/>
              <w:rPr>
                <w:rFonts w:hAnsi="宋体"/>
                <w:szCs w:val="21"/>
              </w:rPr>
            </w:pPr>
          </w:p>
        </w:tc>
        <w:tc>
          <w:tcPr>
            <w:tcW w:w="1134" w:type="dxa"/>
            <w:vAlign w:val="center"/>
          </w:tcPr>
          <w:p w:rsidR="005172FE" w:rsidRPr="007A0C1C" w:rsidRDefault="005172FE" w:rsidP="00DC0BBF">
            <w:pPr>
              <w:spacing w:line="360" w:lineRule="auto"/>
              <w:jc w:val="center"/>
              <w:rPr>
                <w:rFonts w:hAnsi="宋体"/>
                <w:szCs w:val="21"/>
              </w:rPr>
            </w:pPr>
          </w:p>
        </w:tc>
        <w:tc>
          <w:tcPr>
            <w:tcW w:w="1939" w:type="dxa"/>
            <w:vAlign w:val="center"/>
          </w:tcPr>
          <w:p w:rsidR="005172FE" w:rsidRPr="007A0C1C" w:rsidRDefault="005172FE" w:rsidP="00DC0BBF">
            <w:pPr>
              <w:spacing w:line="360" w:lineRule="auto"/>
              <w:jc w:val="center"/>
              <w:rPr>
                <w:rFonts w:hAnsi="宋体"/>
                <w:szCs w:val="21"/>
              </w:rPr>
            </w:pPr>
          </w:p>
        </w:tc>
        <w:tc>
          <w:tcPr>
            <w:tcW w:w="947" w:type="dxa"/>
            <w:vAlign w:val="center"/>
          </w:tcPr>
          <w:p w:rsidR="005172FE" w:rsidRPr="007A0C1C" w:rsidRDefault="005172FE" w:rsidP="00DC0BBF">
            <w:pPr>
              <w:spacing w:line="360" w:lineRule="auto"/>
              <w:jc w:val="center"/>
              <w:rPr>
                <w:rFonts w:hAnsi="宋体"/>
                <w:szCs w:val="21"/>
              </w:rPr>
            </w:pPr>
          </w:p>
        </w:tc>
      </w:tr>
      <w:tr w:rsidR="009777B0" w:rsidRPr="007A0C1C" w:rsidTr="005172FE">
        <w:trPr>
          <w:trHeight w:val="616"/>
          <w:jc w:val="center"/>
        </w:trPr>
        <w:tc>
          <w:tcPr>
            <w:tcW w:w="648" w:type="dxa"/>
            <w:vAlign w:val="center"/>
          </w:tcPr>
          <w:p w:rsidR="005172FE" w:rsidRPr="007A0C1C" w:rsidRDefault="005172FE" w:rsidP="00DC0BBF">
            <w:pPr>
              <w:spacing w:line="360" w:lineRule="auto"/>
              <w:jc w:val="center"/>
              <w:rPr>
                <w:rFonts w:hAnsi="宋体"/>
                <w:szCs w:val="21"/>
              </w:rPr>
            </w:pPr>
          </w:p>
        </w:tc>
        <w:tc>
          <w:tcPr>
            <w:tcW w:w="1169"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1647" w:type="dxa"/>
            <w:vAlign w:val="center"/>
          </w:tcPr>
          <w:p w:rsidR="005172FE" w:rsidRPr="007A0C1C" w:rsidRDefault="005172FE" w:rsidP="00DC0BBF">
            <w:pPr>
              <w:spacing w:line="360" w:lineRule="auto"/>
              <w:jc w:val="center"/>
              <w:rPr>
                <w:rFonts w:hAnsi="宋体"/>
                <w:szCs w:val="21"/>
              </w:rPr>
            </w:pPr>
          </w:p>
        </w:tc>
        <w:tc>
          <w:tcPr>
            <w:tcW w:w="1134" w:type="dxa"/>
            <w:vAlign w:val="center"/>
          </w:tcPr>
          <w:p w:rsidR="005172FE" w:rsidRPr="007A0C1C" w:rsidRDefault="005172FE" w:rsidP="00DC0BBF">
            <w:pPr>
              <w:spacing w:line="360" w:lineRule="auto"/>
              <w:jc w:val="center"/>
              <w:rPr>
                <w:rFonts w:hAnsi="宋体"/>
                <w:szCs w:val="21"/>
              </w:rPr>
            </w:pPr>
          </w:p>
        </w:tc>
        <w:tc>
          <w:tcPr>
            <w:tcW w:w="1939" w:type="dxa"/>
            <w:vAlign w:val="center"/>
          </w:tcPr>
          <w:p w:rsidR="005172FE" w:rsidRPr="007A0C1C" w:rsidRDefault="005172FE" w:rsidP="00DC0BBF">
            <w:pPr>
              <w:spacing w:line="360" w:lineRule="auto"/>
              <w:jc w:val="center"/>
              <w:rPr>
                <w:rFonts w:hAnsi="宋体"/>
                <w:szCs w:val="21"/>
              </w:rPr>
            </w:pPr>
          </w:p>
        </w:tc>
        <w:tc>
          <w:tcPr>
            <w:tcW w:w="947" w:type="dxa"/>
            <w:vAlign w:val="center"/>
          </w:tcPr>
          <w:p w:rsidR="005172FE" w:rsidRPr="007A0C1C" w:rsidRDefault="005172FE" w:rsidP="00DC0BBF">
            <w:pPr>
              <w:spacing w:line="360" w:lineRule="auto"/>
              <w:jc w:val="center"/>
              <w:rPr>
                <w:rFonts w:hAnsi="宋体"/>
                <w:szCs w:val="21"/>
              </w:rPr>
            </w:pPr>
          </w:p>
        </w:tc>
      </w:tr>
      <w:tr w:rsidR="009777B0" w:rsidRPr="007A0C1C" w:rsidTr="005172FE">
        <w:trPr>
          <w:trHeight w:val="616"/>
          <w:jc w:val="center"/>
        </w:trPr>
        <w:tc>
          <w:tcPr>
            <w:tcW w:w="648" w:type="dxa"/>
            <w:vAlign w:val="center"/>
          </w:tcPr>
          <w:p w:rsidR="005172FE" w:rsidRPr="007A0C1C" w:rsidRDefault="005172FE" w:rsidP="00DC0BBF">
            <w:pPr>
              <w:spacing w:line="360" w:lineRule="auto"/>
              <w:jc w:val="center"/>
              <w:rPr>
                <w:rFonts w:hAnsi="宋体"/>
                <w:szCs w:val="21"/>
              </w:rPr>
            </w:pPr>
          </w:p>
        </w:tc>
        <w:tc>
          <w:tcPr>
            <w:tcW w:w="1169"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1647" w:type="dxa"/>
            <w:vAlign w:val="center"/>
          </w:tcPr>
          <w:p w:rsidR="005172FE" w:rsidRPr="007A0C1C" w:rsidRDefault="005172FE" w:rsidP="00DC0BBF">
            <w:pPr>
              <w:spacing w:line="360" w:lineRule="auto"/>
              <w:jc w:val="center"/>
              <w:rPr>
                <w:rFonts w:hAnsi="宋体"/>
                <w:szCs w:val="21"/>
              </w:rPr>
            </w:pPr>
          </w:p>
        </w:tc>
        <w:tc>
          <w:tcPr>
            <w:tcW w:w="1134" w:type="dxa"/>
            <w:vAlign w:val="center"/>
          </w:tcPr>
          <w:p w:rsidR="005172FE" w:rsidRPr="007A0C1C" w:rsidRDefault="005172FE" w:rsidP="00DC0BBF">
            <w:pPr>
              <w:spacing w:line="360" w:lineRule="auto"/>
              <w:jc w:val="center"/>
              <w:rPr>
                <w:rFonts w:hAnsi="宋体"/>
                <w:szCs w:val="21"/>
              </w:rPr>
            </w:pPr>
          </w:p>
        </w:tc>
        <w:tc>
          <w:tcPr>
            <w:tcW w:w="1939" w:type="dxa"/>
            <w:vAlign w:val="center"/>
          </w:tcPr>
          <w:p w:rsidR="005172FE" w:rsidRPr="007A0C1C" w:rsidRDefault="005172FE" w:rsidP="00DC0BBF">
            <w:pPr>
              <w:spacing w:line="360" w:lineRule="auto"/>
              <w:jc w:val="center"/>
              <w:rPr>
                <w:rFonts w:hAnsi="宋体"/>
                <w:szCs w:val="21"/>
              </w:rPr>
            </w:pPr>
          </w:p>
        </w:tc>
        <w:tc>
          <w:tcPr>
            <w:tcW w:w="947" w:type="dxa"/>
            <w:vAlign w:val="center"/>
          </w:tcPr>
          <w:p w:rsidR="005172FE" w:rsidRPr="007A0C1C" w:rsidRDefault="005172FE" w:rsidP="00DC0BBF">
            <w:pPr>
              <w:spacing w:line="360" w:lineRule="auto"/>
              <w:jc w:val="center"/>
              <w:rPr>
                <w:rFonts w:hAnsi="宋体"/>
                <w:szCs w:val="21"/>
              </w:rPr>
            </w:pPr>
          </w:p>
        </w:tc>
      </w:tr>
      <w:tr w:rsidR="009777B0" w:rsidRPr="007A0C1C" w:rsidTr="005172FE">
        <w:trPr>
          <w:trHeight w:val="616"/>
          <w:jc w:val="center"/>
        </w:trPr>
        <w:tc>
          <w:tcPr>
            <w:tcW w:w="648" w:type="dxa"/>
            <w:vAlign w:val="center"/>
          </w:tcPr>
          <w:p w:rsidR="005172FE" w:rsidRPr="007A0C1C" w:rsidRDefault="005172FE" w:rsidP="00DC0BBF">
            <w:pPr>
              <w:spacing w:line="360" w:lineRule="auto"/>
              <w:jc w:val="center"/>
              <w:rPr>
                <w:rFonts w:hAnsi="宋体"/>
                <w:szCs w:val="21"/>
              </w:rPr>
            </w:pPr>
          </w:p>
        </w:tc>
        <w:tc>
          <w:tcPr>
            <w:tcW w:w="1169"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1647" w:type="dxa"/>
            <w:vAlign w:val="center"/>
          </w:tcPr>
          <w:p w:rsidR="005172FE" w:rsidRPr="007A0C1C" w:rsidRDefault="005172FE" w:rsidP="00DC0BBF">
            <w:pPr>
              <w:spacing w:line="360" w:lineRule="auto"/>
              <w:jc w:val="center"/>
              <w:rPr>
                <w:rFonts w:hAnsi="宋体"/>
                <w:szCs w:val="21"/>
              </w:rPr>
            </w:pPr>
          </w:p>
        </w:tc>
        <w:tc>
          <w:tcPr>
            <w:tcW w:w="1134" w:type="dxa"/>
            <w:vAlign w:val="center"/>
          </w:tcPr>
          <w:p w:rsidR="005172FE" w:rsidRPr="007A0C1C" w:rsidRDefault="005172FE" w:rsidP="00DC0BBF">
            <w:pPr>
              <w:spacing w:line="360" w:lineRule="auto"/>
              <w:jc w:val="center"/>
              <w:rPr>
                <w:rFonts w:hAnsi="宋体"/>
                <w:szCs w:val="21"/>
              </w:rPr>
            </w:pPr>
          </w:p>
        </w:tc>
        <w:tc>
          <w:tcPr>
            <w:tcW w:w="1939" w:type="dxa"/>
            <w:vAlign w:val="center"/>
          </w:tcPr>
          <w:p w:rsidR="005172FE" w:rsidRPr="007A0C1C" w:rsidRDefault="005172FE" w:rsidP="00DC0BBF">
            <w:pPr>
              <w:spacing w:line="360" w:lineRule="auto"/>
              <w:jc w:val="center"/>
              <w:rPr>
                <w:rFonts w:hAnsi="宋体"/>
                <w:szCs w:val="21"/>
              </w:rPr>
            </w:pPr>
          </w:p>
        </w:tc>
        <w:tc>
          <w:tcPr>
            <w:tcW w:w="947" w:type="dxa"/>
            <w:vAlign w:val="center"/>
          </w:tcPr>
          <w:p w:rsidR="005172FE" w:rsidRPr="007A0C1C" w:rsidRDefault="005172FE" w:rsidP="00DC0BBF">
            <w:pPr>
              <w:spacing w:line="360" w:lineRule="auto"/>
              <w:jc w:val="center"/>
              <w:rPr>
                <w:rFonts w:hAnsi="宋体"/>
                <w:szCs w:val="21"/>
              </w:rPr>
            </w:pPr>
          </w:p>
        </w:tc>
      </w:tr>
      <w:tr w:rsidR="009777B0" w:rsidRPr="007A0C1C" w:rsidTr="005172FE">
        <w:trPr>
          <w:trHeight w:val="616"/>
          <w:jc w:val="center"/>
        </w:trPr>
        <w:tc>
          <w:tcPr>
            <w:tcW w:w="648" w:type="dxa"/>
            <w:vAlign w:val="center"/>
          </w:tcPr>
          <w:p w:rsidR="005172FE" w:rsidRPr="007A0C1C" w:rsidRDefault="005172FE" w:rsidP="00DC0BBF">
            <w:pPr>
              <w:spacing w:line="360" w:lineRule="auto"/>
              <w:jc w:val="center"/>
              <w:rPr>
                <w:rFonts w:hAnsi="宋体"/>
                <w:szCs w:val="21"/>
              </w:rPr>
            </w:pPr>
          </w:p>
        </w:tc>
        <w:tc>
          <w:tcPr>
            <w:tcW w:w="1169"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1647" w:type="dxa"/>
            <w:vAlign w:val="center"/>
          </w:tcPr>
          <w:p w:rsidR="005172FE" w:rsidRPr="007A0C1C" w:rsidRDefault="005172FE" w:rsidP="00DC0BBF">
            <w:pPr>
              <w:spacing w:line="360" w:lineRule="auto"/>
              <w:jc w:val="center"/>
              <w:rPr>
                <w:rFonts w:hAnsi="宋体"/>
                <w:szCs w:val="21"/>
              </w:rPr>
            </w:pPr>
          </w:p>
        </w:tc>
        <w:tc>
          <w:tcPr>
            <w:tcW w:w="1134" w:type="dxa"/>
            <w:vAlign w:val="center"/>
          </w:tcPr>
          <w:p w:rsidR="005172FE" w:rsidRPr="007A0C1C" w:rsidRDefault="005172FE" w:rsidP="00DC0BBF">
            <w:pPr>
              <w:spacing w:line="360" w:lineRule="auto"/>
              <w:jc w:val="center"/>
              <w:rPr>
                <w:rFonts w:hAnsi="宋体"/>
                <w:szCs w:val="21"/>
              </w:rPr>
            </w:pPr>
          </w:p>
        </w:tc>
        <w:tc>
          <w:tcPr>
            <w:tcW w:w="1939" w:type="dxa"/>
            <w:vAlign w:val="center"/>
          </w:tcPr>
          <w:p w:rsidR="005172FE" w:rsidRPr="007A0C1C" w:rsidRDefault="005172FE" w:rsidP="00DC0BBF">
            <w:pPr>
              <w:spacing w:line="360" w:lineRule="auto"/>
              <w:jc w:val="center"/>
              <w:rPr>
                <w:rFonts w:hAnsi="宋体"/>
                <w:szCs w:val="21"/>
              </w:rPr>
            </w:pPr>
          </w:p>
        </w:tc>
        <w:tc>
          <w:tcPr>
            <w:tcW w:w="947" w:type="dxa"/>
            <w:vAlign w:val="center"/>
          </w:tcPr>
          <w:p w:rsidR="005172FE" w:rsidRPr="007A0C1C" w:rsidRDefault="005172FE" w:rsidP="00DC0BBF">
            <w:pPr>
              <w:spacing w:line="360" w:lineRule="auto"/>
              <w:jc w:val="center"/>
              <w:rPr>
                <w:rFonts w:hAnsi="宋体"/>
                <w:szCs w:val="21"/>
              </w:rPr>
            </w:pPr>
          </w:p>
        </w:tc>
      </w:tr>
      <w:tr w:rsidR="009777B0" w:rsidRPr="007A0C1C" w:rsidTr="005172FE">
        <w:trPr>
          <w:trHeight w:val="616"/>
          <w:jc w:val="center"/>
        </w:trPr>
        <w:tc>
          <w:tcPr>
            <w:tcW w:w="648" w:type="dxa"/>
            <w:vAlign w:val="center"/>
          </w:tcPr>
          <w:p w:rsidR="005172FE" w:rsidRPr="007A0C1C" w:rsidRDefault="005172FE" w:rsidP="00DC0BBF">
            <w:pPr>
              <w:spacing w:line="360" w:lineRule="auto"/>
              <w:jc w:val="center"/>
              <w:rPr>
                <w:rFonts w:hAnsi="宋体"/>
                <w:szCs w:val="21"/>
              </w:rPr>
            </w:pPr>
          </w:p>
        </w:tc>
        <w:tc>
          <w:tcPr>
            <w:tcW w:w="1169"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1647" w:type="dxa"/>
            <w:vAlign w:val="center"/>
          </w:tcPr>
          <w:p w:rsidR="005172FE" w:rsidRPr="007A0C1C" w:rsidRDefault="005172FE" w:rsidP="00DC0BBF">
            <w:pPr>
              <w:spacing w:line="360" w:lineRule="auto"/>
              <w:jc w:val="center"/>
              <w:rPr>
                <w:rFonts w:hAnsi="宋体"/>
                <w:szCs w:val="21"/>
              </w:rPr>
            </w:pPr>
          </w:p>
        </w:tc>
        <w:tc>
          <w:tcPr>
            <w:tcW w:w="1134" w:type="dxa"/>
            <w:vAlign w:val="center"/>
          </w:tcPr>
          <w:p w:rsidR="005172FE" w:rsidRPr="007A0C1C" w:rsidRDefault="005172FE" w:rsidP="00DC0BBF">
            <w:pPr>
              <w:spacing w:line="360" w:lineRule="auto"/>
              <w:jc w:val="center"/>
              <w:rPr>
                <w:rFonts w:hAnsi="宋体"/>
                <w:szCs w:val="21"/>
              </w:rPr>
            </w:pPr>
          </w:p>
        </w:tc>
        <w:tc>
          <w:tcPr>
            <w:tcW w:w="1939" w:type="dxa"/>
            <w:vAlign w:val="center"/>
          </w:tcPr>
          <w:p w:rsidR="005172FE" w:rsidRPr="007A0C1C" w:rsidRDefault="005172FE" w:rsidP="00DC0BBF">
            <w:pPr>
              <w:spacing w:line="360" w:lineRule="auto"/>
              <w:jc w:val="center"/>
              <w:rPr>
                <w:rFonts w:hAnsi="宋体"/>
                <w:szCs w:val="21"/>
              </w:rPr>
            </w:pPr>
          </w:p>
        </w:tc>
        <w:tc>
          <w:tcPr>
            <w:tcW w:w="947" w:type="dxa"/>
            <w:vAlign w:val="center"/>
          </w:tcPr>
          <w:p w:rsidR="005172FE" w:rsidRPr="007A0C1C" w:rsidRDefault="005172FE" w:rsidP="00DC0BBF">
            <w:pPr>
              <w:spacing w:line="360" w:lineRule="auto"/>
              <w:jc w:val="center"/>
              <w:rPr>
                <w:rFonts w:hAnsi="宋体"/>
                <w:szCs w:val="21"/>
              </w:rPr>
            </w:pPr>
          </w:p>
        </w:tc>
      </w:tr>
      <w:tr w:rsidR="009777B0" w:rsidRPr="007A0C1C" w:rsidTr="005172FE">
        <w:trPr>
          <w:trHeight w:val="610"/>
          <w:jc w:val="center"/>
        </w:trPr>
        <w:tc>
          <w:tcPr>
            <w:tcW w:w="648" w:type="dxa"/>
            <w:vAlign w:val="center"/>
          </w:tcPr>
          <w:p w:rsidR="005172FE" w:rsidRPr="007A0C1C" w:rsidRDefault="005172FE" w:rsidP="00DC0BBF">
            <w:pPr>
              <w:spacing w:line="360" w:lineRule="auto"/>
              <w:jc w:val="center"/>
              <w:rPr>
                <w:rFonts w:hAnsi="宋体"/>
                <w:szCs w:val="21"/>
              </w:rPr>
            </w:pPr>
          </w:p>
        </w:tc>
        <w:tc>
          <w:tcPr>
            <w:tcW w:w="1169"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1647" w:type="dxa"/>
            <w:vAlign w:val="center"/>
          </w:tcPr>
          <w:p w:rsidR="005172FE" w:rsidRPr="007A0C1C" w:rsidRDefault="005172FE" w:rsidP="00DC0BBF">
            <w:pPr>
              <w:spacing w:line="360" w:lineRule="auto"/>
              <w:jc w:val="center"/>
              <w:rPr>
                <w:rFonts w:hAnsi="宋体"/>
                <w:szCs w:val="21"/>
              </w:rPr>
            </w:pPr>
          </w:p>
        </w:tc>
        <w:tc>
          <w:tcPr>
            <w:tcW w:w="1134" w:type="dxa"/>
            <w:vAlign w:val="center"/>
          </w:tcPr>
          <w:p w:rsidR="005172FE" w:rsidRPr="007A0C1C" w:rsidRDefault="005172FE" w:rsidP="00DC0BBF">
            <w:pPr>
              <w:spacing w:line="360" w:lineRule="auto"/>
              <w:jc w:val="center"/>
              <w:rPr>
                <w:rFonts w:hAnsi="宋体"/>
                <w:szCs w:val="21"/>
              </w:rPr>
            </w:pPr>
          </w:p>
        </w:tc>
        <w:tc>
          <w:tcPr>
            <w:tcW w:w="1939" w:type="dxa"/>
            <w:vAlign w:val="center"/>
          </w:tcPr>
          <w:p w:rsidR="005172FE" w:rsidRPr="007A0C1C" w:rsidRDefault="005172FE" w:rsidP="00DC0BBF">
            <w:pPr>
              <w:spacing w:line="360" w:lineRule="auto"/>
              <w:jc w:val="center"/>
              <w:rPr>
                <w:rFonts w:hAnsi="宋体"/>
                <w:szCs w:val="21"/>
              </w:rPr>
            </w:pPr>
          </w:p>
        </w:tc>
        <w:tc>
          <w:tcPr>
            <w:tcW w:w="947" w:type="dxa"/>
            <w:vAlign w:val="center"/>
          </w:tcPr>
          <w:p w:rsidR="005172FE" w:rsidRPr="007A0C1C" w:rsidRDefault="005172FE" w:rsidP="00DC0BBF">
            <w:pPr>
              <w:spacing w:line="360" w:lineRule="auto"/>
              <w:jc w:val="center"/>
              <w:rPr>
                <w:rFonts w:hAnsi="宋体"/>
                <w:szCs w:val="21"/>
              </w:rPr>
            </w:pPr>
          </w:p>
        </w:tc>
      </w:tr>
      <w:tr w:rsidR="009777B0" w:rsidRPr="007A0C1C" w:rsidTr="005172FE">
        <w:trPr>
          <w:trHeight w:val="618"/>
          <w:jc w:val="center"/>
        </w:trPr>
        <w:tc>
          <w:tcPr>
            <w:tcW w:w="648" w:type="dxa"/>
            <w:vAlign w:val="center"/>
          </w:tcPr>
          <w:p w:rsidR="005172FE" w:rsidRPr="007A0C1C" w:rsidRDefault="005172FE" w:rsidP="00DC0BBF">
            <w:pPr>
              <w:spacing w:line="360" w:lineRule="auto"/>
              <w:jc w:val="center"/>
              <w:rPr>
                <w:rFonts w:hAnsi="宋体"/>
                <w:szCs w:val="21"/>
              </w:rPr>
            </w:pPr>
          </w:p>
        </w:tc>
        <w:tc>
          <w:tcPr>
            <w:tcW w:w="1169"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1647" w:type="dxa"/>
            <w:vAlign w:val="center"/>
          </w:tcPr>
          <w:p w:rsidR="005172FE" w:rsidRPr="007A0C1C" w:rsidRDefault="005172FE" w:rsidP="00DC0BBF">
            <w:pPr>
              <w:spacing w:line="360" w:lineRule="auto"/>
              <w:jc w:val="center"/>
              <w:rPr>
                <w:rFonts w:hAnsi="宋体"/>
                <w:szCs w:val="21"/>
              </w:rPr>
            </w:pPr>
          </w:p>
        </w:tc>
        <w:tc>
          <w:tcPr>
            <w:tcW w:w="1134" w:type="dxa"/>
            <w:vAlign w:val="center"/>
          </w:tcPr>
          <w:p w:rsidR="005172FE" w:rsidRPr="007A0C1C" w:rsidRDefault="005172FE" w:rsidP="00DC0BBF">
            <w:pPr>
              <w:spacing w:line="360" w:lineRule="auto"/>
              <w:jc w:val="center"/>
              <w:rPr>
                <w:rFonts w:hAnsi="宋体"/>
                <w:szCs w:val="21"/>
              </w:rPr>
            </w:pPr>
          </w:p>
        </w:tc>
        <w:tc>
          <w:tcPr>
            <w:tcW w:w="1939" w:type="dxa"/>
            <w:vAlign w:val="center"/>
          </w:tcPr>
          <w:p w:rsidR="005172FE" w:rsidRPr="007A0C1C" w:rsidRDefault="005172FE" w:rsidP="00DC0BBF">
            <w:pPr>
              <w:spacing w:line="360" w:lineRule="auto"/>
              <w:jc w:val="center"/>
              <w:rPr>
                <w:rFonts w:hAnsi="宋体"/>
                <w:szCs w:val="21"/>
              </w:rPr>
            </w:pPr>
          </w:p>
        </w:tc>
        <w:tc>
          <w:tcPr>
            <w:tcW w:w="947" w:type="dxa"/>
            <w:vAlign w:val="center"/>
          </w:tcPr>
          <w:p w:rsidR="005172FE" w:rsidRPr="007A0C1C" w:rsidRDefault="005172FE" w:rsidP="00DC0BBF">
            <w:pPr>
              <w:spacing w:line="360" w:lineRule="auto"/>
              <w:jc w:val="center"/>
              <w:rPr>
                <w:rFonts w:hAnsi="宋体"/>
                <w:szCs w:val="21"/>
              </w:rPr>
            </w:pPr>
          </w:p>
        </w:tc>
      </w:tr>
      <w:tr w:rsidR="009777B0" w:rsidRPr="007A0C1C" w:rsidTr="005172FE">
        <w:trPr>
          <w:trHeight w:val="612"/>
          <w:jc w:val="center"/>
        </w:trPr>
        <w:tc>
          <w:tcPr>
            <w:tcW w:w="648" w:type="dxa"/>
            <w:vAlign w:val="center"/>
          </w:tcPr>
          <w:p w:rsidR="005172FE" w:rsidRPr="007A0C1C" w:rsidRDefault="005172FE" w:rsidP="00DC0BBF">
            <w:pPr>
              <w:spacing w:line="360" w:lineRule="auto"/>
              <w:jc w:val="center"/>
              <w:rPr>
                <w:rFonts w:hAnsi="宋体"/>
                <w:szCs w:val="21"/>
              </w:rPr>
            </w:pPr>
          </w:p>
        </w:tc>
        <w:tc>
          <w:tcPr>
            <w:tcW w:w="1169"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1647" w:type="dxa"/>
            <w:vAlign w:val="center"/>
          </w:tcPr>
          <w:p w:rsidR="005172FE" w:rsidRPr="007A0C1C" w:rsidRDefault="005172FE" w:rsidP="00DC0BBF">
            <w:pPr>
              <w:spacing w:line="360" w:lineRule="auto"/>
              <w:jc w:val="center"/>
              <w:rPr>
                <w:rFonts w:hAnsi="宋体"/>
                <w:szCs w:val="21"/>
              </w:rPr>
            </w:pPr>
          </w:p>
        </w:tc>
        <w:tc>
          <w:tcPr>
            <w:tcW w:w="1134" w:type="dxa"/>
            <w:vAlign w:val="center"/>
          </w:tcPr>
          <w:p w:rsidR="005172FE" w:rsidRPr="007A0C1C" w:rsidRDefault="005172FE" w:rsidP="00DC0BBF">
            <w:pPr>
              <w:spacing w:line="360" w:lineRule="auto"/>
              <w:jc w:val="center"/>
              <w:rPr>
                <w:rFonts w:hAnsi="宋体"/>
                <w:szCs w:val="21"/>
              </w:rPr>
            </w:pPr>
          </w:p>
        </w:tc>
        <w:tc>
          <w:tcPr>
            <w:tcW w:w="1939" w:type="dxa"/>
            <w:vAlign w:val="center"/>
          </w:tcPr>
          <w:p w:rsidR="005172FE" w:rsidRPr="007A0C1C" w:rsidRDefault="005172FE" w:rsidP="00DC0BBF">
            <w:pPr>
              <w:spacing w:line="360" w:lineRule="auto"/>
              <w:jc w:val="center"/>
              <w:rPr>
                <w:rFonts w:hAnsi="宋体"/>
                <w:szCs w:val="21"/>
              </w:rPr>
            </w:pPr>
          </w:p>
        </w:tc>
        <w:tc>
          <w:tcPr>
            <w:tcW w:w="947" w:type="dxa"/>
            <w:vAlign w:val="center"/>
          </w:tcPr>
          <w:p w:rsidR="005172FE" w:rsidRPr="007A0C1C" w:rsidRDefault="005172FE" w:rsidP="00DC0BBF">
            <w:pPr>
              <w:spacing w:line="360" w:lineRule="auto"/>
              <w:jc w:val="center"/>
              <w:rPr>
                <w:rFonts w:hAnsi="宋体"/>
                <w:szCs w:val="21"/>
              </w:rPr>
            </w:pPr>
          </w:p>
        </w:tc>
      </w:tr>
    </w:tbl>
    <w:p w:rsidR="005172FE" w:rsidRPr="007A0C1C" w:rsidRDefault="005172FE" w:rsidP="005172FE">
      <w:pPr>
        <w:spacing w:line="360" w:lineRule="auto"/>
        <w:ind w:left="735" w:hangingChars="350" w:hanging="735"/>
        <w:rPr>
          <w:rFonts w:hAnsi="宋体"/>
          <w:szCs w:val="21"/>
        </w:rPr>
      </w:pPr>
      <w:r w:rsidRPr="007A0C1C">
        <w:rPr>
          <w:rFonts w:hAnsi="宋体" w:hint="eastAsia"/>
          <w:szCs w:val="21"/>
        </w:rPr>
        <w:t>注：</w:t>
      </w:r>
      <w:r w:rsidRPr="007A0C1C">
        <w:rPr>
          <w:rFonts w:hAnsi="宋体" w:hint="eastAsia"/>
          <w:szCs w:val="21"/>
          <w:lang w:val="zh-CN"/>
        </w:rPr>
        <w:t>1</w:t>
      </w:r>
      <w:r w:rsidRPr="007A0C1C">
        <w:rPr>
          <w:rFonts w:hAnsi="宋体" w:hint="eastAsia"/>
          <w:szCs w:val="21"/>
          <w:lang w:val="zh-CN"/>
        </w:rPr>
        <w:t>）</w:t>
      </w:r>
      <w:r w:rsidRPr="007A0C1C">
        <w:rPr>
          <w:rFonts w:hAnsi="宋体" w:hint="eastAsia"/>
          <w:szCs w:val="21"/>
        </w:rPr>
        <w:t>所提供的人员资料须按评分标准中所列要求提供证明资料，若未按上述要求提供证明材料的人员，或所附材料无法证明符合评分要求的人员，在评标时将不予考虑。</w:t>
      </w:r>
    </w:p>
    <w:p w:rsidR="005172FE" w:rsidRPr="007A0C1C" w:rsidRDefault="005172FE" w:rsidP="005172FE">
      <w:pPr>
        <w:spacing w:line="360" w:lineRule="auto"/>
        <w:ind w:leftChars="226" w:left="685" w:hangingChars="100" w:hanging="210"/>
        <w:rPr>
          <w:rFonts w:hAnsi="宋体"/>
          <w:szCs w:val="21"/>
        </w:rPr>
      </w:pPr>
      <w:r w:rsidRPr="007A0C1C">
        <w:rPr>
          <w:rFonts w:hAnsi="宋体"/>
          <w:szCs w:val="21"/>
        </w:rPr>
        <w:t>2</w:t>
      </w:r>
      <w:r w:rsidRPr="007A0C1C">
        <w:rPr>
          <w:rFonts w:hAnsi="宋体" w:hint="eastAsia"/>
          <w:szCs w:val="21"/>
        </w:rPr>
        <w:t>）</w:t>
      </w:r>
      <w:r w:rsidRPr="007A0C1C">
        <w:rPr>
          <w:rFonts w:hAnsi="宋体" w:hint="eastAsia"/>
          <w:szCs w:val="21"/>
          <w:lang w:val="zh-CN"/>
        </w:rPr>
        <w:t>如被发现虚假将取消中标资格。</w:t>
      </w:r>
    </w:p>
    <w:p w:rsidR="005172FE" w:rsidRPr="007A0C1C" w:rsidRDefault="005172FE" w:rsidP="005172FE">
      <w:pPr>
        <w:spacing w:line="360" w:lineRule="auto"/>
        <w:rPr>
          <w:rFonts w:hAnsi="宋体"/>
          <w:szCs w:val="21"/>
        </w:rPr>
      </w:pPr>
    </w:p>
    <w:p w:rsidR="005172FE" w:rsidRPr="007A0C1C" w:rsidRDefault="005172FE" w:rsidP="005172FE">
      <w:pPr>
        <w:spacing w:line="360" w:lineRule="auto"/>
        <w:ind w:firstLineChars="2250" w:firstLine="4725"/>
        <w:rPr>
          <w:rFonts w:hAnsi="宋体"/>
          <w:szCs w:val="21"/>
        </w:rPr>
      </w:pPr>
      <w:r w:rsidRPr="007A0C1C">
        <w:rPr>
          <w:rFonts w:hAnsi="宋体" w:hint="eastAsia"/>
          <w:szCs w:val="21"/>
        </w:rPr>
        <w:t>投标人（法人公章）：</w:t>
      </w:r>
    </w:p>
    <w:p w:rsidR="005172FE" w:rsidRPr="007A0C1C" w:rsidRDefault="005172FE" w:rsidP="005172FE">
      <w:pPr>
        <w:spacing w:line="360" w:lineRule="auto"/>
        <w:ind w:right="420" w:firstLineChars="2250" w:firstLine="4725"/>
        <w:rPr>
          <w:rFonts w:hAnsi="宋体"/>
          <w:szCs w:val="21"/>
        </w:rPr>
      </w:pPr>
      <w:r w:rsidRPr="007A0C1C">
        <w:rPr>
          <w:rFonts w:hAnsi="宋体" w:hint="eastAsia"/>
          <w:szCs w:val="21"/>
          <w:lang w:val="zh-CN"/>
        </w:rPr>
        <w:t>法定代表人或其授权代表签名（或盖私章）：</w:t>
      </w:r>
    </w:p>
    <w:p w:rsidR="005172FE" w:rsidRPr="007A0C1C" w:rsidRDefault="005172FE" w:rsidP="005172FE">
      <w:pPr>
        <w:spacing w:line="360" w:lineRule="auto"/>
        <w:jc w:val="center"/>
        <w:rPr>
          <w:rFonts w:ascii="宋体" w:hAnsi="宋体"/>
          <w:b/>
          <w:sz w:val="22"/>
          <w:szCs w:val="22"/>
        </w:rPr>
      </w:pPr>
      <w:r w:rsidRPr="007A0C1C">
        <w:rPr>
          <w:rFonts w:hAnsi="宋体" w:hint="eastAsia"/>
          <w:szCs w:val="21"/>
        </w:rPr>
        <w:t xml:space="preserve"> </w:t>
      </w:r>
      <w:r w:rsidRPr="007A0C1C">
        <w:rPr>
          <w:rFonts w:hAnsi="宋体"/>
          <w:szCs w:val="21"/>
        </w:rPr>
        <w:t xml:space="preserve">                        </w:t>
      </w:r>
      <w:r w:rsidRPr="007A0C1C">
        <w:rPr>
          <w:rFonts w:hAnsi="宋体" w:hint="eastAsia"/>
          <w:szCs w:val="21"/>
        </w:rPr>
        <w:t>日</w:t>
      </w:r>
      <w:r w:rsidRPr="007A0C1C">
        <w:rPr>
          <w:rFonts w:hAnsi="宋体" w:hint="eastAsia"/>
          <w:szCs w:val="21"/>
        </w:rPr>
        <w:t xml:space="preserve">  </w:t>
      </w:r>
      <w:r w:rsidRPr="007A0C1C">
        <w:rPr>
          <w:rFonts w:hAnsi="宋体" w:hint="eastAsia"/>
          <w:szCs w:val="21"/>
        </w:rPr>
        <w:t>期：</w:t>
      </w:r>
      <w:r w:rsidRPr="007A0C1C">
        <w:rPr>
          <w:rFonts w:hAnsi="宋体" w:hint="eastAsia"/>
          <w:szCs w:val="21"/>
        </w:rPr>
        <w:t xml:space="preserve">  </w:t>
      </w:r>
      <w:r w:rsidRPr="007A0C1C">
        <w:rPr>
          <w:rFonts w:hAnsi="宋体" w:hint="eastAsia"/>
          <w:lang w:val="zh-CN"/>
        </w:rPr>
        <w:t>年</w:t>
      </w:r>
      <w:r w:rsidRPr="007A0C1C">
        <w:rPr>
          <w:rFonts w:hAnsi="宋体"/>
          <w:lang w:val="zh-CN"/>
        </w:rPr>
        <w:t xml:space="preserve">  </w:t>
      </w:r>
      <w:r w:rsidRPr="007A0C1C">
        <w:rPr>
          <w:rFonts w:hAnsi="宋体" w:hint="eastAsia"/>
          <w:lang w:val="zh-CN"/>
        </w:rPr>
        <w:t>月</w:t>
      </w:r>
      <w:r w:rsidRPr="007A0C1C">
        <w:rPr>
          <w:rFonts w:hAnsi="宋体"/>
          <w:lang w:val="zh-CN"/>
        </w:rPr>
        <w:t xml:space="preserve">  </w:t>
      </w:r>
      <w:r w:rsidRPr="007A0C1C">
        <w:rPr>
          <w:rFonts w:hAnsi="宋体" w:hint="eastAsia"/>
          <w:lang w:val="zh-CN"/>
        </w:rPr>
        <w:t>日</w:t>
      </w:r>
      <w:r w:rsidRPr="007A0C1C">
        <w:rPr>
          <w:rFonts w:hAnsi="宋体"/>
          <w:b/>
          <w:sz w:val="30"/>
          <w:szCs w:val="30"/>
        </w:rPr>
        <w:br w:type="page"/>
      </w:r>
      <w:r w:rsidRPr="007A0C1C">
        <w:rPr>
          <w:rFonts w:ascii="宋体" w:hAnsi="宋体" w:hint="eastAsia"/>
          <w:b/>
          <w:sz w:val="22"/>
          <w:szCs w:val="22"/>
        </w:rPr>
        <w:lastRenderedPageBreak/>
        <w:t>10-2 拟投入本项目的服务人员情况表</w:t>
      </w:r>
    </w:p>
    <w:p w:rsidR="0020693A" w:rsidRPr="007A0C1C" w:rsidRDefault="0020693A" w:rsidP="0020693A">
      <w:pPr>
        <w:spacing w:line="360" w:lineRule="auto"/>
        <w:rPr>
          <w:rFonts w:ascii="Times New Roman" w:hAnsi="Times New Roman"/>
          <w:szCs w:val="21"/>
          <w:u w:val="single"/>
        </w:rPr>
      </w:pPr>
      <w:r w:rsidRPr="007A0C1C">
        <w:rPr>
          <w:rFonts w:ascii="Times New Roman" w:hAnsi="宋体"/>
          <w:szCs w:val="21"/>
        </w:rPr>
        <w:t>投标人名称：</w:t>
      </w:r>
      <w:r w:rsidRPr="007A0C1C">
        <w:rPr>
          <w:rFonts w:ascii="Times New Roman" w:hAnsi="Times New Roman"/>
          <w:szCs w:val="21"/>
        </w:rPr>
        <w:t xml:space="preserve">                                     </w:t>
      </w:r>
      <w:r w:rsidRPr="007A0C1C">
        <w:rPr>
          <w:rFonts w:ascii="Times New Roman" w:hAnsi="宋体"/>
          <w:szCs w:val="21"/>
        </w:rPr>
        <w:t>项目编号：</w:t>
      </w:r>
      <w:r w:rsidRPr="007A0C1C">
        <w:rPr>
          <w:rFonts w:ascii="Times New Roman" w:hAnsi="宋体" w:hint="eastAsia"/>
          <w:szCs w:val="21"/>
        </w:rPr>
        <w:t xml:space="preserve"> </w:t>
      </w:r>
      <w:r w:rsidRPr="007A0C1C">
        <w:rPr>
          <w:rFonts w:ascii="Times New Roman" w:hAnsi="宋体"/>
          <w:szCs w:val="21"/>
        </w:rPr>
        <w:t xml:space="preserve">          </w:t>
      </w:r>
      <w:r w:rsidRPr="007A0C1C">
        <w:rPr>
          <w:rFonts w:ascii="Times New Roman" w:hAnsi="宋体" w:hint="eastAsia"/>
          <w:szCs w:val="21"/>
        </w:rPr>
        <w:t>包号：</w:t>
      </w: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169"/>
        <w:gridCol w:w="677"/>
        <w:gridCol w:w="677"/>
        <w:gridCol w:w="677"/>
        <w:gridCol w:w="1647"/>
        <w:gridCol w:w="1134"/>
        <w:gridCol w:w="1939"/>
        <w:gridCol w:w="947"/>
      </w:tblGrid>
      <w:tr w:rsidR="009777B0" w:rsidRPr="007A0C1C" w:rsidTr="005172FE">
        <w:trPr>
          <w:trHeight w:val="649"/>
          <w:jc w:val="center"/>
        </w:trPr>
        <w:tc>
          <w:tcPr>
            <w:tcW w:w="648" w:type="dxa"/>
            <w:vAlign w:val="center"/>
          </w:tcPr>
          <w:p w:rsidR="005172FE" w:rsidRPr="007A0C1C" w:rsidRDefault="005172FE" w:rsidP="00DC0BBF">
            <w:pPr>
              <w:spacing w:line="360" w:lineRule="auto"/>
              <w:jc w:val="center"/>
              <w:rPr>
                <w:rFonts w:hAnsi="宋体"/>
                <w:szCs w:val="21"/>
              </w:rPr>
            </w:pPr>
            <w:r w:rsidRPr="007A0C1C">
              <w:rPr>
                <w:rFonts w:hAnsi="宋体" w:hint="eastAsia"/>
                <w:szCs w:val="21"/>
              </w:rPr>
              <w:t>序号</w:t>
            </w:r>
          </w:p>
        </w:tc>
        <w:tc>
          <w:tcPr>
            <w:tcW w:w="1169" w:type="dxa"/>
            <w:vAlign w:val="center"/>
          </w:tcPr>
          <w:p w:rsidR="005172FE" w:rsidRPr="007A0C1C" w:rsidRDefault="005172FE" w:rsidP="00DC0BBF">
            <w:pPr>
              <w:spacing w:line="360" w:lineRule="auto"/>
              <w:jc w:val="center"/>
              <w:rPr>
                <w:rFonts w:hAnsi="宋体"/>
                <w:szCs w:val="21"/>
              </w:rPr>
            </w:pPr>
            <w:r w:rsidRPr="007A0C1C">
              <w:rPr>
                <w:rFonts w:hAnsi="宋体" w:hint="eastAsia"/>
                <w:szCs w:val="21"/>
              </w:rPr>
              <w:t>姓名</w:t>
            </w:r>
          </w:p>
        </w:tc>
        <w:tc>
          <w:tcPr>
            <w:tcW w:w="677" w:type="dxa"/>
            <w:vAlign w:val="center"/>
          </w:tcPr>
          <w:p w:rsidR="005172FE" w:rsidRPr="007A0C1C" w:rsidRDefault="005172FE" w:rsidP="00DC0BBF">
            <w:pPr>
              <w:spacing w:line="360" w:lineRule="auto"/>
              <w:jc w:val="center"/>
              <w:rPr>
                <w:rFonts w:hAnsi="宋体"/>
                <w:szCs w:val="21"/>
              </w:rPr>
            </w:pPr>
            <w:r w:rsidRPr="007A0C1C">
              <w:rPr>
                <w:rFonts w:hAnsi="宋体" w:hint="eastAsia"/>
                <w:szCs w:val="21"/>
              </w:rPr>
              <w:t>性别</w:t>
            </w:r>
          </w:p>
        </w:tc>
        <w:tc>
          <w:tcPr>
            <w:tcW w:w="677" w:type="dxa"/>
            <w:vAlign w:val="center"/>
          </w:tcPr>
          <w:p w:rsidR="005172FE" w:rsidRPr="007A0C1C" w:rsidRDefault="005172FE" w:rsidP="00DC0BBF">
            <w:pPr>
              <w:spacing w:line="360" w:lineRule="auto"/>
              <w:jc w:val="center"/>
              <w:rPr>
                <w:rFonts w:hAnsi="宋体"/>
                <w:szCs w:val="21"/>
              </w:rPr>
            </w:pPr>
            <w:r w:rsidRPr="007A0C1C">
              <w:rPr>
                <w:rFonts w:hAnsi="宋体" w:hint="eastAsia"/>
                <w:szCs w:val="21"/>
              </w:rPr>
              <w:t>年龄</w:t>
            </w:r>
          </w:p>
        </w:tc>
        <w:tc>
          <w:tcPr>
            <w:tcW w:w="677" w:type="dxa"/>
            <w:vAlign w:val="center"/>
          </w:tcPr>
          <w:p w:rsidR="005172FE" w:rsidRPr="007A0C1C" w:rsidRDefault="005172FE" w:rsidP="00DC0BBF">
            <w:pPr>
              <w:spacing w:line="360" w:lineRule="auto"/>
              <w:jc w:val="center"/>
              <w:rPr>
                <w:rFonts w:hAnsi="宋体"/>
                <w:szCs w:val="21"/>
              </w:rPr>
            </w:pPr>
            <w:r w:rsidRPr="007A0C1C">
              <w:rPr>
                <w:rFonts w:hAnsi="宋体" w:hint="eastAsia"/>
                <w:szCs w:val="21"/>
              </w:rPr>
              <w:t>学历</w:t>
            </w:r>
          </w:p>
        </w:tc>
        <w:tc>
          <w:tcPr>
            <w:tcW w:w="1647" w:type="dxa"/>
            <w:vAlign w:val="center"/>
          </w:tcPr>
          <w:p w:rsidR="005172FE" w:rsidRPr="007A0C1C" w:rsidRDefault="005172FE" w:rsidP="00DC0BBF">
            <w:pPr>
              <w:spacing w:line="360" w:lineRule="auto"/>
              <w:jc w:val="center"/>
              <w:rPr>
                <w:rFonts w:hAnsi="宋体"/>
                <w:szCs w:val="21"/>
              </w:rPr>
            </w:pPr>
            <w:r w:rsidRPr="007A0C1C">
              <w:rPr>
                <w:rFonts w:hAnsi="宋体" w:hint="eastAsia"/>
                <w:szCs w:val="21"/>
              </w:rPr>
              <w:t>资格</w:t>
            </w:r>
            <w:r w:rsidRPr="007A0C1C">
              <w:rPr>
                <w:rFonts w:hAnsi="宋体" w:hint="eastAsia"/>
                <w:szCs w:val="21"/>
              </w:rPr>
              <w:t>/</w:t>
            </w:r>
            <w:r w:rsidRPr="007A0C1C">
              <w:rPr>
                <w:rFonts w:hAnsi="宋体" w:hint="eastAsia"/>
                <w:szCs w:val="21"/>
              </w:rPr>
              <w:t>职称证书</w:t>
            </w:r>
            <w:r w:rsidRPr="007A0C1C">
              <w:rPr>
                <w:rFonts w:hAnsi="宋体" w:hint="eastAsia"/>
                <w:szCs w:val="21"/>
              </w:rPr>
              <w:t>/</w:t>
            </w:r>
            <w:r w:rsidRPr="007A0C1C">
              <w:rPr>
                <w:rFonts w:hAnsi="宋体" w:hint="eastAsia"/>
                <w:szCs w:val="21"/>
              </w:rPr>
              <w:t>退伍或复员证</w:t>
            </w:r>
          </w:p>
        </w:tc>
        <w:tc>
          <w:tcPr>
            <w:tcW w:w="1134" w:type="dxa"/>
            <w:vAlign w:val="center"/>
          </w:tcPr>
          <w:p w:rsidR="005172FE" w:rsidRPr="007A0C1C" w:rsidRDefault="005172FE" w:rsidP="00DC0BBF">
            <w:pPr>
              <w:spacing w:line="360" w:lineRule="auto"/>
              <w:jc w:val="center"/>
              <w:rPr>
                <w:rFonts w:hAnsi="宋体"/>
                <w:szCs w:val="21"/>
              </w:rPr>
            </w:pPr>
            <w:r w:rsidRPr="007A0C1C">
              <w:rPr>
                <w:rFonts w:hAnsi="宋体" w:hint="eastAsia"/>
                <w:szCs w:val="21"/>
              </w:rPr>
              <w:t>拟任职务</w:t>
            </w:r>
          </w:p>
        </w:tc>
        <w:tc>
          <w:tcPr>
            <w:tcW w:w="1939" w:type="dxa"/>
            <w:vAlign w:val="center"/>
          </w:tcPr>
          <w:p w:rsidR="005172FE" w:rsidRPr="007A0C1C" w:rsidRDefault="005172FE" w:rsidP="00DC0BBF">
            <w:pPr>
              <w:spacing w:line="360" w:lineRule="auto"/>
              <w:jc w:val="center"/>
              <w:rPr>
                <w:rFonts w:hAnsi="宋体"/>
                <w:szCs w:val="21"/>
              </w:rPr>
            </w:pPr>
            <w:r w:rsidRPr="007A0C1C">
              <w:rPr>
                <w:rFonts w:hAnsi="宋体" w:hint="eastAsia"/>
                <w:szCs w:val="21"/>
              </w:rPr>
              <w:t>从事本行业年限</w:t>
            </w:r>
          </w:p>
        </w:tc>
        <w:tc>
          <w:tcPr>
            <w:tcW w:w="947" w:type="dxa"/>
            <w:vAlign w:val="center"/>
          </w:tcPr>
          <w:p w:rsidR="005172FE" w:rsidRPr="007A0C1C" w:rsidRDefault="005172FE" w:rsidP="00DC0BBF">
            <w:pPr>
              <w:spacing w:line="360" w:lineRule="auto"/>
              <w:rPr>
                <w:rFonts w:hAnsi="宋体"/>
                <w:szCs w:val="21"/>
              </w:rPr>
            </w:pPr>
            <w:r w:rsidRPr="007A0C1C">
              <w:rPr>
                <w:rFonts w:hAnsi="宋体" w:hint="eastAsia"/>
                <w:szCs w:val="21"/>
              </w:rPr>
              <w:t xml:space="preserve">  </w:t>
            </w:r>
            <w:r w:rsidRPr="007A0C1C">
              <w:rPr>
                <w:rFonts w:hAnsi="宋体" w:hint="eastAsia"/>
                <w:szCs w:val="21"/>
              </w:rPr>
              <w:t>备注</w:t>
            </w:r>
          </w:p>
        </w:tc>
      </w:tr>
      <w:tr w:rsidR="009777B0" w:rsidRPr="007A0C1C" w:rsidTr="005172FE">
        <w:trPr>
          <w:trHeight w:val="613"/>
          <w:jc w:val="center"/>
        </w:trPr>
        <w:tc>
          <w:tcPr>
            <w:tcW w:w="648" w:type="dxa"/>
            <w:vAlign w:val="center"/>
          </w:tcPr>
          <w:p w:rsidR="005172FE" w:rsidRPr="007A0C1C" w:rsidRDefault="005172FE" w:rsidP="00DC0BBF">
            <w:pPr>
              <w:spacing w:line="360" w:lineRule="auto"/>
              <w:jc w:val="center"/>
              <w:rPr>
                <w:rFonts w:hAnsi="宋体"/>
                <w:szCs w:val="21"/>
              </w:rPr>
            </w:pPr>
          </w:p>
        </w:tc>
        <w:tc>
          <w:tcPr>
            <w:tcW w:w="1169"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1647" w:type="dxa"/>
            <w:vAlign w:val="center"/>
          </w:tcPr>
          <w:p w:rsidR="005172FE" w:rsidRPr="007A0C1C" w:rsidRDefault="005172FE" w:rsidP="00DC0BBF">
            <w:pPr>
              <w:spacing w:line="360" w:lineRule="auto"/>
              <w:jc w:val="center"/>
              <w:rPr>
                <w:rFonts w:hAnsi="宋体"/>
                <w:szCs w:val="21"/>
              </w:rPr>
            </w:pPr>
          </w:p>
        </w:tc>
        <w:tc>
          <w:tcPr>
            <w:tcW w:w="1134" w:type="dxa"/>
            <w:vAlign w:val="center"/>
          </w:tcPr>
          <w:p w:rsidR="005172FE" w:rsidRPr="007A0C1C" w:rsidRDefault="005172FE" w:rsidP="00DC0BBF">
            <w:pPr>
              <w:spacing w:line="360" w:lineRule="auto"/>
              <w:jc w:val="center"/>
              <w:rPr>
                <w:rFonts w:hAnsi="宋体"/>
                <w:szCs w:val="21"/>
              </w:rPr>
            </w:pPr>
          </w:p>
        </w:tc>
        <w:tc>
          <w:tcPr>
            <w:tcW w:w="1939" w:type="dxa"/>
            <w:vAlign w:val="center"/>
          </w:tcPr>
          <w:p w:rsidR="005172FE" w:rsidRPr="007A0C1C" w:rsidRDefault="005172FE" w:rsidP="00DC0BBF">
            <w:pPr>
              <w:spacing w:line="360" w:lineRule="auto"/>
              <w:jc w:val="center"/>
              <w:rPr>
                <w:rFonts w:hAnsi="宋体"/>
                <w:szCs w:val="21"/>
              </w:rPr>
            </w:pPr>
          </w:p>
        </w:tc>
        <w:tc>
          <w:tcPr>
            <w:tcW w:w="947" w:type="dxa"/>
            <w:vAlign w:val="center"/>
          </w:tcPr>
          <w:p w:rsidR="005172FE" w:rsidRPr="007A0C1C" w:rsidRDefault="005172FE" w:rsidP="00DC0BBF">
            <w:pPr>
              <w:spacing w:line="360" w:lineRule="auto"/>
              <w:jc w:val="center"/>
              <w:rPr>
                <w:rFonts w:hAnsi="宋体"/>
                <w:szCs w:val="21"/>
              </w:rPr>
            </w:pPr>
          </w:p>
        </w:tc>
      </w:tr>
      <w:tr w:rsidR="009777B0" w:rsidRPr="007A0C1C" w:rsidTr="005172FE">
        <w:trPr>
          <w:trHeight w:val="608"/>
          <w:jc w:val="center"/>
        </w:trPr>
        <w:tc>
          <w:tcPr>
            <w:tcW w:w="648" w:type="dxa"/>
            <w:vAlign w:val="center"/>
          </w:tcPr>
          <w:p w:rsidR="005172FE" w:rsidRPr="007A0C1C" w:rsidRDefault="005172FE" w:rsidP="00DC0BBF">
            <w:pPr>
              <w:spacing w:line="360" w:lineRule="auto"/>
              <w:jc w:val="center"/>
              <w:rPr>
                <w:rFonts w:hAnsi="宋体"/>
                <w:szCs w:val="21"/>
              </w:rPr>
            </w:pPr>
          </w:p>
        </w:tc>
        <w:tc>
          <w:tcPr>
            <w:tcW w:w="1169"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1647" w:type="dxa"/>
            <w:vAlign w:val="center"/>
          </w:tcPr>
          <w:p w:rsidR="005172FE" w:rsidRPr="007A0C1C" w:rsidRDefault="005172FE" w:rsidP="00DC0BBF">
            <w:pPr>
              <w:spacing w:line="360" w:lineRule="auto"/>
              <w:jc w:val="center"/>
              <w:rPr>
                <w:rFonts w:hAnsi="宋体"/>
                <w:szCs w:val="21"/>
              </w:rPr>
            </w:pPr>
          </w:p>
        </w:tc>
        <w:tc>
          <w:tcPr>
            <w:tcW w:w="1134" w:type="dxa"/>
            <w:vAlign w:val="center"/>
          </w:tcPr>
          <w:p w:rsidR="005172FE" w:rsidRPr="007A0C1C" w:rsidRDefault="005172FE" w:rsidP="00DC0BBF">
            <w:pPr>
              <w:spacing w:line="360" w:lineRule="auto"/>
              <w:jc w:val="center"/>
              <w:rPr>
                <w:rFonts w:hAnsi="宋体"/>
                <w:szCs w:val="21"/>
              </w:rPr>
            </w:pPr>
          </w:p>
        </w:tc>
        <w:tc>
          <w:tcPr>
            <w:tcW w:w="1939" w:type="dxa"/>
            <w:vAlign w:val="center"/>
          </w:tcPr>
          <w:p w:rsidR="005172FE" w:rsidRPr="007A0C1C" w:rsidRDefault="005172FE" w:rsidP="00DC0BBF">
            <w:pPr>
              <w:spacing w:line="360" w:lineRule="auto"/>
              <w:jc w:val="center"/>
              <w:rPr>
                <w:rFonts w:hAnsi="宋体"/>
                <w:szCs w:val="21"/>
              </w:rPr>
            </w:pPr>
          </w:p>
        </w:tc>
        <w:tc>
          <w:tcPr>
            <w:tcW w:w="947" w:type="dxa"/>
            <w:vAlign w:val="center"/>
          </w:tcPr>
          <w:p w:rsidR="005172FE" w:rsidRPr="007A0C1C" w:rsidRDefault="005172FE" w:rsidP="00DC0BBF">
            <w:pPr>
              <w:spacing w:line="360" w:lineRule="auto"/>
              <w:jc w:val="center"/>
              <w:rPr>
                <w:rFonts w:hAnsi="宋体"/>
                <w:szCs w:val="21"/>
              </w:rPr>
            </w:pPr>
          </w:p>
        </w:tc>
      </w:tr>
      <w:tr w:rsidR="009777B0" w:rsidRPr="007A0C1C" w:rsidTr="005172FE">
        <w:trPr>
          <w:trHeight w:val="616"/>
          <w:jc w:val="center"/>
        </w:trPr>
        <w:tc>
          <w:tcPr>
            <w:tcW w:w="648" w:type="dxa"/>
            <w:vAlign w:val="center"/>
          </w:tcPr>
          <w:p w:rsidR="005172FE" w:rsidRPr="007A0C1C" w:rsidRDefault="005172FE" w:rsidP="00DC0BBF">
            <w:pPr>
              <w:spacing w:line="360" w:lineRule="auto"/>
              <w:jc w:val="center"/>
              <w:rPr>
                <w:rFonts w:hAnsi="宋体"/>
                <w:szCs w:val="21"/>
              </w:rPr>
            </w:pPr>
          </w:p>
        </w:tc>
        <w:tc>
          <w:tcPr>
            <w:tcW w:w="1169"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1647" w:type="dxa"/>
            <w:vAlign w:val="center"/>
          </w:tcPr>
          <w:p w:rsidR="005172FE" w:rsidRPr="007A0C1C" w:rsidRDefault="005172FE" w:rsidP="00DC0BBF">
            <w:pPr>
              <w:spacing w:line="360" w:lineRule="auto"/>
              <w:jc w:val="center"/>
              <w:rPr>
                <w:rFonts w:hAnsi="宋体"/>
                <w:szCs w:val="21"/>
              </w:rPr>
            </w:pPr>
          </w:p>
        </w:tc>
        <w:tc>
          <w:tcPr>
            <w:tcW w:w="1134" w:type="dxa"/>
            <w:vAlign w:val="center"/>
          </w:tcPr>
          <w:p w:rsidR="005172FE" w:rsidRPr="007A0C1C" w:rsidRDefault="005172FE" w:rsidP="00DC0BBF">
            <w:pPr>
              <w:spacing w:line="360" w:lineRule="auto"/>
              <w:jc w:val="center"/>
              <w:rPr>
                <w:rFonts w:hAnsi="宋体"/>
                <w:szCs w:val="21"/>
              </w:rPr>
            </w:pPr>
          </w:p>
        </w:tc>
        <w:tc>
          <w:tcPr>
            <w:tcW w:w="1939" w:type="dxa"/>
            <w:vAlign w:val="center"/>
          </w:tcPr>
          <w:p w:rsidR="005172FE" w:rsidRPr="007A0C1C" w:rsidRDefault="005172FE" w:rsidP="00DC0BBF">
            <w:pPr>
              <w:spacing w:line="360" w:lineRule="auto"/>
              <w:jc w:val="center"/>
              <w:rPr>
                <w:rFonts w:hAnsi="宋体"/>
                <w:szCs w:val="21"/>
              </w:rPr>
            </w:pPr>
          </w:p>
        </w:tc>
        <w:tc>
          <w:tcPr>
            <w:tcW w:w="947" w:type="dxa"/>
            <w:vAlign w:val="center"/>
          </w:tcPr>
          <w:p w:rsidR="005172FE" w:rsidRPr="007A0C1C" w:rsidRDefault="005172FE" w:rsidP="00DC0BBF">
            <w:pPr>
              <w:spacing w:line="360" w:lineRule="auto"/>
              <w:jc w:val="center"/>
              <w:rPr>
                <w:rFonts w:hAnsi="宋体"/>
                <w:szCs w:val="21"/>
              </w:rPr>
            </w:pPr>
          </w:p>
        </w:tc>
      </w:tr>
      <w:tr w:rsidR="009777B0" w:rsidRPr="007A0C1C" w:rsidTr="005172FE">
        <w:trPr>
          <w:trHeight w:val="616"/>
          <w:jc w:val="center"/>
        </w:trPr>
        <w:tc>
          <w:tcPr>
            <w:tcW w:w="648" w:type="dxa"/>
            <w:vAlign w:val="center"/>
          </w:tcPr>
          <w:p w:rsidR="005172FE" w:rsidRPr="007A0C1C" w:rsidRDefault="005172FE" w:rsidP="00DC0BBF">
            <w:pPr>
              <w:spacing w:line="360" w:lineRule="auto"/>
              <w:jc w:val="center"/>
              <w:rPr>
                <w:rFonts w:hAnsi="宋体"/>
                <w:szCs w:val="21"/>
              </w:rPr>
            </w:pPr>
          </w:p>
        </w:tc>
        <w:tc>
          <w:tcPr>
            <w:tcW w:w="1169"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1647" w:type="dxa"/>
            <w:vAlign w:val="center"/>
          </w:tcPr>
          <w:p w:rsidR="005172FE" w:rsidRPr="007A0C1C" w:rsidRDefault="005172FE" w:rsidP="00DC0BBF">
            <w:pPr>
              <w:spacing w:line="360" w:lineRule="auto"/>
              <w:jc w:val="center"/>
              <w:rPr>
                <w:rFonts w:hAnsi="宋体"/>
                <w:szCs w:val="21"/>
              </w:rPr>
            </w:pPr>
          </w:p>
        </w:tc>
        <w:tc>
          <w:tcPr>
            <w:tcW w:w="1134" w:type="dxa"/>
            <w:vAlign w:val="center"/>
          </w:tcPr>
          <w:p w:rsidR="005172FE" w:rsidRPr="007A0C1C" w:rsidRDefault="005172FE" w:rsidP="00DC0BBF">
            <w:pPr>
              <w:spacing w:line="360" w:lineRule="auto"/>
              <w:jc w:val="center"/>
              <w:rPr>
                <w:rFonts w:hAnsi="宋体"/>
                <w:szCs w:val="21"/>
              </w:rPr>
            </w:pPr>
          </w:p>
        </w:tc>
        <w:tc>
          <w:tcPr>
            <w:tcW w:w="1939" w:type="dxa"/>
            <w:vAlign w:val="center"/>
          </w:tcPr>
          <w:p w:rsidR="005172FE" w:rsidRPr="007A0C1C" w:rsidRDefault="005172FE" w:rsidP="00DC0BBF">
            <w:pPr>
              <w:spacing w:line="360" w:lineRule="auto"/>
              <w:jc w:val="center"/>
              <w:rPr>
                <w:rFonts w:hAnsi="宋体"/>
                <w:szCs w:val="21"/>
              </w:rPr>
            </w:pPr>
          </w:p>
        </w:tc>
        <w:tc>
          <w:tcPr>
            <w:tcW w:w="947" w:type="dxa"/>
            <w:vAlign w:val="center"/>
          </w:tcPr>
          <w:p w:rsidR="005172FE" w:rsidRPr="007A0C1C" w:rsidRDefault="005172FE" w:rsidP="00DC0BBF">
            <w:pPr>
              <w:spacing w:line="360" w:lineRule="auto"/>
              <w:jc w:val="center"/>
              <w:rPr>
                <w:rFonts w:hAnsi="宋体"/>
                <w:szCs w:val="21"/>
              </w:rPr>
            </w:pPr>
          </w:p>
        </w:tc>
      </w:tr>
      <w:tr w:rsidR="009777B0" w:rsidRPr="007A0C1C" w:rsidTr="005172FE">
        <w:trPr>
          <w:trHeight w:val="616"/>
          <w:jc w:val="center"/>
        </w:trPr>
        <w:tc>
          <w:tcPr>
            <w:tcW w:w="648" w:type="dxa"/>
            <w:vAlign w:val="center"/>
          </w:tcPr>
          <w:p w:rsidR="005172FE" w:rsidRPr="007A0C1C" w:rsidRDefault="005172FE" w:rsidP="00DC0BBF">
            <w:pPr>
              <w:spacing w:line="360" w:lineRule="auto"/>
              <w:jc w:val="center"/>
              <w:rPr>
                <w:rFonts w:hAnsi="宋体"/>
                <w:szCs w:val="21"/>
              </w:rPr>
            </w:pPr>
          </w:p>
        </w:tc>
        <w:tc>
          <w:tcPr>
            <w:tcW w:w="1169"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1647" w:type="dxa"/>
            <w:vAlign w:val="center"/>
          </w:tcPr>
          <w:p w:rsidR="005172FE" w:rsidRPr="007A0C1C" w:rsidRDefault="005172FE" w:rsidP="00DC0BBF">
            <w:pPr>
              <w:spacing w:line="360" w:lineRule="auto"/>
              <w:jc w:val="center"/>
              <w:rPr>
                <w:rFonts w:hAnsi="宋体"/>
                <w:szCs w:val="21"/>
              </w:rPr>
            </w:pPr>
          </w:p>
        </w:tc>
        <w:tc>
          <w:tcPr>
            <w:tcW w:w="1134" w:type="dxa"/>
            <w:vAlign w:val="center"/>
          </w:tcPr>
          <w:p w:rsidR="005172FE" w:rsidRPr="007A0C1C" w:rsidRDefault="005172FE" w:rsidP="00DC0BBF">
            <w:pPr>
              <w:spacing w:line="360" w:lineRule="auto"/>
              <w:jc w:val="center"/>
              <w:rPr>
                <w:rFonts w:hAnsi="宋体"/>
                <w:szCs w:val="21"/>
              </w:rPr>
            </w:pPr>
          </w:p>
        </w:tc>
        <w:tc>
          <w:tcPr>
            <w:tcW w:w="1939" w:type="dxa"/>
            <w:vAlign w:val="center"/>
          </w:tcPr>
          <w:p w:rsidR="005172FE" w:rsidRPr="007A0C1C" w:rsidRDefault="005172FE" w:rsidP="00DC0BBF">
            <w:pPr>
              <w:spacing w:line="360" w:lineRule="auto"/>
              <w:jc w:val="center"/>
              <w:rPr>
                <w:rFonts w:hAnsi="宋体"/>
                <w:szCs w:val="21"/>
              </w:rPr>
            </w:pPr>
          </w:p>
        </w:tc>
        <w:tc>
          <w:tcPr>
            <w:tcW w:w="947" w:type="dxa"/>
            <w:vAlign w:val="center"/>
          </w:tcPr>
          <w:p w:rsidR="005172FE" w:rsidRPr="007A0C1C" w:rsidRDefault="005172FE" w:rsidP="00DC0BBF">
            <w:pPr>
              <w:spacing w:line="360" w:lineRule="auto"/>
              <w:jc w:val="center"/>
              <w:rPr>
                <w:rFonts w:hAnsi="宋体"/>
                <w:szCs w:val="21"/>
              </w:rPr>
            </w:pPr>
          </w:p>
        </w:tc>
      </w:tr>
      <w:tr w:rsidR="009777B0" w:rsidRPr="007A0C1C" w:rsidTr="005172FE">
        <w:trPr>
          <w:trHeight w:val="616"/>
          <w:jc w:val="center"/>
        </w:trPr>
        <w:tc>
          <w:tcPr>
            <w:tcW w:w="648" w:type="dxa"/>
            <w:vAlign w:val="center"/>
          </w:tcPr>
          <w:p w:rsidR="005172FE" w:rsidRPr="007A0C1C" w:rsidRDefault="005172FE" w:rsidP="00DC0BBF">
            <w:pPr>
              <w:spacing w:line="360" w:lineRule="auto"/>
              <w:jc w:val="center"/>
              <w:rPr>
                <w:rFonts w:hAnsi="宋体"/>
                <w:szCs w:val="21"/>
              </w:rPr>
            </w:pPr>
          </w:p>
        </w:tc>
        <w:tc>
          <w:tcPr>
            <w:tcW w:w="1169"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1647" w:type="dxa"/>
            <w:vAlign w:val="center"/>
          </w:tcPr>
          <w:p w:rsidR="005172FE" w:rsidRPr="007A0C1C" w:rsidRDefault="005172FE" w:rsidP="00DC0BBF">
            <w:pPr>
              <w:spacing w:line="360" w:lineRule="auto"/>
              <w:jc w:val="center"/>
              <w:rPr>
                <w:rFonts w:hAnsi="宋体"/>
                <w:szCs w:val="21"/>
              </w:rPr>
            </w:pPr>
          </w:p>
        </w:tc>
        <w:tc>
          <w:tcPr>
            <w:tcW w:w="1134" w:type="dxa"/>
            <w:vAlign w:val="center"/>
          </w:tcPr>
          <w:p w:rsidR="005172FE" w:rsidRPr="007A0C1C" w:rsidRDefault="005172FE" w:rsidP="00DC0BBF">
            <w:pPr>
              <w:spacing w:line="360" w:lineRule="auto"/>
              <w:jc w:val="center"/>
              <w:rPr>
                <w:rFonts w:hAnsi="宋体"/>
                <w:szCs w:val="21"/>
              </w:rPr>
            </w:pPr>
          </w:p>
        </w:tc>
        <w:tc>
          <w:tcPr>
            <w:tcW w:w="1939" w:type="dxa"/>
            <w:vAlign w:val="center"/>
          </w:tcPr>
          <w:p w:rsidR="005172FE" w:rsidRPr="007A0C1C" w:rsidRDefault="005172FE" w:rsidP="00DC0BBF">
            <w:pPr>
              <w:spacing w:line="360" w:lineRule="auto"/>
              <w:jc w:val="center"/>
              <w:rPr>
                <w:rFonts w:hAnsi="宋体"/>
                <w:szCs w:val="21"/>
              </w:rPr>
            </w:pPr>
          </w:p>
        </w:tc>
        <w:tc>
          <w:tcPr>
            <w:tcW w:w="947" w:type="dxa"/>
            <w:vAlign w:val="center"/>
          </w:tcPr>
          <w:p w:rsidR="005172FE" w:rsidRPr="007A0C1C" w:rsidRDefault="005172FE" w:rsidP="00DC0BBF">
            <w:pPr>
              <w:spacing w:line="360" w:lineRule="auto"/>
              <w:jc w:val="center"/>
              <w:rPr>
                <w:rFonts w:hAnsi="宋体"/>
                <w:szCs w:val="21"/>
              </w:rPr>
            </w:pPr>
          </w:p>
        </w:tc>
      </w:tr>
      <w:tr w:rsidR="009777B0" w:rsidRPr="007A0C1C" w:rsidTr="005172FE">
        <w:trPr>
          <w:trHeight w:val="616"/>
          <w:jc w:val="center"/>
        </w:trPr>
        <w:tc>
          <w:tcPr>
            <w:tcW w:w="648" w:type="dxa"/>
            <w:vAlign w:val="center"/>
          </w:tcPr>
          <w:p w:rsidR="005172FE" w:rsidRPr="007A0C1C" w:rsidRDefault="005172FE" w:rsidP="00DC0BBF">
            <w:pPr>
              <w:spacing w:line="360" w:lineRule="auto"/>
              <w:jc w:val="center"/>
              <w:rPr>
                <w:rFonts w:hAnsi="宋体"/>
                <w:szCs w:val="21"/>
              </w:rPr>
            </w:pPr>
          </w:p>
        </w:tc>
        <w:tc>
          <w:tcPr>
            <w:tcW w:w="1169"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1647" w:type="dxa"/>
            <w:vAlign w:val="center"/>
          </w:tcPr>
          <w:p w:rsidR="005172FE" w:rsidRPr="007A0C1C" w:rsidRDefault="005172FE" w:rsidP="00DC0BBF">
            <w:pPr>
              <w:spacing w:line="360" w:lineRule="auto"/>
              <w:jc w:val="center"/>
              <w:rPr>
                <w:rFonts w:hAnsi="宋体"/>
                <w:szCs w:val="21"/>
              </w:rPr>
            </w:pPr>
          </w:p>
        </w:tc>
        <w:tc>
          <w:tcPr>
            <w:tcW w:w="1134" w:type="dxa"/>
            <w:vAlign w:val="center"/>
          </w:tcPr>
          <w:p w:rsidR="005172FE" w:rsidRPr="007A0C1C" w:rsidRDefault="005172FE" w:rsidP="00DC0BBF">
            <w:pPr>
              <w:spacing w:line="360" w:lineRule="auto"/>
              <w:jc w:val="center"/>
              <w:rPr>
                <w:rFonts w:hAnsi="宋体"/>
                <w:szCs w:val="21"/>
              </w:rPr>
            </w:pPr>
          </w:p>
        </w:tc>
        <w:tc>
          <w:tcPr>
            <w:tcW w:w="1939" w:type="dxa"/>
            <w:vAlign w:val="center"/>
          </w:tcPr>
          <w:p w:rsidR="005172FE" w:rsidRPr="007A0C1C" w:rsidRDefault="005172FE" w:rsidP="00DC0BBF">
            <w:pPr>
              <w:spacing w:line="360" w:lineRule="auto"/>
              <w:jc w:val="center"/>
              <w:rPr>
                <w:rFonts w:hAnsi="宋体"/>
                <w:szCs w:val="21"/>
              </w:rPr>
            </w:pPr>
          </w:p>
        </w:tc>
        <w:tc>
          <w:tcPr>
            <w:tcW w:w="947" w:type="dxa"/>
            <w:vAlign w:val="center"/>
          </w:tcPr>
          <w:p w:rsidR="005172FE" w:rsidRPr="007A0C1C" w:rsidRDefault="005172FE" w:rsidP="00DC0BBF">
            <w:pPr>
              <w:spacing w:line="360" w:lineRule="auto"/>
              <w:jc w:val="center"/>
              <w:rPr>
                <w:rFonts w:hAnsi="宋体"/>
                <w:szCs w:val="21"/>
              </w:rPr>
            </w:pPr>
          </w:p>
        </w:tc>
      </w:tr>
      <w:tr w:rsidR="009777B0" w:rsidRPr="007A0C1C" w:rsidTr="005172FE">
        <w:trPr>
          <w:trHeight w:val="610"/>
          <w:jc w:val="center"/>
        </w:trPr>
        <w:tc>
          <w:tcPr>
            <w:tcW w:w="648" w:type="dxa"/>
            <w:vAlign w:val="center"/>
          </w:tcPr>
          <w:p w:rsidR="005172FE" w:rsidRPr="007A0C1C" w:rsidRDefault="005172FE" w:rsidP="00DC0BBF">
            <w:pPr>
              <w:spacing w:line="360" w:lineRule="auto"/>
              <w:jc w:val="center"/>
              <w:rPr>
                <w:rFonts w:hAnsi="宋体"/>
                <w:szCs w:val="21"/>
              </w:rPr>
            </w:pPr>
          </w:p>
        </w:tc>
        <w:tc>
          <w:tcPr>
            <w:tcW w:w="1169"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1647" w:type="dxa"/>
            <w:vAlign w:val="center"/>
          </w:tcPr>
          <w:p w:rsidR="005172FE" w:rsidRPr="007A0C1C" w:rsidRDefault="005172FE" w:rsidP="00DC0BBF">
            <w:pPr>
              <w:spacing w:line="360" w:lineRule="auto"/>
              <w:jc w:val="center"/>
              <w:rPr>
                <w:rFonts w:hAnsi="宋体"/>
                <w:szCs w:val="21"/>
              </w:rPr>
            </w:pPr>
          </w:p>
        </w:tc>
        <w:tc>
          <w:tcPr>
            <w:tcW w:w="1134" w:type="dxa"/>
            <w:vAlign w:val="center"/>
          </w:tcPr>
          <w:p w:rsidR="005172FE" w:rsidRPr="007A0C1C" w:rsidRDefault="005172FE" w:rsidP="00DC0BBF">
            <w:pPr>
              <w:spacing w:line="360" w:lineRule="auto"/>
              <w:jc w:val="center"/>
              <w:rPr>
                <w:rFonts w:hAnsi="宋体"/>
                <w:szCs w:val="21"/>
              </w:rPr>
            </w:pPr>
          </w:p>
        </w:tc>
        <w:tc>
          <w:tcPr>
            <w:tcW w:w="1939" w:type="dxa"/>
            <w:vAlign w:val="center"/>
          </w:tcPr>
          <w:p w:rsidR="005172FE" w:rsidRPr="007A0C1C" w:rsidRDefault="005172FE" w:rsidP="00DC0BBF">
            <w:pPr>
              <w:spacing w:line="360" w:lineRule="auto"/>
              <w:jc w:val="center"/>
              <w:rPr>
                <w:rFonts w:hAnsi="宋体"/>
                <w:szCs w:val="21"/>
              </w:rPr>
            </w:pPr>
          </w:p>
        </w:tc>
        <w:tc>
          <w:tcPr>
            <w:tcW w:w="947" w:type="dxa"/>
            <w:vAlign w:val="center"/>
          </w:tcPr>
          <w:p w:rsidR="005172FE" w:rsidRPr="007A0C1C" w:rsidRDefault="005172FE" w:rsidP="00DC0BBF">
            <w:pPr>
              <w:spacing w:line="360" w:lineRule="auto"/>
              <w:jc w:val="center"/>
              <w:rPr>
                <w:rFonts w:hAnsi="宋体"/>
                <w:szCs w:val="21"/>
              </w:rPr>
            </w:pPr>
          </w:p>
        </w:tc>
      </w:tr>
      <w:tr w:rsidR="009777B0" w:rsidRPr="007A0C1C" w:rsidTr="005172FE">
        <w:trPr>
          <w:trHeight w:val="618"/>
          <w:jc w:val="center"/>
        </w:trPr>
        <w:tc>
          <w:tcPr>
            <w:tcW w:w="648" w:type="dxa"/>
            <w:vAlign w:val="center"/>
          </w:tcPr>
          <w:p w:rsidR="005172FE" w:rsidRPr="007A0C1C" w:rsidRDefault="005172FE" w:rsidP="00DC0BBF">
            <w:pPr>
              <w:spacing w:line="360" w:lineRule="auto"/>
              <w:jc w:val="center"/>
              <w:rPr>
                <w:rFonts w:hAnsi="宋体"/>
                <w:szCs w:val="21"/>
              </w:rPr>
            </w:pPr>
          </w:p>
        </w:tc>
        <w:tc>
          <w:tcPr>
            <w:tcW w:w="1169"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1647" w:type="dxa"/>
            <w:vAlign w:val="center"/>
          </w:tcPr>
          <w:p w:rsidR="005172FE" w:rsidRPr="007A0C1C" w:rsidRDefault="005172FE" w:rsidP="00DC0BBF">
            <w:pPr>
              <w:spacing w:line="360" w:lineRule="auto"/>
              <w:jc w:val="center"/>
              <w:rPr>
                <w:rFonts w:hAnsi="宋体"/>
                <w:szCs w:val="21"/>
              </w:rPr>
            </w:pPr>
          </w:p>
        </w:tc>
        <w:tc>
          <w:tcPr>
            <w:tcW w:w="1134" w:type="dxa"/>
            <w:vAlign w:val="center"/>
          </w:tcPr>
          <w:p w:rsidR="005172FE" w:rsidRPr="007A0C1C" w:rsidRDefault="005172FE" w:rsidP="00DC0BBF">
            <w:pPr>
              <w:spacing w:line="360" w:lineRule="auto"/>
              <w:jc w:val="center"/>
              <w:rPr>
                <w:rFonts w:hAnsi="宋体"/>
                <w:szCs w:val="21"/>
              </w:rPr>
            </w:pPr>
          </w:p>
        </w:tc>
        <w:tc>
          <w:tcPr>
            <w:tcW w:w="1939" w:type="dxa"/>
            <w:vAlign w:val="center"/>
          </w:tcPr>
          <w:p w:rsidR="005172FE" w:rsidRPr="007A0C1C" w:rsidRDefault="005172FE" w:rsidP="00DC0BBF">
            <w:pPr>
              <w:spacing w:line="360" w:lineRule="auto"/>
              <w:jc w:val="center"/>
              <w:rPr>
                <w:rFonts w:hAnsi="宋体"/>
                <w:szCs w:val="21"/>
              </w:rPr>
            </w:pPr>
          </w:p>
        </w:tc>
        <w:tc>
          <w:tcPr>
            <w:tcW w:w="947" w:type="dxa"/>
            <w:vAlign w:val="center"/>
          </w:tcPr>
          <w:p w:rsidR="005172FE" w:rsidRPr="007A0C1C" w:rsidRDefault="005172FE" w:rsidP="00DC0BBF">
            <w:pPr>
              <w:spacing w:line="360" w:lineRule="auto"/>
              <w:jc w:val="center"/>
              <w:rPr>
                <w:rFonts w:hAnsi="宋体"/>
                <w:szCs w:val="21"/>
              </w:rPr>
            </w:pPr>
          </w:p>
        </w:tc>
      </w:tr>
      <w:tr w:rsidR="009777B0" w:rsidRPr="007A0C1C" w:rsidTr="005172FE">
        <w:trPr>
          <w:trHeight w:val="612"/>
          <w:jc w:val="center"/>
        </w:trPr>
        <w:tc>
          <w:tcPr>
            <w:tcW w:w="648" w:type="dxa"/>
            <w:vAlign w:val="center"/>
          </w:tcPr>
          <w:p w:rsidR="005172FE" w:rsidRPr="007A0C1C" w:rsidRDefault="005172FE" w:rsidP="00DC0BBF">
            <w:pPr>
              <w:spacing w:line="360" w:lineRule="auto"/>
              <w:jc w:val="center"/>
              <w:rPr>
                <w:rFonts w:hAnsi="宋体"/>
                <w:szCs w:val="21"/>
              </w:rPr>
            </w:pPr>
          </w:p>
        </w:tc>
        <w:tc>
          <w:tcPr>
            <w:tcW w:w="1169"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677" w:type="dxa"/>
            <w:vAlign w:val="center"/>
          </w:tcPr>
          <w:p w:rsidR="005172FE" w:rsidRPr="007A0C1C" w:rsidRDefault="005172FE" w:rsidP="00DC0BBF">
            <w:pPr>
              <w:spacing w:line="360" w:lineRule="auto"/>
              <w:jc w:val="center"/>
              <w:rPr>
                <w:rFonts w:hAnsi="宋体"/>
                <w:szCs w:val="21"/>
              </w:rPr>
            </w:pPr>
          </w:p>
        </w:tc>
        <w:tc>
          <w:tcPr>
            <w:tcW w:w="1647" w:type="dxa"/>
            <w:vAlign w:val="center"/>
          </w:tcPr>
          <w:p w:rsidR="005172FE" w:rsidRPr="007A0C1C" w:rsidRDefault="005172FE" w:rsidP="00DC0BBF">
            <w:pPr>
              <w:spacing w:line="360" w:lineRule="auto"/>
              <w:jc w:val="center"/>
              <w:rPr>
                <w:rFonts w:hAnsi="宋体"/>
                <w:szCs w:val="21"/>
              </w:rPr>
            </w:pPr>
          </w:p>
        </w:tc>
        <w:tc>
          <w:tcPr>
            <w:tcW w:w="1134" w:type="dxa"/>
            <w:vAlign w:val="center"/>
          </w:tcPr>
          <w:p w:rsidR="005172FE" w:rsidRPr="007A0C1C" w:rsidRDefault="005172FE" w:rsidP="00DC0BBF">
            <w:pPr>
              <w:spacing w:line="360" w:lineRule="auto"/>
              <w:jc w:val="center"/>
              <w:rPr>
                <w:rFonts w:hAnsi="宋体"/>
                <w:szCs w:val="21"/>
              </w:rPr>
            </w:pPr>
          </w:p>
        </w:tc>
        <w:tc>
          <w:tcPr>
            <w:tcW w:w="1939" w:type="dxa"/>
            <w:vAlign w:val="center"/>
          </w:tcPr>
          <w:p w:rsidR="005172FE" w:rsidRPr="007A0C1C" w:rsidRDefault="005172FE" w:rsidP="00DC0BBF">
            <w:pPr>
              <w:spacing w:line="360" w:lineRule="auto"/>
              <w:jc w:val="center"/>
              <w:rPr>
                <w:rFonts w:hAnsi="宋体"/>
                <w:szCs w:val="21"/>
              </w:rPr>
            </w:pPr>
          </w:p>
        </w:tc>
        <w:tc>
          <w:tcPr>
            <w:tcW w:w="947" w:type="dxa"/>
            <w:vAlign w:val="center"/>
          </w:tcPr>
          <w:p w:rsidR="005172FE" w:rsidRPr="007A0C1C" w:rsidRDefault="005172FE" w:rsidP="00DC0BBF">
            <w:pPr>
              <w:spacing w:line="360" w:lineRule="auto"/>
              <w:jc w:val="center"/>
              <w:rPr>
                <w:rFonts w:hAnsi="宋体"/>
                <w:szCs w:val="21"/>
              </w:rPr>
            </w:pPr>
          </w:p>
        </w:tc>
      </w:tr>
    </w:tbl>
    <w:p w:rsidR="005172FE" w:rsidRPr="007A0C1C" w:rsidRDefault="005172FE" w:rsidP="005172FE">
      <w:pPr>
        <w:spacing w:line="360" w:lineRule="auto"/>
        <w:ind w:left="735" w:hangingChars="350" w:hanging="735"/>
        <w:rPr>
          <w:rFonts w:hAnsi="宋体"/>
          <w:szCs w:val="21"/>
        </w:rPr>
      </w:pPr>
      <w:r w:rsidRPr="007A0C1C">
        <w:rPr>
          <w:rFonts w:hAnsi="宋体" w:hint="eastAsia"/>
          <w:szCs w:val="21"/>
        </w:rPr>
        <w:t>注：</w:t>
      </w:r>
      <w:r w:rsidRPr="007A0C1C">
        <w:rPr>
          <w:rFonts w:hAnsi="宋体" w:hint="eastAsia"/>
          <w:szCs w:val="21"/>
          <w:lang w:val="zh-CN"/>
        </w:rPr>
        <w:t>1</w:t>
      </w:r>
      <w:r w:rsidRPr="007A0C1C">
        <w:rPr>
          <w:rFonts w:hAnsi="宋体" w:hint="eastAsia"/>
          <w:szCs w:val="21"/>
          <w:lang w:val="zh-CN"/>
        </w:rPr>
        <w:t>）</w:t>
      </w:r>
      <w:r w:rsidRPr="007A0C1C">
        <w:rPr>
          <w:rFonts w:hAnsi="宋体" w:hint="eastAsia"/>
          <w:szCs w:val="21"/>
        </w:rPr>
        <w:t>所提供的人员资料须按评分标准中所列要求提供证明资料，若未按上述要求提供证明材料的人员，或所附材料无法证明符合评分要求的人员，在评标时将不予考虑。</w:t>
      </w:r>
    </w:p>
    <w:p w:rsidR="005172FE" w:rsidRPr="007A0C1C" w:rsidRDefault="005172FE" w:rsidP="005172FE">
      <w:pPr>
        <w:spacing w:line="360" w:lineRule="auto"/>
        <w:ind w:leftChars="226" w:left="685" w:hangingChars="100" w:hanging="210"/>
        <w:rPr>
          <w:rFonts w:hAnsi="宋体"/>
          <w:szCs w:val="21"/>
        </w:rPr>
      </w:pPr>
      <w:r w:rsidRPr="007A0C1C">
        <w:rPr>
          <w:rFonts w:hAnsi="宋体"/>
          <w:szCs w:val="21"/>
        </w:rPr>
        <w:t>2</w:t>
      </w:r>
      <w:r w:rsidRPr="007A0C1C">
        <w:rPr>
          <w:rFonts w:hAnsi="宋体" w:hint="eastAsia"/>
          <w:szCs w:val="21"/>
        </w:rPr>
        <w:t>）</w:t>
      </w:r>
      <w:r w:rsidRPr="007A0C1C">
        <w:rPr>
          <w:rFonts w:hAnsi="宋体" w:hint="eastAsia"/>
          <w:szCs w:val="21"/>
          <w:lang w:val="zh-CN"/>
        </w:rPr>
        <w:t>如被发现虚假将取消中标资格。</w:t>
      </w:r>
    </w:p>
    <w:p w:rsidR="005172FE" w:rsidRPr="007A0C1C" w:rsidRDefault="005172FE" w:rsidP="005172FE">
      <w:pPr>
        <w:spacing w:line="360" w:lineRule="auto"/>
        <w:rPr>
          <w:rFonts w:hAnsi="宋体"/>
          <w:szCs w:val="21"/>
        </w:rPr>
      </w:pPr>
    </w:p>
    <w:p w:rsidR="005172FE" w:rsidRPr="007A0C1C" w:rsidRDefault="005172FE" w:rsidP="005172FE">
      <w:pPr>
        <w:spacing w:line="360" w:lineRule="auto"/>
        <w:ind w:firstLineChars="2250" w:firstLine="4725"/>
        <w:rPr>
          <w:rFonts w:hAnsi="宋体"/>
          <w:szCs w:val="21"/>
        </w:rPr>
      </w:pPr>
      <w:r w:rsidRPr="007A0C1C">
        <w:rPr>
          <w:rFonts w:hAnsi="宋体" w:hint="eastAsia"/>
          <w:szCs w:val="21"/>
        </w:rPr>
        <w:t>投标人（法人公章）：</w:t>
      </w:r>
    </w:p>
    <w:p w:rsidR="005172FE" w:rsidRPr="007A0C1C" w:rsidRDefault="005172FE" w:rsidP="005172FE">
      <w:pPr>
        <w:spacing w:line="360" w:lineRule="auto"/>
        <w:ind w:right="420" w:firstLineChars="2250" w:firstLine="4725"/>
        <w:rPr>
          <w:rFonts w:hAnsi="宋体"/>
          <w:szCs w:val="21"/>
        </w:rPr>
      </w:pPr>
      <w:r w:rsidRPr="007A0C1C">
        <w:rPr>
          <w:rFonts w:hAnsi="宋体" w:hint="eastAsia"/>
          <w:szCs w:val="21"/>
          <w:lang w:val="zh-CN"/>
        </w:rPr>
        <w:t>法定代表人或其授权代表签名（或盖私章）：</w:t>
      </w:r>
    </w:p>
    <w:p w:rsidR="005172FE" w:rsidRPr="007A0C1C" w:rsidRDefault="005172FE" w:rsidP="005172FE">
      <w:pPr>
        <w:ind w:firstLineChars="2250" w:firstLine="4725"/>
      </w:pPr>
      <w:r w:rsidRPr="007A0C1C">
        <w:rPr>
          <w:rFonts w:hAnsi="宋体" w:hint="eastAsia"/>
          <w:szCs w:val="21"/>
        </w:rPr>
        <w:t>日</w:t>
      </w:r>
      <w:r w:rsidRPr="007A0C1C">
        <w:rPr>
          <w:rFonts w:hAnsi="宋体" w:hint="eastAsia"/>
          <w:szCs w:val="21"/>
        </w:rPr>
        <w:t xml:space="preserve">  </w:t>
      </w:r>
      <w:r w:rsidRPr="007A0C1C">
        <w:rPr>
          <w:rFonts w:hAnsi="宋体" w:hint="eastAsia"/>
          <w:szCs w:val="21"/>
        </w:rPr>
        <w:t>期：</w:t>
      </w:r>
      <w:r w:rsidRPr="007A0C1C">
        <w:rPr>
          <w:rFonts w:hAnsi="宋体" w:hint="eastAsia"/>
          <w:szCs w:val="21"/>
        </w:rPr>
        <w:t xml:space="preserve">  </w:t>
      </w:r>
      <w:r w:rsidRPr="007A0C1C">
        <w:rPr>
          <w:rFonts w:hAnsi="宋体" w:hint="eastAsia"/>
          <w:lang w:val="zh-CN"/>
        </w:rPr>
        <w:t>年</w:t>
      </w:r>
      <w:r w:rsidRPr="007A0C1C">
        <w:rPr>
          <w:rFonts w:hAnsi="宋体"/>
          <w:lang w:val="zh-CN"/>
        </w:rPr>
        <w:t xml:space="preserve">  </w:t>
      </w:r>
      <w:r w:rsidRPr="007A0C1C">
        <w:rPr>
          <w:rFonts w:hAnsi="宋体" w:hint="eastAsia"/>
          <w:lang w:val="zh-CN"/>
        </w:rPr>
        <w:t>月</w:t>
      </w:r>
      <w:r w:rsidRPr="007A0C1C">
        <w:rPr>
          <w:rFonts w:hAnsi="宋体"/>
          <w:lang w:val="zh-CN"/>
        </w:rPr>
        <w:t xml:space="preserve">  </w:t>
      </w:r>
      <w:r w:rsidRPr="007A0C1C">
        <w:rPr>
          <w:rFonts w:hAnsi="宋体" w:hint="eastAsia"/>
          <w:lang w:val="zh-CN"/>
        </w:rPr>
        <w:t>日</w:t>
      </w:r>
    </w:p>
    <w:p w:rsidR="000C2811" w:rsidRPr="007A0C1C" w:rsidRDefault="000C2811" w:rsidP="001B5F52"/>
    <w:p w:rsidR="000854F1" w:rsidRPr="007A0C1C" w:rsidRDefault="000854F1" w:rsidP="00EC6836">
      <w:pPr>
        <w:sectPr w:rsidR="000854F1" w:rsidRPr="007A0C1C" w:rsidSect="008D6CCF">
          <w:pgSz w:w="11906" w:h="16838"/>
          <w:pgMar w:top="1327" w:right="1440" w:bottom="1327" w:left="1440" w:header="851" w:footer="992" w:gutter="0"/>
          <w:cols w:space="720"/>
          <w:titlePg/>
          <w:docGrid w:type="lines" w:linePitch="312"/>
        </w:sectPr>
      </w:pPr>
      <w:bookmarkStart w:id="311" w:name="_Toc439325723"/>
      <w:bookmarkStart w:id="312" w:name="_Toc441844127"/>
    </w:p>
    <w:p w:rsidR="007A2DA2" w:rsidRPr="007A0C1C" w:rsidRDefault="001641A2">
      <w:pPr>
        <w:pStyle w:val="3"/>
        <w:jc w:val="center"/>
        <w:rPr>
          <w:rFonts w:ascii="Times New Roman" w:hAnsi="Times New Roman"/>
          <w:sz w:val="24"/>
        </w:rPr>
      </w:pPr>
      <w:bookmarkStart w:id="313" w:name="_Toc439325724"/>
      <w:bookmarkStart w:id="314" w:name="_Toc441844128"/>
      <w:bookmarkStart w:id="315" w:name="_Toc5131434"/>
      <w:bookmarkEnd w:id="311"/>
      <w:bookmarkEnd w:id="312"/>
      <w:r w:rsidRPr="007A0C1C">
        <w:rPr>
          <w:rFonts w:ascii="Times New Roman" w:hAnsi="Times New Roman"/>
          <w:sz w:val="24"/>
        </w:rPr>
        <w:lastRenderedPageBreak/>
        <w:t>11</w:t>
      </w:r>
      <w:r w:rsidR="00C25E1E" w:rsidRPr="007A0C1C">
        <w:rPr>
          <w:rFonts w:ascii="Times New Roman" w:hAnsi="Times New Roman"/>
          <w:sz w:val="24"/>
        </w:rPr>
        <w:t>、投标方案</w:t>
      </w:r>
      <w:bookmarkEnd w:id="313"/>
      <w:bookmarkEnd w:id="314"/>
      <w:bookmarkEnd w:id="315"/>
    </w:p>
    <w:p w:rsidR="000273F2" w:rsidRPr="007A0C1C" w:rsidRDefault="00C25E1E" w:rsidP="001641A2">
      <w:pPr>
        <w:spacing w:line="360" w:lineRule="auto"/>
        <w:ind w:firstLineChars="200" w:firstLine="442"/>
        <w:rPr>
          <w:b/>
          <w:sz w:val="22"/>
          <w:szCs w:val="22"/>
        </w:rPr>
      </w:pPr>
      <w:r w:rsidRPr="007A0C1C">
        <w:rPr>
          <w:rFonts w:ascii="宋体" w:hAnsi="宋体"/>
          <w:b/>
          <w:sz w:val="22"/>
          <w:szCs w:val="22"/>
        </w:rPr>
        <w:t>投标人应编制详细、完整的服务方案</w:t>
      </w:r>
      <w:r w:rsidR="001641A2" w:rsidRPr="007A0C1C">
        <w:rPr>
          <w:rFonts w:ascii="宋体" w:hAnsi="宋体" w:hint="eastAsia"/>
          <w:b/>
          <w:sz w:val="22"/>
          <w:szCs w:val="22"/>
        </w:rPr>
        <w:t>，</w:t>
      </w:r>
      <w:r w:rsidRPr="007A0C1C">
        <w:rPr>
          <w:rFonts w:ascii="宋体" w:hAnsi="宋体"/>
          <w:b/>
          <w:sz w:val="22"/>
          <w:szCs w:val="22"/>
        </w:rPr>
        <w:t>该方案应满足或高于招标文件要求，具体内</w:t>
      </w:r>
      <w:r w:rsidR="001641A2" w:rsidRPr="007A0C1C">
        <w:rPr>
          <w:rFonts w:ascii="宋体" w:hAnsi="宋体" w:hint="eastAsia"/>
          <w:b/>
          <w:sz w:val="22"/>
          <w:szCs w:val="22"/>
        </w:rPr>
        <w:t>容包括不限于本项目招标文件评分标准中所列内容。</w:t>
      </w:r>
      <w:r w:rsidR="000273F2" w:rsidRPr="007A0C1C">
        <w:rPr>
          <w:rFonts w:hint="eastAsia"/>
          <w:b/>
          <w:sz w:val="22"/>
          <w:szCs w:val="22"/>
        </w:rPr>
        <w:t>投标人应尽可能提供详细说明，以便评委会对投标方案有详细了解。</w:t>
      </w:r>
    </w:p>
    <w:p w:rsidR="007A2DA2" w:rsidRPr="007A0C1C" w:rsidRDefault="000273F2" w:rsidP="000273F2">
      <w:pPr>
        <w:pStyle w:val="23"/>
        <w:ind w:firstLineChars="1600" w:firstLine="4960"/>
        <w:rPr>
          <w:rFonts w:ascii="宋体" w:eastAsia="宋体"/>
          <w:sz w:val="22"/>
          <w:szCs w:val="22"/>
        </w:rPr>
      </w:pPr>
      <w:r w:rsidRPr="007A0C1C">
        <w:rPr>
          <w:rFonts w:ascii="宋体"/>
        </w:rPr>
        <w:br w:type="page"/>
      </w:r>
    </w:p>
    <w:p w:rsidR="007A2DA2" w:rsidRPr="007A0C1C" w:rsidRDefault="001641A2">
      <w:pPr>
        <w:pStyle w:val="3"/>
        <w:jc w:val="center"/>
        <w:rPr>
          <w:rFonts w:ascii="Times New Roman" w:hAnsi="Times New Roman"/>
          <w:sz w:val="22"/>
          <w:szCs w:val="22"/>
        </w:rPr>
      </w:pPr>
      <w:bookmarkStart w:id="316" w:name="_Toc439325725"/>
      <w:bookmarkStart w:id="317" w:name="_Toc441844129"/>
      <w:bookmarkStart w:id="318" w:name="_Toc5131435"/>
      <w:r w:rsidRPr="007A0C1C">
        <w:rPr>
          <w:rFonts w:ascii="Times New Roman" w:hAnsi="Times New Roman"/>
          <w:sz w:val="22"/>
          <w:szCs w:val="22"/>
        </w:rPr>
        <w:lastRenderedPageBreak/>
        <w:t>12</w:t>
      </w:r>
      <w:r w:rsidR="00C25E1E" w:rsidRPr="007A0C1C">
        <w:rPr>
          <w:rFonts w:ascii="Times New Roman" w:hAnsi="Times New Roman"/>
          <w:sz w:val="22"/>
          <w:szCs w:val="22"/>
        </w:rPr>
        <w:t>、技术条款偏离表</w:t>
      </w:r>
      <w:bookmarkEnd w:id="316"/>
      <w:bookmarkEnd w:id="317"/>
      <w:bookmarkEnd w:id="318"/>
    </w:p>
    <w:p w:rsidR="007A2DA2" w:rsidRPr="007A0C1C" w:rsidRDefault="00C25E1E">
      <w:pPr>
        <w:spacing w:line="560" w:lineRule="exact"/>
        <w:rPr>
          <w:rFonts w:ascii="Times New Roman" w:hAnsi="Times New Roman"/>
          <w:sz w:val="22"/>
          <w:szCs w:val="22"/>
          <w:u w:val="single"/>
        </w:rPr>
      </w:pPr>
      <w:r w:rsidRPr="007A0C1C">
        <w:rPr>
          <w:rFonts w:ascii="Times New Roman" w:hAnsi="Times New Roman"/>
          <w:sz w:val="22"/>
          <w:szCs w:val="22"/>
        </w:rPr>
        <w:t>投标人名称：</w:t>
      </w:r>
      <w:r w:rsidRPr="007A0C1C">
        <w:rPr>
          <w:rFonts w:ascii="Times New Roman" w:hAnsi="Times New Roman"/>
          <w:sz w:val="22"/>
          <w:szCs w:val="22"/>
        </w:rPr>
        <w:t xml:space="preserve">                       </w:t>
      </w:r>
      <w:r w:rsidR="001641A2" w:rsidRPr="007A0C1C">
        <w:rPr>
          <w:rFonts w:ascii="Times New Roman" w:hAnsi="Times New Roman" w:hint="eastAsia"/>
          <w:sz w:val="22"/>
          <w:szCs w:val="22"/>
        </w:rPr>
        <w:t>项目</w:t>
      </w:r>
      <w:r w:rsidRPr="007A0C1C">
        <w:rPr>
          <w:rFonts w:ascii="Times New Roman" w:hAnsi="Times New Roman"/>
          <w:sz w:val="22"/>
          <w:szCs w:val="22"/>
        </w:rPr>
        <w:t>编号：</w:t>
      </w:r>
      <w:r w:rsidR="001641A2" w:rsidRPr="007A0C1C">
        <w:rPr>
          <w:rFonts w:ascii="Times New Roman" w:hAnsi="Times New Roman" w:hint="eastAsia"/>
          <w:sz w:val="22"/>
          <w:szCs w:val="22"/>
        </w:rPr>
        <w:t xml:space="preserve"> </w:t>
      </w:r>
      <w:r w:rsidR="001641A2" w:rsidRPr="007A0C1C">
        <w:rPr>
          <w:rFonts w:ascii="Times New Roman" w:hAnsi="Times New Roman"/>
          <w:sz w:val="22"/>
          <w:szCs w:val="22"/>
        </w:rPr>
        <w:t xml:space="preserve">         </w:t>
      </w:r>
      <w:r w:rsidR="001641A2" w:rsidRPr="007A0C1C">
        <w:rPr>
          <w:rFonts w:ascii="Times New Roman" w:hAnsi="Times New Roman" w:hint="eastAsia"/>
          <w:sz w:val="22"/>
          <w:szCs w:val="22"/>
        </w:rPr>
        <w:t>包号：</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2053"/>
        <w:gridCol w:w="2054"/>
        <w:gridCol w:w="2054"/>
        <w:gridCol w:w="2052"/>
      </w:tblGrid>
      <w:tr w:rsidR="009777B0" w:rsidRPr="007A0C1C">
        <w:tc>
          <w:tcPr>
            <w:tcW w:w="1029" w:type="dxa"/>
            <w:vAlign w:val="center"/>
          </w:tcPr>
          <w:p w:rsidR="007A2DA2" w:rsidRPr="007A0C1C" w:rsidRDefault="00C25E1E">
            <w:pPr>
              <w:spacing w:line="560" w:lineRule="exact"/>
              <w:jc w:val="center"/>
              <w:rPr>
                <w:rFonts w:ascii="宋体" w:hAnsi="宋体"/>
                <w:b/>
                <w:bCs/>
                <w:sz w:val="22"/>
                <w:szCs w:val="22"/>
              </w:rPr>
            </w:pPr>
            <w:r w:rsidRPr="007A0C1C">
              <w:rPr>
                <w:rFonts w:ascii="宋体" w:hAnsi="宋体"/>
                <w:b/>
                <w:bCs/>
                <w:sz w:val="22"/>
                <w:szCs w:val="22"/>
              </w:rPr>
              <w:t>序号</w:t>
            </w:r>
          </w:p>
        </w:tc>
        <w:tc>
          <w:tcPr>
            <w:tcW w:w="2053" w:type="dxa"/>
          </w:tcPr>
          <w:p w:rsidR="007A2DA2" w:rsidRPr="007A0C1C" w:rsidRDefault="00C25E1E">
            <w:pPr>
              <w:spacing w:line="560" w:lineRule="exact"/>
              <w:jc w:val="center"/>
              <w:rPr>
                <w:rFonts w:ascii="宋体" w:hAnsi="宋体"/>
                <w:b/>
                <w:bCs/>
                <w:sz w:val="22"/>
                <w:szCs w:val="22"/>
              </w:rPr>
            </w:pPr>
            <w:r w:rsidRPr="007A0C1C">
              <w:rPr>
                <w:rFonts w:ascii="宋体" w:hAnsi="宋体"/>
                <w:b/>
                <w:bCs/>
                <w:sz w:val="22"/>
                <w:szCs w:val="22"/>
              </w:rPr>
              <w:t>招标文件</w:t>
            </w:r>
          </w:p>
          <w:p w:rsidR="007A2DA2" w:rsidRPr="007A0C1C" w:rsidRDefault="00C25E1E">
            <w:pPr>
              <w:spacing w:line="560" w:lineRule="exact"/>
              <w:jc w:val="center"/>
              <w:rPr>
                <w:rFonts w:ascii="宋体" w:hAnsi="宋体"/>
                <w:b/>
                <w:bCs/>
                <w:sz w:val="22"/>
                <w:szCs w:val="22"/>
              </w:rPr>
            </w:pPr>
            <w:r w:rsidRPr="007A0C1C">
              <w:rPr>
                <w:rFonts w:ascii="宋体" w:hAnsi="宋体" w:hint="eastAsia"/>
                <w:b/>
                <w:bCs/>
                <w:sz w:val="22"/>
                <w:szCs w:val="22"/>
              </w:rPr>
              <w:t>技术</w:t>
            </w:r>
            <w:r w:rsidRPr="007A0C1C">
              <w:rPr>
                <w:rFonts w:ascii="宋体" w:hAnsi="宋体"/>
                <w:b/>
                <w:bCs/>
                <w:sz w:val="22"/>
                <w:szCs w:val="22"/>
              </w:rPr>
              <w:t>条款</w:t>
            </w:r>
          </w:p>
        </w:tc>
        <w:tc>
          <w:tcPr>
            <w:tcW w:w="2054" w:type="dxa"/>
          </w:tcPr>
          <w:p w:rsidR="007A2DA2" w:rsidRPr="007A0C1C" w:rsidRDefault="00C25E1E">
            <w:pPr>
              <w:spacing w:line="560" w:lineRule="exact"/>
              <w:jc w:val="center"/>
              <w:rPr>
                <w:rFonts w:ascii="宋体" w:hAnsi="宋体"/>
                <w:b/>
                <w:bCs/>
                <w:sz w:val="22"/>
                <w:szCs w:val="22"/>
              </w:rPr>
            </w:pPr>
            <w:r w:rsidRPr="007A0C1C">
              <w:rPr>
                <w:rFonts w:ascii="宋体" w:hAnsi="宋体"/>
                <w:b/>
                <w:bCs/>
                <w:sz w:val="22"/>
                <w:szCs w:val="22"/>
              </w:rPr>
              <w:t>投标文件</w:t>
            </w:r>
          </w:p>
          <w:p w:rsidR="007A2DA2" w:rsidRPr="007A0C1C" w:rsidRDefault="00C25E1E">
            <w:pPr>
              <w:spacing w:line="560" w:lineRule="exact"/>
              <w:jc w:val="center"/>
              <w:rPr>
                <w:rFonts w:ascii="宋体" w:hAnsi="宋体"/>
                <w:b/>
                <w:bCs/>
                <w:sz w:val="22"/>
                <w:szCs w:val="22"/>
              </w:rPr>
            </w:pPr>
            <w:r w:rsidRPr="007A0C1C">
              <w:rPr>
                <w:rFonts w:ascii="宋体" w:hAnsi="宋体" w:hint="eastAsia"/>
                <w:b/>
                <w:bCs/>
                <w:sz w:val="22"/>
                <w:szCs w:val="22"/>
              </w:rPr>
              <w:t>技术</w:t>
            </w:r>
            <w:r w:rsidRPr="007A0C1C">
              <w:rPr>
                <w:rFonts w:ascii="宋体" w:hAnsi="宋体"/>
                <w:b/>
                <w:bCs/>
                <w:sz w:val="22"/>
                <w:szCs w:val="22"/>
              </w:rPr>
              <w:t>条款</w:t>
            </w:r>
          </w:p>
        </w:tc>
        <w:tc>
          <w:tcPr>
            <w:tcW w:w="2054" w:type="dxa"/>
            <w:vAlign w:val="center"/>
          </w:tcPr>
          <w:p w:rsidR="007A2DA2" w:rsidRPr="007A0C1C" w:rsidRDefault="00C25E1E">
            <w:pPr>
              <w:spacing w:line="560" w:lineRule="exact"/>
              <w:jc w:val="center"/>
              <w:rPr>
                <w:rFonts w:ascii="宋体" w:hAnsi="宋体"/>
                <w:b/>
                <w:bCs/>
                <w:sz w:val="22"/>
                <w:szCs w:val="22"/>
              </w:rPr>
            </w:pPr>
            <w:r w:rsidRPr="007A0C1C">
              <w:rPr>
                <w:rFonts w:ascii="宋体" w:hAnsi="宋体"/>
                <w:b/>
                <w:bCs/>
                <w:sz w:val="22"/>
                <w:szCs w:val="22"/>
              </w:rPr>
              <w:t>偏离</w:t>
            </w:r>
          </w:p>
        </w:tc>
        <w:tc>
          <w:tcPr>
            <w:tcW w:w="2052" w:type="dxa"/>
            <w:vAlign w:val="center"/>
          </w:tcPr>
          <w:p w:rsidR="007A2DA2" w:rsidRPr="007A0C1C" w:rsidRDefault="00C25E1E">
            <w:pPr>
              <w:spacing w:line="560" w:lineRule="exact"/>
              <w:jc w:val="center"/>
              <w:rPr>
                <w:rFonts w:ascii="宋体" w:hAnsi="宋体"/>
                <w:b/>
                <w:bCs/>
                <w:sz w:val="22"/>
                <w:szCs w:val="22"/>
              </w:rPr>
            </w:pPr>
            <w:r w:rsidRPr="007A0C1C">
              <w:rPr>
                <w:rFonts w:ascii="宋体" w:hAnsi="宋体"/>
                <w:b/>
                <w:bCs/>
                <w:sz w:val="22"/>
                <w:szCs w:val="22"/>
              </w:rPr>
              <w:t>说明</w:t>
            </w:r>
          </w:p>
        </w:tc>
      </w:tr>
      <w:tr w:rsidR="009777B0" w:rsidRPr="007A0C1C">
        <w:tc>
          <w:tcPr>
            <w:tcW w:w="1029" w:type="dxa"/>
            <w:vAlign w:val="center"/>
          </w:tcPr>
          <w:p w:rsidR="007A2DA2" w:rsidRPr="007A0C1C" w:rsidRDefault="00C25E1E">
            <w:pPr>
              <w:spacing w:line="560" w:lineRule="exact"/>
              <w:jc w:val="center"/>
              <w:rPr>
                <w:rFonts w:ascii="宋体" w:hAnsi="宋体"/>
                <w:sz w:val="22"/>
                <w:szCs w:val="22"/>
              </w:rPr>
            </w:pPr>
            <w:r w:rsidRPr="007A0C1C">
              <w:rPr>
                <w:rFonts w:ascii="宋体" w:hAnsi="宋体"/>
                <w:sz w:val="22"/>
                <w:szCs w:val="22"/>
              </w:rPr>
              <w:t>1</w:t>
            </w:r>
          </w:p>
        </w:tc>
        <w:tc>
          <w:tcPr>
            <w:tcW w:w="2053" w:type="dxa"/>
          </w:tcPr>
          <w:p w:rsidR="007A2DA2" w:rsidRPr="007A0C1C" w:rsidRDefault="007A2DA2">
            <w:pPr>
              <w:spacing w:line="560" w:lineRule="exact"/>
              <w:rPr>
                <w:rFonts w:ascii="宋体" w:hAnsi="宋体"/>
                <w:sz w:val="22"/>
                <w:szCs w:val="22"/>
              </w:rPr>
            </w:pPr>
          </w:p>
        </w:tc>
        <w:tc>
          <w:tcPr>
            <w:tcW w:w="2054" w:type="dxa"/>
          </w:tcPr>
          <w:p w:rsidR="007A2DA2" w:rsidRPr="007A0C1C" w:rsidRDefault="007A2DA2">
            <w:pPr>
              <w:spacing w:line="560" w:lineRule="exact"/>
              <w:rPr>
                <w:rFonts w:ascii="宋体" w:hAnsi="宋体"/>
                <w:sz w:val="22"/>
                <w:szCs w:val="22"/>
              </w:rPr>
            </w:pPr>
          </w:p>
        </w:tc>
        <w:tc>
          <w:tcPr>
            <w:tcW w:w="2054" w:type="dxa"/>
          </w:tcPr>
          <w:p w:rsidR="007A2DA2" w:rsidRPr="007A0C1C" w:rsidRDefault="007A2DA2">
            <w:pPr>
              <w:spacing w:line="560" w:lineRule="exact"/>
              <w:rPr>
                <w:rFonts w:ascii="宋体" w:hAnsi="宋体"/>
                <w:sz w:val="22"/>
                <w:szCs w:val="22"/>
              </w:rPr>
            </w:pPr>
          </w:p>
        </w:tc>
        <w:tc>
          <w:tcPr>
            <w:tcW w:w="2052" w:type="dxa"/>
          </w:tcPr>
          <w:p w:rsidR="007A2DA2" w:rsidRPr="007A0C1C" w:rsidRDefault="007A2DA2">
            <w:pPr>
              <w:spacing w:line="560" w:lineRule="exact"/>
              <w:rPr>
                <w:rFonts w:ascii="宋体" w:hAnsi="宋体"/>
                <w:sz w:val="22"/>
                <w:szCs w:val="22"/>
              </w:rPr>
            </w:pPr>
          </w:p>
        </w:tc>
      </w:tr>
      <w:tr w:rsidR="009777B0" w:rsidRPr="007A0C1C">
        <w:tc>
          <w:tcPr>
            <w:tcW w:w="1029" w:type="dxa"/>
            <w:vAlign w:val="center"/>
          </w:tcPr>
          <w:p w:rsidR="007A2DA2" w:rsidRPr="007A0C1C" w:rsidRDefault="00C25E1E">
            <w:pPr>
              <w:spacing w:line="560" w:lineRule="exact"/>
              <w:jc w:val="center"/>
              <w:rPr>
                <w:rFonts w:ascii="宋体" w:hAnsi="宋体"/>
                <w:sz w:val="22"/>
                <w:szCs w:val="22"/>
              </w:rPr>
            </w:pPr>
            <w:r w:rsidRPr="007A0C1C">
              <w:rPr>
                <w:rFonts w:ascii="宋体" w:hAnsi="宋体"/>
                <w:sz w:val="22"/>
                <w:szCs w:val="22"/>
              </w:rPr>
              <w:t>2</w:t>
            </w:r>
          </w:p>
        </w:tc>
        <w:tc>
          <w:tcPr>
            <w:tcW w:w="2053" w:type="dxa"/>
          </w:tcPr>
          <w:p w:rsidR="007A2DA2" w:rsidRPr="007A0C1C" w:rsidRDefault="007A2DA2">
            <w:pPr>
              <w:spacing w:line="560" w:lineRule="exact"/>
              <w:rPr>
                <w:rFonts w:ascii="宋体" w:hAnsi="宋体"/>
                <w:sz w:val="22"/>
                <w:szCs w:val="22"/>
              </w:rPr>
            </w:pPr>
          </w:p>
        </w:tc>
        <w:tc>
          <w:tcPr>
            <w:tcW w:w="2054" w:type="dxa"/>
          </w:tcPr>
          <w:p w:rsidR="007A2DA2" w:rsidRPr="007A0C1C" w:rsidRDefault="007A2DA2">
            <w:pPr>
              <w:spacing w:line="560" w:lineRule="exact"/>
              <w:rPr>
                <w:rFonts w:ascii="宋体" w:hAnsi="宋体"/>
                <w:sz w:val="22"/>
                <w:szCs w:val="22"/>
              </w:rPr>
            </w:pPr>
          </w:p>
        </w:tc>
        <w:tc>
          <w:tcPr>
            <w:tcW w:w="2054" w:type="dxa"/>
          </w:tcPr>
          <w:p w:rsidR="007A2DA2" w:rsidRPr="007A0C1C" w:rsidRDefault="007A2DA2">
            <w:pPr>
              <w:spacing w:line="560" w:lineRule="exact"/>
              <w:rPr>
                <w:rFonts w:ascii="宋体" w:hAnsi="宋体"/>
                <w:sz w:val="22"/>
                <w:szCs w:val="22"/>
              </w:rPr>
            </w:pPr>
          </w:p>
        </w:tc>
        <w:tc>
          <w:tcPr>
            <w:tcW w:w="2052" w:type="dxa"/>
          </w:tcPr>
          <w:p w:rsidR="007A2DA2" w:rsidRPr="007A0C1C" w:rsidRDefault="007A2DA2">
            <w:pPr>
              <w:spacing w:line="560" w:lineRule="exact"/>
              <w:rPr>
                <w:rFonts w:ascii="宋体" w:hAnsi="宋体"/>
                <w:sz w:val="22"/>
                <w:szCs w:val="22"/>
              </w:rPr>
            </w:pPr>
          </w:p>
        </w:tc>
      </w:tr>
      <w:tr w:rsidR="009777B0" w:rsidRPr="007A0C1C">
        <w:tc>
          <w:tcPr>
            <w:tcW w:w="1029" w:type="dxa"/>
            <w:vAlign w:val="center"/>
          </w:tcPr>
          <w:p w:rsidR="007A2DA2" w:rsidRPr="007A0C1C" w:rsidRDefault="00C25E1E">
            <w:pPr>
              <w:spacing w:line="560" w:lineRule="exact"/>
              <w:jc w:val="center"/>
              <w:rPr>
                <w:rFonts w:ascii="宋体" w:hAnsi="宋体"/>
                <w:sz w:val="22"/>
                <w:szCs w:val="22"/>
              </w:rPr>
            </w:pPr>
            <w:r w:rsidRPr="007A0C1C">
              <w:rPr>
                <w:rFonts w:ascii="宋体" w:hAnsi="宋体"/>
                <w:sz w:val="22"/>
                <w:szCs w:val="22"/>
              </w:rPr>
              <w:t>3</w:t>
            </w:r>
          </w:p>
        </w:tc>
        <w:tc>
          <w:tcPr>
            <w:tcW w:w="2053" w:type="dxa"/>
          </w:tcPr>
          <w:p w:rsidR="007A2DA2" w:rsidRPr="007A0C1C" w:rsidRDefault="007A2DA2">
            <w:pPr>
              <w:spacing w:line="560" w:lineRule="exact"/>
              <w:rPr>
                <w:rFonts w:ascii="宋体" w:hAnsi="宋体"/>
                <w:sz w:val="22"/>
                <w:szCs w:val="22"/>
              </w:rPr>
            </w:pPr>
          </w:p>
        </w:tc>
        <w:tc>
          <w:tcPr>
            <w:tcW w:w="2054" w:type="dxa"/>
          </w:tcPr>
          <w:p w:rsidR="007A2DA2" w:rsidRPr="007A0C1C" w:rsidRDefault="007A2DA2">
            <w:pPr>
              <w:spacing w:line="560" w:lineRule="exact"/>
              <w:rPr>
                <w:rFonts w:ascii="宋体" w:hAnsi="宋体"/>
                <w:sz w:val="22"/>
                <w:szCs w:val="22"/>
              </w:rPr>
            </w:pPr>
          </w:p>
        </w:tc>
        <w:tc>
          <w:tcPr>
            <w:tcW w:w="2054" w:type="dxa"/>
          </w:tcPr>
          <w:p w:rsidR="007A2DA2" w:rsidRPr="007A0C1C" w:rsidRDefault="007A2DA2">
            <w:pPr>
              <w:spacing w:line="560" w:lineRule="exact"/>
              <w:rPr>
                <w:rFonts w:ascii="宋体" w:hAnsi="宋体"/>
                <w:sz w:val="22"/>
                <w:szCs w:val="22"/>
              </w:rPr>
            </w:pPr>
          </w:p>
        </w:tc>
        <w:tc>
          <w:tcPr>
            <w:tcW w:w="2052" w:type="dxa"/>
          </w:tcPr>
          <w:p w:rsidR="007A2DA2" w:rsidRPr="007A0C1C" w:rsidRDefault="007A2DA2">
            <w:pPr>
              <w:spacing w:line="560" w:lineRule="exact"/>
              <w:rPr>
                <w:rFonts w:ascii="宋体" w:hAnsi="宋体"/>
                <w:sz w:val="22"/>
                <w:szCs w:val="22"/>
              </w:rPr>
            </w:pPr>
          </w:p>
        </w:tc>
      </w:tr>
      <w:tr w:rsidR="009777B0" w:rsidRPr="007A0C1C">
        <w:tc>
          <w:tcPr>
            <w:tcW w:w="1029" w:type="dxa"/>
            <w:vAlign w:val="center"/>
          </w:tcPr>
          <w:p w:rsidR="007A2DA2" w:rsidRPr="007A0C1C" w:rsidRDefault="00C25E1E">
            <w:pPr>
              <w:spacing w:line="560" w:lineRule="exact"/>
              <w:jc w:val="center"/>
              <w:rPr>
                <w:rFonts w:ascii="宋体" w:hAnsi="宋体"/>
                <w:sz w:val="22"/>
                <w:szCs w:val="22"/>
              </w:rPr>
            </w:pPr>
            <w:r w:rsidRPr="007A0C1C">
              <w:rPr>
                <w:rFonts w:ascii="宋体" w:hAnsi="宋体"/>
                <w:sz w:val="22"/>
                <w:szCs w:val="22"/>
              </w:rPr>
              <w:t>4</w:t>
            </w:r>
          </w:p>
        </w:tc>
        <w:tc>
          <w:tcPr>
            <w:tcW w:w="2053" w:type="dxa"/>
          </w:tcPr>
          <w:p w:rsidR="007A2DA2" w:rsidRPr="007A0C1C" w:rsidRDefault="007A2DA2">
            <w:pPr>
              <w:spacing w:line="560" w:lineRule="exact"/>
              <w:rPr>
                <w:rFonts w:ascii="宋体" w:hAnsi="宋体"/>
                <w:sz w:val="22"/>
                <w:szCs w:val="22"/>
              </w:rPr>
            </w:pPr>
          </w:p>
        </w:tc>
        <w:tc>
          <w:tcPr>
            <w:tcW w:w="2054" w:type="dxa"/>
          </w:tcPr>
          <w:p w:rsidR="007A2DA2" w:rsidRPr="007A0C1C" w:rsidRDefault="007A2DA2">
            <w:pPr>
              <w:spacing w:line="560" w:lineRule="exact"/>
              <w:rPr>
                <w:rFonts w:ascii="宋体" w:hAnsi="宋体"/>
                <w:sz w:val="22"/>
                <w:szCs w:val="22"/>
              </w:rPr>
            </w:pPr>
          </w:p>
        </w:tc>
        <w:tc>
          <w:tcPr>
            <w:tcW w:w="2054" w:type="dxa"/>
          </w:tcPr>
          <w:p w:rsidR="007A2DA2" w:rsidRPr="007A0C1C" w:rsidRDefault="007A2DA2">
            <w:pPr>
              <w:spacing w:line="560" w:lineRule="exact"/>
              <w:rPr>
                <w:rFonts w:ascii="宋体" w:hAnsi="宋体"/>
                <w:sz w:val="22"/>
                <w:szCs w:val="22"/>
              </w:rPr>
            </w:pPr>
          </w:p>
        </w:tc>
        <w:tc>
          <w:tcPr>
            <w:tcW w:w="2052" w:type="dxa"/>
          </w:tcPr>
          <w:p w:rsidR="007A2DA2" w:rsidRPr="007A0C1C" w:rsidRDefault="007A2DA2">
            <w:pPr>
              <w:spacing w:line="560" w:lineRule="exact"/>
              <w:rPr>
                <w:rFonts w:ascii="宋体" w:hAnsi="宋体"/>
                <w:sz w:val="22"/>
                <w:szCs w:val="22"/>
              </w:rPr>
            </w:pPr>
          </w:p>
        </w:tc>
      </w:tr>
      <w:tr w:rsidR="009777B0" w:rsidRPr="007A0C1C">
        <w:tc>
          <w:tcPr>
            <w:tcW w:w="1029" w:type="dxa"/>
            <w:vAlign w:val="center"/>
          </w:tcPr>
          <w:p w:rsidR="007A2DA2" w:rsidRPr="007A0C1C" w:rsidRDefault="00C25E1E">
            <w:pPr>
              <w:spacing w:line="560" w:lineRule="exact"/>
              <w:jc w:val="center"/>
              <w:rPr>
                <w:rFonts w:ascii="宋体" w:hAnsi="宋体"/>
                <w:sz w:val="22"/>
                <w:szCs w:val="22"/>
              </w:rPr>
            </w:pPr>
            <w:r w:rsidRPr="007A0C1C">
              <w:rPr>
                <w:rFonts w:ascii="宋体" w:hAnsi="宋体"/>
                <w:sz w:val="22"/>
                <w:szCs w:val="22"/>
              </w:rPr>
              <w:t>5</w:t>
            </w:r>
          </w:p>
        </w:tc>
        <w:tc>
          <w:tcPr>
            <w:tcW w:w="2053" w:type="dxa"/>
          </w:tcPr>
          <w:p w:rsidR="007A2DA2" w:rsidRPr="007A0C1C" w:rsidRDefault="007A2DA2">
            <w:pPr>
              <w:spacing w:line="560" w:lineRule="exact"/>
              <w:rPr>
                <w:rFonts w:ascii="宋体" w:hAnsi="宋体"/>
                <w:sz w:val="22"/>
                <w:szCs w:val="22"/>
              </w:rPr>
            </w:pPr>
          </w:p>
        </w:tc>
        <w:tc>
          <w:tcPr>
            <w:tcW w:w="2054" w:type="dxa"/>
          </w:tcPr>
          <w:p w:rsidR="007A2DA2" w:rsidRPr="007A0C1C" w:rsidRDefault="007A2DA2">
            <w:pPr>
              <w:spacing w:line="560" w:lineRule="exact"/>
              <w:rPr>
                <w:rFonts w:ascii="宋体" w:hAnsi="宋体"/>
                <w:sz w:val="22"/>
                <w:szCs w:val="22"/>
              </w:rPr>
            </w:pPr>
          </w:p>
        </w:tc>
        <w:tc>
          <w:tcPr>
            <w:tcW w:w="2054" w:type="dxa"/>
          </w:tcPr>
          <w:p w:rsidR="007A2DA2" w:rsidRPr="007A0C1C" w:rsidRDefault="007A2DA2">
            <w:pPr>
              <w:spacing w:line="560" w:lineRule="exact"/>
              <w:rPr>
                <w:rFonts w:ascii="宋体" w:hAnsi="宋体"/>
                <w:sz w:val="22"/>
                <w:szCs w:val="22"/>
              </w:rPr>
            </w:pPr>
          </w:p>
        </w:tc>
        <w:tc>
          <w:tcPr>
            <w:tcW w:w="2052" w:type="dxa"/>
          </w:tcPr>
          <w:p w:rsidR="007A2DA2" w:rsidRPr="007A0C1C" w:rsidRDefault="007A2DA2">
            <w:pPr>
              <w:spacing w:line="560" w:lineRule="exact"/>
              <w:rPr>
                <w:rFonts w:ascii="宋体" w:hAnsi="宋体"/>
                <w:sz w:val="22"/>
                <w:szCs w:val="22"/>
              </w:rPr>
            </w:pPr>
          </w:p>
        </w:tc>
      </w:tr>
      <w:tr w:rsidR="009777B0" w:rsidRPr="007A0C1C">
        <w:tc>
          <w:tcPr>
            <w:tcW w:w="1029" w:type="dxa"/>
            <w:vAlign w:val="center"/>
          </w:tcPr>
          <w:p w:rsidR="007A2DA2" w:rsidRPr="007A0C1C" w:rsidRDefault="00C25E1E">
            <w:pPr>
              <w:spacing w:line="560" w:lineRule="exact"/>
              <w:jc w:val="center"/>
              <w:rPr>
                <w:rFonts w:ascii="宋体" w:hAnsi="宋体"/>
                <w:sz w:val="22"/>
                <w:szCs w:val="22"/>
              </w:rPr>
            </w:pPr>
            <w:r w:rsidRPr="007A0C1C">
              <w:rPr>
                <w:rFonts w:ascii="宋体" w:hAnsi="宋体"/>
                <w:sz w:val="22"/>
                <w:szCs w:val="22"/>
              </w:rPr>
              <w:t>6</w:t>
            </w:r>
          </w:p>
        </w:tc>
        <w:tc>
          <w:tcPr>
            <w:tcW w:w="2053" w:type="dxa"/>
          </w:tcPr>
          <w:p w:rsidR="007A2DA2" w:rsidRPr="007A0C1C" w:rsidRDefault="007A2DA2">
            <w:pPr>
              <w:spacing w:line="560" w:lineRule="exact"/>
              <w:rPr>
                <w:rFonts w:ascii="宋体" w:hAnsi="宋体"/>
                <w:sz w:val="22"/>
                <w:szCs w:val="22"/>
              </w:rPr>
            </w:pPr>
          </w:p>
        </w:tc>
        <w:tc>
          <w:tcPr>
            <w:tcW w:w="2054" w:type="dxa"/>
          </w:tcPr>
          <w:p w:rsidR="007A2DA2" w:rsidRPr="007A0C1C" w:rsidRDefault="007A2DA2">
            <w:pPr>
              <w:spacing w:line="560" w:lineRule="exact"/>
              <w:rPr>
                <w:rFonts w:ascii="宋体" w:hAnsi="宋体"/>
                <w:sz w:val="22"/>
                <w:szCs w:val="22"/>
              </w:rPr>
            </w:pPr>
          </w:p>
        </w:tc>
        <w:tc>
          <w:tcPr>
            <w:tcW w:w="2054" w:type="dxa"/>
          </w:tcPr>
          <w:p w:rsidR="007A2DA2" w:rsidRPr="007A0C1C" w:rsidRDefault="007A2DA2">
            <w:pPr>
              <w:spacing w:line="560" w:lineRule="exact"/>
              <w:rPr>
                <w:rFonts w:ascii="宋体" w:hAnsi="宋体"/>
                <w:sz w:val="22"/>
                <w:szCs w:val="22"/>
              </w:rPr>
            </w:pPr>
          </w:p>
        </w:tc>
        <w:tc>
          <w:tcPr>
            <w:tcW w:w="2052" w:type="dxa"/>
          </w:tcPr>
          <w:p w:rsidR="007A2DA2" w:rsidRPr="007A0C1C" w:rsidRDefault="007A2DA2">
            <w:pPr>
              <w:spacing w:line="560" w:lineRule="exact"/>
              <w:rPr>
                <w:rFonts w:ascii="宋体" w:hAnsi="宋体"/>
                <w:sz w:val="22"/>
                <w:szCs w:val="22"/>
              </w:rPr>
            </w:pPr>
          </w:p>
        </w:tc>
      </w:tr>
      <w:tr w:rsidR="009777B0" w:rsidRPr="007A0C1C">
        <w:tc>
          <w:tcPr>
            <w:tcW w:w="1029" w:type="dxa"/>
            <w:vAlign w:val="center"/>
          </w:tcPr>
          <w:p w:rsidR="007A2DA2" w:rsidRPr="007A0C1C" w:rsidRDefault="00C25E1E">
            <w:pPr>
              <w:spacing w:line="560" w:lineRule="exact"/>
              <w:jc w:val="center"/>
              <w:rPr>
                <w:rFonts w:ascii="宋体" w:hAnsi="宋体"/>
                <w:sz w:val="22"/>
                <w:szCs w:val="22"/>
              </w:rPr>
            </w:pPr>
            <w:r w:rsidRPr="007A0C1C">
              <w:rPr>
                <w:rFonts w:ascii="宋体" w:hAnsi="宋体"/>
                <w:sz w:val="22"/>
                <w:szCs w:val="22"/>
              </w:rPr>
              <w:t>7</w:t>
            </w:r>
          </w:p>
        </w:tc>
        <w:tc>
          <w:tcPr>
            <w:tcW w:w="2053" w:type="dxa"/>
          </w:tcPr>
          <w:p w:rsidR="007A2DA2" w:rsidRPr="007A0C1C" w:rsidRDefault="007A2DA2">
            <w:pPr>
              <w:spacing w:line="560" w:lineRule="exact"/>
              <w:rPr>
                <w:rFonts w:ascii="宋体" w:hAnsi="宋体"/>
                <w:sz w:val="22"/>
                <w:szCs w:val="22"/>
              </w:rPr>
            </w:pPr>
          </w:p>
        </w:tc>
        <w:tc>
          <w:tcPr>
            <w:tcW w:w="2054" w:type="dxa"/>
          </w:tcPr>
          <w:p w:rsidR="007A2DA2" w:rsidRPr="007A0C1C" w:rsidRDefault="007A2DA2">
            <w:pPr>
              <w:spacing w:line="560" w:lineRule="exact"/>
              <w:rPr>
                <w:rFonts w:ascii="宋体" w:hAnsi="宋体"/>
                <w:sz w:val="22"/>
                <w:szCs w:val="22"/>
              </w:rPr>
            </w:pPr>
          </w:p>
        </w:tc>
        <w:tc>
          <w:tcPr>
            <w:tcW w:w="2054" w:type="dxa"/>
          </w:tcPr>
          <w:p w:rsidR="007A2DA2" w:rsidRPr="007A0C1C" w:rsidRDefault="007A2DA2">
            <w:pPr>
              <w:spacing w:line="560" w:lineRule="exact"/>
              <w:rPr>
                <w:rFonts w:ascii="宋体" w:hAnsi="宋体"/>
                <w:sz w:val="22"/>
                <w:szCs w:val="22"/>
              </w:rPr>
            </w:pPr>
          </w:p>
        </w:tc>
        <w:tc>
          <w:tcPr>
            <w:tcW w:w="2052" w:type="dxa"/>
          </w:tcPr>
          <w:p w:rsidR="007A2DA2" w:rsidRPr="007A0C1C" w:rsidRDefault="007A2DA2">
            <w:pPr>
              <w:spacing w:line="560" w:lineRule="exact"/>
              <w:rPr>
                <w:rFonts w:ascii="宋体" w:hAnsi="宋体"/>
                <w:sz w:val="22"/>
                <w:szCs w:val="22"/>
              </w:rPr>
            </w:pPr>
          </w:p>
        </w:tc>
      </w:tr>
      <w:tr w:rsidR="009777B0" w:rsidRPr="007A0C1C">
        <w:tc>
          <w:tcPr>
            <w:tcW w:w="1029" w:type="dxa"/>
            <w:vAlign w:val="center"/>
          </w:tcPr>
          <w:p w:rsidR="007A2DA2" w:rsidRPr="007A0C1C" w:rsidRDefault="00C25E1E">
            <w:pPr>
              <w:spacing w:line="560" w:lineRule="exact"/>
              <w:jc w:val="center"/>
              <w:rPr>
                <w:rFonts w:ascii="宋体" w:hAnsi="宋体"/>
                <w:sz w:val="22"/>
                <w:szCs w:val="22"/>
              </w:rPr>
            </w:pPr>
            <w:r w:rsidRPr="007A0C1C">
              <w:rPr>
                <w:rFonts w:ascii="宋体" w:hAnsi="宋体"/>
                <w:sz w:val="22"/>
                <w:szCs w:val="22"/>
              </w:rPr>
              <w:t>8</w:t>
            </w:r>
          </w:p>
        </w:tc>
        <w:tc>
          <w:tcPr>
            <w:tcW w:w="2053" w:type="dxa"/>
          </w:tcPr>
          <w:p w:rsidR="007A2DA2" w:rsidRPr="007A0C1C" w:rsidRDefault="007A2DA2">
            <w:pPr>
              <w:spacing w:line="560" w:lineRule="exact"/>
              <w:rPr>
                <w:rFonts w:ascii="宋体" w:hAnsi="宋体"/>
                <w:sz w:val="22"/>
                <w:szCs w:val="22"/>
              </w:rPr>
            </w:pPr>
          </w:p>
        </w:tc>
        <w:tc>
          <w:tcPr>
            <w:tcW w:w="2054" w:type="dxa"/>
          </w:tcPr>
          <w:p w:rsidR="007A2DA2" w:rsidRPr="007A0C1C" w:rsidRDefault="007A2DA2">
            <w:pPr>
              <w:spacing w:line="560" w:lineRule="exact"/>
              <w:rPr>
                <w:rFonts w:ascii="宋体" w:hAnsi="宋体"/>
                <w:sz w:val="22"/>
                <w:szCs w:val="22"/>
              </w:rPr>
            </w:pPr>
          </w:p>
        </w:tc>
        <w:tc>
          <w:tcPr>
            <w:tcW w:w="2054" w:type="dxa"/>
          </w:tcPr>
          <w:p w:rsidR="007A2DA2" w:rsidRPr="007A0C1C" w:rsidRDefault="007A2DA2">
            <w:pPr>
              <w:spacing w:line="560" w:lineRule="exact"/>
              <w:rPr>
                <w:rFonts w:ascii="宋体" w:hAnsi="宋体"/>
                <w:sz w:val="22"/>
                <w:szCs w:val="22"/>
              </w:rPr>
            </w:pPr>
          </w:p>
        </w:tc>
        <w:tc>
          <w:tcPr>
            <w:tcW w:w="2052" w:type="dxa"/>
          </w:tcPr>
          <w:p w:rsidR="007A2DA2" w:rsidRPr="007A0C1C" w:rsidRDefault="007A2DA2">
            <w:pPr>
              <w:spacing w:line="560" w:lineRule="exact"/>
              <w:rPr>
                <w:rFonts w:ascii="宋体" w:hAnsi="宋体"/>
                <w:sz w:val="22"/>
                <w:szCs w:val="22"/>
              </w:rPr>
            </w:pPr>
          </w:p>
        </w:tc>
      </w:tr>
      <w:tr w:rsidR="009777B0" w:rsidRPr="007A0C1C">
        <w:tc>
          <w:tcPr>
            <w:tcW w:w="1029" w:type="dxa"/>
            <w:vAlign w:val="center"/>
          </w:tcPr>
          <w:p w:rsidR="007A2DA2" w:rsidRPr="007A0C1C" w:rsidRDefault="00C25E1E">
            <w:pPr>
              <w:spacing w:line="560" w:lineRule="exact"/>
              <w:jc w:val="center"/>
              <w:rPr>
                <w:rFonts w:ascii="宋体" w:hAnsi="宋体"/>
                <w:sz w:val="22"/>
                <w:szCs w:val="22"/>
              </w:rPr>
            </w:pPr>
            <w:r w:rsidRPr="007A0C1C">
              <w:rPr>
                <w:rFonts w:ascii="宋体" w:hAnsi="宋体"/>
                <w:sz w:val="22"/>
                <w:szCs w:val="22"/>
              </w:rPr>
              <w:t>9</w:t>
            </w:r>
          </w:p>
        </w:tc>
        <w:tc>
          <w:tcPr>
            <w:tcW w:w="2053" w:type="dxa"/>
          </w:tcPr>
          <w:p w:rsidR="007A2DA2" w:rsidRPr="007A0C1C" w:rsidRDefault="007A2DA2">
            <w:pPr>
              <w:spacing w:line="560" w:lineRule="exact"/>
              <w:rPr>
                <w:rFonts w:ascii="宋体" w:hAnsi="宋体"/>
                <w:sz w:val="22"/>
                <w:szCs w:val="22"/>
              </w:rPr>
            </w:pPr>
          </w:p>
        </w:tc>
        <w:tc>
          <w:tcPr>
            <w:tcW w:w="2054" w:type="dxa"/>
          </w:tcPr>
          <w:p w:rsidR="007A2DA2" w:rsidRPr="007A0C1C" w:rsidRDefault="007A2DA2">
            <w:pPr>
              <w:spacing w:line="560" w:lineRule="exact"/>
              <w:rPr>
                <w:rFonts w:ascii="宋体" w:hAnsi="宋体"/>
                <w:sz w:val="22"/>
                <w:szCs w:val="22"/>
              </w:rPr>
            </w:pPr>
          </w:p>
        </w:tc>
        <w:tc>
          <w:tcPr>
            <w:tcW w:w="2054" w:type="dxa"/>
          </w:tcPr>
          <w:p w:rsidR="007A2DA2" w:rsidRPr="007A0C1C" w:rsidRDefault="007A2DA2">
            <w:pPr>
              <w:spacing w:line="560" w:lineRule="exact"/>
              <w:rPr>
                <w:rFonts w:ascii="宋体" w:hAnsi="宋体"/>
                <w:sz w:val="22"/>
                <w:szCs w:val="22"/>
              </w:rPr>
            </w:pPr>
          </w:p>
        </w:tc>
        <w:tc>
          <w:tcPr>
            <w:tcW w:w="2052" w:type="dxa"/>
          </w:tcPr>
          <w:p w:rsidR="007A2DA2" w:rsidRPr="007A0C1C" w:rsidRDefault="007A2DA2">
            <w:pPr>
              <w:spacing w:line="560" w:lineRule="exact"/>
              <w:rPr>
                <w:rFonts w:ascii="宋体" w:hAnsi="宋体"/>
                <w:sz w:val="22"/>
                <w:szCs w:val="22"/>
              </w:rPr>
            </w:pPr>
          </w:p>
        </w:tc>
      </w:tr>
      <w:tr w:rsidR="009777B0" w:rsidRPr="007A0C1C">
        <w:tc>
          <w:tcPr>
            <w:tcW w:w="1029" w:type="dxa"/>
            <w:vAlign w:val="center"/>
          </w:tcPr>
          <w:p w:rsidR="007A2DA2" w:rsidRPr="007A0C1C" w:rsidRDefault="00C25E1E">
            <w:pPr>
              <w:spacing w:line="560" w:lineRule="exact"/>
              <w:jc w:val="center"/>
              <w:rPr>
                <w:rFonts w:ascii="宋体" w:hAnsi="宋体"/>
                <w:sz w:val="22"/>
                <w:szCs w:val="22"/>
              </w:rPr>
            </w:pPr>
            <w:r w:rsidRPr="007A0C1C">
              <w:rPr>
                <w:rFonts w:ascii="宋体" w:hAnsi="宋体"/>
                <w:sz w:val="22"/>
                <w:szCs w:val="22"/>
              </w:rPr>
              <w:t>……</w:t>
            </w:r>
          </w:p>
        </w:tc>
        <w:tc>
          <w:tcPr>
            <w:tcW w:w="2053" w:type="dxa"/>
          </w:tcPr>
          <w:p w:rsidR="007A2DA2" w:rsidRPr="007A0C1C" w:rsidRDefault="007A2DA2">
            <w:pPr>
              <w:spacing w:line="560" w:lineRule="exact"/>
              <w:rPr>
                <w:rFonts w:ascii="宋体" w:hAnsi="宋体"/>
                <w:sz w:val="22"/>
                <w:szCs w:val="22"/>
              </w:rPr>
            </w:pPr>
          </w:p>
        </w:tc>
        <w:tc>
          <w:tcPr>
            <w:tcW w:w="2054" w:type="dxa"/>
          </w:tcPr>
          <w:p w:rsidR="007A2DA2" w:rsidRPr="007A0C1C" w:rsidRDefault="007A2DA2">
            <w:pPr>
              <w:spacing w:line="560" w:lineRule="exact"/>
              <w:rPr>
                <w:rFonts w:ascii="宋体" w:hAnsi="宋体"/>
                <w:sz w:val="22"/>
                <w:szCs w:val="22"/>
              </w:rPr>
            </w:pPr>
          </w:p>
        </w:tc>
        <w:tc>
          <w:tcPr>
            <w:tcW w:w="2054" w:type="dxa"/>
          </w:tcPr>
          <w:p w:rsidR="007A2DA2" w:rsidRPr="007A0C1C" w:rsidRDefault="007A2DA2">
            <w:pPr>
              <w:spacing w:line="560" w:lineRule="exact"/>
              <w:rPr>
                <w:rFonts w:ascii="宋体" w:hAnsi="宋体"/>
                <w:sz w:val="22"/>
                <w:szCs w:val="22"/>
              </w:rPr>
            </w:pPr>
          </w:p>
        </w:tc>
        <w:tc>
          <w:tcPr>
            <w:tcW w:w="2052" w:type="dxa"/>
          </w:tcPr>
          <w:p w:rsidR="007A2DA2" w:rsidRPr="007A0C1C" w:rsidRDefault="007A2DA2">
            <w:pPr>
              <w:spacing w:line="560" w:lineRule="exact"/>
              <w:rPr>
                <w:rFonts w:ascii="宋体" w:hAnsi="宋体"/>
                <w:sz w:val="22"/>
                <w:szCs w:val="22"/>
              </w:rPr>
            </w:pPr>
          </w:p>
        </w:tc>
      </w:tr>
    </w:tbl>
    <w:p w:rsidR="007A2DA2" w:rsidRPr="007A0C1C" w:rsidRDefault="00C25E1E">
      <w:pPr>
        <w:pStyle w:val="23"/>
        <w:ind w:firstLineChars="1600" w:firstLine="3520"/>
        <w:rPr>
          <w:rFonts w:ascii="宋体" w:eastAsia="宋体"/>
          <w:sz w:val="22"/>
          <w:szCs w:val="22"/>
        </w:rPr>
      </w:pPr>
      <w:r w:rsidRPr="007A0C1C">
        <w:rPr>
          <w:rFonts w:ascii="宋体" w:eastAsia="宋体"/>
          <w:sz w:val="22"/>
          <w:szCs w:val="22"/>
        </w:rPr>
        <w:t>投标人名称（公章）：</w:t>
      </w:r>
    </w:p>
    <w:p w:rsidR="007A2DA2" w:rsidRPr="007A0C1C" w:rsidRDefault="00C25E1E">
      <w:pPr>
        <w:pStyle w:val="23"/>
        <w:ind w:firstLineChars="1600" w:firstLine="3520"/>
        <w:rPr>
          <w:rFonts w:ascii="宋体" w:eastAsia="宋体"/>
          <w:sz w:val="22"/>
          <w:szCs w:val="22"/>
        </w:rPr>
      </w:pPr>
      <w:r w:rsidRPr="007A0C1C">
        <w:rPr>
          <w:rFonts w:ascii="宋体" w:eastAsia="宋体"/>
          <w:sz w:val="22"/>
          <w:szCs w:val="22"/>
        </w:rPr>
        <w:t>投标人法定代表人或授权代理人（</w:t>
      </w:r>
      <w:r w:rsidRPr="007A0C1C">
        <w:rPr>
          <w:rFonts w:ascii="宋体" w:eastAsia="宋体" w:hint="eastAsia"/>
          <w:sz w:val="22"/>
          <w:szCs w:val="22"/>
        </w:rPr>
        <w:t>签名或盖章</w:t>
      </w:r>
      <w:r w:rsidRPr="007A0C1C">
        <w:rPr>
          <w:rFonts w:ascii="宋体" w:eastAsia="宋体"/>
          <w:sz w:val="22"/>
          <w:szCs w:val="22"/>
        </w:rPr>
        <w:t>）：</w:t>
      </w:r>
    </w:p>
    <w:p w:rsidR="007A2DA2" w:rsidRPr="007A0C1C" w:rsidRDefault="00C25E1E">
      <w:pPr>
        <w:pStyle w:val="23"/>
        <w:ind w:firstLineChars="1600" w:firstLine="3520"/>
        <w:rPr>
          <w:rFonts w:ascii="宋体" w:eastAsia="宋体"/>
          <w:sz w:val="22"/>
          <w:szCs w:val="22"/>
        </w:rPr>
      </w:pPr>
      <w:r w:rsidRPr="007A0C1C">
        <w:rPr>
          <w:rFonts w:ascii="宋体" w:eastAsia="宋体"/>
          <w:sz w:val="22"/>
          <w:szCs w:val="22"/>
        </w:rPr>
        <w:t>日　　　期：</w:t>
      </w:r>
    </w:p>
    <w:p w:rsidR="003F1EDD" w:rsidRPr="007A0C1C" w:rsidRDefault="003F1EDD">
      <w:pPr>
        <w:pStyle w:val="21"/>
        <w:spacing w:after="100" w:afterAutospacing="1" w:line="360" w:lineRule="auto"/>
        <w:ind w:leftChars="0" w:left="0"/>
        <w:rPr>
          <w:rFonts w:ascii="宋体" w:hAnsi="宋体"/>
          <w:sz w:val="22"/>
          <w:szCs w:val="22"/>
        </w:rPr>
      </w:pPr>
    </w:p>
    <w:p w:rsidR="000273F2" w:rsidRPr="007A0C1C" w:rsidRDefault="00C25E1E">
      <w:pPr>
        <w:pStyle w:val="21"/>
        <w:spacing w:after="100" w:afterAutospacing="1" w:line="360" w:lineRule="auto"/>
        <w:ind w:leftChars="0" w:left="0"/>
        <w:rPr>
          <w:rFonts w:ascii="宋体" w:hAnsi="宋体"/>
          <w:sz w:val="22"/>
          <w:szCs w:val="22"/>
        </w:rPr>
      </w:pPr>
      <w:r w:rsidRPr="007A0C1C">
        <w:rPr>
          <w:rFonts w:ascii="宋体" w:hAnsi="宋体"/>
          <w:sz w:val="22"/>
          <w:szCs w:val="22"/>
        </w:rPr>
        <w:t>注：投标人应按照招标文件要求，根据“用户需求书”内容作出全面响应。对响应有差异的，则说明差异的内容。不论出于何种原因此表未填写，投标人都被认为已清楚了解招标文件要求并对招标文件所需的</w:t>
      </w:r>
      <w:r w:rsidRPr="007A0C1C">
        <w:rPr>
          <w:rFonts w:ascii="宋体" w:hAnsi="宋体" w:hint="eastAsia"/>
          <w:sz w:val="22"/>
          <w:szCs w:val="22"/>
        </w:rPr>
        <w:t>服务要求</w:t>
      </w:r>
      <w:r w:rsidRPr="007A0C1C">
        <w:rPr>
          <w:rFonts w:ascii="宋体" w:hAnsi="宋体"/>
          <w:sz w:val="22"/>
          <w:szCs w:val="22"/>
        </w:rPr>
        <w:t>作全面响应，投标人必须承担完成用户需求所描述的内容的义务。</w:t>
      </w:r>
    </w:p>
    <w:p w:rsidR="000273F2" w:rsidRPr="007A0C1C" w:rsidRDefault="000273F2">
      <w:pPr>
        <w:widowControl/>
        <w:jc w:val="left"/>
        <w:rPr>
          <w:rFonts w:ascii="宋体" w:hAnsi="宋体"/>
          <w:sz w:val="22"/>
          <w:szCs w:val="22"/>
        </w:rPr>
      </w:pPr>
      <w:r w:rsidRPr="007A0C1C">
        <w:rPr>
          <w:rFonts w:ascii="宋体" w:hAnsi="宋体"/>
          <w:sz w:val="22"/>
          <w:szCs w:val="22"/>
        </w:rPr>
        <w:br w:type="page"/>
      </w:r>
    </w:p>
    <w:p w:rsidR="007A2DA2" w:rsidRPr="007A0C1C" w:rsidRDefault="001641A2">
      <w:pPr>
        <w:pStyle w:val="3"/>
        <w:jc w:val="center"/>
        <w:rPr>
          <w:rFonts w:ascii="Times New Roman" w:hAnsi="Times New Roman"/>
          <w:sz w:val="24"/>
        </w:rPr>
      </w:pPr>
      <w:bookmarkStart w:id="319" w:name="_Toc439325726"/>
      <w:bookmarkStart w:id="320" w:name="_Toc441844130"/>
      <w:bookmarkStart w:id="321" w:name="_Toc5131436"/>
      <w:r w:rsidRPr="007A0C1C">
        <w:rPr>
          <w:rFonts w:ascii="Times New Roman" w:hAnsi="Times New Roman"/>
          <w:sz w:val="24"/>
        </w:rPr>
        <w:lastRenderedPageBreak/>
        <w:t>13</w:t>
      </w:r>
      <w:r w:rsidR="00C25E1E" w:rsidRPr="007A0C1C">
        <w:rPr>
          <w:rFonts w:ascii="Times New Roman" w:hAnsi="Times New Roman"/>
          <w:sz w:val="24"/>
        </w:rPr>
        <w:t>、商务条款偏离表</w:t>
      </w:r>
      <w:bookmarkEnd w:id="319"/>
      <w:bookmarkEnd w:id="320"/>
      <w:bookmarkEnd w:id="321"/>
    </w:p>
    <w:p w:rsidR="007A2DA2" w:rsidRPr="007A0C1C" w:rsidRDefault="00C25E1E">
      <w:pPr>
        <w:spacing w:line="560" w:lineRule="exact"/>
        <w:rPr>
          <w:rFonts w:ascii="Times New Roman" w:hAnsi="Times New Roman"/>
          <w:sz w:val="22"/>
          <w:szCs w:val="22"/>
          <w:u w:val="single"/>
        </w:rPr>
      </w:pPr>
      <w:r w:rsidRPr="007A0C1C">
        <w:rPr>
          <w:rFonts w:ascii="Times New Roman" w:hAnsi="Times New Roman"/>
          <w:sz w:val="22"/>
          <w:szCs w:val="22"/>
        </w:rPr>
        <w:t>投标人名称：</w:t>
      </w:r>
      <w:r w:rsidRPr="007A0C1C">
        <w:rPr>
          <w:rFonts w:ascii="Times New Roman" w:hAnsi="Times New Roman"/>
          <w:sz w:val="22"/>
          <w:szCs w:val="22"/>
        </w:rPr>
        <w:t xml:space="preserve">                       </w:t>
      </w:r>
      <w:r w:rsidRPr="007A0C1C">
        <w:rPr>
          <w:rFonts w:ascii="Times New Roman" w:hAnsi="Times New Roman"/>
          <w:sz w:val="22"/>
          <w:szCs w:val="22"/>
        </w:rPr>
        <w:t xml:space="preserve">　</w:t>
      </w:r>
      <w:r w:rsidRPr="007A0C1C">
        <w:rPr>
          <w:rFonts w:ascii="Times New Roman" w:hAnsi="Times New Roman"/>
          <w:sz w:val="22"/>
          <w:szCs w:val="22"/>
        </w:rPr>
        <w:t xml:space="preserve">        </w:t>
      </w:r>
      <w:r w:rsidRPr="007A0C1C">
        <w:rPr>
          <w:rFonts w:ascii="Times New Roman" w:hAnsi="Times New Roman"/>
          <w:sz w:val="22"/>
          <w:szCs w:val="22"/>
        </w:rPr>
        <w:t>采购编号：</w:t>
      </w:r>
      <w:r w:rsidR="0020693A" w:rsidRPr="007A0C1C">
        <w:rPr>
          <w:rFonts w:ascii="Times New Roman" w:hAnsi="Times New Roman" w:hint="eastAsia"/>
          <w:sz w:val="22"/>
          <w:szCs w:val="22"/>
        </w:rPr>
        <w:t xml:space="preserve"> </w:t>
      </w:r>
      <w:r w:rsidR="0020693A" w:rsidRPr="007A0C1C">
        <w:rPr>
          <w:rFonts w:ascii="Times New Roman" w:hAnsi="Times New Roman"/>
          <w:sz w:val="22"/>
          <w:szCs w:val="22"/>
        </w:rPr>
        <w:t xml:space="preserve">             </w:t>
      </w:r>
      <w:r w:rsidR="0020693A" w:rsidRPr="007A0C1C">
        <w:rPr>
          <w:rFonts w:ascii="Times New Roman" w:hAnsi="Times New Roman" w:hint="eastAsia"/>
          <w:sz w:val="22"/>
          <w:szCs w:val="22"/>
        </w:rPr>
        <w:t>包号：</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2"/>
        <w:gridCol w:w="2101"/>
        <w:gridCol w:w="2100"/>
        <w:gridCol w:w="2100"/>
        <w:gridCol w:w="2101"/>
      </w:tblGrid>
      <w:tr w:rsidR="009777B0" w:rsidRPr="007A0C1C">
        <w:trPr>
          <w:jc w:val="center"/>
        </w:trPr>
        <w:tc>
          <w:tcPr>
            <w:tcW w:w="1282" w:type="dxa"/>
            <w:vAlign w:val="center"/>
          </w:tcPr>
          <w:p w:rsidR="007A2DA2" w:rsidRPr="007A0C1C" w:rsidRDefault="00C25E1E">
            <w:pPr>
              <w:spacing w:line="560" w:lineRule="exact"/>
              <w:jc w:val="center"/>
              <w:rPr>
                <w:rFonts w:ascii="宋体" w:hAnsi="宋体"/>
                <w:b/>
                <w:bCs/>
                <w:sz w:val="22"/>
                <w:szCs w:val="22"/>
              </w:rPr>
            </w:pPr>
            <w:r w:rsidRPr="007A0C1C">
              <w:rPr>
                <w:rFonts w:ascii="宋体" w:hAnsi="宋体"/>
                <w:b/>
                <w:bCs/>
                <w:sz w:val="22"/>
                <w:szCs w:val="22"/>
              </w:rPr>
              <w:t>序号</w:t>
            </w:r>
          </w:p>
        </w:tc>
        <w:tc>
          <w:tcPr>
            <w:tcW w:w="2101" w:type="dxa"/>
          </w:tcPr>
          <w:p w:rsidR="007A2DA2" w:rsidRPr="007A0C1C" w:rsidRDefault="00C25E1E">
            <w:pPr>
              <w:spacing w:line="560" w:lineRule="exact"/>
              <w:jc w:val="center"/>
              <w:rPr>
                <w:rFonts w:ascii="宋体" w:hAnsi="宋体"/>
                <w:b/>
                <w:bCs/>
                <w:sz w:val="22"/>
                <w:szCs w:val="22"/>
              </w:rPr>
            </w:pPr>
            <w:r w:rsidRPr="007A0C1C">
              <w:rPr>
                <w:rFonts w:ascii="宋体" w:hAnsi="宋体"/>
                <w:b/>
                <w:bCs/>
                <w:sz w:val="22"/>
                <w:szCs w:val="22"/>
              </w:rPr>
              <w:t>招标文件</w:t>
            </w:r>
          </w:p>
          <w:p w:rsidR="007A2DA2" w:rsidRPr="007A0C1C" w:rsidRDefault="00C25E1E">
            <w:pPr>
              <w:spacing w:line="560" w:lineRule="exact"/>
              <w:jc w:val="center"/>
              <w:rPr>
                <w:rFonts w:ascii="宋体" w:hAnsi="宋体"/>
                <w:b/>
                <w:bCs/>
                <w:sz w:val="22"/>
                <w:szCs w:val="22"/>
              </w:rPr>
            </w:pPr>
            <w:r w:rsidRPr="007A0C1C">
              <w:rPr>
                <w:rFonts w:ascii="宋体" w:hAnsi="宋体"/>
                <w:b/>
                <w:bCs/>
                <w:sz w:val="22"/>
                <w:szCs w:val="22"/>
              </w:rPr>
              <w:t>商务条款</w:t>
            </w:r>
          </w:p>
        </w:tc>
        <w:tc>
          <w:tcPr>
            <w:tcW w:w="2100" w:type="dxa"/>
          </w:tcPr>
          <w:p w:rsidR="007A2DA2" w:rsidRPr="007A0C1C" w:rsidRDefault="00C25E1E">
            <w:pPr>
              <w:spacing w:line="560" w:lineRule="exact"/>
              <w:jc w:val="center"/>
              <w:rPr>
                <w:rFonts w:ascii="宋体" w:hAnsi="宋体"/>
                <w:b/>
                <w:bCs/>
                <w:sz w:val="22"/>
                <w:szCs w:val="22"/>
              </w:rPr>
            </w:pPr>
            <w:r w:rsidRPr="007A0C1C">
              <w:rPr>
                <w:rFonts w:ascii="宋体" w:hAnsi="宋体"/>
                <w:b/>
                <w:bCs/>
                <w:sz w:val="22"/>
                <w:szCs w:val="22"/>
              </w:rPr>
              <w:t>投标文件</w:t>
            </w:r>
          </w:p>
          <w:p w:rsidR="007A2DA2" w:rsidRPr="007A0C1C" w:rsidRDefault="00C25E1E">
            <w:pPr>
              <w:spacing w:line="560" w:lineRule="exact"/>
              <w:jc w:val="center"/>
              <w:rPr>
                <w:rFonts w:ascii="宋体" w:hAnsi="宋体"/>
                <w:b/>
                <w:bCs/>
                <w:sz w:val="22"/>
                <w:szCs w:val="22"/>
              </w:rPr>
            </w:pPr>
            <w:r w:rsidRPr="007A0C1C">
              <w:rPr>
                <w:rFonts w:ascii="宋体" w:hAnsi="宋体"/>
                <w:b/>
                <w:bCs/>
                <w:sz w:val="22"/>
                <w:szCs w:val="22"/>
              </w:rPr>
              <w:t>商务条款</w:t>
            </w:r>
          </w:p>
        </w:tc>
        <w:tc>
          <w:tcPr>
            <w:tcW w:w="2100" w:type="dxa"/>
            <w:vAlign w:val="center"/>
          </w:tcPr>
          <w:p w:rsidR="007A2DA2" w:rsidRPr="007A0C1C" w:rsidRDefault="00C25E1E">
            <w:pPr>
              <w:spacing w:line="560" w:lineRule="exact"/>
              <w:jc w:val="center"/>
              <w:rPr>
                <w:rFonts w:ascii="宋体" w:hAnsi="宋体"/>
                <w:b/>
                <w:bCs/>
                <w:sz w:val="22"/>
                <w:szCs w:val="22"/>
              </w:rPr>
            </w:pPr>
            <w:r w:rsidRPr="007A0C1C">
              <w:rPr>
                <w:rFonts w:ascii="宋体" w:hAnsi="宋体"/>
                <w:b/>
                <w:bCs/>
                <w:sz w:val="22"/>
                <w:szCs w:val="22"/>
              </w:rPr>
              <w:t>偏离</w:t>
            </w:r>
          </w:p>
        </w:tc>
        <w:tc>
          <w:tcPr>
            <w:tcW w:w="2101" w:type="dxa"/>
            <w:vAlign w:val="center"/>
          </w:tcPr>
          <w:p w:rsidR="007A2DA2" w:rsidRPr="007A0C1C" w:rsidRDefault="00C25E1E">
            <w:pPr>
              <w:spacing w:line="560" w:lineRule="exact"/>
              <w:jc w:val="center"/>
              <w:rPr>
                <w:rFonts w:ascii="宋体" w:hAnsi="宋体"/>
                <w:b/>
                <w:bCs/>
                <w:sz w:val="22"/>
                <w:szCs w:val="22"/>
              </w:rPr>
            </w:pPr>
            <w:r w:rsidRPr="007A0C1C">
              <w:rPr>
                <w:rFonts w:ascii="宋体" w:hAnsi="宋体"/>
                <w:b/>
                <w:bCs/>
                <w:sz w:val="22"/>
                <w:szCs w:val="22"/>
              </w:rPr>
              <w:t>说明</w:t>
            </w:r>
          </w:p>
        </w:tc>
      </w:tr>
      <w:tr w:rsidR="009777B0" w:rsidRPr="007A0C1C">
        <w:trPr>
          <w:jc w:val="center"/>
        </w:trPr>
        <w:tc>
          <w:tcPr>
            <w:tcW w:w="1282" w:type="dxa"/>
            <w:vAlign w:val="center"/>
          </w:tcPr>
          <w:p w:rsidR="007A2DA2" w:rsidRPr="007A0C1C" w:rsidRDefault="00C25E1E">
            <w:pPr>
              <w:jc w:val="center"/>
              <w:rPr>
                <w:rFonts w:ascii="宋体" w:hAnsi="宋体"/>
                <w:sz w:val="22"/>
                <w:szCs w:val="22"/>
              </w:rPr>
            </w:pPr>
            <w:r w:rsidRPr="007A0C1C">
              <w:rPr>
                <w:rFonts w:ascii="宋体" w:hAnsi="宋体"/>
                <w:sz w:val="22"/>
                <w:szCs w:val="22"/>
              </w:rPr>
              <w:t>1</w:t>
            </w:r>
          </w:p>
        </w:tc>
        <w:tc>
          <w:tcPr>
            <w:tcW w:w="2101" w:type="dxa"/>
            <w:vAlign w:val="center"/>
          </w:tcPr>
          <w:p w:rsidR="007A2DA2" w:rsidRPr="007A0C1C" w:rsidRDefault="00C25E1E">
            <w:pPr>
              <w:rPr>
                <w:rFonts w:ascii="宋体" w:hAnsi="宋体"/>
                <w:sz w:val="22"/>
                <w:szCs w:val="22"/>
              </w:rPr>
            </w:pPr>
            <w:r w:rsidRPr="007A0C1C">
              <w:rPr>
                <w:rFonts w:ascii="宋体" w:hAnsi="宋体" w:hint="eastAsia"/>
                <w:sz w:val="22"/>
                <w:szCs w:val="22"/>
              </w:rPr>
              <w:t>★投标人资格要求</w:t>
            </w:r>
          </w:p>
        </w:tc>
        <w:tc>
          <w:tcPr>
            <w:tcW w:w="2100" w:type="dxa"/>
          </w:tcPr>
          <w:p w:rsidR="007A2DA2" w:rsidRPr="007A0C1C" w:rsidRDefault="007A2DA2">
            <w:pPr>
              <w:spacing w:line="560" w:lineRule="exact"/>
              <w:rPr>
                <w:rFonts w:ascii="宋体" w:hAnsi="宋体"/>
                <w:sz w:val="22"/>
                <w:szCs w:val="22"/>
              </w:rPr>
            </w:pPr>
          </w:p>
        </w:tc>
        <w:tc>
          <w:tcPr>
            <w:tcW w:w="2100" w:type="dxa"/>
          </w:tcPr>
          <w:p w:rsidR="007A2DA2" w:rsidRPr="007A0C1C" w:rsidRDefault="007A2DA2">
            <w:pPr>
              <w:spacing w:line="560" w:lineRule="exact"/>
              <w:rPr>
                <w:rFonts w:ascii="宋体" w:hAnsi="宋体"/>
                <w:sz w:val="22"/>
                <w:szCs w:val="22"/>
              </w:rPr>
            </w:pPr>
          </w:p>
        </w:tc>
        <w:tc>
          <w:tcPr>
            <w:tcW w:w="2101" w:type="dxa"/>
          </w:tcPr>
          <w:p w:rsidR="007A2DA2" w:rsidRPr="007A0C1C" w:rsidRDefault="007A2DA2">
            <w:pPr>
              <w:spacing w:line="560" w:lineRule="exact"/>
              <w:rPr>
                <w:rFonts w:ascii="宋体" w:hAnsi="宋体"/>
                <w:sz w:val="22"/>
                <w:szCs w:val="22"/>
              </w:rPr>
            </w:pPr>
          </w:p>
        </w:tc>
      </w:tr>
      <w:tr w:rsidR="009777B0" w:rsidRPr="007A0C1C">
        <w:trPr>
          <w:jc w:val="center"/>
        </w:trPr>
        <w:tc>
          <w:tcPr>
            <w:tcW w:w="1282" w:type="dxa"/>
            <w:vAlign w:val="center"/>
          </w:tcPr>
          <w:p w:rsidR="007A2DA2" w:rsidRPr="007A0C1C" w:rsidRDefault="00C25E1E">
            <w:pPr>
              <w:jc w:val="center"/>
              <w:rPr>
                <w:rFonts w:ascii="宋体" w:hAnsi="宋体"/>
                <w:sz w:val="22"/>
                <w:szCs w:val="22"/>
              </w:rPr>
            </w:pPr>
            <w:r w:rsidRPr="007A0C1C">
              <w:rPr>
                <w:rFonts w:ascii="宋体" w:hAnsi="宋体"/>
                <w:sz w:val="22"/>
                <w:szCs w:val="22"/>
              </w:rPr>
              <w:t>2</w:t>
            </w:r>
          </w:p>
        </w:tc>
        <w:tc>
          <w:tcPr>
            <w:tcW w:w="2101" w:type="dxa"/>
            <w:vAlign w:val="center"/>
          </w:tcPr>
          <w:p w:rsidR="007A2DA2" w:rsidRPr="007A0C1C" w:rsidRDefault="00C25E1E">
            <w:pPr>
              <w:rPr>
                <w:rFonts w:ascii="宋体" w:hAnsi="宋体"/>
                <w:sz w:val="22"/>
                <w:szCs w:val="22"/>
              </w:rPr>
            </w:pPr>
            <w:r w:rsidRPr="007A0C1C">
              <w:rPr>
                <w:rFonts w:ascii="宋体" w:hAnsi="宋体" w:hint="eastAsia"/>
                <w:sz w:val="22"/>
                <w:szCs w:val="22"/>
              </w:rPr>
              <w:t>★服务期限</w:t>
            </w:r>
          </w:p>
        </w:tc>
        <w:tc>
          <w:tcPr>
            <w:tcW w:w="2100" w:type="dxa"/>
          </w:tcPr>
          <w:p w:rsidR="007A2DA2" w:rsidRPr="007A0C1C" w:rsidRDefault="007A2DA2">
            <w:pPr>
              <w:spacing w:line="560" w:lineRule="exact"/>
              <w:rPr>
                <w:rFonts w:ascii="宋体" w:hAnsi="宋体"/>
                <w:sz w:val="22"/>
                <w:szCs w:val="22"/>
              </w:rPr>
            </w:pPr>
          </w:p>
        </w:tc>
        <w:tc>
          <w:tcPr>
            <w:tcW w:w="2100" w:type="dxa"/>
          </w:tcPr>
          <w:p w:rsidR="007A2DA2" w:rsidRPr="007A0C1C" w:rsidRDefault="007A2DA2">
            <w:pPr>
              <w:spacing w:line="560" w:lineRule="exact"/>
              <w:rPr>
                <w:rFonts w:ascii="宋体" w:hAnsi="宋体"/>
                <w:sz w:val="22"/>
                <w:szCs w:val="22"/>
              </w:rPr>
            </w:pPr>
          </w:p>
        </w:tc>
        <w:tc>
          <w:tcPr>
            <w:tcW w:w="2101" w:type="dxa"/>
          </w:tcPr>
          <w:p w:rsidR="007A2DA2" w:rsidRPr="007A0C1C" w:rsidRDefault="007A2DA2">
            <w:pPr>
              <w:spacing w:line="560" w:lineRule="exact"/>
              <w:rPr>
                <w:rFonts w:ascii="宋体" w:hAnsi="宋体"/>
                <w:sz w:val="22"/>
                <w:szCs w:val="22"/>
              </w:rPr>
            </w:pPr>
          </w:p>
        </w:tc>
      </w:tr>
      <w:tr w:rsidR="009777B0" w:rsidRPr="007A0C1C">
        <w:trPr>
          <w:jc w:val="center"/>
        </w:trPr>
        <w:tc>
          <w:tcPr>
            <w:tcW w:w="1282" w:type="dxa"/>
            <w:vAlign w:val="center"/>
          </w:tcPr>
          <w:p w:rsidR="007A2DA2" w:rsidRPr="007A0C1C" w:rsidRDefault="00C25E1E">
            <w:pPr>
              <w:jc w:val="center"/>
              <w:rPr>
                <w:rFonts w:ascii="宋体" w:hAnsi="宋体"/>
                <w:sz w:val="22"/>
                <w:szCs w:val="22"/>
              </w:rPr>
            </w:pPr>
            <w:r w:rsidRPr="007A0C1C">
              <w:rPr>
                <w:rFonts w:ascii="宋体" w:hAnsi="宋体"/>
                <w:sz w:val="22"/>
                <w:szCs w:val="22"/>
              </w:rPr>
              <w:t>3</w:t>
            </w:r>
          </w:p>
        </w:tc>
        <w:tc>
          <w:tcPr>
            <w:tcW w:w="2101" w:type="dxa"/>
            <w:vAlign w:val="center"/>
          </w:tcPr>
          <w:p w:rsidR="007A2DA2" w:rsidRPr="007A0C1C" w:rsidRDefault="00C25E1E">
            <w:pPr>
              <w:rPr>
                <w:rFonts w:ascii="宋体" w:hAnsi="宋体"/>
                <w:sz w:val="22"/>
                <w:szCs w:val="22"/>
              </w:rPr>
            </w:pPr>
            <w:r w:rsidRPr="007A0C1C">
              <w:rPr>
                <w:rFonts w:ascii="宋体" w:hAnsi="宋体" w:hint="eastAsia"/>
                <w:sz w:val="22"/>
                <w:szCs w:val="22"/>
              </w:rPr>
              <w:t>★</w:t>
            </w:r>
            <w:r w:rsidR="001641A2" w:rsidRPr="007A0C1C">
              <w:rPr>
                <w:rFonts w:ascii="宋体" w:hAnsi="宋体" w:hint="eastAsia"/>
                <w:sz w:val="22"/>
                <w:szCs w:val="22"/>
              </w:rPr>
              <w:t>报价方式</w:t>
            </w:r>
          </w:p>
        </w:tc>
        <w:tc>
          <w:tcPr>
            <w:tcW w:w="2100" w:type="dxa"/>
          </w:tcPr>
          <w:p w:rsidR="007A2DA2" w:rsidRPr="007A0C1C" w:rsidRDefault="007A2DA2">
            <w:pPr>
              <w:spacing w:line="560" w:lineRule="exact"/>
              <w:rPr>
                <w:rFonts w:ascii="宋体" w:hAnsi="宋体"/>
                <w:sz w:val="22"/>
                <w:szCs w:val="22"/>
              </w:rPr>
            </w:pPr>
          </w:p>
        </w:tc>
        <w:tc>
          <w:tcPr>
            <w:tcW w:w="2100" w:type="dxa"/>
          </w:tcPr>
          <w:p w:rsidR="007A2DA2" w:rsidRPr="007A0C1C" w:rsidRDefault="007A2DA2">
            <w:pPr>
              <w:spacing w:line="560" w:lineRule="exact"/>
              <w:rPr>
                <w:rFonts w:ascii="宋体" w:hAnsi="宋体"/>
                <w:sz w:val="22"/>
                <w:szCs w:val="22"/>
              </w:rPr>
            </w:pPr>
          </w:p>
        </w:tc>
        <w:tc>
          <w:tcPr>
            <w:tcW w:w="2101" w:type="dxa"/>
          </w:tcPr>
          <w:p w:rsidR="007A2DA2" w:rsidRPr="007A0C1C" w:rsidRDefault="007A2DA2">
            <w:pPr>
              <w:spacing w:line="560" w:lineRule="exact"/>
              <w:rPr>
                <w:rFonts w:ascii="宋体" w:hAnsi="宋体"/>
                <w:sz w:val="22"/>
                <w:szCs w:val="22"/>
              </w:rPr>
            </w:pPr>
          </w:p>
        </w:tc>
      </w:tr>
      <w:tr w:rsidR="009777B0" w:rsidRPr="007A0C1C">
        <w:trPr>
          <w:jc w:val="center"/>
        </w:trPr>
        <w:tc>
          <w:tcPr>
            <w:tcW w:w="1282" w:type="dxa"/>
            <w:vAlign w:val="center"/>
          </w:tcPr>
          <w:p w:rsidR="007A2DA2" w:rsidRPr="007A0C1C" w:rsidRDefault="00C25E1E">
            <w:pPr>
              <w:jc w:val="center"/>
              <w:rPr>
                <w:rFonts w:ascii="宋体" w:hAnsi="宋体"/>
                <w:sz w:val="22"/>
                <w:szCs w:val="22"/>
              </w:rPr>
            </w:pPr>
            <w:r w:rsidRPr="007A0C1C">
              <w:rPr>
                <w:rFonts w:ascii="宋体" w:hAnsi="宋体"/>
                <w:sz w:val="22"/>
                <w:szCs w:val="22"/>
              </w:rPr>
              <w:t>4</w:t>
            </w:r>
          </w:p>
        </w:tc>
        <w:tc>
          <w:tcPr>
            <w:tcW w:w="2101" w:type="dxa"/>
            <w:vAlign w:val="center"/>
          </w:tcPr>
          <w:p w:rsidR="007A2DA2" w:rsidRPr="007A0C1C" w:rsidRDefault="00C25E1E">
            <w:pPr>
              <w:rPr>
                <w:rFonts w:ascii="宋体" w:hAnsi="宋体"/>
                <w:sz w:val="22"/>
                <w:szCs w:val="22"/>
              </w:rPr>
            </w:pPr>
            <w:r w:rsidRPr="007A0C1C">
              <w:rPr>
                <w:rFonts w:ascii="宋体" w:hAnsi="宋体" w:hint="eastAsia"/>
                <w:sz w:val="22"/>
                <w:szCs w:val="22"/>
              </w:rPr>
              <w:t>★付款</w:t>
            </w:r>
            <w:r w:rsidR="001641A2" w:rsidRPr="007A0C1C">
              <w:rPr>
                <w:rFonts w:ascii="宋体" w:hAnsi="宋体" w:hint="eastAsia"/>
                <w:sz w:val="22"/>
                <w:szCs w:val="22"/>
              </w:rPr>
              <w:t>方法和条件</w:t>
            </w:r>
          </w:p>
        </w:tc>
        <w:tc>
          <w:tcPr>
            <w:tcW w:w="2100" w:type="dxa"/>
          </w:tcPr>
          <w:p w:rsidR="007A2DA2" w:rsidRPr="007A0C1C" w:rsidRDefault="007A2DA2">
            <w:pPr>
              <w:spacing w:line="560" w:lineRule="exact"/>
              <w:rPr>
                <w:rFonts w:ascii="宋体" w:hAnsi="宋体"/>
                <w:sz w:val="22"/>
                <w:szCs w:val="22"/>
              </w:rPr>
            </w:pPr>
          </w:p>
        </w:tc>
        <w:tc>
          <w:tcPr>
            <w:tcW w:w="2100" w:type="dxa"/>
          </w:tcPr>
          <w:p w:rsidR="007A2DA2" w:rsidRPr="007A0C1C" w:rsidRDefault="007A2DA2">
            <w:pPr>
              <w:spacing w:line="560" w:lineRule="exact"/>
              <w:rPr>
                <w:rFonts w:ascii="宋体" w:hAnsi="宋体"/>
                <w:sz w:val="22"/>
                <w:szCs w:val="22"/>
              </w:rPr>
            </w:pPr>
          </w:p>
        </w:tc>
        <w:tc>
          <w:tcPr>
            <w:tcW w:w="2101" w:type="dxa"/>
          </w:tcPr>
          <w:p w:rsidR="007A2DA2" w:rsidRPr="007A0C1C" w:rsidRDefault="007A2DA2">
            <w:pPr>
              <w:spacing w:line="560" w:lineRule="exact"/>
              <w:rPr>
                <w:rFonts w:ascii="宋体" w:hAnsi="宋体"/>
                <w:sz w:val="22"/>
                <w:szCs w:val="22"/>
              </w:rPr>
            </w:pPr>
          </w:p>
        </w:tc>
      </w:tr>
      <w:tr w:rsidR="009777B0" w:rsidRPr="007A0C1C">
        <w:trPr>
          <w:jc w:val="center"/>
        </w:trPr>
        <w:tc>
          <w:tcPr>
            <w:tcW w:w="1282" w:type="dxa"/>
            <w:vAlign w:val="center"/>
          </w:tcPr>
          <w:p w:rsidR="007A2DA2" w:rsidRPr="007A0C1C" w:rsidRDefault="00C25E1E">
            <w:pPr>
              <w:jc w:val="center"/>
              <w:rPr>
                <w:rFonts w:ascii="宋体" w:hAnsi="宋体"/>
                <w:sz w:val="22"/>
                <w:szCs w:val="22"/>
              </w:rPr>
            </w:pPr>
            <w:r w:rsidRPr="007A0C1C">
              <w:rPr>
                <w:rFonts w:ascii="宋体" w:hAnsi="宋体"/>
                <w:sz w:val="22"/>
                <w:szCs w:val="22"/>
              </w:rPr>
              <w:t>7</w:t>
            </w:r>
          </w:p>
        </w:tc>
        <w:tc>
          <w:tcPr>
            <w:tcW w:w="2101" w:type="dxa"/>
            <w:vAlign w:val="center"/>
          </w:tcPr>
          <w:p w:rsidR="007A2DA2" w:rsidRPr="007A0C1C" w:rsidRDefault="00C25E1E">
            <w:pPr>
              <w:rPr>
                <w:rFonts w:ascii="宋体" w:hAnsi="宋体"/>
                <w:sz w:val="22"/>
                <w:szCs w:val="22"/>
              </w:rPr>
            </w:pPr>
            <w:r w:rsidRPr="007A0C1C">
              <w:rPr>
                <w:rFonts w:ascii="宋体" w:hAnsi="宋体" w:hint="eastAsia"/>
                <w:sz w:val="22"/>
                <w:szCs w:val="22"/>
              </w:rPr>
              <w:t>★投标有效期</w:t>
            </w:r>
          </w:p>
        </w:tc>
        <w:tc>
          <w:tcPr>
            <w:tcW w:w="2100" w:type="dxa"/>
          </w:tcPr>
          <w:p w:rsidR="007A2DA2" w:rsidRPr="007A0C1C" w:rsidRDefault="007A2DA2">
            <w:pPr>
              <w:spacing w:line="560" w:lineRule="exact"/>
              <w:rPr>
                <w:rFonts w:ascii="宋体" w:hAnsi="宋体"/>
                <w:sz w:val="22"/>
                <w:szCs w:val="22"/>
              </w:rPr>
            </w:pPr>
          </w:p>
        </w:tc>
        <w:tc>
          <w:tcPr>
            <w:tcW w:w="2100" w:type="dxa"/>
          </w:tcPr>
          <w:p w:rsidR="007A2DA2" w:rsidRPr="007A0C1C" w:rsidRDefault="007A2DA2">
            <w:pPr>
              <w:spacing w:line="560" w:lineRule="exact"/>
              <w:rPr>
                <w:rFonts w:ascii="宋体" w:hAnsi="宋体"/>
                <w:sz w:val="22"/>
                <w:szCs w:val="22"/>
              </w:rPr>
            </w:pPr>
          </w:p>
        </w:tc>
        <w:tc>
          <w:tcPr>
            <w:tcW w:w="2101" w:type="dxa"/>
          </w:tcPr>
          <w:p w:rsidR="007A2DA2" w:rsidRPr="007A0C1C" w:rsidRDefault="007A2DA2">
            <w:pPr>
              <w:spacing w:line="560" w:lineRule="exact"/>
              <w:rPr>
                <w:rFonts w:ascii="宋体" w:hAnsi="宋体"/>
                <w:sz w:val="22"/>
                <w:szCs w:val="22"/>
              </w:rPr>
            </w:pPr>
          </w:p>
        </w:tc>
      </w:tr>
      <w:tr w:rsidR="009777B0" w:rsidRPr="007A0C1C">
        <w:trPr>
          <w:jc w:val="center"/>
        </w:trPr>
        <w:tc>
          <w:tcPr>
            <w:tcW w:w="1282" w:type="dxa"/>
            <w:vAlign w:val="center"/>
          </w:tcPr>
          <w:p w:rsidR="007A2DA2" w:rsidRPr="007A0C1C" w:rsidRDefault="00C25E1E">
            <w:pPr>
              <w:jc w:val="center"/>
              <w:rPr>
                <w:rFonts w:ascii="宋体" w:hAnsi="宋体"/>
                <w:sz w:val="22"/>
                <w:szCs w:val="22"/>
              </w:rPr>
            </w:pPr>
            <w:r w:rsidRPr="007A0C1C">
              <w:rPr>
                <w:rFonts w:ascii="宋体" w:hAnsi="宋体" w:hint="eastAsia"/>
                <w:sz w:val="22"/>
                <w:szCs w:val="22"/>
              </w:rPr>
              <w:t>8</w:t>
            </w:r>
          </w:p>
        </w:tc>
        <w:tc>
          <w:tcPr>
            <w:tcW w:w="2101" w:type="dxa"/>
            <w:vAlign w:val="center"/>
          </w:tcPr>
          <w:p w:rsidR="007A2DA2" w:rsidRPr="007A0C1C" w:rsidRDefault="00C25E1E">
            <w:pPr>
              <w:rPr>
                <w:rFonts w:ascii="宋体" w:hAnsi="宋体"/>
                <w:sz w:val="22"/>
                <w:szCs w:val="22"/>
              </w:rPr>
            </w:pPr>
            <w:r w:rsidRPr="007A0C1C">
              <w:rPr>
                <w:rFonts w:ascii="宋体" w:hAnsi="宋体" w:hint="eastAsia"/>
                <w:sz w:val="22"/>
                <w:szCs w:val="22"/>
              </w:rPr>
              <w:t>合同</w:t>
            </w:r>
            <w:r w:rsidR="001641A2" w:rsidRPr="007A0C1C">
              <w:rPr>
                <w:rFonts w:ascii="宋体" w:hAnsi="宋体" w:hint="eastAsia"/>
                <w:sz w:val="22"/>
                <w:szCs w:val="22"/>
              </w:rPr>
              <w:t>签订</w:t>
            </w:r>
          </w:p>
        </w:tc>
        <w:tc>
          <w:tcPr>
            <w:tcW w:w="2100" w:type="dxa"/>
          </w:tcPr>
          <w:p w:rsidR="007A2DA2" w:rsidRPr="007A0C1C" w:rsidRDefault="007A2DA2">
            <w:pPr>
              <w:spacing w:line="560" w:lineRule="exact"/>
              <w:rPr>
                <w:rFonts w:ascii="宋体" w:hAnsi="宋体"/>
                <w:sz w:val="22"/>
                <w:szCs w:val="22"/>
              </w:rPr>
            </w:pPr>
          </w:p>
        </w:tc>
        <w:tc>
          <w:tcPr>
            <w:tcW w:w="2100" w:type="dxa"/>
          </w:tcPr>
          <w:p w:rsidR="007A2DA2" w:rsidRPr="007A0C1C" w:rsidRDefault="007A2DA2">
            <w:pPr>
              <w:spacing w:line="560" w:lineRule="exact"/>
              <w:rPr>
                <w:rFonts w:ascii="宋体" w:hAnsi="宋体"/>
                <w:sz w:val="22"/>
                <w:szCs w:val="22"/>
              </w:rPr>
            </w:pPr>
          </w:p>
        </w:tc>
        <w:tc>
          <w:tcPr>
            <w:tcW w:w="2101" w:type="dxa"/>
          </w:tcPr>
          <w:p w:rsidR="007A2DA2" w:rsidRPr="007A0C1C" w:rsidRDefault="007A2DA2">
            <w:pPr>
              <w:spacing w:line="560" w:lineRule="exact"/>
              <w:rPr>
                <w:rFonts w:ascii="宋体" w:hAnsi="宋体"/>
                <w:sz w:val="22"/>
                <w:szCs w:val="22"/>
              </w:rPr>
            </w:pPr>
          </w:p>
        </w:tc>
      </w:tr>
      <w:tr w:rsidR="009777B0" w:rsidRPr="007A0C1C">
        <w:trPr>
          <w:jc w:val="center"/>
        </w:trPr>
        <w:tc>
          <w:tcPr>
            <w:tcW w:w="1282" w:type="dxa"/>
            <w:vAlign w:val="center"/>
          </w:tcPr>
          <w:p w:rsidR="007A2DA2" w:rsidRPr="007A0C1C" w:rsidRDefault="00C25E1E">
            <w:pPr>
              <w:jc w:val="center"/>
              <w:rPr>
                <w:rFonts w:ascii="宋体" w:hAnsi="宋体"/>
                <w:sz w:val="22"/>
                <w:szCs w:val="22"/>
              </w:rPr>
            </w:pPr>
            <w:r w:rsidRPr="007A0C1C">
              <w:rPr>
                <w:rFonts w:ascii="宋体" w:hAnsi="宋体" w:hint="eastAsia"/>
                <w:sz w:val="22"/>
                <w:szCs w:val="22"/>
              </w:rPr>
              <w:t>9</w:t>
            </w:r>
          </w:p>
        </w:tc>
        <w:tc>
          <w:tcPr>
            <w:tcW w:w="2101" w:type="dxa"/>
            <w:vAlign w:val="center"/>
          </w:tcPr>
          <w:p w:rsidR="007A2DA2" w:rsidRPr="007A0C1C" w:rsidRDefault="00C25E1E">
            <w:pPr>
              <w:rPr>
                <w:rFonts w:ascii="宋体" w:hAnsi="宋体"/>
                <w:sz w:val="22"/>
                <w:szCs w:val="22"/>
              </w:rPr>
            </w:pPr>
            <w:r w:rsidRPr="007A0C1C">
              <w:rPr>
                <w:rFonts w:ascii="宋体" w:hAnsi="宋体" w:hint="eastAsia"/>
                <w:sz w:val="22"/>
                <w:szCs w:val="22"/>
              </w:rPr>
              <w:t>★合同</w:t>
            </w:r>
            <w:r w:rsidR="001641A2" w:rsidRPr="007A0C1C">
              <w:rPr>
                <w:rFonts w:ascii="宋体" w:hAnsi="宋体" w:hint="eastAsia"/>
                <w:sz w:val="22"/>
                <w:szCs w:val="22"/>
              </w:rPr>
              <w:t>条款</w:t>
            </w:r>
          </w:p>
        </w:tc>
        <w:tc>
          <w:tcPr>
            <w:tcW w:w="2100" w:type="dxa"/>
          </w:tcPr>
          <w:p w:rsidR="007A2DA2" w:rsidRPr="007A0C1C" w:rsidRDefault="007A2DA2">
            <w:pPr>
              <w:spacing w:line="560" w:lineRule="exact"/>
              <w:rPr>
                <w:rFonts w:ascii="宋体" w:hAnsi="宋体"/>
                <w:sz w:val="22"/>
                <w:szCs w:val="22"/>
              </w:rPr>
            </w:pPr>
          </w:p>
        </w:tc>
        <w:tc>
          <w:tcPr>
            <w:tcW w:w="2100" w:type="dxa"/>
          </w:tcPr>
          <w:p w:rsidR="007A2DA2" w:rsidRPr="007A0C1C" w:rsidRDefault="007A2DA2">
            <w:pPr>
              <w:spacing w:line="560" w:lineRule="exact"/>
              <w:rPr>
                <w:rFonts w:ascii="宋体" w:hAnsi="宋体"/>
                <w:sz w:val="22"/>
                <w:szCs w:val="22"/>
              </w:rPr>
            </w:pPr>
          </w:p>
        </w:tc>
        <w:tc>
          <w:tcPr>
            <w:tcW w:w="2101" w:type="dxa"/>
          </w:tcPr>
          <w:p w:rsidR="007A2DA2" w:rsidRPr="007A0C1C" w:rsidRDefault="007A2DA2">
            <w:pPr>
              <w:spacing w:line="560" w:lineRule="exact"/>
              <w:rPr>
                <w:rFonts w:ascii="宋体" w:hAnsi="宋体"/>
                <w:sz w:val="22"/>
                <w:szCs w:val="22"/>
              </w:rPr>
            </w:pPr>
          </w:p>
        </w:tc>
      </w:tr>
      <w:tr w:rsidR="007A2DA2" w:rsidRPr="007A0C1C">
        <w:trPr>
          <w:jc w:val="center"/>
        </w:trPr>
        <w:tc>
          <w:tcPr>
            <w:tcW w:w="1282" w:type="dxa"/>
            <w:vAlign w:val="center"/>
          </w:tcPr>
          <w:p w:rsidR="007A2DA2" w:rsidRPr="007A0C1C" w:rsidRDefault="00C25E1E">
            <w:pPr>
              <w:spacing w:line="560" w:lineRule="exact"/>
              <w:jc w:val="center"/>
              <w:rPr>
                <w:rFonts w:ascii="宋体" w:hAnsi="宋体"/>
                <w:sz w:val="22"/>
                <w:szCs w:val="22"/>
              </w:rPr>
            </w:pPr>
            <w:r w:rsidRPr="007A0C1C">
              <w:rPr>
                <w:rFonts w:ascii="宋体" w:hAnsi="宋体"/>
                <w:sz w:val="22"/>
                <w:szCs w:val="22"/>
              </w:rPr>
              <w:t>……</w:t>
            </w:r>
          </w:p>
        </w:tc>
        <w:tc>
          <w:tcPr>
            <w:tcW w:w="2101" w:type="dxa"/>
          </w:tcPr>
          <w:p w:rsidR="007A2DA2" w:rsidRPr="007A0C1C" w:rsidRDefault="007A2DA2">
            <w:pPr>
              <w:rPr>
                <w:rFonts w:ascii="宋体" w:hAnsi="宋体"/>
                <w:sz w:val="22"/>
                <w:szCs w:val="22"/>
              </w:rPr>
            </w:pPr>
          </w:p>
        </w:tc>
        <w:tc>
          <w:tcPr>
            <w:tcW w:w="2100" w:type="dxa"/>
          </w:tcPr>
          <w:p w:rsidR="007A2DA2" w:rsidRPr="007A0C1C" w:rsidRDefault="007A2DA2">
            <w:pPr>
              <w:spacing w:line="560" w:lineRule="exact"/>
              <w:rPr>
                <w:rFonts w:ascii="宋体" w:hAnsi="宋体"/>
                <w:sz w:val="22"/>
                <w:szCs w:val="22"/>
              </w:rPr>
            </w:pPr>
          </w:p>
        </w:tc>
        <w:tc>
          <w:tcPr>
            <w:tcW w:w="2100" w:type="dxa"/>
          </w:tcPr>
          <w:p w:rsidR="007A2DA2" w:rsidRPr="007A0C1C" w:rsidRDefault="007A2DA2">
            <w:pPr>
              <w:spacing w:line="560" w:lineRule="exact"/>
              <w:rPr>
                <w:rFonts w:ascii="宋体" w:hAnsi="宋体"/>
                <w:sz w:val="22"/>
                <w:szCs w:val="22"/>
              </w:rPr>
            </w:pPr>
          </w:p>
        </w:tc>
        <w:tc>
          <w:tcPr>
            <w:tcW w:w="2101" w:type="dxa"/>
          </w:tcPr>
          <w:p w:rsidR="007A2DA2" w:rsidRPr="007A0C1C" w:rsidRDefault="007A2DA2">
            <w:pPr>
              <w:spacing w:line="560" w:lineRule="exact"/>
              <w:rPr>
                <w:rFonts w:ascii="宋体" w:hAnsi="宋体"/>
                <w:sz w:val="22"/>
                <w:szCs w:val="22"/>
              </w:rPr>
            </w:pPr>
          </w:p>
        </w:tc>
      </w:tr>
    </w:tbl>
    <w:p w:rsidR="007A2DA2" w:rsidRPr="007A0C1C" w:rsidRDefault="007A2DA2">
      <w:pPr>
        <w:rPr>
          <w:rFonts w:ascii="Times New Roman" w:hAnsi="Times New Roman"/>
          <w:sz w:val="22"/>
          <w:szCs w:val="22"/>
        </w:rPr>
      </w:pPr>
    </w:p>
    <w:p w:rsidR="007A2DA2" w:rsidRPr="007A0C1C" w:rsidRDefault="007A2DA2">
      <w:pPr>
        <w:rPr>
          <w:rFonts w:ascii="Times New Roman" w:hAnsi="Times New Roman"/>
          <w:sz w:val="22"/>
          <w:szCs w:val="22"/>
        </w:rPr>
      </w:pPr>
    </w:p>
    <w:p w:rsidR="007A2DA2" w:rsidRPr="007A0C1C" w:rsidRDefault="00C25E1E">
      <w:pPr>
        <w:pStyle w:val="23"/>
        <w:ind w:firstLineChars="1600" w:firstLine="3520"/>
        <w:rPr>
          <w:rFonts w:ascii="宋体" w:eastAsia="宋体"/>
          <w:sz w:val="22"/>
          <w:szCs w:val="22"/>
        </w:rPr>
      </w:pPr>
      <w:r w:rsidRPr="007A0C1C">
        <w:rPr>
          <w:rFonts w:ascii="宋体" w:eastAsia="宋体"/>
          <w:sz w:val="22"/>
          <w:szCs w:val="22"/>
        </w:rPr>
        <w:t>投标人名称（公章）：</w:t>
      </w:r>
    </w:p>
    <w:p w:rsidR="007A2DA2" w:rsidRPr="007A0C1C" w:rsidRDefault="00C25E1E">
      <w:pPr>
        <w:pStyle w:val="23"/>
        <w:ind w:firstLineChars="1600" w:firstLine="3520"/>
        <w:rPr>
          <w:rFonts w:ascii="宋体" w:eastAsia="宋体"/>
          <w:sz w:val="22"/>
          <w:szCs w:val="22"/>
        </w:rPr>
      </w:pPr>
      <w:r w:rsidRPr="007A0C1C">
        <w:rPr>
          <w:rFonts w:ascii="宋体" w:eastAsia="宋体"/>
          <w:sz w:val="22"/>
          <w:szCs w:val="22"/>
        </w:rPr>
        <w:t>投标人法定代表人或授权代理人（</w:t>
      </w:r>
      <w:r w:rsidRPr="007A0C1C">
        <w:rPr>
          <w:rFonts w:ascii="宋体" w:eastAsia="宋体" w:hint="eastAsia"/>
          <w:sz w:val="22"/>
          <w:szCs w:val="22"/>
        </w:rPr>
        <w:t>签名或盖章</w:t>
      </w:r>
      <w:r w:rsidRPr="007A0C1C">
        <w:rPr>
          <w:rFonts w:ascii="宋体" w:eastAsia="宋体"/>
          <w:sz w:val="22"/>
          <w:szCs w:val="22"/>
        </w:rPr>
        <w:t>）：</w:t>
      </w:r>
    </w:p>
    <w:p w:rsidR="007A2DA2" w:rsidRPr="007A0C1C" w:rsidRDefault="00C25E1E">
      <w:pPr>
        <w:pStyle w:val="23"/>
        <w:ind w:firstLineChars="1600" w:firstLine="3520"/>
        <w:rPr>
          <w:rFonts w:ascii="宋体" w:eastAsia="宋体"/>
          <w:sz w:val="22"/>
          <w:szCs w:val="22"/>
        </w:rPr>
      </w:pPr>
      <w:r w:rsidRPr="007A0C1C">
        <w:rPr>
          <w:rFonts w:ascii="宋体" w:eastAsia="宋体"/>
          <w:sz w:val="22"/>
          <w:szCs w:val="22"/>
        </w:rPr>
        <w:t>日　　　期：</w:t>
      </w:r>
    </w:p>
    <w:p w:rsidR="000273F2" w:rsidRPr="007A0C1C" w:rsidRDefault="00C25E1E" w:rsidP="000273F2">
      <w:pPr>
        <w:spacing w:line="360" w:lineRule="auto"/>
        <w:rPr>
          <w:rFonts w:ascii="宋体" w:hAnsi="宋体"/>
          <w:sz w:val="22"/>
          <w:szCs w:val="22"/>
        </w:rPr>
      </w:pPr>
      <w:r w:rsidRPr="007A0C1C">
        <w:rPr>
          <w:rFonts w:ascii="宋体" w:hAnsi="宋体"/>
          <w:sz w:val="22"/>
          <w:szCs w:val="22"/>
        </w:rPr>
        <w:t>注：</w:t>
      </w:r>
    </w:p>
    <w:p w:rsidR="007A2DA2" w:rsidRPr="007A0C1C" w:rsidRDefault="00C25E1E" w:rsidP="000273F2">
      <w:pPr>
        <w:spacing w:line="360" w:lineRule="auto"/>
        <w:rPr>
          <w:rFonts w:ascii="宋体" w:hAnsi="宋体"/>
          <w:sz w:val="22"/>
          <w:szCs w:val="22"/>
        </w:rPr>
      </w:pPr>
      <w:r w:rsidRPr="007A0C1C">
        <w:rPr>
          <w:rFonts w:ascii="宋体" w:hAnsi="宋体"/>
          <w:sz w:val="22"/>
          <w:szCs w:val="22"/>
        </w:rPr>
        <w:t>1、投标人应对照招标文件商务要求，逐条说明已对招标文件的商务内容做出了实质性的响应，并申明与招标文件的偏差和例外。</w:t>
      </w:r>
    </w:p>
    <w:p w:rsidR="007A2DA2" w:rsidRPr="007A0C1C" w:rsidRDefault="00C25E1E" w:rsidP="000273F2">
      <w:pPr>
        <w:spacing w:line="360" w:lineRule="auto"/>
        <w:rPr>
          <w:rFonts w:ascii="宋体" w:hAnsi="宋体"/>
          <w:sz w:val="22"/>
          <w:szCs w:val="22"/>
        </w:rPr>
      </w:pPr>
      <w:bookmarkStart w:id="322" w:name="_Toc441844131"/>
      <w:r w:rsidRPr="007A0C1C">
        <w:rPr>
          <w:rFonts w:ascii="宋体" w:hAnsi="宋体"/>
          <w:sz w:val="22"/>
          <w:szCs w:val="22"/>
        </w:rPr>
        <w:t>2、商务条款包括但不限于</w:t>
      </w:r>
      <w:r w:rsidRPr="007A0C1C">
        <w:rPr>
          <w:rFonts w:ascii="宋体" w:hAnsi="宋体" w:hint="eastAsia"/>
          <w:sz w:val="22"/>
          <w:szCs w:val="22"/>
        </w:rPr>
        <w:t>投标人资格要求、服务期限、</w:t>
      </w:r>
      <w:r w:rsidR="001641A2" w:rsidRPr="007A0C1C">
        <w:rPr>
          <w:rFonts w:ascii="宋体" w:hAnsi="宋体" w:hint="eastAsia"/>
          <w:sz w:val="22"/>
          <w:szCs w:val="22"/>
        </w:rPr>
        <w:t>报价方式、</w:t>
      </w:r>
      <w:r w:rsidRPr="007A0C1C">
        <w:rPr>
          <w:rFonts w:ascii="宋体" w:hAnsi="宋体" w:hint="eastAsia"/>
          <w:sz w:val="22"/>
          <w:szCs w:val="22"/>
        </w:rPr>
        <w:t>付款方</w:t>
      </w:r>
      <w:r w:rsidR="001641A2" w:rsidRPr="007A0C1C">
        <w:rPr>
          <w:rFonts w:ascii="宋体" w:hAnsi="宋体" w:hint="eastAsia"/>
          <w:sz w:val="22"/>
          <w:szCs w:val="22"/>
        </w:rPr>
        <w:t>法和条件</w:t>
      </w:r>
      <w:r w:rsidRPr="007A0C1C">
        <w:rPr>
          <w:rFonts w:ascii="宋体" w:hAnsi="宋体" w:hint="eastAsia"/>
          <w:sz w:val="22"/>
          <w:szCs w:val="22"/>
        </w:rPr>
        <w:t>、投标有效期、合同</w:t>
      </w:r>
      <w:r w:rsidR="001641A2" w:rsidRPr="007A0C1C">
        <w:rPr>
          <w:rFonts w:ascii="宋体" w:hAnsi="宋体" w:hint="eastAsia"/>
          <w:sz w:val="22"/>
          <w:szCs w:val="22"/>
        </w:rPr>
        <w:t>签订</w:t>
      </w:r>
      <w:r w:rsidRPr="007A0C1C">
        <w:rPr>
          <w:rFonts w:ascii="宋体" w:hAnsi="宋体" w:hint="eastAsia"/>
          <w:sz w:val="22"/>
          <w:szCs w:val="22"/>
        </w:rPr>
        <w:t>、合同</w:t>
      </w:r>
      <w:r w:rsidR="001641A2" w:rsidRPr="007A0C1C">
        <w:rPr>
          <w:rFonts w:ascii="宋体" w:hAnsi="宋体" w:hint="eastAsia"/>
          <w:sz w:val="22"/>
          <w:szCs w:val="22"/>
        </w:rPr>
        <w:t>条款</w:t>
      </w:r>
      <w:r w:rsidRPr="007A0C1C">
        <w:rPr>
          <w:rFonts w:ascii="宋体" w:hAnsi="宋体"/>
          <w:sz w:val="22"/>
          <w:szCs w:val="22"/>
        </w:rPr>
        <w:t>等要求。</w:t>
      </w:r>
      <w:bookmarkEnd w:id="322"/>
    </w:p>
    <w:p w:rsidR="007A2DA2" w:rsidRPr="007A0C1C" w:rsidRDefault="00C25E1E" w:rsidP="000273F2">
      <w:pPr>
        <w:widowControl/>
        <w:spacing w:line="360" w:lineRule="auto"/>
        <w:jc w:val="left"/>
        <w:rPr>
          <w:rFonts w:ascii="Times New Roman" w:hAnsi="Times New Roman"/>
          <w:b/>
          <w:sz w:val="24"/>
        </w:rPr>
      </w:pPr>
      <w:bookmarkStart w:id="323" w:name="_Toc441844132"/>
      <w:r w:rsidRPr="007A0C1C">
        <w:rPr>
          <w:rFonts w:ascii="Times New Roman" w:hAnsi="Times New Roman"/>
          <w:b/>
          <w:sz w:val="24"/>
        </w:rPr>
        <w:br w:type="page"/>
      </w:r>
    </w:p>
    <w:p w:rsidR="007A2DA2" w:rsidRPr="007A0C1C" w:rsidRDefault="001641A2">
      <w:pPr>
        <w:pStyle w:val="3"/>
        <w:jc w:val="center"/>
        <w:rPr>
          <w:rFonts w:ascii="宋体" w:hAnsi="宋体"/>
          <w:sz w:val="22"/>
          <w:szCs w:val="22"/>
        </w:rPr>
      </w:pPr>
      <w:bookmarkStart w:id="324" w:name="_Toc5131437"/>
      <w:r w:rsidRPr="007A0C1C">
        <w:rPr>
          <w:rFonts w:ascii="宋体" w:hAnsi="宋体"/>
          <w:sz w:val="22"/>
          <w:szCs w:val="22"/>
        </w:rPr>
        <w:lastRenderedPageBreak/>
        <w:t>14</w:t>
      </w:r>
      <w:r w:rsidR="00C25E1E" w:rsidRPr="007A0C1C">
        <w:rPr>
          <w:rFonts w:ascii="宋体" w:hAnsi="宋体"/>
          <w:sz w:val="22"/>
          <w:szCs w:val="22"/>
        </w:rPr>
        <w:t>、投标保证金汇入情况说明</w:t>
      </w:r>
      <w:bookmarkEnd w:id="323"/>
      <w:bookmarkEnd w:id="324"/>
    </w:p>
    <w:p w:rsidR="007A2DA2" w:rsidRPr="007A0C1C" w:rsidRDefault="007A2DA2">
      <w:pPr>
        <w:spacing w:line="560" w:lineRule="exact"/>
        <w:jc w:val="center"/>
        <w:rPr>
          <w:rFonts w:ascii="宋体" w:hAnsi="宋体"/>
          <w:sz w:val="22"/>
          <w:szCs w:val="22"/>
        </w:rPr>
      </w:pPr>
    </w:p>
    <w:p w:rsidR="007A2DA2" w:rsidRPr="007A0C1C" w:rsidRDefault="00C25E1E">
      <w:pPr>
        <w:tabs>
          <w:tab w:val="left" w:pos="1800"/>
        </w:tabs>
        <w:spacing w:line="560" w:lineRule="exact"/>
        <w:rPr>
          <w:rFonts w:ascii="宋体" w:hAnsi="宋体"/>
          <w:sz w:val="22"/>
          <w:szCs w:val="22"/>
        </w:rPr>
      </w:pPr>
      <w:r w:rsidRPr="007A0C1C">
        <w:rPr>
          <w:rFonts w:ascii="宋体" w:hAnsi="宋体"/>
          <w:i/>
          <w:sz w:val="22"/>
          <w:szCs w:val="22"/>
          <w:u w:val="single"/>
        </w:rPr>
        <w:t xml:space="preserve"> </w:t>
      </w:r>
      <w:r w:rsidRPr="007A0C1C">
        <w:rPr>
          <w:rFonts w:ascii="宋体" w:hAnsi="宋体"/>
          <w:sz w:val="22"/>
          <w:szCs w:val="22"/>
          <w:u w:val="single"/>
        </w:rPr>
        <w:t>（</w:t>
      </w:r>
      <w:r w:rsidR="001641A2" w:rsidRPr="007A0C1C">
        <w:rPr>
          <w:rFonts w:ascii="宋体" w:hAnsi="宋体" w:hint="eastAsia"/>
          <w:sz w:val="22"/>
          <w:szCs w:val="22"/>
          <w:u w:val="single"/>
        </w:rPr>
        <w:t>招标</w:t>
      </w:r>
      <w:r w:rsidRPr="007A0C1C">
        <w:rPr>
          <w:rFonts w:ascii="宋体" w:hAnsi="宋体"/>
          <w:sz w:val="22"/>
          <w:szCs w:val="22"/>
          <w:u w:val="single"/>
        </w:rPr>
        <w:t xml:space="preserve">代理机构名称） </w:t>
      </w:r>
      <w:r w:rsidRPr="007A0C1C">
        <w:rPr>
          <w:rFonts w:ascii="宋体" w:hAnsi="宋体"/>
          <w:sz w:val="22"/>
          <w:szCs w:val="22"/>
        </w:rPr>
        <w:t xml:space="preserve">： </w:t>
      </w:r>
      <w:r w:rsidRPr="007A0C1C">
        <w:rPr>
          <w:rFonts w:ascii="宋体" w:hAnsi="宋体"/>
          <w:sz w:val="22"/>
          <w:szCs w:val="22"/>
        </w:rPr>
        <w:tab/>
      </w:r>
    </w:p>
    <w:p w:rsidR="007A2DA2" w:rsidRPr="007A0C1C" w:rsidRDefault="00C25E1E">
      <w:pPr>
        <w:wordWrap w:val="0"/>
        <w:spacing w:line="560" w:lineRule="exact"/>
        <w:ind w:firstLineChars="200" w:firstLine="440"/>
        <w:rPr>
          <w:rFonts w:ascii="宋体" w:hAnsi="宋体"/>
          <w:sz w:val="22"/>
          <w:szCs w:val="22"/>
        </w:rPr>
      </w:pPr>
      <w:r w:rsidRPr="007A0C1C">
        <w:rPr>
          <w:rFonts w:ascii="宋体" w:hAnsi="宋体"/>
          <w:sz w:val="22"/>
          <w:szCs w:val="22"/>
        </w:rPr>
        <w:t>本单位已按</w:t>
      </w:r>
      <w:r w:rsidRPr="007A0C1C">
        <w:rPr>
          <w:rFonts w:ascii="宋体" w:hAnsi="宋体" w:hint="eastAsia"/>
          <w:sz w:val="22"/>
          <w:szCs w:val="22"/>
          <w:u w:val="single"/>
        </w:rPr>
        <w:t xml:space="preserve">        </w:t>
      </w:r>
      <w:r w:rsidRPr="007A0C1C">
        <w:rPr>
          <w:rFonts w:ascii="宋体" w:hAnsi="宋体"/>
          <w:sz w:val="22"/>
          <w:szCs w:val="22"/>
        </w:rPr>
        <w:t>项目（</w:t>
      </w:r>
      <w:r w:rsidR="001641A2" w:rsidRPr="007A0C1C">
        <w:rPr>
          <w:rFonts w:ascii="宋体" w:hAnsi="宋体" w:hint="eastAsia"/>
          <w:sz w:val="22"/>
          <w:szCs w:val="22"/>
        </w:rPr>
        <w:t>项目</w:t>
      </w:r>
      <w:r w:rsidRPr="007A0C1C">
        <w:rPr>
          <w:rFonts w:ascii="宋体" w:hAnsi="宋体"/>
          <w:sz w:val="22"/>
          <w:szCs w:val="22"/>
        </w:rPr>
        <w:t>编号：</w:t>
      </w:r>
      <w:r w:rsidRPr="007A0C1C">
        <w:rPr>
          <w:rFonts w:ascii="宋体" w:hAnsi="宋体"/>
          <w:sz w:val="22"/>
          <w:szCs w:val="22"/>
          <w:u w:val="single"/>
        </w:rPr>
        <w:t xml:space="preserve">     </w:t>
      </w:r>
      <w:r w:rsidR="00F671F4" w:rsidRPr="007A0C1C">
        <w:rPr>
          <w:rFonts w:ascii="宋体" w:hAnsi="宋体" w:hint="eastAsia"/>
          <w:sz w:val="22"/>
          <w:szCs w:val="22"/>
          <w:u w:val="single"/>
        </w:rPr>
        <w:t xml:space="preserve">    </w:t>
      </w:r>
      <w:r w:rsidR="0020693A" w:rsidRPr="007A0C1C">
        <w:rPr>
          <w:rFonts w:ascii="宋体" w:hAnsi="宋体" w:hint="eastAsia"/>
          <w:sz w:val="22"/>
          <w:szCs w:val="22"/>
        </w:rPr>
        <w:t>包号：</w:t>
      </w:r>
      <w:r w:rsidR="0020693A" w:rsidRPr="007A0C1C">
        <w:rPr>
          <w:rFonts w:ascii="宋体" w:hAnsi="宋体" w:hint="eastAsia"/>
          <w:sz w:val="22"/>
          <w:szCs w:val="22"/>
          <w:u w:val="single"/>
        </w:rPr>
        <w:t xml:space="preserve"> </w:t>
      </w:r>
      <w:r w:rsidR="0020693A" w:rsidRPr="007A0C1C">
        <w:rPr>
          <w:rFonts w:ascii="宋体" w:hAnsi="宋体"/>
          <w:sz w:val="22"/>
          <w:szCs w:val="22"/>
          <w:u w:val="single"/>
        </w:rPr>
        <w:t xml:space="preserve">  </w:t>
      </w:r>
      <w:r w:rsidRPr="007A0C1C">
        <w:rPr>
          <w:rFonts w:ascii="宋体" w:hAnsi="宋体"/>
          <w:sz w:val="22"/>
          <w:szCs w:val="22"/>
        </w:rPr>
        <w:t>）的招标文件要求，于</w:t>
      </w:r>
      <w:r w:rsidR="001641A2" w:rsidRPr="007A0C1C">
        <w:rPr>
          <w:rFonts w:ascii="宋体" w:hAnsi="宋体" w:hint="eastAsia"/>
          <w:sz w:val="22"/>
          <w:szCs w:val="22"/>
          <w:u w:val="single"/>
        </w:rPr>
        <w:t xml:space="preserve"> </w:t>
      </w:r>
      <w:r w:rsidR="001641A2" w:rsidRPr="007A0C1C">
        <w:rPr>
          <w:rFonts w:ascii="宋体" w:hAnsi="宋体"/>
          <w:sz w:val="22"/>
          <w:szCs w:val="22"/>
          <w:u w:val="single"/>
        </w:rPr>
        <w:t xml:space="preserve"> </w:t>
      </w:r>
      <w:r w:rsidRPr="007A0C1C">
        <w:rPr>
          <w:rFonts w:ascii="宋体" w:hAnsi="宋体"/>
          <w:sz w:val="22"/>
          <w:szCs w:val="22"/>
        </w:rPr>
        <w:t>年</w:t>
      </w:r>
      <w:r w:rsidR="001641A2" w:rsidRPr="007A0C1C">
        <w:rPr>
          <w:rFonts w:ascii="宋体" w:hAnsi="宋体" w:hint="eastAsia"/>
          <w:sz w:val="22"/>
          <w:szCs w:val="22"/>
          <w:u w:val="single"/>
        </w:rPr>
        <w:t xml:space="preserve"> </w:t>
      </w:r>
      <w:r w:rsidR="001641A2" w:rsidRPr="007A0C1C">
        <w:rPr>
          <w:rFonts w:ascii="宋体" w:hAnsi="宋体"/>
          <w:sz w:val="22"/>
          <w:szCs w:val="22"/>
          <w:u w:val="single"/>
        </w:rPr>
        <w:t xml:space="preserve"> </w:t>
      </w:r>
      <w:r w:rsidRPr="007A0C1C">
        <w:rPr>
          <w:rFonts w:ascii="宋体" w:hAnsi="宋体"/>
          <w:sz w:val="22"/>
          <w:szCs w:val="22"/>
        </w:rPr>
        <w:t>月</w:t>
      </w:r>
      <w:r w:rsidR="001641A2" w:rsidRPr="007A0C1C">
        <w:rPr>
          <w:rFonts w:ascii="宋体" w:hAnsi="宋体" w:hint="eastAsia"/>
          <w:sz w:val="22"/>
          <w:szCs w:val="22"/>
          <w:u w:val="single"/>
        </w:rPr>
        <w:t xml:space="preserve"> </w:t>
      </w:r>
      <w:r w:rsidR="001641A2" w:rsidRPr="007A0C1C">
        <w:rPr>
          <w:rFonts w:ascii="宋体" w:hAnsi="宋体"/>
          <w:sz w:val="22"/>
          <w:szCs w:val="22"/>
          <w:u w:val="single"/>
        </w:rPr>
        <w:t xml:space="preserve"> </w:t>
      </w:r>
      <w:r w:rsidRPr="007A0C1C">
        <w:rPr>
          <w:rFonts w:ascii="宋体" w:hAnsi="宋体"/>
          <w:sz w:val="22"/>
          <w:szCs w:val="22"/>
        </w:rPr>
        <w:t>日前以（付款形式）方式汇入指定帐户（帐户名称：</w:t>
      </w:r>
      <w:r w:rsidRPr="007A0C1C">
        <w:rPr>
          <w:rFonts w:ascii="宋体" w:hAnsi="宋体" w:hint="eastAsia"/>
          <w:sz w:val="22"/>
          <w:szCs w:val="22"/>
          <w:u w:val="single"/>
        </w:rPr>
        <w:t xml:space="preserve">       </w:t>
      </w:r>
      <w:r w:rsidRPr="007A0C1C">
        <w:rPr>
          <w:rFonts w:ascii="宋体" w:hAnsi="宋体"/>
          <w:sz w:val="22"/>
          <w:szCs w:val="22"/>
        </w:rPr>
        <w:t>，帐号</w:t>
      </w:r>
      <w:r w:rsidRPr="007A0C1C">
        <w:rPr>
          <w:rFonts w:ascii="宋体" w:hAnsi="宋体" w:hint="eastAsia"/>
          <w:sz w:val="22"/>
          <w:szCs w:val="22"/>
          <w:u w:val="single"/>
        </w:rPr>
        <w:t xml:space="preserve">      </w:t>
      </w:r>
      <w:r w:rsidRPr="007A0C1C">
        <w:rPr>
          <w:rFonts w:ascii="宋体" w:hAnsi="宋体"/>
          <w:sz w:val="22"/>
          <w:szCs w:val="22"/>
        </w:rPr>
        <w:t>,开户银行：</w:t>
      </w:r>
      <w:r w:rsidRPr="007A0C1C">
        <w:rPr>
          <w:rFonts w:ascii="宋体" w:hAnsi="宋体" w:hint="eastAsia"/>
          <w:sz w:val="22"/>
          <w:szCs w:val="22"/>
          <w:u w:val="single"/>
        </w:rPr>
        <w:t xml:space="preserve">      </w:t>
      </w:r>
      <w:r w:rsidRPr="007A0C1C">
        <w:rPr>
          <w:rFonts w:ascii="宋体" w:hAnsi="宋体"/>
          <w:sz w:val="22"/>
          <w:szCs w:val="22"/>
        </w:rPr>
        <w:t>）。</w:t>
      </w:r>
    </w:p>
    <w:p w:rsidR="007A2DA2" w:rsidRPr="007A0C1C" w:rsidRDefault="00C25E1E">
      <w:pPr>
        <w:spacing w:line="560" w:lineRule="exact"/>
        <w:ind w:firstLineChars="200" w:firstLine="440"/>
        <w:rPr>
          <w:rFonts w:ascii="宋体" w:hAnsi="宋体"/>
          <w:sz w:val="22"/>
          <w:szCs w:val="22"/>
        </w:rPr>
      </w:pPr>
      <w:r w:rsidRPr="007A0C1C">
        <w:rPr>
          <w:rFonts w:ascii="宋体" w:hAnsi="宋体"/>
          <w:sz w:val="22"/>
          <w:szCs w:val="22"/>
        </w:rPr>
        <w:t>投标单位投标保证金的汇款情况：（详见附件－投标保证金进帐单）</w:t>
      </w:r>
    </w:p>
    <w:p w:rsidR="007A2DA2" w:rsidRPr="007A0C1C" w:rsidRDefault="00C25E1E">
      <w:pPr>
        <w:spacing w:line="560" w:lineRule="exact"/>
        <w:ind w:firstLineChars="200" w:firstLine="440"/>
        <w:rPr>
          <w:rFonts w:ascii="宋体" w:hAnsi="宋体"/>
          <w:sz w:val="22"/>
          <w:szCs w:val="22"/>
        </w:rPr>
      </w:pPr>
      <w:r w:rsidRPr="007A0C1C">
        <w:rPr>
          <w:rFonts w:ascii="宋体" w:hAnsi="宋体"/>
          <w:sz w:val="22"/>
          <w:szCs w:val="22"/>
        </w:rPr>
        <w:t>汇出时间：</w:t>
      </w:r>
      <w:r w:rsidR="001641A2" w:rsidRPr="007A0C1C">
        <w:rPr>
          <w:rFonts w:ascii="宋体" w:hAnsi="宋体" w:hint="eastAsia"/>
          <w:sz w:val="22"/>
          <w:szCs w:val="22"/>
          <w:u w:val="single"/>
        </w:rPr>
        <w:t xml:space="preserve"> </w:t>
      </w:r>
      <w:r w:rsidR="001641A2" w:rsidRPr="007A0C1C">
        <w:rPr>
          <w:rFonts w:ascii="宋体" w:hAnsi="宋体"/>
          <w:sz w:val="22"/>
          <w:szCs w:val="22"/>
          <w:u w:val="single"/>
        </w:rPr>
        <w:t xml:space="preserve">  </w:t>
      </w:r>
      <w:r w:rsidRPr="007A0C1C">
        <w:rPr>
          <w:rFonts w:ascii="宋体" w:hAnsi="宋体"/>
          <w:sz w:val="22"/>
          <w:szCs w:val="22"/>
        </w:rPr>
        <w:t>年</w:t>
      </w:r>
      <w:r w:rsidR="001641A2" w:rsidRPr="007A0C1C">
        <w:rPr>
          <w:rFonts w:ascii="宋体" w:hAnsi="宋体" w:hint="eastAsia"/>
          <w:sz w:val="22"/>
          <w:szCs w:val="22"/>
          <w:u w:val="single"/>
        </w:rPr>
        <w:t xml:space="preserve"> </w:t>
      </w:r>
      <w:r w:rsidR="001641A2" w:rsidRPr="007A0C1C">
        <w:rPr>
          <w:rFonts w:ascii="宋体" w:hAnsi="宋体"/>
          <w:sz w:val="22"/>
          <w:szCs w:val="22"/>
          <w:u w:val="single"/>
        </w:rPr>
        <w:t xml:space="preserve">  </w:t>
      </w:r>
      <w:r w:rsidRPr="007A0C1C">
        <w:rPr>
          <w:rFonts w:ascii="宋体" w:hAnsi="宋体"/>
          <w:sz w:val="22"/>
          <w:szCs w:val="22"/>
        </w:rPr>
        <w:t>月</w:t>
      </w:r>
      <w:r w:rsidR="001641A2" w:rsidRPr="007A0C1C">
        <w:rPr>
          <w:rFonts w:ascii="宋体" w:hAnsi="宋体" w:hint="eastAsia"/>
          <w:sz w:val="22"/>
          <w:szCs w:val="22"/>
          <w:u w:val="single"/>
        </w:rPr>
        <w:t xml:space="preserve"> </w:t>
      </w:r>
      <w:r w:rsidR="001641A2" w:rsidRPr="007A0C1C">
        <w:rPr>
          <w:rFonts w:ascii="宋体" w:hAnsi="宋体"/>
          <w:sz w:val="22"/>
          <w:szCs w:val="22"/>
          <w:u w:val="single"/>
        </w:rPr>
        <w:t xml:space="preserve">   </w:t>
      </w:r>
      <w:r w:rsidRPr="007A0C1C">
        <w:rPr>
          <w:rFonts w:ascii="宋体" w:hAnsi="宋体"/>
          <w:sz w:val="22"/>
          <w:szCs w:val="22"/>
        </w:rPr>
        <w:t>日；</w:t>
      </w:r>
    </w:p>
    <w:p w:rsidR="007A2DA2" w:rsidRPr="007A0C1C" w:rsidRDefault="00C25E1E">
      <w:pPr>
        <w:spacing w:line="560" w:lineRule="exact"/>
        <w:ind w:firstLineChars="200" w:firstLine="440"/>
        <w:rPr>
          <w:rFonts w:ascii="宋体" w:hAnsi="宋体"/>
          <w:sz w:val="22"/>
          <w:szCs w:val="22"/>
          <w:u w:val="single"/>
        </w:rPr>
      </w:pPr>
      <w:r w:rsidRPr="007A0C1C">
        <w:rPr>
          <w:rFonts w:ascii="宋体" w:hAnsi="宋体"/>
          <w:sz w:val="22"/>
          <w:szCs w:val="22"/>
        </w:rPr>
        <w:t>汇款金额：（大写）人民币</w:t>
      </w:r>
      <w:r w:rsidRPr="007A0C1C">
        <w:rPr>
          <w:rFonts w:ascii="宋体" w:hAnsi="宋体"/>
          <w:sz w:val="22"/>
          <w:szCs w:val="22"/>
          <w:u w:val="single"/>
        </w:rPr>
        <w:t xml:space="preserve">                 元整</w:t>
      </w:r>
      <w:r w:rsidRPr="007A0C1C">
        <w:rPr>
          <w:rFonts w:ascii="宋体" w:hAnsi="宋体"/>
          <w:sz w:val="22"/>
          <w:szCs w:val="22"/>
        </w:rPr>
        <w:t>（小写：¥元）；</w:t>
      </w:r>
    </w:p>
    <w:p w:rsidR="007A2DA2" w:rsidRPr="007A0C1C" w:rsidRDefault="00C25E1E">
      <w:pPr>
        <w:spacing w:line="560" w:lineRule="exact"/>
        <w:ind w:firstLineChars="200" w:firstLine="440"/>
        <w:rPr>
          <w:rFonts w:ascii="宋体" w:hAnsi="宋体"/>
          <w:sz w:val="22"/>
          <w:szCs w:val="22"/>
          <w:u w:val="single"/>
        </w:rPr>
      </w:pPr>
      <w:r w:rsidRPr="007A0C1C">
        <w:rPr>
          <w:rFonts w:ascii="宋体" w:hAnsi="宋体"/>
          <w:sz w:val="22"/>
          <w:szCs w:val="22"/>
        </w:rPr>
        <w:t>汇款帐户名称：</w:t>
      </w:r>
      <w:r w:rsidRPr="007A0C1C">
        <w:rPr>
          <w:rFonts w:ascii="宋体" w:hAnsi="宋体"/>
          <w:sz w:val="22"/>
          <w:szCs w:val="22"/>
          <w:u w:val="single"/>
        </w:rPr>
        <w:t xml:space="preserve">  （必须是投标时使用的单位名称）   </w:t>
      </w:r>
    </w:p>
    <w:p w:rsidR="007A2DA2" w:rsidRPr="007A0C1C" w:rsidRDefault="00C25E1E">
      <w:pPr>
        <w:spacing w:line="560" w:lineRule="exact"/>
        <w:ind w:firstLineChars="200" w:firstLine="440"/>
        <w:rPr>
          <w:rFonts w:ascii="宋体" w:hAnsi="宋体"/>
          <w:sz w:val="22"/>
          <w:szCs w:val="22"/>
        </w:rPr>
      </w:pPr>
      <w:r w:rsidRPr="007A0C1C">
        <w:rPr>
          <w:rFonts w:ascii="宋体" w:hAnsi="宋体"/>
          <w:sz w:val="22"/>
          <w:szCs w:val="22"/>
        </w:rPr>
        <w:t>帐        号：</w:t>
      </w:r>
      <w:r w:rsidRPr="007A0C1C">
        <w:rPr>
          <w:rFonts w:ascii="宋体" w:hAnsi="宋体"/>
          <w:sz w:val="22"/>
          <w:szCs w:val="22"/>
          <w:u w:val="single"/>
        </w:rPr>
        <w:t xml:space="preserve">  （必须是投标时使用的帐号）     </w:t>
      </w:r>
    </w:p>
    <w:p w:rsidR="007A2DA2" w:rsidRPr="007A0C1C" w:rsidRDefault="00C25E1E">
      <w:pPr>
        <w:spacing w:line="560" w:lineRule="exact"/>
        <w:ind w:firstLineChars="200" w:firstLine="440"/>
        <w:rPr>
          <w:rFonts w:ascii="宋体" w:hAnsi="宋体"/>
          <w:sz w:val="22"/>
          <w:szCs w:val="22"/>
          <w:u w:val="single"/>
        </w:rPr>
      </w:pPr>
      <w:r w:rsidRPr="007A0C1C">
        <w:rPr>
          <w:rFonts w:ascii="宋体" w:hAnsi="宋体"/>
          <w:sz w:val="22"/>
          <w:szCs w:val="22"/>
        </w:rPr>
        <w:t>开 户  银 行：</w:t>
      </w:r>
      <w:r w:rsidRPr="007A0C1C">
        <w:rPr>
          <w:rFonts w:ascii="宋体" w:hAnsi="宋体"/>
          <w:sz w:val="22"/>
          <w:szCs w:val="22"/>
          <w:u w:val="single"/>
        </w:rPr>
        <w:t xml:space="preserve">    银行   省    市</w:t>
      </w:r>
      <w:r w:rsidR="00F671F4" w:rsidRPr="007A0C1C">
        <w:rPr>
          <w:rFonts w:ascii="宋体" w:hAnsi="宋体"/>
          <w:sz w:val="22"/>
          <w:szCs w:val="22"/>
          <w:u w:val="single"/>
        </w:rPr>
        <w:t xml:space="preserve">      </w:t>
      </w:r>
      <w:r w:rsidRPr="007A0C1C">
        <w:rPr>
          <w:rFonts w:ascii="宋体" w:hAnsi="宋体"/>
          <w:sz w:val="22"/>
          <w:szCs w:val="22"/>
          <w:u w:val="single"/>
        </w:rPr>
        <w:t xml:space="preserve">(分行/支行)    </w:t>
      </w:r>
    </w:p>
    <w:p w:rsidR="007A2DA2" w:rsidRPr="007A0C1C" w:rsidRDefault="00C25E1E">
      <w:pPr>
        <w:spacing w:line="560" w:lineRule="exact"/>
        <w:ind w:firstLineChars="200" w:firstLine="440"/>
        <w:rPr>
          <w:rFonts w:ascii="宋体" w:hAnsi="宋体"/>
          <w:sz w:val="22"/>
          <w:szCs w:val="22"/>
        </w:rPr>
      </w:pPr>
      <w:r w:rsidRPr="007A0C1C">
        <w:rPr>
          <w:rFonts w:ascii="宋体" w:hAnsi="宋体"/>
          <w:sz w:val="22"/>
          <w:szCs w:val="22"/>
        </w:rPr>
        <w:t>本单位谨承诺上述资料是正确、真实的，如因上述证明与事实不符导致的一切损失，本单位保证承担赔偿等一切法律责任。</w:t>
      </w:r>
    </w:p>
    <w:p w:rsidR="007A2DA2" w:rsidRPr="007A0C1C" w:rsidRDefault="00C25E1E">
      <w:pPr>
        <w:spacing w:line="560" w:lineRule="exact"/>
        <w:ind w:firstLineChars="200" w:firstLine="440"/>
        <w:rPr>
          <w:rFonts w:ascii="宋体" w:hAnsi="宋体"/>
          <w:sz w:val="22"/>
          <w:szCs w:val="22"/>
        </w:rPr>
      </w:pPr>
      <w:r w:rsidRPr="007A0C1C">
        <w:rPr>
          <w:rFonts w:ascii="宋体" w:hAnsi="宋体"/>
          <w:sz w:val="22"/>
          <w:szCs w:val="22"/>
        </w:rPr>
        <w:t>投标保证金退回时，请按上述资料退回。</w:t>
      </w:r>
    </w:p>
    <w:p w:rsidR="007A2DA2" w:rsidRPr="007A0C1C" w:rsidRDefault="00C25E1E">
      <w:pPr>
        <w:spacing w:line="560" w:lineRule="exact"/>
        <w:rPr>
          <w:rFonts w:ascii="宋体" w:hAnsi="宋体"/>
          <w:sz w:val="22"/>
          <w:szCs w:val="22"/>
        </w:rPr>
      </w:pPr>
      <w:r w:rsidRPr="007A0C1C">
        <w:rPr>
          <w:rFonts w:ascii="宋体" w:hAnsi="宋体"/>
          <w:sz w:val="22"/>
          <w:szCs w:val="22"/>
        </w:rPr>
        <w:t>附件：投标保证金进帐单复印件（加盖公章）</w:t>
      </w:r>
    </w:p>
    <w:p w:rsidR="007A2DA2" w:rsidRPr="007A0C1C" w:rsidRDefault="007A2DA2">
      <w:pPr>
        <w:spacing w:line="560" w:lineRule="exact"/>
        <w:rPr>
          <w:rFonts w:ascii="宋体" w:hAnsi="宋体"/>
          <w:sz w:val="22"/>
          <w:szCs w:val="22"/>
        </w:rPr>
      </w:pPr>
    </w:p>
    <w:p w:rsidR="007A2DA2" w:rsidRPr="007A0C1C" w:rsidRDefault="00C25E1E">
      <w:pPr>
        <w:spacing w:line="560" w:lineRule="exact"/>
        <w:ind w:rightChars="402" w:right="844"/>
        <w:jc w:val="right"/>
        <w:rPr>
          <w:rFonts w:ascii="宋体" w:hAnsi="宋体"/>
          <w:sz w:val="22"/>
          <w:szCs w:val="22"/>
        </w:rPr>
      </w:pPr>
      <w:r w:rsidRPr="007A0C1C">
        <w:rPr>
          <w:rFonts w:ascii="宋体" w:hAnsi="宋体"/>
          <w:sz w:val="22"/>
          <w:szCs w:val="22"/>
        </w:rPr>
        <w:t>（单位公章）</w:t>
      </w:r>
    </w:p>
    <w:p w:rsidR="007A2DA2" w:rsidRPr="007A0C1C" w:rsidRDefault="00C25E1E" w:rsidP="00F671F4">
      <w:pPr>
        <w:spacing w:line="560" w:lineRule="exact"/>
        <w:ind w:rightChars="299" w:right="628"/>
        <w:jc w:val="right"/>
        <w:rPr>
          <w:rFonts w:ascii="宋体" w:hAnsi="宋体"/>
          <w:sz w:val="22"/>
          <w:szCs w:val="22"/>
        </w:rPr>
      </w:pPr>
      <w:r w:rsidRPr="007A0C1C">
        <w:rPr>
          <w:rFonts w:ascii="宋体" w:hAnsi="宋体"/>
          <w:sz w:val="22"/>
          <w:szCs w:val="22"/>
        </w:rPr>
        <w:t>年   月   日</w:t>
      </w:r>
    </w:p>
    <w:p w:rsidR="007A2DA2" w:rsidRPr="007A0C1C" w:rsidRDefault="00C25E1E">
      <w:pPr>
        <w:spacing w:line="560" w:lineRule="exact"/>
        <w:rPr>
          <w:rFonts w:ascii="宋体" w:hAnsi="宋体"/>
          <w:sz w:val="22"/>
          <w:szCs w:val="22"/>
          <w:u w:val="single"/>
        </w:rPr>
      </w:pPr>
      <w:r w:rsidRPr="007A0C1C">
        <w:rPr>
          <w:rFonts w:ascii="宋体" w:hAnsi="宋体"/>
          <w:sz w:val="22"/>
          <w:szCs w:val="22"/>
        </w:rPr>
        <w:t>单位名称：</w:t>
      </w:r>
    </w:p>
    <w:p w:rsidR="007A2DA2" w:rsidRPr="007A0C1C" w:rsidRDefault="00C25E1E">
      <w:pPr>
        <w:spacing w:line="560" w:lineRule="exact"/>
        <w:rPr>
          <w:rFonts w:ascii="宋体" w:hAnsi="宋体"/>
          <w:sz w:val="22"/>
          <w:szCs w:val="22"/>
        </w:rPr>
      </w:pPr>
      <w:r w:rsidRPr="007A0C1C">
        <w:rPr>
          <w:rFonts w:ascii="宋体" w:hAnsi="宋体"/>
          <w:sz w:val="22"/>
          <w:szCs w:val="22"/>
        </w:rPr>
        <w:t>单位地址：</w:t>
      </w:r>
    </w:p>
    <w:p w:rsidR="007A2DA2" w:rsidRPr="007A0C1C" w:rsidRDefault="00C25E1E">
      <w:pPr>
        <w:spacing w:line="560" w:lineRule="exact"/>
        <w:rPr>
          <w:rFonts w:ascii="宋体" w:hAnsi="宋体"/>
          <w:sz w:val="22"/>
          <w:szCs w:val="22"/>
        </w:rPr>
      </w:pPr>
      <w:r w:rsidRPr="007A0C1C">
        <w:rPr>
          <w:rFonts w:ascii="宋体" w:hAnsi="宋体"/>
          <w:sz w:val="22"/>
          <w:szCs w:val="22"/>
        </w:rPr>
        <w:t>联系人：</w:t>
      </w:r>
    </w:p>
    <w:p w:rsidR="007A2DA2" w:rsidRPr="007A0C1C" w:rsidRDefault="00C25E1E">
      <w:pPr>
        <w:spacing w:line="560" w:lineRule="exact"/>
        <w:rPr>
          <w:rFonts w:ascii="宋体" w:hAnsi="宋体"/>
          <w:b/>
          <w:sz w:val="22"/>
          <w:szCs w:val="22"/>
        </w:rPr>
      </w:pPr>
      <w:r w:rsidRPr="007A0C1C">
        <w:rPr>
          <w:rFonts w:ascii="宋体" w:hAnsi="宋体"/>
          <w:sz w:val="22"/>
          <w:szCs w:val="22"/>
        </w:rPr>
        <w:t xml:space="preserve">单位电话：      </w:t>
      </w:r>
      <w:r w:rsidR="001641A2" w:rsidRPr="007A0C1C">
        <w:rPr>
          <w:rFonts w:ascii="宋体" w:hAnsi="宋体"/>
          <w:sz w:val="22"/>
          <w:szCs w:val="22"/>
        </w:rPr>
        <w:t xml:space="preserve">       </w:t>
      </w:r>
      <w:r w:rsidRPr="007A0C1C">
        <w:rPr>
          <w:rFonts w:ascii="宋体" w:hAnsi="宋体"/>
          <w:sz w:val="22"/>
          <w:szCs w:val="22"/>
        </w:rPr>
        <w:t>联系人手机：</w:t>
      </w:r>
      <w:bookmarkStart w:id="325" w:name="_Toc8091"/>
      <w:bookmarkStart w:id="326" w:name="_Toc8607"/>
      <w:bookmarkStart w:id="327" w:name="_Toc4585"/>
      <w:bookmarkStart w:id="328" w:name="_Toc441844133"/>
      <w:bookmarkStart w:id="329" w:name="_Toc22687"/>
      <w:bookmarkStart w:id="330" w:name="_Toc22501"/>
      <w:r w:rsidRPr="007A0C1C">
        <w:rPr>
          <w:rFonts w:ascii="宋体" w:hAnsi="宋体"/>
          <w:b/>
          <w:sz w:val="22"/>
          <w:szCs w:val="22"/>
        </w:rPr>
        <w:br w:type="page"/>
      </w:r>
    </w:p>
    <w:p w:rsidR="007A2DA2" w:rsidRPr="007A0C1C" w:rsidRDefault="009B6B9C">
      <w:pPr>
        <w:pStyle w:val="3"/>
        <w:jc w:val="center"/>
        <w:rPr>
          <w:rFonts w:ascii="Times New Roman" w:hAnsi="Times New Roman"/>
          <w:sz w:val="24"/>
        </w:rPr>
      </w:pPr>
      <w:bookmarkStart w:id="331" w:name="_Toc5131438"/>
      <w:r w:rsidRPr="007A0C1C">
        <w:rPr>
          <w:rFonts w:ascii="Times New Roman" w:hAnsi="Times New Roman"/>
          <w:sz w:val="24"/>
        </w:rPr>
        <w:lastRenderedPageBreak/>
        <w:t>15</w:t>
      </w:r>
      <w:r w:rsidR="00C25E1E" w:rsidRPr="007A0C1C">
        <w:rPr>
          <w:rFonts w:ascii="Times New Roman" w:hAnsi="Times New Roman"/>
          <w:sz w:val="24"/>
        </w:rPr>
        <w:t>、中标服务费承诺书</w:t>
      </w:r>
      <w:bookmarkEnd w:id="325"/>
      <w:bookmarkEnd w:id="326"/>
      <w:bookmarkEnd w:id="327"/>
      <w:bookmarkEnd w:id="328"/>
      <w:bookmarkEnd w:id="329"/>
      <w:bookmarkEnd w:id="330"/>
      <w:bookmarkEnd w:id="331"/>
    </w:p>
    <w:p w:rsidR="007A2DA2" w:rsidRPr="007A0C1C" w:rsidRDefault="00C25E1E">
      <w:pPr>
        <w:spacing w:line="520" w:lineRule="exact"/>
        <w:ind w:left="315"/>
        <w:rPr>
          <w:rFonts w:ascii="宋体" w:hAnsi="宋体"/>
          <w:sz w:val="22"/>
          <w:szCs w:val="22"/>
        </w:rPr>
      </w:pPr>
      <w:r w:rsidRPr="007A0C1C">
        <w:rPr>
          <w:rFonts w:ascii="宋体" w:hAnsi="宋体"/>
          <w:sz w:val="22"/>
          <w:szCs w:val="22"/>
          <w:u w:val="single"/>
        </w:rPr>
        <w:t>（</w:t>
      </w:r>
      <w:r w:rsidR="009B6B9C" w:rsidRPr="007A0C1C">
        <w:rPr>
          <w:rFonts w:ascii="宋体" w:hAnsi="宋体" w:hint="eastAsia"/>
          <w:sz w:val="22"/>
          <w:szCs w:val="22"/>
          <w:u w:val="single"/>
        </w:rPr>
        <w:t>招标</w:t>
      </w:r>
      <w:r w:rsidRPr="007A0C1C">
        <w:rPr>
          <w:rFonts w:ascii="宋体" w:hAnsi="宋体"/>
          <w:sz w:val="22"/>
          <w:szCs w:val="22"/>
          <w:u w:val="single"/>
        </w:rPr>
        <w:t xml:space="preserve">代理机构名称）   </w:t>
      </w:r>
      <w:r w:rsidRPr="007A0C1C">
        <w:rPr>
          <w:rFonts w:ascii="宋体" w:hAnsi="宋体"/>
          <w:sz w:val="22"/>
          <w:szCs w:val="22"/>
        </w:rPr>
        <w:t>：</w:t>
      </w:r>
    </w:p>
    <w:p w:rsidR="007A2DA2" w:rsidRPr="007A0C1C" w:rsidRDefault="00C25E1E">
      <w:pPr>
        <w:spacing w:line="520" w:lineRule="exact"/>
        <w:ind w:leftChars="150" w:left="315" w:firstLineChars="200" w:firstLine="440"/>
        <w:rPr>
          <w:rFonts w:ascii="宋体" w:hAnsi="宋体"/>
          <w:sz w:val="22"/>
          <w:szCs w:val="22"/>
        </w:rPr>
      </w:pPr>
      <w:r w:rsidRPr="007A0C1C">
        <w:rPr>
          <w:rFonts w:ascii="宋体" w:hAnsi="宋体"/>
          <w:sz w:val="22"/>
          <w:szCs w:val="22"/>
        </w:rPr>
        <w:t>本公司</w:t>
      </w:r>
      <w:r w:rsidR="00F671F4" w:rsidRPr="007A0C1C">
        <w:rPr>
          <w:rFonts w:ascii="宋体" w:hAnsi="宋体"/>
          <w:sz w:val="22"/>
          <w:szCs w:val="22"/>
          <w:u w:val="single"/>
        </w:rPr>
        <w:t xml:space="preserve">  </w:t>
      </w:r>
      <w:r w:rsidRPr="007A0C1C">
        <w:rPr>
          <w:rFonts w:ascii="宋体" w:hAnsi="宋体"/>
          <w:sz w:val="22"/>
          <w:szCs w:val="22"/>
          <w:u w:val="single"/>
        </w:rPr>
        <w:t xml:space="preserve">(投标人名称) </w:t>
      </w:r>
      <w:r w:rsidRPr="007A0C1C">
        <w:rPr>
          <w:rFonts w:ascii="宋体" w:hAnsi="宋体"/>
          <w:sz w:val="22"/>
          <w:szCs w:val="22"/>
        </w:rPr>
        <w:t>在参加在贵公司举行的</w:t>
      </w:r>
      <w:r w:rsidRPr="007A0C1C">
        <w:rPr>
          <w:rFonts w:ascii="宋体" w:hAnsi="宋体"/>
          <w:sz w:val="22"/>
          <w:szCs w:val="22"/>
          <w:u w:val="single"/>
        </w:rPr>
        <w:t xml:space="preserve">   (项目名称) </w:t>
      </w:r>
      <w:r w:rsidRPr="007A0C1C">
        <w:rPr>
          <w:rFonts w:ascii="宋体" w:hAnsi="宋体"/>
          <w:sz w:val="22"/>
          <w:szCs w:val="22"/>
        </w:rPr>
        <w:t>项目(</w:t>
      </w:r>
      <w:r w:rsidR="009B6B9C" w:rsidRPr="007A0C1C">
        <w:rPr>
          <w:rFonts w:ascii="宋体" w:hAnsi="宋体" w:hint="eastAsia"/>
          <w:sz w:val="22"/>
          <w:szCs w:val="22"/>
        </w:rPr>
        <w:t>项目</w:t>
      </w:r>
      <w:r w:rsidRPr="007A0C1C">
        <w:rPr>
          <w:rFonts w:ascii="宋体" w:hAnsi="宋体"/>
          <w:sz w:val="22"/>
          <w:szCs w:val="22"/>
        </w:rPr>
        <w:t>编号：</w:t>
      </w:r>
      <w:r w:rsidR="00F671F4" w:rsidRPr="007A0C1C">
        <w:rPr>
          <w:rFonts w:ascii="宋体" w:hAnsi="宋体" w:hint="eastAsia"/>
          <w:sz w:val="22"/>
          <w:szCs w:val="22"/>
          <w:u w:val="single"/>
        </w:rPr>
        <w:t xml:space="preserve">    </w:t>
      </w:r>
      <w:r w:rsidR="0020693A" w:rsidRPr="007A0C1C">
        <w:rPr>
          <w:rFonts w:ascii="宋体" w:hAnsi="宋体" w:hint="eastAsia"/>
          <w:sz w:val="22"/>
          <w:szCs w:val="22"/>
        </w:rPr>
        <w:t>包号：</w:t>
      </w:r>
      <w:r w:rsidR="0020693A" w:rsidRPr="007A0C1C">
        <w:rPr>
          <w:rFonts w:ascii="宋体" w:hAnsi="宋体" w:hint="eastAsia"/>
          <w:sz w:val="22"/>
          <w:szCs w:val="22"/>
          <w:u w:val="single"/>
        </w:rPr>
        <w:t xml:space="preserve"> </w:t>
      </w:r>
      <w:r w:rsidR="0020693A" w:rsidRPr="007A0C1C">
        <w:rPr>
          <w:rFonts w:ascii="宋体" w:hAnsi="宋体"/>
          <w:sz w:val="22"/>
          <w:szCs w:val="22"/>
          <w:u w:val="single"/>
        </w:rPr>
        <w:t xml:space="preserve">  </w:t>
      </w:r>
      <w:r w:rsidRPr="007A0C1C">
        <w:rPr>
          <w:rFonts w:ascii="宋体" w:hAnsi="宋体"/>
          <w:sz w:val="22"/>
          <w:szCs w:val="22"/>
        </w:rPr>
        <w:t>)采购中如获中标，我公司保证在收到“中标通知书”后3天内，按本招标文件第二章第5.2条的有关规定，向贵公司交纳“中标服务费”。</w:t>
      </w:r>
    </w:p>
    <w:p w:rsidR="007A2DA2" w:rsidRPr="007A0C1C" w:rsidRDefault="00C25E1E">
      <w:pPr>
        <w:spacing w:line="520" w:lineRule="exact"/>
        <w:ind w:leftChars="150" w:left="315" w:firstLineChars="200" w:firstLine="440"/>
        <w:rPr>
          <w:rFonts w:ascii="宋体" w:hAnsi="宋体"/>
          <w:sz w:val="22"/>
          <w:szCs w:val="22"/>
        </w:rPr>
      </w:pPr>
      <w:r w:rsidRPr="007A0C1C">
        <w:rPr>
          <w:rFonts w:ascii="宋体" w:hAnsi="宋体"/>
          <w:sz w:val="22"/>
          <w:szCs w:val="22"/>
        </w:rPr>
        <w:t>如我方违约，愿凭贵方开出的违约通知，按上述承付金额200%由采购人在支付给我司的</w:t>
      </w:r>
      <w:r w:rsidRPr="007A0C1C">
        <w:rPr>
          <w:rFonts w:ascii="宋体" w:hAnsi="宋体" w:hint="eastAsia"/>
          <w:sz w:val="22"/>
          <w:szCs w:val="22"/>
        </w:rPr>
        <w:t>合同金额中代为扣付</w:t>
      </w:r>
      <w:r w:rsidRPr="007A0C1C">
        <w:rPr>
          <w:rFonts w:ascii="宋体" w:hAnsi="宋体"/>
          <w:sz w:val="22"/>
          <w:szCs w:val="22"/>
        </w:rPr>
        <w:t>。</w:t>
      </w:r>
    </w:p>
    <w:p w:rsidR="007A2DA2" w:rsidRPr="007A0C1C" w:rsidRDefault="007A2DA2">
      <w:pPr>
        <w:spacing w:line="520" w:lineRule="exact"/>
        <w:ind w:left="315"/>
        <w:rPr>
          <w:rFonts w:ascii="宋体" w:hAnsi="宋体"/>
          <w:sz w:val="22"/>
          <w:szCs w:val="22"/>
        </w:rPr>
      </w:pPr>
    </w:p>
    <w:p w:rsidR="007A2DA2" w:rsidRPr="007A0C1C" w:rsidRDefault="00C25E1E">
      <w:pPr>
        <w:spacing w:line="520" w:lineRule="exact"/>
        <w:ind w:firstLineChars="400" w:firstLine="880"/>
        <w:rPr>
          <w:rFonts w:ascii="宋体" w:hAnsi="宋体"/>
          <w:sz w:val="22"/>
          <w:szCs w:val="22"/>
        </w:rPr>
      </w:pPr>
      <w:r w:rsidRPr="007A0C1C">
        <w:rPr>
          <w:rFonts w:ascii="宋体" w:hAnsi="宋体"/>
          <w:sz w:val="22"/>
          <w:szCs w:val="22"/>
        </w:rPr>
        <w:t>特此承诺!</w:t>
      </w:r>
    </w:p>
    <w:p w:rsidR="007A2DA2" w:rsidRPr="007A0C1C" w:rsidRDefault="007A2DA2">
      <w:pPr>
        <w:spacing w:line="520" w:lineRule="exact"/>
        <w:ind w:left="315"/>
        <w:rPr>
          <w:rFonts w:ascii="宋体" w:hAnsi="宋体"/>
          <w:sz w:val="22"/>
          <w:szCs w:val="22"/>
        </w:rPr>
      </w:pPr>
    </w:p>
    <w:p w:rsidR="007A2DA2" w:rsidRPr="007A0C1C" w:rsidRDefault="00C25E1E">
      <w:pPr>
        <w:pStyle w:val="23"/>
        <w:ind w:firstLineChars="1600" w:firstLine="3520"/>
        <w:rPr>
          <w:rFonts w:ascii="宋体" w:eastAsia="宋体"/>
          <w:sz w:val="22"/>
          <w:szCs w:val="22"/>
        </w:rPr>
      </w:pPr>
      <w:r w:rsidRPr="007A0C1C">
        <w:rPr>
          <w:rFonts w:ascii="宋体" w:eastAsia="宋体"/>
          <w:sz w:val="22"/>
          <w:szCs w:val="22"/>
        </w:rPr>
        <w:t>投标人名称(公章)：</w:t>
      </w:r>
    </w:p>
    <w:p w:rsidR="007A2DA2" w:rsidRPr="007A0C1C" w:rsidRDefault="00C25E1E">
      <w:pPr>
        <w:pStyle w:val="23"/>
        <w:ind w:firstLineChars="1600" w:firstLine="3520"/>
        <w:rPr>
          <w:rFonts w:ascii="宋体" w:eastAsia="宋体"/>
          <w:sz w:val="22"/>
          <w:szCs w:val="22"/>
        </w:rPr>
      </w:pPr>
      <w:r w:rsidRPr="007A0C1C">
        <w:rPr>
          <w:rFonts w:ascii="宋体" w:eastAsia="宋体"/>
          <w:sz w:val="22"/>
          <w:szCs w:val="22"/>
        </w:rPr>
        <w:t>单位地址：</w:t>
      </w:r>
    </w:p>
    <w:p w:rsidR="007A2DA2" w:rsidRPr="007A0C1C" w:rsidRDefault="00C25E1E">
      <w:pPr>
        <w:pStyle w:val="23"/>
        <w:ind w:firstLineChars="1600" w:firstLine="3520"/>
        <w:rPr>
          <w:rFonts w:ascii="宋体" w:eastAsia="宋体"/>
          <w:sz w:val="22"/>
          <w:szCs w:val="22"/>
        </w:rPr>
      </w:pPr>
      <w:r w:rsidRPr="007A0C1C">
        <w:rPr>
          <w:rFonts w:ascii="宋体" w:eastAsia="宋体"/>
          <w:sz w:val="22"/>
          <w:szCs w:val="22"/>
        </w:rPr>
        <w:t>电话：</w:t>
      </w:r>
    </w:p>
    <w:p w:rsidR="007A2DA2" w:rsidRPr="007A0C1C" w:rsidRDefault="00C25E1E">
      <w:pPr>
        <w:pStyle w:val="23"/>
        <w:ind w:firstLineChars="1600" w:firstLine="3520"/>
        <w:rPr>
          <w:rFonts w:ascii="宋体" w:eastAsia="宋体"/>
          <w:sz w:val="22"/>
          <w:szCs w:val="22"/>
        </w:rPr>
      </w:pPr>
      <w:r w:rsidRPr="007A0C1C">
        <w:rPr>
          <w:rFonts w:ascii="宋体" w:eastAsia="宋体"/>
          <w:sz w:val="22"/>
          <w:szCs w:val="22"/>
        </w:rPr>
        <w:t>传真：</w:t>
      </w:r>
    </w:p>
    <w:p w:rsidR="007A2DA2" w:rsidRPr="007A0C1C" w:rsidRDefault="00C25E1E">
      <w:pPr>
        <w:pStyle w:val="23"/>
        <w:ind w:firstLineChars="1600" w:firstLine="3520"/>
        <w:rPr>
          <w:rFonts w:ascii="宋体" w:eastAsia="宋体"/>
          <w:sz w:val="22"/>
          <w:szCs w:val="22"/>
        </w:rPr>
      </w:pPr>
      <w:r w:rsidRPr="007A0C1C">
        <w:rPr>
          <w:rFonts w:ascii="宋体" w:eastAsia="宋体"/>
          <w:sz w:val="22"/>
          <w:szCs w:val="22"/>
        </w:rPr>
        <w:t>投标人法定代表人或授权代理人（</w:t>
      </w:r>
      <w:r w:rsidRPr="007A0C1C">
        <w:rPr>
          <w:rFonts w:ascii="宋体" w:eastAsia="宋体" w:hint="eastAsia"/>
          <w:sz w:val="22"/>
          <w:szCs w:val="22"/>
        </w:rPr>
        <w:t>签名或盖章</w:t>
      </w:r>
      <w:r w:rsidRPr="007A0C1C">
        <w:rPr>
          <w:rFonts w:ascii="宋体" w:eastAsia="宋体"/>
          <w:sz w:val="22"/>
          <w:szCs w:val="22"/>
        </w:rPr>
        <w:t>）：</w:t>
      </w:r>
    </w:p>
    <w:p w:rsidR="007A2DA2" w:rsidRPr="007A0C1C" w:rsidRDefault="00C25E1E">
      <w:pPr>
        <w:pStyle w:val="23"/>
        <w:ind w:firstLineChars="1600" w:firstLine="3520"/>
        <w:rPr>
          <w:rFonts w:ascii="宋体" w:eastAsia="宋体"/>
          <w:sz w:val="22"/>
          <w:szCs w:val="22"/>
        </w:rPr>
      </w:pPr>
      <w:r w:rsidRPr="007A0C1C">
        <w:rPr>
          <w:rFonts w:ascii="宋体" w:eastAsia="宋体"/>
          <w:sz w:val="22"/>
          <w:szCs w:val="22"/>
        </w:rPr>
        <w:t>签署日期：</w:t>
      </w:r>
    </w:p>
    <w:p w:rsidR="007A2DA2" w:rsidRPr="007A0C1C" w:rsidRDefault="007A2DA2">
      <w:pPr>
        <w:spacing w:line="440" w:lineRule="exact"/>
        <w:rPr>
          <w:rFonts w:ascii="Times New Roman" w:hAnsi="Times New Roman"/>
        </w:rPr>
      </w:pPr>
    </w:p>
    <w:p w:rsidR="007A2DA2" w:rsidRPr="007A0C1C" w:rsidRDefault="007A2DA2">
      <w:pPr>
        <w:spacing w:line="440" w:lineRule="exact"/>
        <w:rPr>
          <w:rFonts w:ascii="Times New Roman" w:hAnsi="Times New Roman"/>
        </w:rPr>
      </w:pPr>
    </w:p>
    <w:p w:rsidR="007A2DA2" w:rsidRPr="007A0C1C" w:rsidRDefault="007A2DA2">
      <w:pPr>
        <w:spacing w:line="440" w:lineRule="exact"/>
        <w:rPr>
          <w:rFonts w:ascii="Times New Roman" w:hAnsi="Times New Roman"/>
        </w:rPr>
      </w:pPr>
    </w:p>
    <w:p w:rsidR="007A2DA2" w:rsidRPr="007A0C1C" w:rsidRDefault="007A2DA2">
      <w:pPr>
        <w:spacing w:line="440" w:lineRule="exact"/>
        <w:rPr>
          <w:rFonts w:ascii="Times New Roman" w:hAnsi="Times New Roman"/>
        </w:rPr>
      </w:pPr>
    </w:p>
    <w:p w:rsidR="007A2DA2" w:rsidRPr="007A0C1C" w:rsidRDefault="007A2DA2">
      <w:pPr>
        <w:spacing w:line="440" w:lineRule="exact"/>
        <w:rPr>
          <w:rFonts w:ascii="Times New Roman" w:hAnsi="Times New Roman"/>
        </w:rPr>
      </w:pPr>
    </w:p>
    <w:p w:rsidR="007A2DA2" w:rsidRPr="007A0C1C" w:rsidRDefault="007A2DA2">
      <w:pPr>
        <w:spacing w:line="440" w:lineRule="exact"/>
        <w:rPr>
          <w:rFonts w:ascii="Times New Roman" w:hAnsi="Times New Roman"/>
        </w:rPr>
      </w:pPr>
    </w:p>
    <w:p w:rsidR="007A2DA2" w:rsidRPr="007A0C1C" w:rsidRDefault="007A2DA2">
      <w:pPr>
        <w:spacing w:line="440" w:lineRule="exact"/>
        <w:rPr>
          <w:rFonts w:ascii="Times New Roman" w:hAnsi="Times New Roman"/>
        </w:rPr>
      </w:pPr>
    </w:p>
    <w:p w:rsidR="00F671F4" w:rsidRPr="007A0C1C" w:rsidRDefault="00F671F4">
      <w:pPr>
        <w:widowControl/>
        <w:jc w:val="left"/>
        <w:rPr>
          <w:rFonts w:ascii="Times New Roman" w:hAnsi="Times New Roman"/>
        </w:rPr>
      </w:pPr>
      <w:r w:rsidRPr="007A0C1C">
        <w:rPr>
          <w:rFonts w:ascii="Times New Roman" w:hAnsi="Times New Roman"/>
        </w:rPr>
        <w:br w:type="page"/>
      </w:r>
    </w:p>
    <w:p w:rsidR="007A2DA2" w:rsidRPr="007A0C1C" w:rsidRDefault="00E745CC" w:rsidP="003D6E7C">
      <w:pPr>
        <w:pStyle w:val="3"/>
        <w:jc w:val="center"/>
        <w:rPr>
          <w:rFonts w:ascii="宋体" w:hAnsi="宋体"/>
          <w:sz w:val="22"/>
          <w:szCs w:val="22"/>
        </w:rPr>
      </w:pPr>
      <w:bookmarkStart w:id="332" w:name="_Toc5131439"/>
      <w:r w:rsidRPr="007A0C1C">
        <w:rPr>
          <w:rFonts w:ascii="宋体" w:hAnsi="宋体" w:hint="eastAsia"/>
          <w:sz w:val="22"/>
          <w:szCs w:val="22"/>
        </w:rPr>
        <w:lastRenderedPageBreak/>
        <w:t>1</w:t>
      </w:r>
      <w:r w:rsidR="003D6E7C" w:rsidRPr="007A0C1C">
        <w:rPr>
          <w:rFonts w:ascii="宋体" w:hAnsi="宋体"/>
          <w:sz w:val="22"/>
          <w:szCs w:val="22"/>
        </w:rPr>
        <w:t>6</w:t>
      </w:r>
      <w:r w:rsidR="003D6E7C" w:rsidRPr="007A0C1C">
        <w:rPr>
          <w:rFonts w:ascii="宋体" w:hAnsi="宋体" w:hint="eastAsia"/>
          <w:sz w:val="22"/>
          <w:szCs w:val="22"/>
        </w:rPr>
        <w:t>、</w:t>
      </w:r>
      <w:r w:rsidR="003C549E" w:rsidRPr="007A0C1C">
        <w:rPr>
          <w:rFonts w:ascii="宋体" w:hAnsi="宋体" w:hint="eastAsia"/>
          <w:sz w:val="22"/>
          <w:szCs w:val="22"/>
        </w:rPr>
        <w:t>关于跨区经营保安服务企业备案的承诺</w:t>
      </w:r>
      <w:bookmarkEnd w:id="332"/>
    </w:p>
    <w:p w:rsidR="003C549E" w:rsidRPr="007A0C1C" w:rsidRDefault="003C549E" w:rsidP="003C549E">
      <w:pPr>
        <w:widowControl/>
        <w:jc w:val="left"/>
        <w:rPr>
          <w:rFonts w:ascii="宋体" w:hAnsi="宋体"/>
          <w:sz w:val="22"/>
          <w:szCs w:val="22"/>
        </w:rPr>
      </w:pPr>
    </w:p>
    <w:p w:rsidR="003C549E" w:rsidRPr="007A0C1C" w:rsidRDefault="00E745CC" w:rsidP="003C549E">
      <w:pPr>
        <w:widowControl/>
        <w:spacing w:line="360" w:lineRule="auto"/>
        <w:jc w:val="left"/>
        <w:rPr>
          <w:rFonts w:ascii="宋体" w:hAnsi="宋体"/>
          <w:sz w:val="22"/>
          <w:szCs w:val="22"/>
        </w:rPr>
      </w:pPr>
      <w:r w:rsidRPr="007A0C1C">
        <w:rPr>
          <w:rFonts w:ascii="宋体" w:hAnsi="宋体" w:hint="eastAsia"/>
          <w:sz w:val="22"/>
          <w:szCs w:val="22"/>
        </w:rPr>
        <w:t>致：</w:t>
      </w:r>
      <w:r w:rsidR="003C549E" w:rsidRPr="007A0C1C">
        <w:rPr>
          <w:rFonts w:ascii="宋体" w:hAnsi="宋体" w:hint="eastAsia"/>
          <w:sz w:val="22"/>
          <w:szCs w:val="22"/>
        </w:rPr>
        <w:t>东莞市交通投资集团有限公司</w:t>
      </w:r>
    </w:p>
    <w:p w:rsidR="003C549E" w:rsidRPr="007A0C1C" w:rsidRDefault="00E745CC" w:rsidP="003C549E">
      <w:pPr>
        <w:widowControl/>
        <w:spacing w:line="360" w:lineRule="auto"/>
        <w:ind w:firstLineChars="200" w:firstLine="440"/>
        <w:jc w:val="left"/>
        <w:rPr>
          <w:rFonts w:ascii="宋体" w:hAnsi="宋体"/>
          <w:sz w:val="22"/>
          <w:szCs w:val="22"/>
        </w:rPr>
      </w:pPr>
      <w:r w:rsidRPr="007A0C1C">
        <w:rPr>
          <w:rFonts w:ascii="宋体" w:hAnsi="宋体" w:hint="eastAsia"/>
          <w:sz w:val="22"/>
          <w:szCs w:val="22"/>
        </w:rPr>
        <w:t>本公司参加</w:t>
      </w:r>
      <w:r w:rsidRPr="007A0C1C">
        <w:rPr>
          <w:rFonts w:ascii="宋体" w:hAnsi="宋体"/>
          <w:sz w:val="22"/>
          <w:szCs w:val="22"/>
          <w:u w:val="single"/>
        </w:rPr>
        <w:t>         </w:t>
      </w:r>
      <w:r w:rsidRPr="007A0C1C">
        <w:rPr>
          <w:rFonts w:ascii="宋体" w:hAnsi="宋体" w:hint="eastAsia"/>
          <w:sz w:val="22"/>
          <w:szCs w:val="22"/>
          <w:u w:val="single"/>
        </w:rPr>
        <w:t xml:space="preserve">            </w:t>
      </w:r>
      <w:r w:rsidRPr="007A0C1C">
        <w:rPr>
          <w:rFonts w:ascii="宋体" w:hAnsi="宋体" w:hint="eastAsia"/>
          <w:sz w:val="22"/>
          <w:szCs w:val="22"/>
        </w:rPr>
        <w:t>项目（</w:t>
      </w:r>
      <w:r w:rsidR="003C549E" w:rsidRPr="007A0C1C">
        <w:rPr>
          <w:rFonts w:ascii="宋体" w:hAnsi="宋体" w:hint="eastAsia"/>
          <w:sz w:val="22"/>
          <w:szCs w:val="22"/>
        </w:rPr>
        <w:t>项目</w:t>
      </w:r>
      <w:r w:rsidRPr="007A0C1C">
        <w:rPr>
          <w:rFonts w:ascii="宋体" w:hAnsi="宋体" w:hint="eastAsia"/>
          <w:sz w:val="22"/>
          <w:szCs w:val="22"/>
        </w:rPr>
        <w:t>编号：</w:t>
      </w:r>
      <w:r w:rsidRPr="007A0C1C">
        <w:rPr>
          <w:rFonts w:ascii="宋体" w:hAnsi="宋体" w:hint="eastAsia"/>
          <w:sz w:val="22"/>
          <w:szCs w:val="22"/>
          <w:u w:val="single"/>
        </w:rPr>
        <w:t xml:space="preserve">　　　　  </w:t>
      </w:r>
      <w:r w:rsidR="00F941FC" w:rsidRPr="007A0C1C">
        <w:rPr>
          <w:rFonts w:ascii="宋体" w:hAnsi="宋体" w:hint="eastAsia"/>
          <w:sz w:val="22"/>
          <w:szCs w:val="22"/>
        </w:rPr>
        <w:t>包号</w:t>
      </w:r>
      <w:r w:rsidR="0020693A" w:rsidRPr="007A0C1C">
        <w:rPr>
          <w:rFonts w:ascii="宋体" w:hAnsi="宋体" w:hint="eastAsia"/>
          <w:sz w:val="22"/>
          <w:szCs w:val="22"/>
        </w:rPr>
        <w:t>：</w:t>
      </w:r>
      <w:r w:rsidR="00F941FC" w:rsidRPr="007A0C1C">
        <w:rPr>
          <w:rFonts w:ascii="宋体" w:hAnsi="宋体" w:hint="eastAsia"/>
          <w:sz w:val="22"/>
          <w:szCs w:val="22"/>
          <w:u w:val="single"/>
        </w:rPr>
        <w:t xml:space="preserve">  </w:t>
      </w:r>
      <w:r w:rsidR="00F941FC" w:rsidRPr="007A0C1C">
        <w:rPr>
          <w:rFonts w:ascii="宋体" w:hAnsi="宋体"/>
          <w:sz w:val="22"/>
          <w:szCs w:val="22"/>
          <w:u w:val="single"/>
        </w:rPr>
        <w:t xml:space="preserve"> </w:t>
      </w:r>
      <w:r w:rsidRPr="007A0C1C">
        <w:rPr>
          <w:rFonts w:ascii="宋体" w:hAnsi="宋体" w:hint="eastAsia"/>
          <w:sz w:val="22"/>
          <w:szCs w:val="22"/>
        </w:rPr>
        <w:t>）的</w:t>
      </w:r>
      <w:r w:rsidR="003C549E" w:rsidRPr="007A0C1C">
        <w:rPr>
          <w:rFonts w:ascii="宋体" w:hAnsi="宋体" w:hint="eastAsia"/>
          <w:sz w:val="22"/>
          <w:szCs w:val="22"/>
        </w:rPr>
        <w:t>招标</w:t>
      </w:r>
      <w:r w:rsidRPr="007A0C1C">
        <w:rPr>
          <w:rFonts w:ascii="宋体" w:hAnsi="宋体" w:hint="eastAsia"/>
          <w:sz w:val="22"/>
          <w:szCs w:val="22"/>
        </w:rPr>
        <w:t>活动，并作出以下书面承诺：</w:t>
      </w:r>
    </w:p>
    <w:p w:rsidR="00E745CC" w:rsidRPr="007A0C1C" w:rsidRDefault="00E745CC" w:rsidP="003C549E">
      <w:pPr>
        <w:widowControl/>
        <w:spacing w:line="360" w:lineRule="auto"/>
        <w:ind w:firstLineChars="200" w:firstLine="440"/>
        <w:jc w:val="left"/>
        <w:rPr>
          <w:rFonts w:ascii="宋体" w:hAnsi="宋体"/>
          <w:sz w:val="22"/>
          <w:szCs w:val="22"/>
        </w:rPr>
      </w:pPr>
      <w:r w:rsidRPr="007A0C1C">
        <w:rPr>
          <w:rFonts w:ascii="宋体" w:hAnsi="宋体" w:hint="eastAsia"/>
          <w:sz w:val="22"/>
          <w:szCs w:val="22"/>
        </w:rPr>
        <w:t>本公司承诺保证中标后在开始提供保安服务之前30个工作日内取得本市公安机关的备案证明</w:t>
      </w:r>
      <w:r w:rsidR="003C549E" w:rsidRPr="007A0C1C">
        <w:rPr>
          <w:rFonts w:ascii="宋体" w:hAnsi="宋体" w:hint="eastAsia"/>
          <w:sz w:val="22"/>
          <w:szCs w:val="22"/>
        </w:rPr>
        <w:t>，否则招标人有权取消我司中标资格。</w:t>
      </w:r>
    </w:p>
    <w:p w:rsidR="00E745CC" w:rsidRPr="007A0C1C" w:rsidRDefault="00E745CC" w:rsidP="003C549E">
      <w:pPr>
        <w:widowControl/>
        <w:spacing w:line="360" w:lineRule="auto"/>
        <w:jc w:val="left"/>
        <w:rPr>
          <w:rFonts w:ascii="宋体" w:hAnsi="宋体"/>
          <w:sz w:val="22"/>
          <w:szCs w:val="22"/>
        </w:rPr>
      </w:pPr>
      <w:r w:rsidRPr="007A0C1C">
        <w:rPr>
          <w:rFonts w:ascii="宋体" w:hAnsi="宋体" w:hint="eastAsia"/>
          <w:sz w:val="22"/>
          <w:szCs w:val="22"/>
        </w:rPr>
        <w:t xml:space="preserve">    特此承诺！</w:t>
      </w:r>
    </w:p>
    <w:p w:rsidR="00E745CC" w:rsidRPr="007A0C1C" w:rsidRDefault="00E745CC" w:rsidP="00E745CC">
      <w:pPr>
        <w:widowControl/>
        <w:spacing w:line="540" w:lineRule="exact"/>
        <w:jc w:val="left"/>
        <w:rPr>
          <w:rFonts w:ascii="宋体" w:hAnsi="宋体"/>
          <w:sz w:val="22"/>
          <w:szCs w:val="22"/>
        </w:rPr>
      </w:pPr>
    </w:p>
    <w:p w:rsidR="00E745CC" w:rsidRPr="007A0C1C" w:rsidRDefault="00E745CC" w:rsidP="00E745CC">
      <w:pPr>
        <w:widowControl/>
        <w:spacing w:line="540" w:lineRule="exact"/>
        <w:jc w:val="left"/>
        <w:rPr>
          <w:rFonts w:ascii="宋体" w:hAnsi="宋体"/>
          <w:sz w:val="22"/>
          <w:szCs w:val="22"/>
        </w:rPr>
      </w:pPr>
    </w:p>
    <w:p w:rsidR="003C549E" w:rsidRPr="007A0C1C" w:rsidRDefault="003C549E" w:rsidP="003C549E">
      <w:pPr>
        <w:pStyle w:val="23"/>
        <w:ind w:firstLineChars="1600" w:firstLine="3520"/>
        <w:rPr>
          <w:rFonts w:ascii="宋体" w:eastAsia="宋体"/>
          <w:sz w:val="22"/>
          <w:szCs w:val="22"/>
        </w:rPr>
      </w:pPr>
      <w:r w:rsidRPr="007A0C1C">
        <w:rPr>
          <w:rFonts w:ascii="宋体" w:eastAsia="宋体"/>
          <w:sz w:val="22"/>
          <w:szCs w:val="22"/>
        </w:rPr>
        <w:t>投标人名称（公章）：</w:t>
      </w:r>
    </w:p>
    <w:p w:rsidR="003C549E" w:rsidRPr="007A0C1C" w:rsidRDefault="003C549E" w:rsidP="003C549E">
      <w:pPr>
        <w:pStyle w:val="23"/>
        <w:ind w:firstLineChars="1600" w:firstLine="3520"/>
        <w:rPr>
          <w:rFonts w:ascii="宋体" w:eastAsia="宋体"/>
          <w:sz w:val="22"/>
          <w:szCs w:val="22"/>
        </w:rPr>
      </w:pPr>
      <w:r w:rsidRPr="007A0C1C">
        <w:rPr>
          <w:rFonts w:ascii="宋体" w:eastAsia="宋体"/>
          <w:sz w:val="22"/>
          <w:szCs w:val="22"/>
        </w:rPr>
        <w:t>投标人法定代表人或授权代理人（</w:t>
      </w:r>
      <w:r w:rsidRPr="007A0C1C">
        <w:rPr>
          <w:rFonts w:ascii="宋体" w:eastAsia="宋体" w:hint="eastAsia"/>
          <w:sz w:val="22"/>
          <w:szCs w:val="22"/>
        </w:rPr>
        <w:t>签名或盖章</w:t>
      </w:r>
      <w:r w:rsidRPr="007A0C1C">
        <w:rPr>
          <w:rFonts w:ascii="宋体" w:eastAsia="宋体"/>
          <w:sz w:val="22"/>
          <w:szCs w:val="22"/>
        </w:rPr>
        <w:t>）：</w:t>
      </w:r>
    </w:p>
    <w:p w:rsidR="003D6E7C" w:rsidRPr="007A0C1C" w:rsidRDefault="003C549E" w:rsidP="003C549E">
      <w:pPr>
        <w:pStyle w:val="23"/>
        <w:ind w:firstLineChars="1600" w:firstLine="3520"/>
        <w:rPr>
          <w:rFonts w:ascii="宋体" w:eastAsia="宋体"/>
          <w:sz w:val="22"/>
          <w:szCs w:val="22"/>
        </w:rPr>
      </w:pPr>
      <w:r w:rsidRPr="007A0C1C">
        <w:rPr>
          <w:rFonts w:ascii="宋体" w:eastAsia="宋体"/>
          <w:sz w:val="22"/>
          <w:szCs w:val="22"/>
        </w:rPr>
        <w:t>日　　　期：</w:t>
      </w:r>
    </w:p>
    <w:p w:rsidR="003D6E7C" w:rsidRPr="007A0C1C" w:rsidRDefault="003D6E7C">
      <w:pPr>
        <w:widowControl/>
        <w:jc w:val="left"/>
        <w:rPr>
          <w:rFonts w:ascii="宋体" w:hAnsi="宋体"/>
          <w:sz w:val="22"/>
          <w:szCs w:val="22"/>
        </w:rPr>
      </w:pPr>
      <w:r w:rsidRPr="007A0C1C">
        <w:rPr>
          <w:rFonts w:ascii="宋体"/>
          <w:sz w:val="22"/>
          <w:szCs w:val="22"/>
        </w:rPr>
        <w:br w:type="page"/>
      </w:r>
    </w:p>
    <w:p w:rsidR="003C549E" w:rsidRPr="007A0C1C" w:rsidRDefault="003D6E7C" w:rsidP="00B70FF5">
      <w:pPr>
        <w:pStyle w:val="3"/>
        <w:jc w:val="center"/>
        <w:rPr>
          <w:rFonts w:ascii="宋体" w:hAnsi="宋体"/>
          <w:sz w:val="22"/>
          <w:szCs w:val="22"/>
        </w:rPr>
      </w:pPr>
      <w:bookmarkStart w:id="333" w:name="_Toc5131440"/>
      <w:r w:rsidRPr="007A0C1C">
        <w:rPr>
          <w:rFonts w:ascii="宋体" w:hAnsi="宋体" w:hint="eastAsia"/>
          <w:sz w:val="22"/>
          <w:szCs w:val="22"/>
        </w:rPr>
        <w:lastRenderedPageBreak/>
        <w:t>1</w:t>
      </w:r>
      <w:r w:rsidRPr="007A0C1C">
        <w:rPr>
          <w:rFonts w:ascii="宋体" w:hAnsi="宋体"/>
          <w:sz w:val="22"/>
          <w:szCs w:val="22"/>
        </w:rPr>
        <w:t>7</w:t>
      </w:r>
      <w:r w:rsidRPr="007A0C1C">
        <w:rPr>
          <w:rFonts w:ascii="宋体" w:hAnsi="宋体" w:hint="eastAsia"/>
          <w:sz w:val="22"/>
          <w:szCs w:val="22"/>
        </w:rPr>
        <w:t>、关于</w:t>
      </w:r>
      <w:r w:rsidRPr="007A0C1C">
        <w:rPr>
          <w:rFonts w:ascii="宋体" w:hAnsi="宋体"/>
          <w:sz w:val="22"/>
          <w:szCs w:val="22"/>
        </w:rPr>
        <w:t>在东莞</w:t>
      </w:r>
      <w:r w:rsidRPr="007A0C1C">
        <w:rPr>
          <w:rFonts w:ascii="宋体" w:hAnsi="宋体" w:hint="eastAsia"/>
          <w:sz w:val="22"/>
          <w:szCs w:val="22"/>
        </w:rPr>
        <w:t>设立管理机构或分支机构的承诺</w:t>
      </w:r>
      <w:bookmarkEnd w:id="333"/>
    </w:p>
    <w:p w:rsidR="003D6E7C" w:rsidRPr="007A0C1C" w:rsidRDefault="003D6E7C" w:rsidP="003D6E7C">
      <w:pPr>
        <w:widowControl/>
        <w:spacing w:line="360" w:lineRule="auto"/>
        <w:jc w:val="left"/>
        <w:rPr>
          <w:rFonts w:ascii="宋体" w:hAnsi="宋体"/>
          <w:sz w:val="22"/>
          <w:szCs w:val="22"/>
        </w:rPr>
      </w:pPr>
    </w:p>
    <w:p w:rsidR="003D6E7C" w:rsidRPr="007A0C1C" w:rsidRDefault="003D6E7C" w:rsidP="003D6E7C">
      <w:pPr>
        <w:widowControl/>
        <w:spacing w:line="360" w:lineRule="auto"/>
        <w:jc w:val="left"/>
        <w:rPr>
          <w:rFonts w:ascii="宋体" w:hAnsi="宋体"/>
          <w:sz w:val="22"/>
          <w:szCs w:val="22"/>
        </w:rPr>
      </w:pPr>
      <w:r w:rsidRPr="007A0C1C">
        <w:rPr>
          <w:rFonts w:ascii="宋体" w:hAnsi="宋体" w:hint="eastAsia"/>
          <w:sz w:val="22"/>
          <w:szCs w:val="22"/>
        </w:rPr>
        <w:t>致：东莞市交通投资集团有限公司</w:t>
      </w:r>
    </w:p>
    <w:p w:rsidR="003D6E7C" w:rsidRPr="007A0C1C" w:rsidRDefault="003D6E7C" w:rsidP="003D6E7C">
      <w:pPr>
        <w:widowControl/>
        <w:spacing w:line="360" w:lineRule="auto"/>
        <w:ind w:firstLineChars="200" w:firstLine="440"/>
        <w:jc w:val="left"/>
        <w:rPr>
          <w:rFonts w:ascii="宋体" w:hAnsi="宋体"/>
          <w:sz w:val="22"/>
          <w:szCs w:val="22"/>
        </w:rPr>
      </w:pPr>
      <w:r w:rsidRPr="007A0C1C">
        <w:rPr>
          <w:rFonts w:ascii="宋体" w:hAnsi="宋体" w:hint="eastAsia"/>
          <w:sz w:val="22"/>
          <w:szCs w:val="22"/>
        </w:rPr>
        <w:t>本公司参加</w:t>
      </w:r>
      <w:r w:rsidRPr="007A0C1C">
        <w:rPr>
          <w:rFonts w:ascii="宋体" w:hAnsi="宋体"/>
          <w:sz w:val="22"/>
          <w:szCs w:val="22"/>
          <w:u w:val="single"/>
        </w:rPr>
        <w:t>         </w:t>
      </w:r>
      <w:r w:rsidRPr="007A0C1C">
        <w:rPr>
          <w:rFonts w:ascii="宋体" w:hAnsi="宋体" w:hint="eastAsia"/>
          <w:sz w:val="22"/>
          <w:szCs w:val="22"/>
          <w:u w:val="single"/>
        </w:rPr>
        <w:t xml:space="preserve">            </w:t>
      </w:r>
      <w:r w:rsidRPr="007A0C1C">
        <w:rPr>
          <w:rFonts w:ascii="宋体" w:hAnsi="宋体" w:hint="eastAsia"/>
          <w:sz w:val="22"/>
          <w:szCs w:val="22"/>
        </w:rPr>
        <w:t>项目（项目编号：</w:t>
      </w:r>
      <w:r w:rsidRPr="007A0C1C">
        <w:rPr>
          <w:rFonts w:ascii="宋体" w:hAnsi="宋体" w:hint="eastAsia"/>
          <w:sz w:val="22"/>
          <w:szCs w:val="22"/>
          <w:u w:val="single"/>
        </w:rPr>
        <w:t xml:space="preserve">　　　　  </w:t>
      </w:r>
      <w:r w:rsidR="00F941FC" w:rsidRPr="007A0C1C">
        <w:rPr>
          <w:rFonts w:ascii="宋体" w:hAnsi="宋体" w:hint="eastAsia"/>
          <w:sz w:val="22"/>
          <w:szCs w:val="22"/>
        </w:rPr>
        <w:t>包号</w:t>
      </w:r>
      <w:r w:rsidR="0020693A" w:rsidRPr="007A0C1C">
        <w:rPr>
          <w:rFonts w:ascii="宋体" w:hAnsi="宋体" w:hint="eastAsia"/>
          <w:sz w:val="22"/>
          <w:szCs w:val="22"/>
        </w:rPr>
        <w:t>：</w:t>
      </w:r>
      <w:r w:rsidR="00F941FC" w:rsidRPr="007A0C1C">
        <w:rPr>
          <w:rFonts w:ascii="宋体" w:hAnsi="宋体" w:hint="eastAsia"/>
          <w:sz w:val="22"/>
          <w:szCs w:val="22"/>
          <w:u w:val="single"/>
        </w:rPr>
        <w:t xml:space="preserve">  </w:t>
      </w:r>
      <w:r w:rsidR="00F941FC" w:rsidRPr="007A0C1C">
        <w:rPr>
          <w:rFonts w:ascii="宋体" w:hAnsi="宋体"/>
          <w:sz w:val="22"/>
          <w:szCs w:val="22"/>
          <w:u w:val="single"/>
        </w:rPr>
        <w:t xml:space="preserve"> </w:t>
      </w:r>
      <w:r w:rsidRPr="007A0C1C">
        <w:rPr>
          <w:rFonts w:ascii="宋体" w:hAnsi="宋体" w:hint="eastAsia"/>
          <w:sz w:val="22"/>
          <w:szCs w:val="22"/>
        </w:rPr>
        <w:t>）的招标活动，并作出以下书面承诺：</w:t>
      </w:r>
    </w:p>
    <w:p w:rsidR="003D6E7C" w:rsidRPr="007A0C1C" w:rsidRDefault="00B70FF5" w:rsidP="003D6E7C">
      <w:pPr>
        <w:widowControl/>
        <w:spacing w:line="360" w:lineRule="auto"/>
        <w:ind w:firstLineChars="200" w:firstLine="440"/>
        <w:jc w:val="left"/>
        <w:rPr>
          <w:rFonts w:ascii="宋体" w:hAnsi="宋体"/>
          <w:sz w:val="22"/>
          <w:szCs w:val="22"/>
        </w:rPr>
      </w:pPr>
      <w:r w:rsidRPr="007A0C1C">
        <w:rPr>
          <w:rFonts w:ascii="宋体" w:hAnsi="宋体" w:cs="仿宋_GB2312" w:hint="eastAsia"/>
          <w:kern w:val="0"/>
          <w:sz w:val="22"/>
          <w:szCs w:val="22"/>
        </w:rPr>
        <w:t>为了便于项目开展，为项目提供管理、协调和后勤调度保障及支撑，</w:t>
      </w:r>
      <w:r w:rsidR="003D6E7C" w:rsidRPr="007A0C1C">
        <w:rPr>
          <w:rFonts w:ascii="宋体" w:hAnsi="宋体" w:hint="eastAsia"/>
          <w:sz w:val="22"/>
          <w:szCs w:val="22"/>
        </w:rPr>
        <w:t>本公司承诺保证中标后</w:t>
      </w:r>
      <w:r w:rsidRPr="007A0C1C">
        <w:rPr>
          <w:rFonts w:ascii="宋体" w:hAnsi="宋体" w:hint="eastAsia"/>
          <w:sz w:val="22"/>
          <w:szCs w:val="22"/>
        </w:rPr>
        <w:t>的3</w:t>
      </w:r>
      <w:r w:rsidR="003D6E7C" w:rsidRPr="007A0C1C">
        <w:rPr>
          <w:rFonts w:ascii="宋体" w:hAnsi="宋体" w:hint="eastAsia"/>
          <w:sz w:val="22"/>
          <w:szCs w:val="22"/>
        </w:rPr>
        <w:t>个</w:t>
      </w:r>
      <w:r w:rsidRPr="007A0C1C">
        <w:rPr>
          <w:rFonts w:ascii="宋体" w:hAnsi="宋体" w:hint="eastAsia"/>
          <w:sz w:val="22"/>
          <w:szCs w:val="22"/>
        </w:rPr>
        <w:t>月</w:t>
      </w:r>
      <w:r w:rsidR="003D6E7C" w:rsidRPr="007A0C1C">
        <w:rPr>
          <w:rFonts w:ascii="宋体" w:hAnsi="宋体" w:hint="eastAsia"/>
          <w:sz w:val="22"/>
          <w:szCs w:val="22"/>
        </w:rPr>
        <w:t>内</w:t>
      </w:r>
      <w:r w:rsidRPr="007A0C1C">
        <w:rPr>
          <w:rFonts w:ascii="宋体" w:hAnsi="宋体" w:hint="eastAsia"/>
          <w:sz w:val="22"/>
          <w:szCs w:val="22"/>
        </w:rPr>
        <w:t>在东莞设立管理机构或分支机构</w:t>
      </w:r>
      <w:r w:rsidR="003D6E7C" w:rsidRPr="007A0C1C">
        <w:rPr>
          <w:rFonts w:ascii="宋体" w:hAnsi="宋体" w:hint="eastAsia"/>
          <w:sz w:val="22"/>
          <w:szCs w:val="22"/>
        </w:rPr>
        <w:t>，否则招标人有权取消我司中标资格。</w:t>
      </w:r>
    </w:p>
    <w:p w:rsidR="003D6E7C" w:rsidRPr="007A0C1C" w:rsidRDefault="003D6E7C" w:rsidP="003D6E7C">
      <w:pPr>
        <w:widowControl/>
        <w:spacing w:line="360" w:lineRule="auto"/>
        <w:jc w:val="left"/>
        <w:rPr>
          <w:rFonts w:ascii="宋体" w:hAnsi="宋体"/>
          <w:sz w:val="22"/>
          <w:szCs w:val="22"/>
        </w:rPr>
      </w:pPr>
      <w:r w:rsidRPr="007A0C1C">
        <w:rPr>
          <w:rFonts w:ascii="宋体" w:hAnsi="宋体" w:hint="eastAsia"/>
          <w:sz w:val="22"/>
          <w:szCs w:val="22"/>
        </w:rPr>
        <w:t xml:space="preserve">    特此承诺！</w:t>
      </w:r>
    </w:p>
    <w:p w:rsidR="003D6E7C" w:rsidRPr="007A0C1C" w:rsidRDefault="003D6E7C" w:rsidP="003D6E7C">
      <w:pPr>
        <w:widowControl/>
        <w:spacing w:line="540" w:lineRule="exact"/>
        <w:jc w:val="left"/>
        <w:rPr>
          <w:rFonts w:ascii="宋体" w:hAnsi="宋体"/>
          <w:sz w:val="22"/>
          <w:szCs w:val="22"/>
        </w:rPr>
      </w:pPr>
    </w:p>
    <w:p w:rsidR="003D6E7C" w:rsidRPr="007A0C1C" w:rsidRDefault="003D6E7C" w:rsidP="003D6E7C">
      <w:pPr>
        <w:widowControl/>
        <w:spacing w:line="540" w:lineRule="exact"/>
        <w:jc w:val="left"/>
        <w:rPr>
          <w:rFonts w:ascii="宋体" w:hAnsi="宋体"/>
          <w:sz w:val="22"/>
          <w:szCs w:val="22"/>
        </w:rPr>
      </w:pPr>
    </w:p>
    <w:p w:rsidR="003D6E7C" w:rsidRPr="007A0C1C" w:rsidRDefault="003D6E7C" w:rsidP="003D6E7C">
      <w:pPr>
        <w:pStyle w:val="23"/>
        <w:ind w:firstLineChars="1600" w:firstLine="3520"/>
        <w:rPr>
          <w:rFonts w:ascii="宋体" w:eastAsia="宋体"/>
          <w:sz w:val="22"/>
          <w:szCs w:val="22"/>
        </w:rPr>
      </w:pPr>
      <w:r w:rsidRPr="007A0C1C">
        <w:rPr>
          <w:rFonts w:ascii="宋体" w:eastAsia="宋体"/>
          <w:sz w:val="22"/>
          <w:szCs w:val="22"/>
        </w:rPr>
        <w:t>投标人名称（公章）：</w:t>
      </w:r>
    </w:p>
    <w:p w:rsidR="003D6E7C" w:rsidRPr="007A0C1C" w:rsidRDefault="003D6E7C" w:rsidP="003D6E7C">
      <w:pPr>
        <w:pStyle w:val="23"/>
        <w:ind w:firstLineChars="1600" w:firstLine="3520"/>
        <w:rPr>
          <w:rFonts w:ascii="宋体" w:eastAsia="宋体"/>
          <w:sz w:val="22"/>
          <w:szCs w:val="22"/>
        </w:rPr>
      </w:pPr>
      <w:r w:rsidRPr="007A0C1C">
        <w:rPr>
          <w:rFonts w:ascii="宋体" w:eastAsia="宋体"/>
          <w:sz w:val="22"/>
          <w:szCs w:val="22"/>
        </w:rPr>
        <w:t>投标人法定代表人或授权代理人（</w:t>
      </w:r>
      <w:r w:rsidRPr="007A0C1C">
        <w:rPr>
          <w:rFonts w:ascii="宋体" w:eastAsia="宋体" w:hint="eastAsia"/>
          <w:sz w:val="22"/>
          <w:szCs w:val="22"/>
        </w:rPr>
        <w:t>签名或盖章</w:t>
      </w:r>
      <w:r w:rsidRPr="007A0C1C">
        <w:rPr>
          <w:rFonts w:ascii="宋体" w:eastAsia="宋体"/>
          <w:sz w:val="22"/>
          <w:szCs w:val="22"/>
        </w:rPr>
        <w:t>）：</w:t>
      </w:r>
    </w:p>
    <w:p w:rsidR="00B70FF5" w:rsidRPr="007A0C1C" w:rsidRDefault="003D6E7C" w:rsidP="003D6E7C">
      <w:pPr>
        <w:pStyle w:val="23"/>
        <w:ind w:firstLineChars="1600" w:firstLine="3520"/>
        <w:rPr>
          <w:rFonts w:ascii="宋体" w:eastAsia="宋体"/>
          <w:sz w:val="22"/>
          <w:szCs w:val="22"/>
        </w:rPr>
      </w:pPr>
      <w:r w:rsidRPr="007A0C1C">
        <w:rPr>
          <w:rFonts w:ascii="宋体" w:eastAsia="宋体"/>
          <w:sz w:val="22"/>
          <w:szCs w:val="22"/>
        </w:rPr>
        <w:t>日　　　期：</w:t>
      </w:r>
    </w:p>
    <w:p w:rsidR="00B70FF5" w:rsidRPr="007A0C1C" w:rsidRDefault="00B70FF5">
      <w:pPr>
        <w:widowControl/>
        <w:jc w:val="left"/>
        <w:rPr>
          <w:rFonts w:ascii="宋体" w:hAnsi="宋体"/>
          <w:sz w:val="22"/>
          <w:szCs w:val="22"/>
        </w:rPr>
      </w:pPr>
      <w:r w:rsidRPr="007A0C1C">
        <w:rPr>
          <w:rFonts w:ascii="宋体"/>
          <w:sz w:val="22"/>
          <w:szCs w:val="22"/>
        </w:rPr>
        <w:br w:type="page"/>
      </w:r>
    </w:p>
    <w:p w:rsidR="00B70FF5" w:rsidRPr="007A0C1C" w:rsidRDefault="00B70FF5" w:rsidP="00B70FF5">
      <w:pPr>
        <w:pStyle w:val="3"/>
        <w:jc w:val="center"/>
        <w:rPr>
          <w:rFonts w:ascii="宋体" w:hAnsi="宋体"/>
          <w:sz w:val="22"/>
          <w:szCs w:val="22"/>
        </w:rPr>
      </w:pPr>
      <w:bookmarkStart w:id="334" w:name="_Toc5131441"/>
      <w:r w:rsidRPr="007A0C1C">
        <w:rPr>
          <w:rFonts w:ascii="宋体" w:hAnsi="宋体" w:hint="eastAsia"/>
          <w:sz w:val="22"/>
          <w:szCs w:val="22"/>
        </w:rPr>
        <w:lastRenderedPageBreak/>
        <w:t>1</w:t>
      </w:r>
      <w:r w:rsidRPr="007A0C1C">
        <w:rPr>
          <w:rFonts w:ascii="宋体" w:hAnsi="宋体"/>
          <w:sz w:val="22"/>
          <w:szCs w:val="22"/>
        </w:rPr>
        <w:t>8</w:t>
      </w:r>
      <w:r w:rsidRPr="007A0C1C">
        <w:rPr>
          <w:rFonts w:ascii="宋体" w:hAnsi="宋体" w:hint="eastAsia"/>
          <w:sz w:val="22"/>
          <w:szCs w:val="22"/>
        </w:rPr>
        <w:t>、关于</w:t>
      </w:r>
      <w:r w:rsidRPr="007A0C1C">
        <w:rPr>
          <w:rFonts w:ascii="宋体" w:hAnsi="宋体"/>
          <w:sz w:val="22"/>
          <w:szCs w:val="22"/>
        </w:rPr>
        <w:t>在东莞</w:t>
      </w:r>
      <w:r w:rsidRPr="007A0C1C">
        <w:rPr>
          <w:rFonts w:ascii="宋体" w:hAnsi="宋体" w:hint="eastAsia"/>
          <w:sz w:val="22"/>
          <w:szCs w:val="22"/>
        </w:rPr>
        <w:t>设立项目</w:t>
      </w:r>
      <w:r w:rsidRPr="007A0C1C">
        <w:rPr>
          <w:rFonts w:ascii="宋体" w:hAnsi="宋体" w:cs="仿宋_GB2312" w:hint="eastAsia"/>
          <w:kern w:val="0"/>
          <w:sz w:val="22"/>
          <w:szCs w:val="22"/>
        </w:rPr>
        <w:t>后勤基地</w:t>
      </w:r>
      <w:r w:rsidRPr="007A0C1C">
        <w:rPr>
          <w:rFonts w:ascii="宋体" w:hAnsi="宋体" w:hint="eastAsia"/>
          <w:sz w:val="22"/>
          <w:szCs w:val="22"/>
        </w:rPr>
        <w:t>的承诺</w:t>
      </w:r>
      <w:bookmarkEnd w:id="334"/>
    </w:p>
    <w:p w:rsidR="00B70FF5" w:rsidRPr="007A0C1C" w:rsidRDefault="00B70FF5" w:rsidP="00B70FF5">
      <w:pPr>
        <w:widowControl/>
        <w:spacing w:line="360" w:lineRule="auto"/>
        <w:jc w:val="left"/>
        <w:rPr>
          <w:rFonts w:ascii="宋体" w:hAnsi="宋体"/>
          <w:sz w:val="22"/>
          <w:szCs w:val="22"/>
        </w:rPr>
      </w:pPr>
    </w:p>
    <w:p w:rsidR="00B70FF5" w:rsidRPr="007A0C1C" w:rsidRDefault="00B70FF5" w:rsidP="00B70FF5">
      <w:pPr>
        <w:widowControl/>
        <w:spacing w:line="360" w:lineRule="auto"/>
        <w:jc w:val="left"/>
        <w:rPr>
          <w:rFonts w:ascii="宋体" w:hAnsi="宋体"/>
          <w:sz w:val="22"/>
          <w:szCs w:val="22"/>
        </w:rPr>
      </w:pPr>
      <w:r w:rsidRPr="007A0C1C">
        <w:rPr>
          <w:rFonts w:ascii="宋体" w:hAnsi="宋体" w:hint="eastAsia"/>
          <w:sz w:val="22"/>
          <w:szCs w:val="22"/>
        </w:rPr>
        <w:t>致：东莞市交通投资集团有限公司</w:t>
      </w:r>
    </w:p>
    <w:p w:rsidR="00B70FF5" w:rsidRPr="007A0C1C" w:rsidRDefault="00B70FF5" w:rsidP="00B70FF5">
      <w:pPr>
        <w:widowControl/>
        <w:spacing w:line="360" w:lineRule="auto"/>
        <w:ind w:firstLineChars="200" w:firstLine="440"/>
        <w:jc w:val="left"/>
        <w:rPr>
          <w:rFonts w:ascii="宋体" w:hAnsi="宋体"/>
          <w:sz w:val="22"/>
          <w:szCs w:val="22"/>
        </w:rPr>
      </w:pPr>
      <w:r w:rsidRPr="007A0C1C">
        <w:rPr>
          <w:rFonts w:ascii="宋体" w:hAnsi="宋体" w:hint="eastAsia"/>
          <w:sz w:val="22"/>
          <w:szCs w:val="22"/>
        </w:rPr>
        <w:t>本公司参加</w:t>
      </w:r>
      <w:r w:rsidRPr="007A0C1C">
        <w:rPr>
          <w:rFonts w:ascii="宋体" w:hAnsi="宋体"/>
          <w:sz w:val="22"/>
          <w:szCs w:val="22"/>
          <w:u w:val="single"/>
        </w:rPr>
        <w:t>         </w:t>
      </w:r>
      <w:r w:rsidRPr="007A0C1C">
        <w:rPr>
          <w:rFonts w:ascii="宋体" w:hAnsi="宋体" w:hint="eastAsia"/>
          <w:sz w:val="22"/>
          <w:szCs w:val="22"/>
          <w:u w:val="single"/>
        </w:rPr>
        <w:t xml:space="preserve">            </w:t>
      </w:r>
      <w:r w:rsidRPr="007A0C1C">
        <w:rPr>
          <w:rFonts w:ascii="宋体" w:hAnsi="宋体" w:hint="eastAsia"/>
          <w:sz w:val="22"/>
          <w:szCs w:val="22"/>
        </w:rPr>
        <w:t>项目（项目编号：</w:t>
      </w:r>
      <w:r w:rsidRPr="007A0C1C">
        <w:rPr>
          <w:rFonts w:ascii="宋体" w:hAnsi="宋体" w:hint="eastAsia"/>
          <w:sz w:val="22"/>
          <w:szCs w:val="22"/>
          <w:u w:val="single"/>
        </w:rPr>
        <w:t xml:space="preserve">　　　　  </w:t>
      </w:r>
      <w:r w:rsidR="00F941FC" w:rsidRPr="007A0C1C">
        <w:rPr>
          <w:rFonts w:ascii="宋体" w:hAnsi="宋体" w:hint="eastAsia"/>
          <w:sz w:val="22"/>
          <w:szCs w:val="22"/>
        </w:rPr>
        <w:t>包号</w:t>
      </w:r>
      <w:r w:rsidR="0020693A" w:rsidRPr="007A0C1C">
        <w:rPr>
          <w:rFonts w:ascii="宋体" w:hAnsi="宋体" w:hint="eastAsia"/>
          <w:sz w:val="22"/>
          <w:szCs w:val="22"/>
        </w:rPr>
        <w:t>：</w:t>
      </w:r>
      <w:r w:rsidR="00F941FC" w:rsidRPr="007A0C1C">
        <w:rPr>
          <w:rFonts w:ascii="宋体" w:hAnsi="宋体" w:hint="eastAsia"/>
          <w:sz w:val="22"/>
          <w:szCs w:val="22"/>
          <w:u w:val="single"/>
        </w:rPr>
        <w:t xml:space="preserve">  </w:t>
      </w:r>
      <w:r w:rsidR="00F941FC" w:rsidRPr="007A0C1C">
        <w:rPr>
          <w:rFonts w:ascii="宋体" w:hAnsi="宋体"/>
          <w:sz w:val="22"/>
          <w:szCs w:val="22"/>
          <w:u w:val="single"/>
        </w:rPr>
        <w:t xml:space="preserve"> </w:t>
      </w:r>
      <w:r w:rsidRPr="007A0C1C">
        <w:rPr>
          <w:rFonts w:ascii="宋体" w:hAnsi="宋体" w:hint="eastAsia"/>
          <w:sz w:val="22"/>
          <w:szCs w:val="22"/>
        </w:rPr>
        <w:t>）的招标活动，并作出以下书面承诺：</w:t>
      </w:r>
    </w:p>
    <w:p w:rsidR="00B70FF5" w:rsidRPr="007A0C1C" w:rsidRDefault="00B70FF5" w:rsidP="00B70FF5">
      <w:pPr>
        <w:widowControl/>
        <w:spacing w:line="360" w:lineRule="auto"/>
        <w:ind w:firstLineChars="200" w:firstLine="440"/>
        <w:jc w:val="left"/>
        <w:rPr>
          <w:rFonts w:ascii="宋体" w:hAnsi="宋体"/>
          <w:sz w:val="22"/>
          <w:szCs w:val="22"/>
        </w:rPr>
      </w:pPr>
      <w:r w:rsidRPr="007A0C1C">
        <w:rPr>
          <w:rFonts w:ascii="宋体" w:hAnsi="宋体" w:cs="仿宋_GB2312" w:hint="eastAsia"/>
          <w:kern w:val="0"/>
          <w:sz w:val="22"/>
          <w:szCs w:val="22"/>
        </w:rPr>
        <w:t>为了便于项目开展，为项目提供管理、协调和后勤调度保障及支撑，</w:t>
      </w:r>
      <w:r w:rsidRPr="007A0C1C">
        <w:rPr>
          <w:rFonts w:ascii="宋体" w:hAnsi="宋体" w:hint="eastAsia"/>
          <w:sz w:val="22"/>
          <w:szCs w:val="22"/>
        </w:rPr>
        <w:t>本公司承诺保证中标后的3个月内在</w:t>
      </w:r>
      <w:r w:rsidRPr="007A0C1C">
        <w:rPr>
          <w:rFonts w:ascii="宋体" w:hAnsi="宋体" w:cs="仿宋_GB2312" w:hint="eastAsia"/>
          <w:kern w:val="0"/>
          <w:sz w:val="22"/>
          <w:szCs w:val="22"/>
        </w:rPr>
        <w:t>市轨道公司服务区域设置后勤基地，保证</w:t>
      </w:r>
      <w:r w:rsidRPr="007A0C1C">
        <w:rPr>
          <w:rFonts w:ascii="宋体" w:hAnsi="宋体" w:cs="仿宋_GB2312" w:hint="eastAsia"/>
          <w:bCs/>
          <w:kern w:val="0"/>
          <w:sz w:val="22"/>
          <w:szCs w:val="22"/>
        </w:rPr>
        <w:t>同合同要求人数</w:t>
      </w:r>
      <w:r w:rsidRPr="007A0C1C">
        <w:rPr>
          <w:rFonts w:ascii="宋体" w:hAnsi="宋体" w:cs="仿宋_GB2312" w:hint="eastAsia"/>
          <w:kern w:val="0"/>
          <w:sz w:val="22"/>
          <w:szCs w:val="22"/>
        </w:rPr>
        <w:t>的宿舍、饭堂、办公室、会议室及医疗室、训练场地等基地</w:t>
      </w:r>
      <w:r w:rsidRPr="007A0C1C">
        <w:rPr>
          <w:rFonts w:ascii="宋体" w:hAnsi="宋体" w:hint="eastAsia"/>
          <w:sz w:val="22"/>
          <w:szCs w:val="22"/>
        </w:rPr>
        <w:t>，否则招标人有权取消我司中标资格。</w:t>
      </w:r>
    </w:p>
    <w:p w:rsidR="00B70FF5" w:rsidRPr="007A0C1C" w:rsidRDefault="00B70FF5" w:rsidP="00B70FF5">
      <w:pPr>
        <w:widowControl/>
        <w:spacing w:line="360" w:lineRule="auto"/>
        <w:jc w:val="left"/>
        <w:rPr>
          <w:rFonts w:ascii="宋体" w:hAnsi="宋体"/>
          <w:sz w:val="22"/>
          <w:szCs w:val="22"/>
        </w:rPr>
      </w:pPr>
      <w:r w:rsidRPr="007A0C1C">
        <w:rPr>
          <w:rFonts w:ascii="宋体" w:hAnsi="宋体" w:hint="eastAsia"/>
          <w:sz w:val="22"/>
          <w:szCs w:val="22"/>
        </w:rPr>
        <w:t xml:space="preserve">    特此承诺！</w:t>
      </w:r>
    </w:p>
    <w:p w:rsidR="00B70FF5" w:rsidRPr="007A0C1C" w:rsidRDefault="00B70FF5" w:rsidP="00B70FF5">
      <w:pPr>
        <w:widowControl/>
        <w:spacing w:line="540" w:lineRule="exact"/>
        <w:jc w:val="left"/>
        <w:rPr>
          <w:rFonts w:ascii="宋体" w:hAnsi="宋体"/>
          <w:sz w:val="22"/>
          <w:szCs w:val="22"/>
        </w:rPr>
      </w:pPr>
    </w:p>
    <w:p w:rsidR="00B70FF5" w:rsidRPr="007A0C1C" w:rsidRDefault="00B70FF5" w:rsidP="00B70FF5">
      <w:pPr>
        <w:widowControl/>
        <w:spacing w:line="540" w:lineRule="exact"/>
        <w:jc w:val="left"/>
        <w:rPr>
          <w:rFonts w:ascii="宋体" w:hAnsi="宋体"/>
          <w:sz w:val="22"/>
          <w:szCs w:val="22"/>
        </w:rPr>
      </w:pPr>
    </w:p>
    <w:p w:rsidR="00B70FF5" w:rsidRPr="007A0C1C" w:rsidRDefault="00B70FF5" w:rsidP="00B70FF5">
      <w:pPr>
        <w:pStyle w:val="23"/>
        <w:ind w:firstLineChars="1600" w:firstLine="3520"/>
        <w:rPr>
          <w:rFonts w:ascii="宋体" w:eastAsia="宋体"/>
          <w:sz w:val="22"/>
          <w:szCs w:val="22"/>
        </w:rPr>
      </w:pPr>
      <w:r w:rsidRPr="007A0C1C">
        <w:rPr>
          <w:rFonts w:ascii="宋体" w:eastAsia="宋体"/>
          <w:sz w:val="22"/>
          <w:szCs w:val="22"/>
        </w:rPr>
        <w:t>投标人名称（公章）：</w:t>
      </w:r>
    </w:p>
    <w:p w:rsidR="00B70FF5" w:rsidRPr="007A0C1C" w:rsidRDefault="00B70FF5" w:rsidP="00B70FF5">
      <w:pPr>
        <w:pStyle w:val="23"/>
        <w:ind w:firstLineChars="1600" w:firstLine="3520"/>
        <w:rPr>
          <w:rFonts w:ascii="宋体" w:eastAsia="宋体"/>
          <w:sz w:val="22"/>
          <w:szCs w:val="22"/>
        </w:rPr>
      </w:pPr>
      <w:r w:rsidRPr="007A0C1C">
        <w:rPr>
          <w:rFonts w:ascii="宋体" w:eastAsia="宋体"/>
          <w:sz w:val="22"/>
          <w:szCs w:val="22"/>
        </w:rPr>
        <w:t>投标人法定代表人或授权代理人（</w:t>
      </w:r>
      <w:r w:rsidRPr="007A0C1C">
        <w:rPr>
          <w:rFonts w:ascii="宋体" w:eastAsia="宋体" w:hint="eastAsia"/>
          <w:sz w:val="22"/>
          <w:szCs w:val="22"/>
        </w:rPr>
        <w:t>签名或盖章</w:t>
      </w:r>
      <w:r w:rsidRPr="007A0C1C">
        <w:rPr>
          <w:rFonts w:ascii="宋体" w:eastAsia="宋体"/>
          <w:sz w:val="22"/>
          <w:szCs w:val="22"/>
        </w:rPr>
        <w:t>）：</w:t>
      </w:r>
    </w:p>
    <w:p w:rsidR="001B5F52" w:rsidRPr="007A0C1C" w:rsidRDefault="00B70FF5" w:rsidP="00B70FF5">
      <w:pPr>
        <w:pStyle w:val="23"/>
        <w:ind w:firstLineChars="1600" w:firstLine="3520"/>
        <w:rPr>
          <w:rFonts w:ascii="宋体" w:eastAsia="宋体"/>
          <w:sz w:val="22"/>
          <w:szCs w:val="22"/>
        </w:rPr>
      </w:pPr>
      <w:r w:rsidRPr="007A0C1C">
        <w:rPr>
          <w:rFonts w:ascii="宋体" w:eastAsia="宋体"/>
          <w:sz w:val="22"/>
          <w:szCs w:val="22"/>
        </w:rPr>
        <w:t>日　　　期：</w:t>
      </w:r>
    </w:p>
    <w:p w:rsidR="00FB5E18" w:rsidRPr="007A0C1C" w:rsidRDefault="001B5F52" w:rsidP="00FB5E18">
      <w:pPr>
        <w:pStyle w:val="3"/>
        <w:jc w:val="center"/>
        <w:rPr>
          <w:rFonts w:ascii="宋体" w:hAnsi="宋体"/>
          <w:sz w:val="22"/>
          <w:szCs w:val="22"/>
        </w:rPr>
      </w:pPr>
      <w:r w:rsidRPr="007A0C1C">
        <w:rPr>
          <w:rFonts w:ascii="宋体"/>
          <w:sz w:val="22"/>
          <w:szCs w:val="22"/>
        </w:rPr>
        <w:br w:type="page"/>
      </w:r>
      <w:bookmarkStart w:id="335" w:name="_Toc5131442"/>
      <w:r w:rsidR="00FB5E18" w:rsidRPr="007A0C1C">
        <w:rPr>
          <w:rFonts w:ascii="宋体" w:hAnsi="宋体" w:hint="eastAsia"/>
          <w:sz w:val="22"/>
          <w:szCs w:val="22"/>
        </w:rPr>
        <w:lastRenderedPageBreak/>
        <w:t>1</w:t>
      </w:r>
      <w:r w:rsidR="00FB5E18" w:rsidRPr="007A0C1C">
        <w:rPr>
          <w:rFonts w:ascii="宋体" w:hAnsi="宋体"/>
          <w:sz w:val="22"/>
          <w:szCs w:val="22"/>
        </w:rPr>
        <w:t>9</w:t>
      </w:r>
      <w:r w:rsidR="00FB5E18" w:rsidRPr="007A0C1C">
        <w:rPr>
          <w:rFonts w:ascii="宋体" w:hAnsi="宋体" w:hint="eastAsia"/>
          <w:sz w:val="22"/>
          <w:szCs w:val="22"/>
        </w:rPr>
        <w:t>、关于拟投入本项目员工福利待遇的承诺</w:t>
      </w:r>
      <w:bookmarkEnd w:id="335"/>
    </w:p>
    <w:p w:rsidR="00525DE5" w:rsidRPr="007A0C1C" w:rsidRDefault="00525DE5" w:rsidP="00525DE5">
      <w:pPr>
        <w:widowControl/>
        <w:spacing w:line="360" w:lineRule="auto"/>
        <w:jc w:val="left"/>
        <w:rPr>
          <w:rFonts w:ascii="宋体" w:hAnsi="宋体"/>
          <w:sz w:val="22"/>
          <w:szCs w:val="22"/>
        </w:rPr>
      </w:pPr>
      <w:r w:rsidRPr="007A0C1C">
        <w:rPr>
          <w:rFonts w:ascii="宋体" w:hAnsi="宋体" w:hint="eastAsia"/>
          <w:sz w:val="22"/>
          <w:szCs w:val="22"/>
        </w:rPr>
        <w:t>致：东莞市交通投资集团有限公司</w:t>
      </w:r>
    </w:p>
    <w:p w:rsidR="00525DE5" w:rsidRPr="007A0C1C" w:rsidRDefault="00525DE5" w:rsidP="00525DE5">
      <w:pPr>
        <w:widowControl/>
        <w:spacing w:line="360" w:lineRule="auto"/>
        <w:ind w:firstLineChars="200" w:firstLine="440"/>
        <w:jc w:val="left"/>
        <w:rPr>
          <w:rFonts w:ascii="宋体" w:hAnsi="宋体"/>
          <w:sz w:val="22"/>
          <w:szCs w:val="22"/>
        </w:rPr>
      </w:pPr>
      <w:r w:rsidRPr="007A0C1C">
        <w:rPr>
          <w:rFonts w:ascii="宋体" w:hAnsi="宋体" w:hint="eastAsia"/>
          <w:sz w:val="22"/>
          <w:szCs w:val="22"/>
        </w:rPr>
        <w:t>本公司参加</w:t>
      </w:r>
      <w:r w:rsidRPr="007A0C1C">
        <w:rPr>
          <w:rFonts w:ascii="宋体" w:hAnsi="宋体"/>
          <w:sz w:val="22"/>
          <w:szCs w:val="22"/>
          <w:u w:val="single"/>
        </w:rPr>
        <w:t>         </w:t>
      </w:r>
      <w:r w:rsidRPr="007A0C1C">
        <w:rPr>
          <w:rFonts w:ascii="宋体" w:hAnsi="宋体" w:hint="eastAsia"/>
          <w:sz w:val="22"/>
          <w:szCs w:val="22"/>
          <w:u w:val="single"/>
        </w:rPr>
        <w:t xml:space="preserve">            </w:t>
      </w:r>
      <w:r w:rsidRPr="007A0C1C">
        <w:rPr>
          <w:rFonts w:ascii="宋体" w:hAnsi="宋体" w:hint="eastAsia"/>
          <w:sz w:val="22"/>
          <w:szCs w:val="22"/>
        </w:rPr>
        <w:t>项目（项目编号：</w:t>
      </w:r>
      <w:r w:rsidRPr="007A0C1C">
        <w:rPr>
          <w:rFonts w:ascii="宋体" w:hAnsi="宋体" w:hint="eastAsia"/>
          <w:sz w:val="22"/>
          <w:szCs w:val="22"/>
          <w:u w:val="single"/>
        </w:rPr>
        <w:t xml:space="preserve">　　　　  </w:t>
      </w:r>
      <w:r w:rsidRPr="007A0C1C">
        <w:rPr>
          <w:rFonts w:ascii="宋体" w:hAnsi="宋体" w:hint="eastAsia"/>
          <w:sz w:val="22"/>
          <w:szCs w:val="22"/>
        </w:rPr>
        <w:t>包号：</w:t>
      </w:r>
      <w:r w:rsidRPr="007A0C1C">
        <w:rPr>
          <w:rFonts w:ascii="宋体" w:hAnsi="宋体" w:hint="eastAsia"/>
          <w:sz w:val="22"/>
          <w:szCs w:val="22"/>
          <w:u w:val="single"/>
        </w:rPr>
        <w:t xml:space="preserve">  </w:t>
      </w:r>
      <w:r w:rsidRPr="007A0C1C">
        <w:rPr>
          <w:rFonts w:ascii="宋体" w:hAnsi="宋体"/>
          <w:sz w:val="22"/>
          <w:szCs w:val="22"/>
          <w:u w:val="single"/>
        </w:rPr>
        <w:t xml:space="preserve"> </w:t>
      </w:r>
      <w:r w:rsidRPr="007A0C1C">
        <w:rPr>
          <w:rFonts w:ascii="宋体" w:hAnsi="宋体" w:hint="eastAsia"/>
          <w:sz w:val="22"/>
          <w:szCs w:val="22"/>
        </w:rPr>
        <w:t>）的招标活动，并作出以下书面承诺：</w:t>
      </w:r>
    </w:p>
    <w:p w:rsidR="00525DE5" w:rsidRPr="007A0C1C" w:rsidRDefault="00525DE5" w:rsidP="00525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我司对拟投入本项目的员工福利待遇作以下承诺：</w:t>
      </w:r>
    </w:p>
    <w:p w:rsidR="00B72FAA" w:rsidRPr="007A0C1C" w:rsidRDefault="00B72FAA" w:rsidP="00525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一、安检员住宿情况的承诺</w:t>
      </w:r>
      <w:r w:rsidR="00390633" w:rsidRPr="007A0C1C">
        <w:rPr>
          <w:rFonts w:ascii="宋体" w:hAnsi="宋体" w:cs="仿宋_GB2312" w:hint="eastAsia"/>
          <w:kern w:val="0"/>
          <w:sz w:val="22"/>
          <w:szCs w:val="22"/>
        </w:rPr>
        <w:t>（各投标人根据实际情况选择以下一种情况做出承诺）</w:t>
      </w:r>
    </w:p>
    <w:p w:rsidR="001062CB" w:rsidRPr="007A0C1C" w:rsidRDefault="00525DE5" w:rsidP="00525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□1、承诺为安检员提供免费住宿，住宿条件较好，生活便利，配备空调、热水器，安检员不需承担水电费；</w:t>
      </w:r>
      <w:r w:rsidR="00B72FAA" w:rsidRPr="007A0C1C" w:rsidDel="00B72FAA">
        <w:rPr>
          <w:rFonts w:ascii="宋体" w:hAnsi="宋体" w:cs="仿宋_GB2312" w:hint="eastAsia"/>
          <w:kern w:val="0"/>
          <w:sz w:val="22"/>
          <w:szCs w:val="22"/>
        </w:rPr>
        <w:t xml:space="preserve"> </w:t>
      </w:r>
    </w:p>
    <w:p w:rsidR="00B72FAA" w:rsidRPr="007A0C1C" w:rsidRDefault="001062CB" w:rsidP="00116370">
      <w:pPr>
        <w:widowControl/>
        <w:spacing w:line="360" w:lineRule="auto"/>
        <w:ind w:leftChars="190" w:left="399" w:rightChars="-89" w:right="-187"/>
        <w:jc w:val="left"/>
        <w:rPr>
          <w:rFonts w:ascii="宋体" w:hAnsi="宋体" w:cs="仿宋_GB2312"/>
          <w:kern w:val="0"/>
          <w:sz w:val="22"/>
          <w:szCs w:val="22"/>
        </w:rPr>
      </w:pPr>
      <w:r w:rsidRPr="007A0C1C">
        <w:rPr>
          <w:rFonts w:ascii="宋体" w:hAnsi="宋体" w:cs="仿宋_GB2312" w:hint="eastAsia"/>
          <w:kern w:val="0"/>
          <w:sz w:val="22"/>
          <w:szCs w:val="22"/>
        </w:rPr>
        <w:t>□</w:t>
      </w:r>
      <w:r w:rsidR="00B72FAA" w:rsidRPr="007A0C1C">
        <w:rPr>
          <w:rFonts w:ascii="宋体" w:hAnsi="宋体" w:cs="仿宋_GB2312"/>
          <w:kern w:val="0"/>
          <w:sz w:val="22"/>
          <w:szCs w:val="22"/>
        </w:rPr>
        <w:t>2</w:t>
      </w:r>
      <w:r w:rsidRPr="007A0C1C">
        <w:rPr>
          <w:rFonts w:ascii="宋体" w:hAnsi="宋体" w:cs="仿宋_GB2312" w:hint="eastAsia"/>
          <w:kern w:val="0"/>
          <w:sz w:val="22"/>
          <w:szCs w:val="22"/>
        </w:rPr>
        <w:t>、</w:t>
      </w:r>
      <w:r w:rsidR="00525DE5" w:rsidRPr="007A0C1C">
        <w:rPr>
          <w:rFonts w:ascii="宋体" w:hAnsi="宋体" w:cs="仿宋_GB2312" w:hint="eastAsia"/>
          <w:kern w:val="0"/>
          <w:sz w:val="22"/>
          <w:szCs w:val="22"/>
        </w:rPr>
        <w:t>承诺为安检员提供住宿，但条件一般，配备风扇、热水器，安检员不需承担水电费；</w:t>
      </w:r>
    </w:p>
    <w:p w:rsidR="00525DE5" w:rsidRPr="007A0C1C" w:rsidRDefault="001062CB" w:rsidP="00B72FAA">
      <w:pPr>
        <w:widowControl/>
        <w:spacing w:line="360" w:lineRule="auto"/>
        <w:ind w:rightChars="-89" w:right="-187" w:firstLineChars="193" w:firstLine="425"/>
        <w:jc w:val="left"/>
        <w:rPr>
          <w:rFonts w:ascii="宋体" w:hAnsi="宋体" w:cs="仿宋_GB2312"/>
          <w:kern w:val="0"/>
          <w:sz w:val="22"/>
          <w:szCs w:val="22"/>
        </w:rPr>
      </w:pPr>
      <w:r w:rsidRPr="007A0C1C">
        <w:rPr>
          <w:rFonts w:ascii="宋体" w:hAnsi="宋体" w:cs="仿宋_GB2312" w:hint="eastAsia"/>
          <w:kern w:val="0"/>
          <w:sz w:val="22"/>
          <w:szCs w:val="22"/>
        </w:rPr>
        <w:t>□</w:t>
      </w:r>
      <w:r w:rsidR="00B72FAA" w:rsidRPr="007A0C1C">
        <w:rPr>
          <w:rFonts w:ascii="宋体" w:hAnsi="宋体" w:cs="仿宋_GB2312"/>
          <w:kern w:val="0"/>
          <w:sz w:val="22"/>
          <w:szCs w:val="22"/>
        </w:rPr>
        <w:t>3</w:t>
      </w:r>
      <w:r w:rsidRPr="007A0C1C">
        <w:rPr>
          <w:rFonts w:ascii="宋体" w:hAnsi="宋体" w:cs="仿宋_GB2312" w:hint="eastAsia"/>
          <w:kern w:val="0"/>
          <w:sz w:val="22"/>
          <w:szCs w:val="22"/>
        </w:rPr>
        <w:t>、</w:t>
      </w:r>
      <w:r w:rsidR="00525DE5" w:rsidRPr="007A0C1C">
        <w:rPr>
          <w:rFonts w:ascii="宋体" w:hAnsi="宋体" w:cs="仿宋_GB2312" w:hint="eastAsia"/>
          <w:kern w:val="0"/>
          <w:sz w:val="22"/>
          <w:szCs w:val="22"/>
        </w:rPr>
        <w:t>承诺为安检员提供住宿，但条件一般，配备风扇、热水器，且安检员需承担一定的水电费。</w:t>
      </w:r>
    </w:p>
    <w:p w:rsidR="00B72FAA" w:rsidRPr="007A0C1C" w:rsidRDefault="00B72FAA" w:rsidP="00855A83">
      <w:pPr>
        <w:widowControl/>
        <w:spacing w:line="360" w:lineRule="auto"/>
        <w:ind w:rightChars="-89" w:right="-187" w:firstLineChars="193" w:firstLine="425"/>
        <w:jc w:val="left"/>
        <w:rPr>
          <w:rFonts w:ascii="宋体" w:hAnsi="宋体" w:cs="仿宋_GB2312"/>
          <w:kern w:val="0"/>
          <w:sz w:val="22"/>
          <w:szCs w:val="22"/>
        </w:rPr>
      </w:pPr>
      <w:r w:rsidRPr="007A0C1C">
        <w:rPr>
          <w:rFonts w:ascii="宋体" w:hAnsi="宋体" w:cs="仿宋_GB2312" w:hint="eastAsia"/>
          <w:kern w:val="0"/>
          <w:sz w:val="22"/>
          <w:szCs w:val="22"/>
        </w:rPr>
        <w:t>二、安检员伙食情况的承诺</w:t>
      </w:r>
    </w:p>
    <w:p w:rsidR="00525DE5" w:rsidRPr="007A0C1C" w:rsidRDefault="00525DE5" w:rsidP="00525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□承诺为安检员提供免费伙食或发放伙食补助</w:t>
      </w:r>
      <w:r w:rsidR="00B72FAA" w:rsidRPr="007A0C1C">
        <w:rPr>
          <w:rFonts w:ascii="宋体" w:hAnsi="宋体" w:cs="仿宋_GB2312" w:hint="eastAsia"/>
          <w:kern w:val="0"/>
          <w:sz w:val="22"/>
          <w:szCs w:val="22"/>
        </w:rPr>
        <w:t>。</w:t>
      </w:r>
      <w:r w:rsidRPr="007A0C1C">
        <w:rPr>
          <w:rFonts w:ascii="宋体" w:hAnsi="宋体" w:cs="仿宋_GB2312"/>
          <w:kern w:val="0"/>
          <w:sz w:val="22"/>
          <w:szCs w:val="22"/>
        </w:rPr>
        <w:t xml:space="preserve"> </w:t>
      </w:r>
    </w:p>
    <w:p w:rsidR="00B72FAA" w:rsidRPr="007A0C1C" w:rsidRDefault="00B72FAA" w:rsidP="00525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三、安检员应急车辆配置的承诺</w:t>
      </w:r>
      <w:r w:rsidR="00390633" w:rsidRPr="007A0C1C">
        <w:rPr>
          <w:rFonts w:ascii="宋体" w:hAnsi="宋体" w:cs="仿宋_GB2312" w:hint="eastAsia"/>
          <w:kern w:val="0"/>
          <w:sz w:val="22"/>
          <w:szCs w:val="22"/>
        </w:rPr>
        <w:t>（各投标人根据实际情况选择以下一种情况做出承诺）</w:t>
      </w:r>
    </w:p>
    <w:p w:rsidR="00B72FAA" w:rsidRPr="007A0C1C" w:rsidRDefault="00525DE5" w:rsidP="00525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w:t>
      </w:r>
      <w:r w:rsidR="00B72FAA" w:rsidRPr="007A0C1C">
        <w:rPr>
          <w:rFonts w:ascii="宋体" w:hAnsi="宋体" w:cs="仿宋_GB2312"/>
          <w:kern w:val="0"/>
          <w:sz w:val="22"/>
          <w:szCs w:val="22"/>
        </w:rPr>
        <w:t>1</w:t>
      </w:r>
      <w:r w:rsidRPr="007A0C1C">
        <w:rPr>
          <w:rFonts w:ascii="宋体" w:hAnsi="宋体" w:cs="仿宋_GB2312" w:hint="eastAsia"/>
          <w:kern w:val="0"/>
          <w:sz w:val="22"/>
          <w:szCs w:val="22"/>
        </w:rPr>
        <w:t>、承诺为本项目配置应急车辆（7座及以上汽车），配置1辆</w:t>
      </w:r>
      <w:r w:rsidR="00B72FAA" w:rsidRPr="007A0C1C">
        <w:rPr>
          <w:rFonts w:ascii="宋体" w:hAnsi="宋体" w:cs="仿宋_GB2312" w:hint="eastAsia"/>
          <w:kern w:val="0"/>
          <w:sz w:val="22"/>
          <w:szCs w:val="22"/>
        </w:rPr>
        <w:t>；</w:t>
      </w:r>
    </w:p>
    <w:p w:rsidR="00525DE5" w:rsidRPr="007A0C1C" w:rsidRDefault="00B72FAA" w:rsidP="00525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w:t>
      </w:r>
      <w:r w:rsidRPr="007A0C1C">
        <w:rPr>
          <w:rFonts w:ascii="宋体" w:hAnsi="宋体" w:cs="仿宋_GB2312"/>
          <w:kern w:val="0"/>
          <w:sz w:val="22"/>
          <w:szCs w:val="22"/>
        </w:rPr>
        <w:t>2</w:t>
      </w:r>
      <w:r w:rsidRPr="007A0C1C">
        <w:rPr>
          <w:rFonts w:ascii="宋体" w:hAnsi="宋体" w:cs="仿宋_GB2312" w:hint="eastAsia"/>
          <w:kern w:val="0"/>
          <w:sz w:val="22"/>
          <w:szCs w:val="22"/>
        </w:rPr>
        <w:t>、承诺为本项目配置应急车辆（7座及以上汽车），配置</w:t>
      </w:r>
      <w:r w:rsidR="00525DE5" w:rsidRPr="007A0C1C">
        <w:rPr>
          <w:rFonts w:ascii="宋体" w:hAnsi="宋体" w:cs="仿宋_GB2312" w:hint="eastAsia"/>
          <w:kern w:val="0"/>
          <w:sz w:val="22"/>
          <w:szCs w:val="22"/>
        </w:rPr>
        <w:t>2辆及以上</w:t>
      </w:r>
      <w:r w:rsidRPr="007A0C1C">
        <w:rPr>
          <w:rFonts w:ascii="宋体" w:hAnsi="宋体" w:cs="仿宋_GB2312" w:hint="eastAsia"/>
          <w:kern w:val="0"/>
          <w:sz w:val="22"/>
          <w:szCs w:val="22"/>
        </w:rPr>
        <w:t>。</w:t>
      </w:r>
    </w:p>
    <w:p w:rsidR="00525DE5" w:rsidRPr="007A0C1C" w:rsidRDefault="00525DE5" w:rsidP="00525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w:t>
      </w:r>
      <w:r w:rsidR="00390633" w:rsidRPr="007A0C1C">
        <w:rPr>
          <w:rFonts w:ascii="宋体" w:hAnsi="宋体" w:cs="仿宋_GB2312" w:hint="eastAsia"/>
          <w:kern w:val="0"/>
          <w:sz w:val="22"/>
          <w:szCs w:val="22"/>
        </w:rPr>
        <w:t>四</w:t>
      </w:r>
      <w:r w:rsidRPr="007A0C1C">
        <w:rPr>
          <w:rFonts w:ascii="宋体" w:hAnsi="宋体" w:cs="仿宋_GB2312" w:hint="eastAsia"/>
          <w:kern w:val="0"/>
          <w:sz w:val="22"/>
          <w:szCs w:val="22"/>
        </w:rPr>
        <w:t>、承诺对安检员按时发放工资；</w:t>
      </w:r>
    </w:p>
    <w:p w:rsidR="00525DE5" w:rsidRPr="007A0C1C" w:rsidRDefault="00525DE5" w:rsidP="00525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w:t>
      </w:r>
      <w:r w:rsidR="00390633" w:rsidRPr="007A0C1C">
        <w:rPr>
          <w:rFonts w:ascii="宋体" w:hAnsi="宋体" w:cs="仿宋_GB2312" w:hint="eastAsia"/>
          <w:kern w:val="0"/>
          <w:sz w:val="22"/>
          <w:szCs w:val="22"/>
        </w:rPr>
        <w:t>五</w:t>
      </w:r>
      <w:r w:rsidRPr="007A0C1C">
        <w:rPr>
          <w:rFonts w:ascii="宋体" w:hAnsi="宋体" w:cs="仿宋_GB2312" w:hint="eastAsia"/>
          <w:kern w:val="0"/>
          <w:sz w:val="22"/>
          <w:szCs w:val="22"/>
        </w:rPr>
        <w:t>、承诺安检员享有加班费、过节费等福利待遇；</w:t>
      </w:r>
    </w:p>
    <w:p w:rsidR="00525DE5" w:rsidRPr="007A0C1C" w:rsidRDefault="00525DE5" w:rsidP="00525DE5">
      <w:pPr>
        <w:widowControl/>
        <w:spacing w:line="360" w:lineRule="auto"/>
        <w:ind w:firstLineChars="200" w:firstLine="440"/>
        <w:jc w:val="left"/>
        <w:rPr>
          <w:rFonts w:ascii="宋体" w:hAnsi="宋体" w:cs="仿宋_GB2312"/>
          <w:kern w:val="0"/>
          <w:sz w:val="22"/>
          <w:szCs w:val="22"/>
        </w:rPr>
      </w:pPr>
      <w:r w:rsidRPr="007A0C1C">
        <w:rPr>
          <w:rFonts w:ascii="宋体" w:hAnsi="宋体" w:cs="仿宋_GB2312" w:hint="eastAsia"/>
          <w:kern w:val="0"/>
          <w:sz w:val="22"/>
          <w:szCs w:val="22"/>
        </w:rPr>
        <w:t>□</w:t>
      </w:r>
      <w:r w:rsidR="00390633" w:rsidRPr="007A0C1C">
        <w:rPr>
          <w:rFonts w:ascii="宋体" w:hAnsi="宋体" w:cs="仿宋_GB2312" w:hint="eastAsia"/>
          <w:kern w:val="0"/>
          <w:sz w:val="22"/>
          <w:szCs w:val="22"/>
        </w:rPr>
        <w:t>六</w:t>
      </w:r>
      <w:r w:rsidRPr="007A0C1C">
        <w:rPr>
          <w:rFonts w:ascii="宋体" w:hAnsi="宋体" w:cs="仿宋_GB2312" w:hint="eastAsia"/>
          <w:kern w:val="0"/>
          <w:sz w:val="22"/>
          <w:szCs w:val="22"/>
        </w:rPr>
        <w:t>、</w:t>
      </w:r>
      <w:r w:rsidRPr="007A0C1C">
        <w:rPr>
          <w:rFonts w:ascii="宋体" w:hAnsi="宋体" w:cs="仿宋_GB2312"/>
          <w:kern w:val="0"/>
          <w:sz w:val="22"/>
          <w:szCs w:val="22"/>
        </w:rPr>
        <w:t>承诺按要求为安检员购买五险</w:t>
      </w:r>
      <w:r w:rsidRPr="007A0C1C">
        <w:rPr>
          <w:rFonts w:ascii="宋体" w:hAnsi="宋体" w:cs="仿宋_GB2312" w:hint="eastAsia"/>
          <w:kern w:val="0"/>
          <w:sz w:val="22"/>
          <w:szCs w:val="22"/>
        </w:rPr>
        <w:t>一金。</w:t>
      </w:r>
    </w:p>
    <w:p w:rsidR="00525DE5" w:rsidRPr="007A0C1C" w:rsidRDefault="00525DE5" w:rsidP="00525DE5">
      <w:pPr>
        <w:widowControl/>
        <w:spacing w:line="360" w:lineRule="auto"/>
        <w:ind w:firstLineChars="200" w:firstLine="440"/>
        <w:jc w:val="left"/>
        <w:rPr>
          <w:rFonts w:ascii="宋体" w:hAnsi="宋体"/>
          <w:sz w:val="22"/>
          <w:szCs w:val="22"/>
        </w:rPr>
      </w:pPr>
      <w:r w:rsidRPr="007A0C1C">
        <w:rPr>
          <w:rFonts w:ascii="宋体" w:hAnsi="宋体" w:hint="eastAsia"/>
          <w:sz w:val="22"/>
          <w:szCs w:val="22"/>
        </w:rPr>
        <w:t>若我公司中标，则严格按照本承诺书承诺执行并将</w:t>
      </w:r>
      <w:r w:rsidRPr="007A0C1C">
        <w:rPr>
          <w:rFonts w:ascii="宋体" w:hAnsi="宋体" w:hint="eastAsia"/>
          <w:bCs/>
          <w:sz w:val="22"/>
          <w:szCs w:val="22"/>
        </w:rPr>
        <w:t>承诺内容加进合同条款，受合同违约</w:t>
      </w:r>
      <w:r w:rsidRPr="007A0C1C">
        <w:rPr>
          <w:rFonts w:ascii="宋体" w:hAnsi="宋体"/>
          <w:bCs/>
          <w:sz w:val="22"/>
          <w:szCs w:val="22"/>
        </w:rPr>
        <w:t>责任</w:t>
      </w:r>
      <w:r w:rsidRPr="007A0C1C">
        <w:rPr>
          <w:rFonts w:ascii="宋体" w:hAnsi="宋体" w:hint="eastAsia"/>
          <w:bCs/>
          <w:sz w:val="22"/>
          <w:szCs w:val="22"/>
        </w:rPr>
        <w:t>的相关条款约束，条款如下“乙方未按合同规定履行职责，在收到甲方催告后，</w:t>
      </w:r>
      <w:r w:rsidRPr="007A0C1C">
        <w:rPr>
          <w:rFonts w:ascii="宋体" w:hAnsi="宋体"/>
          <w:bCs/>
          <w:sz w:val="22"/>
          <w:szCs w:val="22"/>
        </w:rPr>
        <w:t>5个工作日内仍未履行或整改后仍不能达到合同约定的，每发生一次</w:t>
      </w:r>
      <w:r w:rsidRPr="007A0C1C">
        <w:rPr>
          <w:rFonts w:ascii="宋体" w:hAnsi="宋体" w:hint="eastAsia"/>
          <w:bCs/>
          <w:sz w:val="22"/>
          <w:szCs w:val="22"/>
        </w:rPr>
        <w:t>，视情节轻重从当月服务费用或</w:t>
      </w:r>
      <w:r w:rsidRPr="007A0C1C">
        <w:rPr>
          <w:rFonts w:ascii="宋体" w:hAnsi="宋体"/>
          <w:bCs/>
          <w:sz w:val="22"/>
          <w:szCs w:val="22"/>
        </w:rPr>
        <w:t>履约保证金中扣</w:t>
      </w:r>
      <w:r w:rsidRPr="007A0C1C">
        <w:rPr>
          <w:rFonts w:ascii="宋体" w:hAnsi="宋体" w:hint="eastAsia"/>
          <w:bCs/>
          <w:sz w:val="22"/>
          <w:szCs w:val="22"/>
        </w:rPr>
        <w:t>减500</w:t>
      </w:r>
      <w:r w:rsidRPr="007A0C1C">
        <w:rPr>
          <w:rFonts w:ascii="宋体" w:hAnsi="宋体"/>
          <w:bCs/>
          <w:sz w:val="22"/>
          <w:szCs w:val="22"/>
        </w:rPr>
        <w:t>元至5000元作为违约金。在合同周期内累计五次及以上的，甲方有权单方面解除合同。</w:t>
      </w:r>
      <w:r w:rsidRPr="007A0C1C">
        <w:rPr>
          <w:rFonts w:ascii="宋体" w:hAnsi="宋体" w:hint="eastAsia"/>
          <w:bCs/>
          <w:sz w:val="22"/>
          <w:szCs w:val="22"/>
        </w:rPr>
        <w:t>”</w:t>
      </w:r>
    </w:p>
    <w:p w:rsidR="00525DE5" w:rsidRPr="007A0C1C" w:rsidRDefault="00525DE5" w:rsidP="00525DE5">
      <w:pPr>
        <w:widowControl/>
        <w:spacing w:line="360" w:lineRule="auto"/>
        <w:jc w:val="left"/>
        <w:rPr>
          <w:rFonts w:ascii="宋体" w:hAnsi="宋体"/>
          <w:sz w:val="22"/>
          <w:szCs w:val="22"/>
        </w:rPr>
      </w:pPr>
      <w:r w:rsidRPr="007A0C1C">
        <w:rPr>
          <w:rFonts w:ascii="宋体" w:hAnsi="宋体" w:hint="eastAsia"/>
          <w:sz w:val="22"/>
          <w:szCs w:val="22"/>
        </w:rPr>
        <w:t xml:space="preserve">    特此承诺！</w:t>
      </w:r>
    </w:p>
    <w:p w:rsidR="00525DE5" w:rsidRPr="007A0C1C" w:rsidRDefault="00525DE5" w:rsidP="00525DE5">
      <w:pPr>
        <w:widowControl/>
        <w:spacing w:line="540" w:lineRule="exact"/>
        <w:jc w:val="left"/>
        <w:rPr>
          <w:rFonts w:hAnsi="宋体" w:cs="Courier New"/>
          <w:b/>
          <w:sz w:val="22"/>
          <w:szCs w:val="22"/>
        </w:rPr>
      </w:pPr>
      <w:r w:rsidRPr="007A0C1C">
        <w:rPr>
          <w:rFonts w:ascii="宋体" w:hAnsi="宋体" w:hint="eastAsia"/>
          <w:b/>
          <w:sz w:val="22"/>
          <w:szCs w:val="22"/>
        </w:rPr>
        <w:t>注：</w:t>
      </w:r>
      <w:bookmarkStart w:id="336" w:name="_Hlk5782492"/>
      <w:r w:rsidR="001D66F5" w:rsidRPr="007A0C1C">
        <w:rPr>
          <w:rFonts w:ascii="宋体" w:hAnsi="宋体" w:hint="eastAsia"/>
          <w:b/>
          <w:sz w:val="22"/>
          <w:szCs w:val="22"/>
        </w:rPr>
        <w:t>1、</w:t>
      </w:r>
      <w:r w:rsidRPr="007A0C1C">
        <w:rPr>
          <w:rFonts w:ascii="宋体" w:hAnsi="宋体" w:hint="eastAsia"/>
          <w:b/>
          <w:sz w:val="22"/>
          <w:szCs w:val="22"/>
        </w:rPr>
        <w:t>各投标人根据实际情况对以上</w:t>
      </w:r>
      <w:bookmarkEnd w:id="336"/>
      <w:r w:rsidRPr="007A0C1C">
        <w:rPr>
          <w:rFonts w:ascii="宋体" w:hAnsi="宋体" w:hint="eastAsia"/>
          <w:b/>
          <w:sz w:val="22"/>
          <w:szCs w:val="22"/>
        </w:rPr>
        <w:t>承诺事项进行勾选承诺，</w:t>
      </w:r>
      <w:r w:rsidRPr="007A0C1C">
        <w:rPr>
          <w:rFonts w:hAnsi="宋体" w:cs="Courier New" w:hint="eastAsia"/>
          <w:b/>
          <w:sz w:val="22"/>
          <w:szCs w:val="22"/>
        </w:rPr>
        <w:t>注有“■”或</w:t>
      </w:r>
      <w:r w:rsidRPr="007A0C1C">
        <w:rPr>
          <w:rFonts w:hAnsi="宋体" w:cs="宋体" w:hint="eastAsia"/>
          <w:b/>
          <w:sz w:val="22"/>
          <w:szCs w:val="22"/>
        </w:rPr>
        <w:t>“</w:t>
      </w:r>
      <w:r w:rsidRPr="007A0C1C">
        <w:rPr>
          <w:rFonts w:hAnsi="宋体" w:cs="宋体"/>
          <w:b/>
          <w:sz w:val="22"/>
          <w:szCs w:val="22"/>
        </w:rPr>
        <w:sym w:font="Wingdings" w:char="00FE"/>
      </w:r>
      <w:r w:rsidRPr="007A0C1C">
        <w:rPr>
          <w:rFonts w:hAnsi="宋体" w:cs="宋体" w:hint="eastAsia"/>
          <w:b/>
          <w:sz w:val="22"/>
          <w:szCs w:val="22"/>
        </w:rPr>
        <w:t>”</w:t>
      </w:r>
      <w:r w:rsidRPr="007A0C1C">
        <w:rPr>
          <w:rFonts w:hAnsi="宋体" w:cs="Courier New" w:hint="eastAsia"/>
          <w:b/>
          <w:sz w:val="22"/>
          <w:szCs w:val="22"/>
        </w:rPr>
        <w:t>符号的视为作出承诺，否则视为未作承诺。</w:t>
      </w:r>
    </w:p>
    <w:p w:rsidR="001D66F5" w:rsidRPr="007A0C1C" w:rsidRDefault="001D66F5" w:rsidP="00525DE5">
      <w:pPr>
        <w:widowControl/>
        <w:spacing w:line="540" w:lineRule="exact"/>
        <w:jc w:val="left"/>
        <w:rPr>
          <w:rFonts w:ascii="宋体" w:hAnsi="宋体"/>
          <w:b/>
          <w:sz w:val="22"/>
          <w:szCs w:val="22"/>
        </w:rPr>
      </w:pPr>
      <w:r w:rsidRPr="007A0C1C">
        <w:rPr>
          <w:rFonts w:hAnsi="宋体" w:cs="Courier New"/>
          <w:b/>
          <w:sz w:val="22"/>
          <w:szCs w:val="22"/>
        </w:rPr>
        <w:lastRenderedPageBreak/>
        <w:t>2</w:t>
      </w:r>
      <w:r w:rsidRPr="007A0C1C">
        <w:rPr>
          <w:rFonts w:hAnsi="宋体" w:cs="Courier New" w:hint="eastAsia"/>
          <w:b/>
          <w:sz w:val="22"/>
          <w:szCs w:val="22"/>
        </w:rPr>
        <w:t>、若</w:t>
      </w:r>
      <w:r w:rsidRPr="007A0C1C">
        <w:rPr>
          <w:rFonts w:ascii="宋体" w:hAnsi="宋体" w:hint="eastAsia"/>
          <w:b/>
          <w:sz w:val="22"/>
          <w:szCs w:val="22"/>
        </w:rPr>
        <w:t>投标人</w:t>
      </w:r>
      <w:r w:rsidRPr="007A0C1C">
        <w:rPr>
          <w:rFonts w:hAnsi="宋体" w:cs="Courier New" w:hint="eastAsia"/>
          <w:b/>
          <w:sz w:val="22"/>
          <w:szCs w:val="22"/>
        </w:rPr>
        <w:t>对同一事项作出多个不同承诺，在评审过程中按最低承诺进行评审，在合同执行中按最不利于投标人的情形执行。</w:t>
      </w:r>
    </w:p>
    <w:p w:rsidR="001D66F5" w:rsidRPr="007A0C1C" w:rsidRDefault="001D66F5" w:rsidP="00525DE5">
      <w:pPr>
        <w:pStyle w:val="23"/>
        <w:ind w:firstLineChars="1600" w:firstLine="3520"/>
        <w:rPr>
          <w:rFonts w:ascii="宋体" w:eastAsia="宋体"/>
          <w:sz w:val="22"/>
          <w:szCs w:val="22"/>
        </w:rPr>
      </w:pPr>
    </w:p>
    <w:p w:rsidR="00525DE5" w:rsidRPr="007A0C1C" w:rsidRDefault="00525DE5" w:rsidP="00525DE5">
      <w:pPr>
        <w:pStyle w:val="23"/>
        <w:ind w:firstLineChars="1600" w:firstLine="3520"/>
        <w:rPr>
          <w:rFonts w:ascii="宋体" w:eastAsia="宋体"/>
          <w:sz w:val="22"/>
          <w:szCs w:val="22"/>
        </w:rPr>
      </w:pPr>
      <w:r w:rsidRPr="007A0C1C">
        <w:rPr>
          <w:rFonts w:ascii="宋体" w:eastAsia="宋体"/>
          <w:sz w:val="22"/>
          <w:szCs w:val="22"/>
        </w:rPr>
        <w:t>投标人名称（公章）：</w:t>
      </w:r>
    </w:p>
    <w:p w:rsidR="00525DE5" w:rsidRPr="007A0C1C" w:rsidRDefault="00525DE5" w:rsidP="00525DE5">
      <w:pPr>
        <w:pStyle w:val="23"/>
        <w:ind w:firstLineChars="1600" w:firstLine="3520"/>
        <w:rPr>
          <w:rFonts w:ascii="宋体" w:eastAsia="宋体"/>
          <w:sz w:val="22"/>
          <w:szCs w:val="22"/>
        </w:rPr>
      </w:pPr>
      <w:r w:rsidRPr="007A0C1C">
        <w:rPr>
          <w:rFonts w:ascii="宋体" w:eastAsia="宋体"/>
          <w:sz w:val="22"/>
          <w:szCs w:val="22"/>
        </w:rPr>
        <w:t>投标人法定代表人或授权代理人（</w:t>
      </w:r>
      <w:r w:rsidRPr="007A0C1C">
        <w:rPr>
          <w:rFonts w:ascii="宋体" w:eastAsia="宋体" w:hint="eastAsia"/>
          <w:sz w:val="22"/>
          <w:szCs w:val="22"/>
        </w:rPr>
        <w:t>签名或盖章</w:t>
      </w:r>
      <w:r w:rsidRPr="007A0C1C">
        <w:rPr>
          <w:rFonts w:ascii="宋体" w:eastAsia="宋体"/>
          <w:sz w:val="22"/>
          <w:szCs w:val="22"/>
        </w:rPr>
        <w:t>）：</w:t>
      </w:r>
    </w:p>
    <w:p w:rsidR="00525DE5" w:rsidRPr="007A0C1C" w:rsidRDefault="00525DE5" w:rsidP="00525DE5">
      <w:pPr>
        <w:pStyle w:val="23"/>
        <w:ind w:firstLineChars="1600" w:firstLine="3520"/>
        <w:rPr>
          <w:rFonts w:ascii="宋体" w:eastAsia="宋体"/>
          <w:sz w:val="22"/>
          <w:szCs w:val="22"/>
        </w:rPr>
      </w:pPr>
      <w:r w:rsidRPr="007A0C1C">
        <w:rPr>
          <w:rFonts w:ascii="宋体" w:eastAsia="宋体"/>
          <w:sz w:val="22"/>
          <w:szCs w:val="22"/>
        </w:rPr>
        <w:t>日　　　期：</w:t>
      </w:r>
    </w:p>
    <w:p w:rsidR="00FB5E18" w:rsidRPr="007A0C1C" w:rsidRDefault="00FB5E18">
      <w:pPr>
        <w:widowControl/>
        <w:jc w:val="left"/>
        <w:rPr>
          <w:rFonts w:ascii="宋体"/>
          <w:sz w:val="22"/>
          <w:szCs w:val="22"/>
        </w:rPr>
      </w:pPr>
    </w:p>
    <w:p w:rsidR="0060319F" w:rsidRPr="007A0C1C" w:rsidRDefault="0060319F">
      <w:pPr>
        <w:widowControl/>
        <w:jc w:val="left"/>
        <w:rPr>
          <w:rFonts w:ascii="宋体" w:hAnsi="宋体"/>
          <w:sz w:val="22"/>
          <w:szCs w:val="22"/>
        </w:rPr>
      </w:pPr>
      <w:r w:rsidRPr="007A0C1C">
        <w:rPr>
          <w:rFonts w:ascii="宋体" w:hAnsi="宋体"/>
          <w:sz w:val="22"/>
          <w:szCs w:val="22"/>
        </w:rPr>
        <w:br w:type="page"/>
      </w:r>
    </w:p>
    <w:p w:rsidR="001B5F52" w:rsidRPr="007A0C1C" w:rsidRDefault="0060319F" w:rsidP="001B5F52">
      <w:pPr>
        <w:pStyle w:val="3"/>
        <w:jc w:val="center"/>
        <w:rPr>
          <w:rFonts w:ascii="宋体" w:hAnsi="宋体"/>
          <w:sz w:val="22"/>
          <w:szCs w:val="22"/>
        </w:rPr>
      </w:pPr>
      <w:bookmarkStart w:id="337" w:name="_Toc5131443"/>
      <w:r w:rsidRPr="007A0C1C">
        <w:rPr>
          <w:rFonts w:ascii="宋体" w:hAnsi="宋体"/>
          <w:sz w:val="22"/>
          <w:szCs w:val="22"/>
        </w:rPr>
        <w:lastRenderedPageBreak/>
        <w:t>20</w:t>
      </w:r>
      <w:r w:rsidR="001B5F52" w:rsidRPr="007A0C1C">
        <w:rPr>
          <w:rFonts w:ascii="宋体" w:hAnsi="宋体" w:hint="eastAsia"/>
          <w:sz w:val="22"/>
          <w:szCs w:val="22"/>
        </w:rPr>
        <w:t>、</w:t>
      </w:r>
      <w:bookmarkStart w:id="338" w:name="_Hlk3894816"/>
      <w:r w:rsidR="001B5F52" w:rsidRPr="007A0C1C">
        <w:rPr>
          <w:rFonts w:ascii="宋体" w:hAnsi="宋体" w:hint="eastAsia"/>
          <w:sz w:val="22"/>
          <w:szCs w:val="22"/>
        </w:rPr>
        <w:t>关于拟投入本项目保安人员的承诺</w:t>
      </w:r>
      <w:bookmarkEnd w:id="337"/>
      <w:bookmarkEnd w:id="338"/>
    </w:p>
    <w:p w:rsidR="001B5F52" w:rsidRPr="007A0C1C" w:rsidRDefault="001B5F52" w:rsidP="001B5F52">
      <w:pPr>
        <w:widowControl/>
        <w:spacing w:line="360" w:lineRule="auto"/>
        <w:jc w:val="left"/>
        <w:rPr>
          <w:rFonts w:ascii="宋体" w:hAnsi="宋体"/>
          <w:sz w:val="22"/>
          <w:szCs w:val="22"/>
        </w:rPr>
      </w:pPr>
    </w:p>
    <w:p w:rsidR="001B5F52" w:rsidRPr="007A0C1C" w:rsidRDefault="001B5F52" w:rsidP="001B5F52">
      <w:pPr>
        <w:widowControl/>
        <w:spacing w:line="360" w:lineRule="auto"/>
        <w:jc w:val="left"/>
        <w:rPr>
          <w:rFonts w:ascii="宋体" w:hAnsi="宋体"/>
          <w:sz w:val="22"/>
          <w:szCs w:val="22"/>
        </w:rPr>
      </w:pPr>
      <w:r w:rsidRPr="007A0C1C">
        <w:rPr>
          <w:rFonts w:ascii="宋体" w:hAnsi="宋体" w:hint="eastAsia"/>
          <w:sz w:val="22"/>
          <w:szCs w:val="22"/>
        </w:rPr>
        <w:t>致：东莞市交通投资集团有限公司</w:t>
      </w:r>
    </w:p>
    <w:p w:rsidR="001B5F52" w:rsidRPr="007A0C1C" w:rsidRDefault="001B5F52" w:rsidP="001B5F52">
      <w:pPr>
        <w:widowControl/>
        <w:spacing w:line="360" w:lineRule="auto"/>
        <w:ind w:firstLineChars="200" w:firstLine="440"/>
        <w:jc w:val="left"/>
        <w:rPr>
          <w:rFonts w:ascii="宋体" w:hAnsi="宋体"/>
          <w:sz w:val="22"/>
          <w:szCs w:val="22"/>
        </w:rPr>
      </w:pPr>
      <w:r w:rsidRPr="007A0C1C">
        <w:rPr>
          <w:rFonts w:ascii="宋体" w:hAnsi="宋体" w:hint="eastAsia"/>
          <w:sz w:val="22"/>
          <w:szCs w:val="22"/>
        </w:rPr>
        <w:t>本公司参加</w:t>
      </w:r>
      <w:r w:rsidRPr="007A0C1C">
        <w:rPr>
          <w:rFonts w:ascii="宋体" w:hAnsi="宋体"/>
          <w:sz w:val="22"/>
          <w:szCs w:val="22"/>
          <w:u w:val="single"/>
        </w:rPr>
        <w:t>         </w:t>
      </w:r>
      <w:r w:rsidRPr="007A0C1C">
        <w:rPr>
          <w:rFonts w:ascii="宋体" w:hAnsi="宋体" w:hint="eastAsia"/>
          <w:sz w:val="22"/>
          <w:szCs w:val="22"/>
          <w:u w:val="single"/>
        </w:rPr>
        <w:t xml:space="preserve">            </w:t>
      </w:r>
      <w:r w:rsidRPr="007A0C1C">
        <w:rPr>
          <w:rFonts w:ascii="宋体" w:hAnsi="宋体" w:hint="eastAsia"/>
          <w:sz w:val="22"/>
          <w:szCs w:val="22"/>
        </w:rPr>
        <w:t>项目（项目编号：</w:t>
      </w:r>
      <w:r w:rsidRPr="007A0C1C">
        <w:rPr>
          <w:rFonts w:ascii="宋体" w:hAnsi="宋体" w:hint="eastAsia"/>
          <w:sz w:val="22"/>
          <w:szCs w:val="22"/>
          <w:u w:val="single"/>
        </w:rPr>
        <w:t xml:space="preserve">　　　　  </w:t>
      </w:r>
      <w:r w:rsidR="00F941FC" w:rsidRPr="007A0C1C">
        <w:rPr>
          <w:rFonts w:ascii="宋体" w:hAnsi="宋体" w:hint="eastAsia"/>
          <w:sz w:val="22"/>
          <w:szCs w:val="22"/>
        </w:rPr>
        <w:t>包号</w:t>
      </w:r>
      <w:r w:rsidR="0020693A" w:rsidRPr="007A0C1C">
        <w:rPr>
          <w:rFonts w:ascii="宋体" w:hAnsi="宋体" w:hint="eastAsia"/>
          <w:sz w:val="22"/>
          <w:szCs w:val="22"/>
        </w:rPr>
        <w:t>：</w:t>
      </w:r>
      <w:r w:rsidR="00F941FC" w:rsidRPr="007A0C1C">
        <w:rPr>
          <w:rFonts w:ascii="宋体" w:hAnsi="宋体" w:hint="eastAsia"/>
          <w:sz w:val="22"/>
          <w:szCs w:val="22"/>
          <w:u w:val="single"/>
        </w:rPr>
        <w:t xml:space="preserve">  </w:t>
      </w:r>
      <w:r w:rsidR="00F941FC" w:rsidRPr="007A0C1C">
        <w:rPr>
          <w:rFonts w:ascii="宋体" w:hAnsi="宋体"/>
          <w:sz w:val="22"/>
          <w:szCs w:val="22"/>
          <w:u w:val="single"/>
        </w:rPr>
        <w:t xml:space="preserve"> </w:t>
      </w:r>
      <w:r w:rsidRPr="007A0C1C">
        <w:rPr>
          <w:rFonts w:ascii="宋体" w:hAnsi="宋体" w:hint="eastAsia"/>
          <w:sz w:val="22"/>
          <w:szCs w:val="22"/>
        </w:rPr>
        <w:t>）的招标活动，并作出以下书面承诺：</w:t>
      </w:r>
    </w:p>
    <w:p w:rsidR="001B5F52" w:rsidRPr="007A0C1C" w:rsidRDefault="001B5F52" w:rsidP="001B5F52">
      <w:pPr>
        <w:widowControl/>
        <w:spacing w:line="360" w:lineRule="auto"/>
        <w:ind w:firstLineChars="200" w:firstLine="440"/>
        <w:jc w:val="left"/>
        <w:rPr>
          <w:rFonts w:ascii="宋体" w:hAnsi="宋体"/>
          <w:sz w:val="22"/>
          <w:szCs w:val="22"/>
        </w:rPr>
      </w:pPr>
      <w:r w:rsidRPr="007A0C1C">
        <w:rPr>
          <w:rFonts w:ascii="宋体" w:hAnsi="宋体" w:cs="仿宋_GB2312" w:hint="eastAsia"/>
          <w:kern w:val="0"/>
          <w:sz w:val="22"/>
          <w:szCs w:val="22"/>
        </w:rPr>
        <w:t>我公司承诺我司中标后拟投入本项目的保安人员严格按招标文件要求的人员要求及数量配备，</w:t>
      </w:r>
      <w:r w:rsidRPr="007A0C1C">
        <w:rPr>
          <w:rFonts w:ascii="宋体" w:hAnsi="宋体" w:hint="eastAsia"/>
          <w:sz w:val="22"/>
          <w:szCs w:val="22"/>
        </w:rPr>
        <w:t>否则招标人有权取消我司中标资格。</w:t>
      </w:r>
    </w:p>
    <w:p w:rsidR="001B5F52" w:rsidRPr="007A0C1C" w:rsidRDefault="001B5F52" w:rsidP="001B5F52">
      <w:pPr>
        <w:widowControl/>
        <w:spacing w:line="360" w:lineRule="auto"/>
        <w:jc w:val="left"/>
        <w:rPr>
          <w:rFonts w:ascii="宋体" w:hAnsi="宋体"/>
          <w:sz w:val="22"/>
          <w:szCs w:val="22"/>
        </w:rPr>
      </w:pPr>
      <w:r w:rsidRPr="007A0C1C">
        <w:rPr>
          <w:rFonts w:ascii="宋体" w:hAnsi="宋体" w:hint="eastAsia"/>
          <w:sz w:val="22"/>
          <w:szCs w:val="22"/>
        </w:rPr>
        <w:t xml:space="preserve">    特此承诺！</w:t>
      </w:r>
    </w:p>
    <w:p w:rsidR="001B5F52" w:rsidRPr="007A0C1C" w:rsidRDefault="001B5F52" w:rsidP="001B5F52">
      <w:pPr>
        <w:widowControl/>
        <w:spacing w:line="540" w:lineRule="exact"/>
        <w:jc w:val="left"/>
        <w:rPr>
          <w:rFonts w:ascii="宋体" w:hAnsi="宋体"/>
          <w:sz w:val="22"/>
          <w:szCs w:val="22"/>
        </w:rPr>
      </w:pPr>
    </w:p>
    <w:p w:rsidR="001B5F52" w:rsidRPr="007A0C1C" w:rsidRDefault="001B5F52" w:rsidP="001B5F52">
      <w:pPr>
        <w:widowControl/>
        <w:spacing w:line="540" w:lineRule="exact"/>
        <w:jc w:val="left"/>
        <w:rPr>
          <w:rFonts w:ascii="宋体" w:hAnsi="宋体"/>
          <w:sz w:val="22"/>
          <w:szCs w:val="22"/>
        </w:rPr>
      </w:pPr>
    </w:p>
    <w:p w:rsidR="001B5F52" w:rsidRPr="007A0C1C" w:rsidRDefault="001B5F52" w:rsidP="001B5F52">
      <w:pPr>
        <w:pStyle w:val="23"/>
        <w:ind w:firstLineChars="1600" w:firstLine="3520"/>
        <w:rPr>
          <w:rFonts w:ascii="宋体" w:eastAsia="宋体"/>
          <w:sz w:val="22"/>
          <w:szCs w:val="22"/>
        </w:rPr>
      </w:pPr>
      <w:r w:rsidRPr="007A0C1C">
        <w:rPr>
          <w:rFonts w:ascii="宋体" w:eastAsia="宋体"/>
          <w:sz w:val="22"/>
          <w:szCs w:val="22"/>
        </w:rPr>
        <w:t>投标人名称（公章）：</w:t>
      </w:r>
    </w:p>
    <w:p w:rsidR="001B5F52" w:rsidRPr="007A0C1C" w:rsidRDefault="001B5F52" w:rsidP="001B5F52">
      <w:pPr>
        <w:pStyle w:val="23"/>
        <w:ind w:firstLineChars="1600" w:firstLine="3520"/>
        <w:rPr>
          <w:rFonts w:ascii="宋体" w:eastAsia="宋体"/>
          <w:sz w:val="22"/>
          <w:szCs w:val="22"/>
        </w:rPr>
      </w:pPr>
      <w:r w:rsidRPr="007A0C1C">
        <w:rPr>
          <w:rFonts w:ascii="宋体" w:eastAsia="宋体"/>
          <w:sz w:val="22"/>
          <w:szCs w:val="22"/>
        </w:rPr>
        <w:t>投标人法定代表人或授权代理人（</w:t>
      </w:r>
      <w:r w:rsidRPr="007A0C1C">
        <w:rPr>
          <w:rFonts w:ascii="宋体" w:eastAsia="宋体" w:hint="eastAsia"/>
          <w:sz w:val="22"/>
          <w:szCs w:val="22"/>
        </w:rPr>
        <w:t>签名或盖章</w:t>
      </w:r>
      <w:r w:rsidRPr="007A0C1C">
        <w:rPr>
          <w:rFonts w:ascii="宋体" w:eastAsia="宋体"/>
          <w:sz w:val="22"/>
          <w:szCs w:val="22"/>
        </w:rPr>
        <w:t>）：</w:t>
      </w:r>
    </w:p>
    <w:p w:rsidR="001B5F52" w:rsidRPr="007A0C1C" w:rsidRDefault="001B5F52" w:rsidP="001B5F52">
      <w:pPr>
        <w:pStyle w:val="23"/>
        <w:ind w:firstLineChars="1600" w:firstLine="3520"/>
        <w:rPr>
          <w:rFonts w:ascii="宋体" w:eastAsia="宋体"/>
          <w:sz w:val="22"/>
          <w:szCs w:val="22"/>
        </w:rPr>
      </w:pPr>
      <w:r w:rsidRPr="007A0C1C">
        <w:rPr>
          <w:rFonts w:ascii="宋体" w:eastAsia="宋体"/>
          <w:sz w:val="22"/>
          <w:szCs w:val="22"/>
        </w:rPr>
        <w:t>日　　　期：</w:t>
      </w:r>
    </w:p>
    <w:p w:rsidR="001B5F52" w:rsidRPr="007A0C1C" w:rsidRDefault="001B5F52">
      <w:pPr>
        <w:widowControl/>
        <w:jc w:val="left"/>
        <w:rPr>
          <w:rFonts w:ascii="宋体" w:hAnsi="宋体"/>
          <w:sz w:val="22"/>
          <w:szCs w:val="22"/>
        </w:rPr>
      </w:pPr>
      <w:r w:rsidRPr="007A0C1C">
        <w:rPr>
          <w:rFonts w:ascii="宋体"/>
          <w:sz w:val="22"/>
          <w:szCs w:val="22"/>
        </w:rPr>
        <w:br w:type="page"/>
      </w:r>
    </w:p>
    <w:p w:rsidR="001B5F52" w:rsidRPr="007A0C1C" w:rsidRDefault="0060319F" w:rsidP="001B5F52">
      <w:pPr>
        <w:pStyle w:val="3"/>
        <w:jc w:val="center"/>
        <w:rPr>
          <w:rFonts w:ascii="宋体" w:hAnsi="宋体"/>
          <w:sz w:val="22"/>
          <w:szCs w:val="22"/>
        </w:rPr>
      </w:pPr>
      <w:bookmarkStart w:id="339" w:name="_Toc5131444"/>
      <w:r w:rsidRPr="007A0C1C">
        <w:rPr>
          <w:rFonts w:ascii="宋体" w:hAnsi="宋体"/>
          <w:sz w:val="22"/>
          <w:szCs w:val="22"/>
        </w:rPr>
        <w:lastRenderedPageBreak/>
        <w:t>21</w:t>
      </w:r>
      <w:r w:rsidR="001B5F52" w:rsidRPr="007A0C1C">
        <w:rPr>
          <w:rFonts w:ascii="宋体" w:hAnsi="宋体" w:hint="eastAsia"/>
          <w:sz w:val="22"/>
          <w:szCs w:val="22"/>
        </w:rPr>
        <w:t>、关于拟投入本项目保洁人员的承诺</w:t>
      </w:r>
      <w:bookmarkEnd w:id="339"/>
    </w:p>
    <w:p w:rsidR="001B5F52" w:rsidRPr="007A0C1C" w:rsidRDefault="001B5F52" w:rsidP="001B5F52">
      <w:pPr>
        <w:widowControl/>
        <w:spacing w:line="360" w:lineRule="auto"/>
        <w:jc w:val="left"/>
        <w:rPr>
          <w:rFonts w:ascii="宋体" w:hAnsi="宋体"/>
          <w:sz w:val="22"/>
          <w:szCs w:val="22"/>
        </w:rPr>
      </w:pPr>
    </w:p>
    <w:p w:rsidR="001B5F52" w:rsidRPr="007A0C1C" w:rsidRDefault="001B5F52" w:rsidP="001B5F52">
      <w:pPr>
        <w:widowControl/>
        <w:spacing w:line="360" w:lineRule="auto"/>
        <w:jc w:val="left"/>
        <w:rPr>
          <w:rFonts w:ascii="宋体" w:hAnsi="宋体"/>
          <w:sz w:val="22"/>
          <w:szCs w:val="22"/>
        </w:rPr>
      </w:pPr>
      <w:r w:rsidRPr="007A0C1C">
        <w:rPr>
          <w:rFonts w:ascii="宋体" w:hAnsi="宋体" w:hint="eastAsia"/>
          <w:sz w:val="22"/>
          <w:szCs w:val="22"/>
        </w:rPr>
        <w:t>致：东莞市交通投资集团有限公司</w:t>
      </w:r>
    </w:p>
    <w:p w:rsidR="001B5F52" w:rsidRPr="007A0C1C" w:rsidRDefault="001B5F52" w:rsidP="001B5F52">
      <w:pPr>
        <w:widowControl/>
        <w:spacing w:line="360" w:lineRule="auto"/>
        <w:ind w:firstLineChars="200" w:firstLine="440"/>
        <w:jc w:val="left"/>
        <w:rPr>
          <w:rFonts w:ascii="宋体" w:hAnsi="宋体"/>
          <w:sz w:val="22"/>
          <w:szCs w:val="22"/>
        </w:rPr>
      </w:pPr>
      <w:r w:rsidRPr="007A0C1C">
        <w:rPr>
          <w:rFonts w:ascii="宋体" w:hAnsi="宋体" w:hint="eastAsia"/>
          <w:sz w:val="22"/>
          <w:szCs w:val="22"/>
        </w:rPr>
        <w:t>本公司参加</w:t>
      </w:r>
      <w:r w:rsidRPr="007A0C1C">
        <w:rPr>
          <w:rFonts w:ascii="宋体" w:hAnsi="宋体"/>
          <w:sz w:val="22"/>
          <w:szCs w:val="22"/>
          <w:u w:val="single"/>
        </w:rPr>
        <w:t>         </w:t>
      </w:r>
      <w:r w:rsidRPr="007A0C1C">
        <w:rPr>
          <w:rFonts w:ascii="宋体" w:hAnsi="宋体" w:hint="eastAsia"/>
          <w:sz w:val="22"/>
          <w:szCs w:val="22"/>
          <w:u w:val="single"/>
        </w:rPr>
        <w:t xml:space="preserve">            </w:t>
      </w:r>
      <w:r w:rsidRPr="007A0C1C">
        <w:rPr>
          <w:rFonts w:ascii="宋体" w:hAnsi="宋体" w:hint="eastAsia"/>
          <w:sz w:val="22"/>
          <w:szCs w:val="22"/>
        </w:rPr>
        <w:t>项目（项目编号：</w:t>
      </w:r>
      <w:r w:rsidRPr="007A0C1C">
        <w:rPr>
          <w:rFonts w:ascii="宋体" w:hAnsi="宋体" w:hint="eastAsia"/>
          <w:sz w:val="22"/>
          <w:szCs w:val="22"/>
          <w:u w:val="single"/>
        </w:rPr>
        <w:t xml:space="preserve">　　　　  </w:t>
      </w:r>
      <w:r w:rsidR="00F941FC" w:rsidRPr="007A0C1C">
        <w:rPr>
          <w:rFonts w:ascii="宋体" w:hAnsi="宋体" w:hint="eastAsia"/>
          <w:sz w:val="22"/>
          <w:szCs w:val="22"/>
        </w:rPr>
        <w:t>包号</w:t>
      </w:r>
      <w:r w:rsidR="0020693A" w:rsidRPr="007A0C1C">
        <w:rPr>
          <w:rFonts w:ascii="宋体" w:hAnsi="宋体" w:hint="eastAsia"/>
          <w:sz w:val="22"/>
          <w:szCs w:val="22"/>
        </w:rPr>
        <w:t>：</w:t>
      </w:r>
      <w:r w:rsidR="00F941FC" w:rsidRPr="007A0C1C">
        <w:rPr>
          <w:rFonts w:ascii="宋体" w:hAnsi="宋体" w:hint="eastAsia"/>
          <w:sz w:val="22"/>
          <w:szCs w:val="22"/>
          <w:u w:val="single"/>
        </w:rPr>
        <w:t xml:space="preserve">  </w:t>
      </w:r>
      <w:r w:rsidR="00F941FC" w:rsidRPr="007A0C1C">
        <w:rPr>
          <w:rFonts w:ascii="宋体" w:hAnsi="宋体"/>
          <w:sz w:val="22"/>
          <w:szCs w:val="22"/>
          <w:u w:val="single"/>
        </w:rPr>
        <w:t xml:space="preserve"> </w:t>
      </w:r>
      <w:r w:rsidRPr="007A0C1C">
        <w:rPr>
          <w:rFonts w:ascii="宋体" w:hAnsi="宋体" w:hint="eastAsia"/>
          <w:sz w:val="22"/>
          <w:szCs w:val="22"/>
        </w:rPr>
        <w:t>）的招标活动，并作出以下书面承诺：</w:t>
      </w:r>
    </w:p>
    <w:p w:rsidR="001B5F52" w:rsidRPr="007A0C1C" w:rsidRDefault="001B5F52" w:rsidP="001B5F52">
      <w:pPr>
        <w:widowControl/>
        <w:spacing w:line="360" w:lineRule="auto"/>
        <w:ind w:firstLineChars="200" w:firstLine="440"/>
        <w:jc w:val="left"/>
        <w:rPr>
          <w:rFonts w:ascii="宋体" w:hAnsi="宋体"/>
          <w:sz w:val="22"/>
          <w:szCs w:val="22"/>
        </w:rPr>
      </w:pPr>
      <w:r w:rsidRPr="007A0C1C">
        <w:rPr>
          <w:rFonts w:ascii="宋体" w:hAnsi="宋体" w:cs="仿宋_GB2312" w:hint="eastAsia"/>
          <w:kern w:val="0"/>
          <w:sz w:val="22"/>
          <w:szCs w:val="22"/>
        </w:rPr>
        <w:t>我公司承诺我司中标后拟投入本项目的保洁人员严格按招标文件要求的人员要求及数量配备，</w:t>
      </w:r>
      <w:r w:rsidRPr="007A0C1C">
        <w:rPr>
          <w:rFonts w:ascii="宋体" w:hAnsi="宋体" w:hint="eastAsia"/>
          <w:sz w:val="22"/>
          <w:szCs w:val="22"/>
        </w:rPr>
        <w:t>否则招标人有权取消我司中标资格。</w:t>
      </w:r>
    </w:p>
    <w:p w:rsidR="001B5F52" w:rsidRPr="007A0C1C" w:rsidRDefault="001B5F52" w:rsidP="001B5F52">
      <w:pPr>
        <w:widowControl/>
        <w:spacing w:line="360" w:lineRule="auto"/>
        <w:jc w:val="left"/>
        <w:rPr>
          <w:rFonts w:ascii="宋体" w:hAnsi="宋体"/>
          <w:sz w:val="22"/>
          <w:szCs w:val="22"/>
        </w:rPr>
      </w:pPr>
      <w:r w:rsidRPr="007A0C1C">
        <w:rPr>
          <w:rFonts w:ascii="宋体" w:hAnsi="宋体" w:hint="eastAsia"/>
          <w:sz w:val="22"/>
          <w:szCs w:val="22"/>
        </w:rPr>
        <w:t xml:space="preserve">    特此承诺！</w:t>
      </w:r>
    </w:p>
    <w:p w:rsidR="001B5F52" w:rsidRPr="007A0C1C" w:rsidRDefault="001B5F52" w:rsidP="001B5F52">
      <w:pPr>
        <w:widowControl/>
        <w:spacing w:line="540" w:lineRule="exact"/>
        <w:jc w:val="left"/>
        <w:rPr>
          <w:rFonts w:ascii="宋体" w:hAnsi="宋体"/>
          <w:sz w:val="22"/>
          <w:szCs w:val="22"/>
        </w:rPr>
      </w:pPr>
    </w:p>
    <w:p w:rsidR="001B5F52" w:rsidRPr="007A0C1C" w:rsidRDefault="001B5F52" w:rsidP="001B5F52">
      <w:pPr>
        <w:widowControl/>
        <w:spacing w:line="540" w:lineRule="exact"/>
        <w:jc w:val="left"/>
        <w:rPr>
          <w:rFonts w:ascii="宋体" w:hAnsi="宋体"/>
          <w:sz w:val="22"/>
          <w:szCs w:val="22"/>
        </w:rPr>
      </w:pPr>
    </w:p>
    <w:p w:rsidR="001B5F52" w:rsidRPr="007A0C1C" w:rsidRDefault="001B5F52" w:rsidP="001B5F52">
      <w:pPr>
        <w:pStyle w:val="23"/>
        <w:ind w:firstLineChars="1600" w:firstLine="3520"/>
        <w:rPr>
          <w:rFonts w:ascii="宋体" w:eastAsia="宋体"/>
          <w:sz w:val="22"/>
          <w:szCs w:val="22"/>
        </w:rPr>
      </w:pPr>
      <w:r w:rsidRPr="007A0C1C">
        <w:rPr>
          <w:rFonts w:ascii="宋体" w:eastAsia="宋体"/>
          <w:sz w:val="22"/>
          <w:szCs w:val="22"/>
        </w:rPr>
        <w:t>投标人名称（公章）：</w:t>
      </w:r>
    </w:p>
    <w:p w:rsidR="001B5F52" w:rsidRPr="007A0C1C" w:rsidRDefault="001B5F52" w:rsidP="001B5F52">
      <w:pPr>
        <w:pStyle w:val="23"/>
        <w:ind w:firstLineChars="1600" w:firstLine="3520"/>
        <w:rPr>
          <w:rFonts w:ascii="宋体" w:eastAsia="宋体"/>
          <w:sz w:val="22"/>
          <w:szCs w:val="22"/>
        </w:rPr>
      </w:pPr>
      <w:r w:rsidRPr="007A0C1C">
        <w:rPr>
          <w:rFonts w:ascii="宋体" w:eastAsia="宋体"/>
          <w:sz w:val="22"/>
          <w:szCs w:val="22"/>
        </w:rPr>
        <w:t>投标人法定代表人或授权代理人（</w:t>
      </w:r>
      <w:r w:rsidRPr="007A0C1C">
        <w:rPr>
          <w:rFonts w:ascii="宋体" w:eastAsia="宋体" w:hint="eastAsia"/>
          <w:sz w:val="22"/>
          <w:szCs w:val="22"/>
        </w:rPr>
        <w:t>签名或盖章</w:t>
      </w:r>
      <w:r w:rsidRPr="007A0C1C">
        <w:rPr>
          <w:rFonts w:ascii="宋体" w:eastAsia="宋体"/>
          <w:sz w:val="22"/>
          <w:szCs w:val="22"/>
        </w:rPr>
        <w:t>）：</w:t>
      </w:r>
    </w:p>
    <w:p w:rsidR="001B5F52" w:rsidRPr="007A0C1C" w:rsidRDefault="001B5F52" w:rsidP="001B5F52">
      <w:pPr>
        <w:pStyle w:val="23"/>
        <w:ind w:firstLineChars="1600" w:firstLine="3520"/>
        <w:rPr>
          <w:rFonts w:ascii="宋体" w:eastAsia="宋体"/>
          <w:sz w:val="22"/>
          <w:szCs w:val="22"/>
        </w:rPr>
      </w:pPr>
      <w:r w:rsidRPr="007A0C1C">
        <w:rPr>
          <w:rFonts w:ascii="宋体" w:eastAsia="宋体"/>
          <w:sz w:val="22"/>
          <w:szCs w:val="22"/>
        </w:rPr>
        <w:t>日　　　期：</w:t>
      </w:r>
    </w:p>
    <w:p w:rsidR="001B5F52" w:rsidRPr="007A0C1C" w:rsidRDefault="001B5F52" w:rsidP="001B5F52">
      <w:pPr>
        <w:pStyle w:val="23"/>
        <w:ind w:firstLineChars="1600" w:firstLine="3520"/>
        <w:rPr>
          <w:rFonts w:ascii="宋体" w:eastAsia="宋体"/>
          <w:sz w:val="22"/>
          <w:szCs w:val="22"/>
        </w:rPr>
      </w:pPr>
    </w:p>
    <w:p w:rsidR="00B70FF5" w:rsidRPr="007A0C1C" w:rsidRDefault="00B70FF5" w:rsidP="00B70FF5">
      <w:pPr>
        <w:pStyle w:val="23"/>
        <w:ind w:firstLineChars="1600" w:firstLine="3520"/>
        <w:rPr>
          <w:rFonts w:ascii="宋体" w:eastAsia="宋体"/>
          <w:sz w:val="22"/>
          <w:szCs w:val="22"/>
        </w:rPr>
      </w:pPr>
    </w:p>
    <w:p w:rsidR="00B70FF5" w:rsidRPr="007A0C1C" w:rsidRDefault="00B70FF5">
      <w:pPr>
        <w:widowControl/>
        <w:jc w:val="left"/>
        <w:rPr>
          <w:rFonts w:ascii="宋体"/>
          <w:sz w:val="22"/>
          <w:szCs w:val="22"/>
        </w:rPr>
      </w:pPr>
      <w:r w:rsidRPr="007A0C1C">
        <w:rPr>
          <w:rFonts w:ascii="宋体"/>
          <w:sz w:val="22"/>
          <w:szCs w:val="22"/>
        </w:rPr>
        <w:br w:type="page"/>
      </w:r>
    </w:p>
    <w:p w:rsidR="001B5F52" w:rsidRPr="007A0C1C" w:rsidRDefault="001B5F52">
      <w:pPr>
        <w:widowControl/>
        <w:jc w:val="left"/>
        <w:rPr>
          <w:rFonts w:ascii="宋体"/>
          <w:sz w:val="22"/>
          <w:szCs w:val="22"/>
        </w:rPr>
      </w:pPr>
    </w:p>
    <w:p w:rsidR="00B70FF5" w:rsidRPr="007A0C1C" w:rsidRDefault="0060319F" w:rsidP="00B70FF5">
      <w:pPr>
        <w:pStyle w:val="3"/>
        <w:jc w:val="center"/>
        <w:rPr>
          <w:rFonts w:ascii="宋体" w:hAnsi="宋体"/>
          <w:sz w:val="22"/>
          <w:szCs w:val="22"/>
        </w:rPr>
      </w:pPr>
      <w:bookmarkStart w:id="340" w:name="_Toc439325729"/>
      <w:bookmarkStart w:id="341" w:name="_Toc441844134"/>
      <w:bookmarkStart w:id="342" w:name="_Toc5131445"/>
      <w:r w:rsidRPr="007A0C1C">
        <w:rPr>
          <w:rFonts w:ascii="宋体" w:hAnsi="宋体"/>
          <w:sz w:val="22"/>
          <w:szCs w:val="22"/>
        </w:rPr>
        <w:t>22</w:t>
      </w:r>
      <w:r w:rsidR="00B70FF5" w:rsidRPr="007A0C1C">
        <w:rPr>
          <w:rFonts w:ascii="宋体" w:hAnsi="宋体"/>
          <w:sz w:val="22"/>
          <w:szCs w:val="22"/>
        </w:rPr>
        <w:t>、投标人认为需加以说明的其他内容</w:t>
      </w:r>
      <w:bookmarkEnd w:id="340"/>
      <w:bookmarkEnd w:id="341"/>
      <w:bookmarkEnd w:id="342"/>
    </w:p>
    <w:p w:rsidR="00B70FF5" w:rsidRPr="007A0C1C" w:rsidRDefault="00B70FF5" w:rsidP="00B70FF5">
      <w:pPr>
        <w:spacing w:after="60" w:line="360" w:lineRule="auto"/>
        <w:rPr>
          <w:rFonts w:ascii="宋体" w:hAnsi="宋体"/>
          <w:sz w:val="22"/>
          <w:szCs w:val="22"/>
        </w:rPr>
      </w:pPr>
    </w:p>
    <w:p w:rsidR="00B70FF5" w:rsidRPr="007A0C1C" w:rsidRDefault="00B70FF5" w:rsidP="00B70FF5">
      <w:pPr>
        <w:spacing w:line="360" w:lineRule="auto"/>
        <w:rPr>
          <w:rFonts w:ascii="宋体" w:hAnsi="宋体"/>
          <w:sz w:val="22"/>
          <w:szCs w:val="22"/>
        </w:rPr>
      </w:pPr>
    </w:p>
    <w:p w:rsidR="00B70FF5" w:rsidRPr="007A0C1C" w:rsidRDefault="00B70FF5" w:rsidP="00B70FF5">
      <w:pPr>
        <w:spacing w:line="360" w:lineRule="auto"/>
        <w:rPr>
          <w:rFonts w:ascii="宋体" w:hAnsi="宋体"/>
          <w:sz w:val="22"/>
          <w:szCs w:val="22"/>
        </w:rPr>
      </w:pPr>
    </w:p>
    <w:p w:rsidR="00B70FF5" w:rsidRPr="007A0C1C" w:rsidRDefault="00B70FF5" w:rsidP="00B70FF5">
      <w:pPr>
        <w:spacing w:line="360" w:lineRule="auto"/>
        <w:rPr>
          <w:rFonts w:ascii="宋体" w:hAnsi="宋体"/>
          <w:sz w:val="22"/>
          <w:szCs w:val="22"/>
        </w:rPr>
      </w:pPr>
    </w:p>
    <w:p w:rsidR="00B70FF5" w:rsidRPr="007A0C1C" w:rsidRDefault="00B70FF5" w:rsidP="00B70FF5">
      <w:pPr>
        <w:spacing w:line="360" w:lineRule="auto"/>
        <w:rPr>
          <w:rFonts w:ascii="宋体" w:hAnsi="宋体"/>
          <w:sz w:val="22"/>
          <w:szCs w:val="22"/>
        </w:rPr>
      </w:pPr>
    </w:p>
    <w:p w:rsidR="00B70FF5" w:rsidRPr="007A0C1C" w:rsidRDefault="00B70FF5" w:rsidP="00B70FF5">
      <w:pPr>
        <w:spacing w:line="360" w:lineRule="auto"/>
        <w:jc w:val="center"/>
        <w:rPr>
          <w:rFonts w:ascii="宋体" w:hAnsi="宋体"/>
          <w:sz w:val="22"/>
          <w:szCs w:val="22"/>
        </w:rPr>
      </w:pPr>
      <w:r w:rsidRPr="007A0C1C">
        <w:rPr>
          <w:rFonts w:ascii="宋体" w:hAnsi="宋体"/>
          <w:sz w:val="22"/>
          <w:szCs w:val="22"/>
        </w:rPr>
        <w:t>格  式  自  定</w:t>
      </w:r>
    </w:p>
    <w:p w:rsidR="00B70FF5" w:rsidRPr="007A0C1C" w:rsidRDefault="00B70FF5" w:rsidP="00B70FF5">
      <w:pPr>
        <w:spacing w:line="360" w:lineRule="auto"/>
        <w:rPr>
          <w:rFonts w:ascii="宋体" w:hAnsi="宋体"/>
          <w:sz w:val="22"/>
          <w:szCs w:val="22"/>
        </w:rPr>
      </w:pPr>
    </w:p>
    <w:p w:rsidR="00B70FF5" w:rsidRPr="007A0C1C" w:rsidRDefault="00B70FF5" w:rsidP="00B70FF5">
      <w:pPr>
        <w:spacing w:line="360" w:lineRule="auto"/>
        <w:rPr>
          <w:rFonts w:ascii="宋体" w:hAnsi="宋体"/>
          <w:sz w:val="22"/>
          <w:szCs w:val="22"/>
        </w:rPr>
      </w:pPr>
    </w:p>
    <w:p w:rsidR="00B70FF5" w:rsidRPr="007A0C1C" w:rsidRDefault="00B70FF5" w:rsidP="00B70FF5">
      <w:pPr>
        <w:spacing w:line="360" w:lineRule="auto"/>
        <w:rPr>
          <w:rFonts w:ascii="Times New Roman" w:hAnsi="Times New Roman"/>
          <w:sz w:val="22"/>
          <w:szCs w:val="22"/>
        </w:rPr>
      </w:pPr>
    </w:p>
    <w:p w:rsidR="00B70FF5" w:rsidRPr="007A0C1C" w:rsidRDefault="00B70FF5" w:rsidP="00B70FF5">
      <w:pPr>
        <w:spacing w:line="360" w:lineRule="auto"/>
        <w:rPr>
          <w:rFonts w:ascii="Times New Roman" w:hAnsi="Times New Roman"/>
          <w:sz w:val="22"/>
          <w:szCs w:val="22"/>
        </w:rPr>
      </w:pPr>
    </w:p>
    <w:p w:rsidR="00B70FF5" w:rsidRPr="007A0C1C" w:rsidRDefault="00B70FF5" w:rsidP="00B70FF5">
      <w:pPr>
        <w:spacing w:line="360" w:lineRule="auto"/>
        <w:rPr>
          <w:rFonts w:ascii="Times New Roman" w:hAnsi="Times New Roman"/>
          <w:sz w:val="22"/>
          <w:szCs w:val="22"/>
        </w:rPr>
      </w:pPr>
    </w:p>
    <w:p w:rsidR="00B70FF5" w:rsidRPr="007A0C1C" w:rsidRDefault="00B70FF5" w:rsidP="00B70FF5">
      <w:pPr>
        <w:spacing w:line="360" w:lineRule="auto"/>
        <w:rPr>
          <w:rFonts w:ascii="Times New Roman" w:hAnsi="Times New Roman"/>
          <w:sz w:val="22"/>
          <w:szCs w:val="22"/>
        </w:rPr>
      </w:pPr>
    </w:p>
    <w:p w:rsidR="00B70FF5" w:rsidRPr="007A0C1C" w:rsidRDefault="00B70FF5" w:rsidP="00B70FF5">
      <w:pPr>
        <w:spacing w:line="360" w:lineRule="auto"/>
        <w:rPr>
          <w:rFonts w:ascii="Times New Roman" w:hAnsi="Times New Roman"/>
          <w:sz w:val="22"/>
          <w:szCs w:val="22"/>
        </w:rPr>
      </w:pPr>
    </w:p>
    <w:p w:rsidR="00B70FF5" w:rsidRPr="007A0C1C" w:rsidRDefault="00B70FF5" w:rsidP="00B70FF5">
      <w:pPr>
        <w:spacing w:line="360" w:lineRule="auto"/>
        <w:rPr>
          <w:rFonts w:ascii="Times New Roman" w:hAnsi="Times New Roman"/>
          <w:sz w:val="22"/>
          <w:szCs w:val="22"/>
        </w:rPr>
      </w:pPr>
    </w:p>
    <w:p w:rsidR="00B70FF5" w:rsidRPr="007A0C1C" w:rsidRDefault="00B70FF5" w:rsidP="00B70FF5">
      <w:pPr>
        <w:spacing w:line="360" w:lineRule="auto"/>
        <w:rPr>
          <w:rFonts w:ascii="Times New Roman" w:hAnsi="Times New Roman"/>
          <w:sz w:val="22"/>
          <w:szCs w:val="22"/>
        </w:rPr>
      </w:pPr>
    </w:p>
    <w:p w:rsidR="00B70FF5" w:rsidRPr="007A0C1C" w:rsidRDefault="00B70FF5" w:rsidP="00B70FF5">
      <w:pPr>
        <w:spacing w:line="360" w:lineRule="auto"/>
        <w:rPr>
          <w:rFonts w:ascii="Times New Roman" w:hAnsi="Times New Roman"/>
          <w:sz w:val="22"/>
          <w:szCs w:val="22"/>
        </w:rPr>
      </w:pPr>
    </w:p>
    <w:p w:rsidR="00B70FF5" w:rsidRPr="007A0C1C" w:rsidRDefault="00B70FF5" w:rsidP="00B70FF5">
      <w:pPr>
        <w:spacing w:line="360" w:lineRule="auto"/>
        <w:rPr>
          <w:rFonts w:ascii="Times New Roman" w:hAnsi="Times New Roman"/>
          <w:sz w:val="22"/>
          <w:szCs w:val="22"/>
        </w:rPr>
      </w:pPr>
    </w:p>
    <w:p w:rsidR="00B70FF5" w:rsidRPr="007A0C1C" w:rsidRDefault="00B70FF5" w:rsidP="00B70FF5">
      <w:pPr>
        <w:spacing w:line="360" w:lineRule="auto"/>
        <w:rPr>
          <w:rFonts w:ascii="Times New Roman" w:hAnsi="Times New Roman"/>
          <w:sz w:val="22"/>
          <w:szCs w:val="22"/>
        </w:rPr>
      </w:pPr>
    </w:p>
    <w:p w:rsidR="00B70FF5" w:rsidRPr="007A0C1C" w:rsidRDefault="00B70FF5" w:rsidP="00B70FF5">
      <w:pPr>
        <w:pStyle w:val="23"/>
        <w:ind w:firstLineChars="1600" w:firstLine="3520"/>
        <w:rPr>
          <w:rFonts w:ascii="Times New Roman" w:eastAsia="宋体" w:hAnsi="Times New Roman"/>
          <w:sz w:val="22"/>
          <w:szCs w:val="22"/>
        </w:rPr>
      </w:pPr>
      <w:r w:rsidRPr="007A0C1C">
        <w:rPr>
          <w:rFonts w:ascii="Times New Roman" w:eastAsia="宋体" w:hAnsi="Times New Roman"/>
          <w:sz w:val="22"/>
          <w:szCs w:val="22"/>
        </w:rPr>
        <w:t>投标人名称（公章）：</w:t>
      </w:r>
    </w:p>
    <w:p w:rsidR="00B70FF5" w:rsidRPr="007A0C1C" w:rsidRDefault="00B70FF5" w:rsidP="00B70FF5">
      <w:pPr>
        <w:pStyle w:val="23"/>
        <w:ind w:firstLineChars="1600" w:firstLine="3520"/>
        <w:rPr>
          <w:rFonts w:ascii="Times New Roman" w:eastAsia="宋体" w:hAnsi="Times New Roman"/>
          <w:sz w:val="22"/>
          <w:szCs w:val="22"/>
        </w:rPr>
      </w:pPr>
      <w:r w:rsidRPr="007A0C1C">
        <w:rPr>
          <w:rFonts w:ascii="Times New Roman" w:eastAsia="宋体" w:hAnsi="Times New Roman"/>
          <w:sz w:val="22"/>
          <w:szCs w:val="22"/>
        </w:rPr>
        <w:t>日　　　期：</w:t>
      </w:r>
    </w:p>
    <w:p w:rsidR="00B70FF5" w:rsidRPr="007A0C1C" w:rsidRDefault="00B70FF5" w:rsidP="00B70FF5">
      <w:pPr>
        <w:tabs>
          <w:tab w:val="left" w:pos="654"/>
          <w:tab w:val="left" w:pos="1734"/>
          <w:tab w:val="left" w:pos="2814"/>
          <w:tab w:val="left" w:pos="3894"/>
          <w:tab w:val="left" w:pos="5334"/>
          <w:tab w:val="left" w:pos="6414"/>
          <w:tab w:val="left" w:pos="7254"/>
          <w:tab w:val="left" w:pos="8574"/>
          <w:tab w:val="left" w:pos="9654"/>
        </w:tabs>
        <w:spacing w:line="360" w:lineRule="auto"/>
        <w:rPr>
          <w:rFonts w:ascii="Times New Roman" w:hAnsi="Times New Roman"/>
          <w:szCs w:val="21"/>
          <w:u w:val="single"/>
        </w:rPr>
      </w:pPr>
    </w:p>
    <w:p w:rsidR="00B70FF5" w:rsidRPr="007A0C1C" w:rsidRDefault="00B70FF5" w:rsidP="00B70FF5">
      <w:pPr>
        <w:tabs>
          <w:tab w:val="left" w:pos="360"/>
        </w:tabs>
        <w:spacing w:line="360" w:lineRule="auto"/>
        <w:rPr>
          <w:rFonts w:ascii="Times New Roman" w:hAnsi="Times New Roman"/>
          <w:b/>
          <w:szCs w:val="21"/>
        </w:rPr>
      </w:pPr>
    </w:p>
    <w:p w:rsidR="00B70FF5" w:rsidRPr="007A0C1C" w:rsidRDefault="00B70FF5" w:rsidP="00B70FF5">
      <w:pPr>
        <w:widowControl/>
        <w:jc w:val="left"/>
        <w:rPr>
          <w:rFonts w:ascii="Times New Roman" w:hAnsi="Times New Roman"/>
          <w:b/>
          <w:szCs w:val="21"/>
        </w:rPr>
      </w:pPr>
      <w:r w:rsidRPr="007A0C1C">
        <w:rPr>
          <w:rFonts w:ascii="Times New Roman" w:hAnsi="Times New Roman"/>
          <w:b/>
          <w:szCs w:val="21"/>
        </w:rPr>
        <w:br w:type="page"/>
      </w:r>
    </w:p>
    <w:p w:rsidR="007A2DA2" w:rsidRPr="007A0C1C" w:rsidRDefault="007A2DA2">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Cs w:val="21"/>
          <w:u w:val="single"/>
        </w:rPr>
      </w:pPr>
      <w:bookmarkStart w:id="343" w:name="_Toc441844139"/>
      <w:bookmarkStart w:id="344" w:name="_Toc271551224"/>
      <w:bookmarkStart w:id="345" w:name="_Toc210188803"/>
      <w:bookmarkStart w:id="346" w:name="_Toc88985379"/>
      <w:bookmarkStart w:id="347" w:name="_Toc427232356"/>
    </w:p>
    <w:p w:rsidR="007A2DA2" w:rsidRPr="007A0C1C" w:rsidRDefault="007A2DA2" w:rsidP="00F671F4">
      <w:pPr>
        <w:spacing w:line="360" w:lineRule="auto"/>
        <w:rPr>
          <w:rFonts w:ascii="宋体" w:hAnsi="宋体"/>
          <w:sz w:val="22"/>
          <w:szCs w:val="22"/>
        </w:rPr>
      </w:pPr>
    </w:p>
    <w:p w:rsidR="007A2DA2" w:rsidRPr="007A0C1C" w:rsidRDefault="007A2DA2" w:rsidP="00F671F4">
      <w:pPr>
        <w:spacing w:line="360" w:lineRule="auto"/>
        <w:rPr>
          <w:rFonts w:ascii="宋体" w:hAnsi="宋体"/>
          <w:sz w:val="22"/>
          <w:szCs w:val="22"/>
        </w:rPr>
      </w:pPr>
    </w:p>
    <w:p w:rsidR="00A14310" w:rsidRPr="007A0C1C" w:rsidRDefault="00A14310" w:rsidP="00F671F4">
      <w:pPr>
        <w:spacing w:line="360" w:lineRule="auto"/>
        <w:rPr>
          <w:rFonts w:ascii="宋体" w:hAnsi="宋体"/>
          <w:sz w:val="22"/>
          <w:szCs w:val="22"/>
        </w:rPr>
      </w:pPr>
    </w:p>
    <w:p w:rsidR="007A2DA2" w:rsidRPr="007A0C1C" w:rsidRDefault="00C25E1E">
      <w:pPr>
        <w:spacing w:after="60" w:line="360" w:lineRule="auto"/>
        <w:ind w:left="2349" w:hangingChars="500" w:hanging="2349"/>
        <w:jc w:val="center"/>
        <w:outlineLvl w:val="1"/>
        <w:rPr>
          <w:rFonts w:ascii="Times New Roman" w:hAnsi="Times New Roman"/>
          <w:b/>
          <w:bCs/>
          <w:spacing w:val="-6"/>
          <w:sz w:val="48"/>
          <w:szCs w:val="48"/>
        </w:rPr>
      </w:pPr>
      <w:bookmarkStart w:id="348" w:name="_Toc5131446"/>
      <w:r w:rsidRPr="007A0C1C">
        <w:rPr>
          <w:rFonts w:ascii="Times New Roman" w:hAnsi="Times New Roman"/>
          <w:b/>
          <w:bCs/>
          <w:spacing w:val="-6"/>
          <w:sz w:val="48"/>
          <w:szCs w:val="48"/>
        </w:rPr>
        <w:t>三、唱标信封</w:t>
      </w:r>
      <w:bookmarkEnd w:id="343"/>
      <w:bookmarkEnd w:id="344"/>
      <w:bookmarkEnd w:id="345"/>
      <w:bookmarkEnd w:id="346"/>
      <w:bookmarkEnd w:id="347"/>
      <w:bookmarkEnd w:id="348"/>
    </w:p>
    <w:p w:rsidR="007A2DA2" w:rsidRPr="007A0C1C" w:rsidRDefault="007A2DA2">
      <w:pPr>
        <w:pStyle w:val="23"/>
        <w:spacing w:line="560" w:lineRule="exact"/>
        <w:ind w:firstLineChars="0" w:firstLine="0"/>
        <w:rPr>
          <w:rFonts w:ascii="Times New Roman" w:eastAsia="宋体" w:hAnsi="Times New Roman"/>
          <w:sz w:val="22"/>
          <w:szCs w:val="22"/>
        </w:rPr>
      </w:pPr>
    </w:p>
    <w:p w:rsidR="007A2DA2" w:rsidRPr="007A0C1C" w:rsidRDefault="007A2DA2">
      <w:pPr>
        <w:pStyle w:val="23"/>
        <w:spacing w:line="560" w:lineRule="exact"/>
        <w:ind w:firstLineChars="0" w:firstLine="0"/>
        <w:rPr>
          <w:rFonts w:ascii="Times New Roman" w:eastAsia="宋体" w:hAnsi="Times New Roman"/>
          <w:sz w:val="22"/>
          <w:szCs w:val="22"/>
        </w:rPr>
      </w:pPr>
    </w:p>
    <w:p w:rsidR="007A2DA2" w:rsidRPr="007A0C1C" w:rsidRDefault="007A2DA2">
      <w:pPr>
        <w:pStyle w:val="23"/>
        <w:spacing w:line="560" w:lineRule="exact"/>
        <w:ind w:firstLineChars="0" w:firstLine="0"/>
        <w:rPr>
          <w:rFonts w:ascii="Times New Roman" w:eastAsia="宋体" w:hAnsi="Times New Roman"/>
          <w:sz w:val="22"/>
          <w:szCs w:val="22"/>
        </w:rPr>
      </w:pPr>
    </w:p>
    <w:p w:rsidR="007A2DA2" w:rsidRPr="007A0C1C" w:rsidRDefault="00C25E1E">
      <w:pPr>
        <w:pStyle w:val="23"/>
        <w:spacing w:line="560" w:lineRule="exact"/>
        <w:ind w:firstLineChars="0" w:firstLine="0"/>
        <w:rPr>
          <w:rFonts w:ascii="宋体" w:eastAsia="宋体"/>
          <w:sz w:val="22"/>
          <w:szCs w:val="22"/>
        </w:rPr>
      </w:pPr>
      <w:r w:rsidRPr="007A0C1C">
        <w:rPr>
          <w:rFonts w:ascii="宋体" w:eastAsia="宋体"/>
          <w:sz w:val="22"/>
          <w:szCs w:val="22"/>
        </w:rPr>
        <w:t>唱标信封内装：</w:t>
      </w:r>
    </w:p>
    <w:p w:rsidR="007A2DA2" w:rsidRPr="007A0C1C" w:rsidRDefault="00C25E1E">
      <w:pPr>
        <w:spacing w:line="560" w:lineRule="exact"/>
        <w:rPr>
          <w:rFonts w:ascii="宋体" w:hAnsi="宋体"/>
          <w:sz w:val="22"/>
          <w:szCs w:val="22"/>
        </w:rPr>
      </w:pPr>
      <w:r w:rsidRPr="007A0C1C">
        <w:rPr>
          <w:rFonts w:ascii="宋体" w:hAnsi="宋体"/>
          <w:sz w:val="22"/>
          <w:szCs w:val="22"/>
        </w:rPr>
        <w:t>1.投标报价一览表；</w:t>
      </w:r>
    </w:p>
    <w:p w:rsidR="007A2DA2" w:rsidRPr="007A0C1C" w:rsidRDefault="00C25E1E">
      <w:pPr>
        <w:spacing w:line="560" w:lineRule="exact"/>
        <w:rPr>
          <w:rFonts w:ascii="宋体" w:hAnsi="宋体"/>
          <w:sz w:val="22"/>
          <w:szCs w:val="22"/>
        </w:rPr>
      </w:pPr>
      <w:r w:rsidRPr="007A0C1C">
        <w:rPr>
          <w:rFonts w:ascii="宋体" w:hAnsi="宋体"/>
          <w:sz w:val="22"/>
          <w:szCs w:val="22"/>
        </w:rPr>
        <w:t>2.投标保证金汇入情况说明及投标保证金复印件加盖公章；</w:t>
      </w:r>
    </w:p>
    <w:p w:rsidR="007A2DA2" w:rsidRPr="007A0C1C" w:rsidRDefault="009B6B9C">
      <w:pPr>
        <w:spacing w:line="560" w:lineRule="exact"/>
        <w:rPr>
          <w:rFonts w:ascii="宋体" w:hAnsi="宋体"/>
          <w:sz w:val="22"/>
          <w:szCs w:val="22"/>
        </w:rPr>
      </w:pPr>
      <w:r w:rsidRPr="007A0C1C">
        <w:rPr>
          <w:rFonts w:ascii="宋体" w:hAnsi="宋体"/>
          <w:sz w:val="22"/>
          <w:szCs w:val="22"/>
        </w:rPr>
        <w:t>3.</w:t>
      </w:r>
      <w:r w:rsidR="00C25E1E" w:rsidRPr="007A0C1C">
        <w:rPr>
          <w:rFonts w:ascii="宋体" w:hAnsi="宋体"/>
          <w:sz w:val="22"/>
          <w:szCs w:val="22"/>
        </w:rPr>
        <w:t>电子文件</w:t>
      </w:r>
      <w:r w:rsidR="00C25E1E" w:rsidRPr="007A0C1C">
        <w:rPr>
          <w:rFonts w:ascii="宋体" w:hAnsi="宋体"/>
          <w:bCs/>
          <w:sz w:val="22"/>
          <w:szCs w:val="22"/>
        </w:rPr>
        <w:t>。</w:t>
      </w:r>
    </w:p>
    <w:p w:rsidR="007A2DA2" w:rsidRPr="007A0C1C" w:rsidRDefault="007A2DA2">
      <w:pPr>
        <w:spacing w:line="560" w:lineRule="exact"/>
        <w:rPr>
          <w:rFonts w:ascii="Times New Roman" w:hAnsi="Times New Roman"/>
          <w:szCs w:val="21"/>
        </w:rPr>
      </w:pPr>
    </w:p>
    <w:p w:rsidR="007A2DA2" w:rsidRPr="007A0C1C" w:rsidRDefault="007A2DA2">
      <w:pPr>
        <w:spacing w:line="560" w:lineRule="exact"/>
        <w:rPr>
          <w:rFonts w:ascii="Times New Roman" w:hAnsi="Times New Roman"/>
          <w:szCs w:val="21"/>
        </w:rPr>
      </w:pPr>
    </w:p>
    <w:p w:rsidR="007A2DA2" w:rsidRPr="007A0C1C" w:rsidRDefault="007A2DA2">
      <w:pPr>
        <w:spacing w:line="560" w:lineRule="exact"/>
        <w:rPr>
          <w:rFonts w:ascii="Times New Roman" w:hAnsi="Times New Roman"/>
          <w:szCs w:val="21"/>
        </w:rPr>
      </w:pPr>
    </w:p>
    <w:p w:rsidR="007A2DA2" w:rsidRPr="007A0C1C" w:rsidRDefault="007A2DA2">
      <w:pPr>
        <w:spacing w:line="560" w:lineRule="exact"/>
        <w:rPr>
          <w:rFonts w:ascii="Times New Roman" w:hAnsi="Times New Roman"/>
          <w:szCs w:val="21"/>
        </w:rPr>
      </w:pPr>
    </w:p>
    <w:p w:rsidR="007A2DA2" w:rsidRPr="007A0C1C" w:rsidRDefault="007A2DA2">
      <w:pPr>
        <w:spacing w:line="560" w:lineRule="exact"/>
        <w:rPr>
          <w:rFonts w:ascii="Times New Roman" w:hAnsi="Times New Roman"/>
          <w:szCs w:val="21"/>
        </w:rPr>
      </w:pPr>
    </w:p>
    <w:p w:rsidR="007A2DA2" w:rsidRPr="007A0C1C" w:rsidRDefault="007A2DA2">
      <w:pPr>
        <w:spacing w:line="560" w:lineRule="exact"/>
        <w:rPr>
          <w:rFonts w:ascii="Times New Roman" w:hAnsi="Times New Roman"/>
          <w:szCs w:val="21"/>
        </w:rPr>
      </w:pPr>
    </w:p>
    <w:p w:rsidR="007A2DA2" w:rsidRPr="007A0C1C" w:rsidRDefault="007A2DA2">
      <w:pPr>
        <w:spacing w:line="560" w:lineRule="exact"/>
        <w:rPr>
          <w:rFonts w:ascii="Times New Roman" w:hAnsi="Times New Roman"/>
          <w:szCs w:val="21"/>
        </w:rPr>
      </w:pPr>
    </w:p>
    <w:p w:rsidR="007A2DA2" w:rsidRPr="007A0C1C" w:rsidRDefault="007A2DA2">
      <w:pPr>
        <w:spacing w:line="560" w:lineRule="exact"/>
        <w:rPr>
          <w:rFonts w:ascii="Times New Roman" w:hAnsi="Times New Roman"/>
          <w:szCs w:val="21"/>
        </w:rPr>
      </w:pPr>
    </w:p>
    <w:p w:rsidR="007A2DA2" w:rsidRPr="007A0C1C" w:rsidRDefault="007A2DA2">
      <w:pPr>
        <w:spacing w:line="560" w:lineRule="exact"/>
        <w:rPr>
          <w:rFonts w:ascii="Times New Roman" w:hAnsi="Times New Roman"/>
          <w:szCs w:val="21"/>
        </w:rPr>
      </w:pPr>
    </w:p>
    <w:p w:rsidR="007A2DA2" w:rsidRPr="007A0C1C" w:rsidRDefault="007A2DA2">
      <w:pPr>
        <w:spacing w:line="560" w:lineRule="exact"/>
        <w:rPr>
          <w:rFonts w:ascii="Times New Roman" w:hAnsi="Times New Roman"/>
          <w:szCs w:val="21"/>
        </w:rPr>
      </w:pPr>
    </w:p>
    <w:p w:rsidR="007A2DA2" w:rsidRPr="007A0C1C" w:rsidRDefault="007A2DA2">
      <w:pPr>
        <w:spacing w:line="560" w:lineRule="exact"/>
        <w:rPr>
          <w:rFonts w:ascii="Times New Roman" w:hAnsi="Times New Roman"/>
          <w:szCs w:val="21"/>
        </w:rPr>
      </w:pPr>
    </w:p>
    <w:p w:rsidR="007A2DA2" w:rsidRPr="007A0C1C" w:rsidRDefault="007A2DA2">
      <w:pPr>
        <w:spacing w:line="560" w:lineRule="exact"/>
        <w:rPr>
          <w:rFonts w:ascii="Times New Roman" w:hAnsi="Times New Roman"/>
          <w:szCs w:val="21"/>
        </w:rPr>
      </w:pPr>
    </w:p>
    <w:p w:rsidR="007A2DA2" w:rsidRPr="007A0C1C" w:rsidRDefault="00C25E1E">
      <w:pPr>
        <w:widowControl/>
        <w:jc w:val="left"/>
        <w:rPr>
          <w:rFonts w:ascii="Times New Roman" w:hAnsi="Times New Roman"/>
          <w:b/>
          <w:bCs/>
          <w:spacing w:val="-6"/>
          <w:sz w:val="48"/>
          <w:szCs w:val="48"/>
        </w:rPr>
      </w:pPr>
      <w:bookmarkStart w:id="349" w:name="_Toc441844140"/>
      <w:r w:rsidRPr="007A0C1C">
        <w:rPr>
          <w:rFonts w:ascii="Times New Roman" w:hAnsi="Times New Roman"/>
          <w:b/>
          <w:bCs/>
          <w:spacing w:val="-6"/>
          <w:sz w:val="48"/>
          <w:szCs w:val="48"/>
        </w:rPr>
        <w:br w:type="page"/>
      </w:r>
    </w:p>
    <w:p w:rsidR="007A2DA2" w:rsidRPr="007A0C1C" w:rsidRDefault="00C25E1E">
      <w:pPr>
        <w:spacing w:after="60" w:line="360" w:lineRule="auto"/>
        <w:ind w:left="2349" w:hangingChars="500" w:hanging="2349"/>
        <w:jc w:val="center"/>
        <w:outlineLvl w:val="1"/>
        <w:rPr>
          <w:rFonts w:ascii="Times New Roman" w:hAnsi="Times New Roman"/>
          <w:b/>
          <w:bCs/>
          <w:spacing w:val="-6"/>
          <w:sz w:val="48"/>
          <w:szCs w:val="48"/>
        </w:rPr>
      </w:pPr>
      <w:bookmarkStart w:id="350" w:name="_Toc5131447"/>
      <w:r w:rsidRPr="007A0C1C">
        <w:rPr>
          <w:rFonts w:ascii="Times New Roman" w:hAnsi="Times New Roman"/>
          <w:b/>
          <w:bCs/>
          <w:spacing w:val="-6"/>
          <w:sz w:val="48"/>
          <w:szCs w:val="48"/>
        </w:rPr>
        <w:lastRenderedPageBreak/>
        <w:t>四、</w:t>
      </w:r>
      <w:bookmarkStart w:id="351" w:name="_Toc363828419"/>
      <w:bookmarkStart w:id="352" w:name="_Toc427232357"/>
      <w:r w:rsidRPr="007A0C1C">
        <w:rPr>
          <w:rFonts w:ascii="Times New Roman" w:hAnsi="Times New Roman"/>
          <w:b/>
          <w:bCs/>
          <w:spacing w:val="-6"/>
          <w:sz w:val="48"/>
          <w:szCs w:val="48"/>
        </w:rPr>
        <w:t>无线胶装样式</w:t>
      </w:r>
      <w:bookmarkEnd w:id="349"/>
      <w:bookmarkEnd w:id="350"/>
      <w:bookmarkEnd w:id="351"/>
      <w:bookmarkEnd w:id="352"/>
    </w:p>
    <w:p w:rsidR="007A2DA2" w:rsidRPr="007A0C1C" w:rsidRDefault="007A2DA2">
      <w:pPr>
        <w:ind w:left="1050" w:hanging="1050"/>
        <w:rPr>
          <w:rFonts w:ascii="Times New Roman" w:hAnsi="Times New Roman"/>
        </w:rPr>
      </w:pPr>
    </w:p>
    <w:p w:rsidR="007A2DA2" w:rsidRPr="007A0C1C" w:rsidRDefault="00C25E1E">
      <w:pPr>
        <w:ind w:left="1050" w:hanging="1050"/>
        <w:jc w:val="center"/>
        <w:rPr>
          <w:rFonts w:ascii="Times New Roman" w:hAnsi="Times New Roman"/>
          <w:spacing w:val="-6"/>
          <w:sz w:val="48"/>
          <w:szCs w:val="48"/>
        </w:rPr>
      </w:pPr>
      <w:r w:rsidRPr="007A0C1C">
        <w:rPr>
          <w:rFonts w:ascii="Times New Roman" w:hAnsi="Times New Roman"/>
          <w:noProof/>
        </w:rPr>
        <w:drawing>
          <wp:inline distT="0" distB="0" distL="0" distR="0">
            <wp:extent cx="5248275" cy="4029075"/>
            <wp:effectExtent l="19050" t="0" r="9525" b="0"/>
            <wp:docPr id="1" name="图片 1" descr="QQ图片20130724100524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30724100524_2345看图王"/>
                    <pic:cNvPicPr>
                      <a:picLocks noChangeAspect="1" noChangeArrowheads="1"/>
                    </pic:cNvPicPr>
                  </pic:nvPicPr>
                  <pic:blipFill>
                    <a:blip r:embed="rId15" cstate="print"/>
                    <a:srcRect/>
                    <a:stretch>
                      <a:fillRect/>
                    </a:stretch>
                  </pic:blipFill>
                  <pic:spPr>
                    <a:xfrm>
                      <a:off x="0" y="0"/>
                      <a:ext cx="5248275" cy="4029075"/>
                    </a:xfrm>
                    <a:prstGeom prst="rect">
                      <a:avLst/>
                    </a:prstGeom>
                    <a:noFill/>
                    <a:ln w="9525">
                      <a:noFill/>
                      <a:miter lim="800000"/>
                      <a:headEnd/>
                      <a:tailEnd/>
                    </a:ln>
                  </pic:spPr>
                </pic:pic>
              </a:graphicData>
            </a:graphic>
          </wp:inline>
        </w:drawing>
      </w:r>
    </w:p>
    <w:p w:rsidR="007A2DA2" w:rsidRPr="007A0C1C" w:rsidRDefault="00C25E1E">
      <w:pPr>
        <w:ind w:left="1050" w:hanging="1050"/>
        <w:jc w:val="center"/>
        <w:rPr>
          <w:rFonts w:ascii="Times New Roman" w:hAnsi="Times New Roman"/>
          <w:bCs/>
          <w:spacing w:val="-6"/>
          <w:sz w:val="48"/>
          <w:szCs w:val="48"/>
        </w:rPr>
      </w:pPr>
      <w:r w:rsidRPr="007A0C1C">
        <w:rPr>
          <w:rFonts w:ascii="Times New Roman" w:hAnsi="Times New Roman"/>
          <w:noProof/>
        </w:rPr>
        <w:drawing>
          <wp:inline distT="0" distB="0" distL="0" distR="0">
            <wp:extent cx="5238750" cy="3514725"/>
            <wp:effectExtent l="19050" t="0" r="0" b="0"/>
            <wp:docPr id="5" name="图片 4" descr="QQ图片2013072410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QQ图片20130724100529"/>
                    <pic:cNvPicPr>
                      <a:picLocks noChangeAspect="1" noChangeArrowheads="1"/>
                    </pic:cNvPicPr>
                  </pic:nvPicPr>
                  <pic:blipFill>
                    <a:blip r:embed="rId16" cstate="print"/>
                    <a:srcRect/>
                    <a:stretch>
                      <a:fillRect/>
                    </a:stretch>
                  </pic:blipFill>
                  <pic:spPr>
                    <a:xfrm>
                      <a:off x="0" y="0"/>
                      <a:ext cx="5238750" cy="3514725"/>
                    </a:xfrm>
                    <a:prstGeom prst="rect">
                      <a:avLst/>
                    </a:prstGeom>
                    <a:noFill/>
                    <a:ln w="9525">
                      <a:noFill/>
                      <a:miter lim="800000"/>
                      <a:headEnd/>
                      <a:tailEnd/>
                    </a:ln>
                  </pic:spPr>
                </pic:pic>
              </a:graphicData>
            </a:graphic>
          </wp:inline>
        </w:drawing>
      </w:r>
    </w:p>
    <w:p w:rsidR="006205BA" w:rsidRPr="007A0C1C" w:rsidRDefault="006205BA" w:rsidP="0083351F">
      <w:pPr>
        <w:widowControl/>
        <w:jc w:val="left"/>
        <w:rPr>
          <w:rFonts w:ascii="Times New Roman" w:hAnsi="Times New Roman"/>
          <w:sz w:val="22"/>
          <w:szCs w:val="22"/>
        </w:rPr>
      </w:pPr>
    </w:p>
    <w:sectPr w:rsidR="006205BA" w:rsidRPr="007A0C1C" w:rsidSect="00116370">
      <w:pgSz w:w="11906" w:h="16838"/>
      <w:pgMar w:top="1327" w:right="1274" w:bottom="1327" w:left="144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3DD" w:rsidRDefault="007303DD">
      <w:r>
        <w:separator/>
      </w:r>
    </w:p>
  </w:endnote>
  <w:endnote w:type="continuationSeparator" w:id="0">
    <w:p w:rsidR="007303DD" w:rsidRDefault="0073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方正书宋简体">
    <w:altName w:val="Arial Unicode MS"/>
    <w:charset w:val="86"/>
    <w:family w:val="script"/>
    <w:pitch w:val="default"/>
    <w:sig w:usb0="00000000" w:usb1="00000000" w:usb2="00000010" w:usb3="00000000" w:csb0="00040000" w:csb1="00000000"/>
  </w:font>
  <w:font w:name="隶书_GB2312">
    <w:altName w:val="宋体"/>
    <w:charset w:val="86"/>
    <w:family w:val="auto"/>
    <w:pitch w:val="default"/>
    <w:sig w:usb0="00000000" w:usb1="00000000" w:usb2="00000010" w:usb3="00000000" w:csb0="00040000" w:csb1="00000000"/>
  </w:font>
  <w:font w:name="Sylfaen">
    <w:panose1 w:val="010A0502050306030303"/>
    <w:charset w:val="00"/>
    <w:family w:val="roman"/>
    <w:pitch w:val="variable"/>
    <w:sig w:usb0="04000687" w:usb1="00000000" w:usb2="00000000" w:usb3="00000000" w:csb0="0000009F" w:csb1="00000000"/>
  </w:font>
  <w:font w:name="Microsoft YaHei UI">
    <w:panose1 w:val="020B0503020204020204"/>
    <w:charset w:val="86"/>
    <w:family w:val="swiss"/>
    <w:pitch w:val="variable"/>
    <w:sig w:usb0="80000287" w:usb1="28CF3C52" w:usb2="00000016" w:usb3="00000000" w:csb0="0004001F" w:csb1="00000000"/>
  </w:font>
  <w:font w:name="楷体_GB2312">
    <w:altName w:val="楷体"/>
    <w:charset w:val="86"/>
    <w:family w:val="modern"/>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幼圆">
    <w:panose1 w:val="02010509060101010101"/>
    <w:charset w:val="86"/>
    <w:family w:val="modern"/>
    <w:pitch w:val="fixed"/>
    <w:sig w:usb0="00000001" w:usb1="080E0000" w:usb2="00000010" w:usb3="00000000" w:csb0="00040000" w:csb1="00000000"/>
  </w:font>
  <w:font w:name="方正仿宋简体">
    <w:altName w:val="微软雅黑"/>
    <w:charset w:val="86"/>
    <w:family w:val="script"/>
    <w:pitch w:val="default"/>
    <w:sig w:usb0="00000000" w:usb1="0000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F57" w:rsidRDefault="00960F57">
    <w:pPr>
      <w:pStyle w:val="af7"/>
      <w:jc w:val="center"/>
    </w:pPr>
    <w:r>
      <w:rPr>
        <w:noProof/>
        <w:lang w:val="zh-CN"/>
      </w:rPr>
      <w:fldChar w:fldCharType="begin"/>
    </w:r>
    <w:r>
      <w:rPr>
        <w:noProof/>
        <w:lang w:val="zh-CN"/>
      </w:rPr>
      <w:instrText xml:space="preserve"> PAGE   \* MERGEFORMAT </w:instrText>
    </w:r>
    <w:r>
      <w:rPr>
        <w:noProof/>
        <w:lang w:val="zh-CN"/>
      </w:rPr>
      <w:fldChar w:fldCharType="separate"/>
    </w:r>
    <w:r>
      <w:rPr>
        <w:noProof/>
        <w:lang w:val="zh-CN"/>
      </w:rPr>
      <w:t>58</w:t>
    </w:r>
    <w:r>
      <w:rPr>
        <w:noProof/>
        <w:lang w:val="zh-CN"/>
      </w:rPr>
      <w:fldChar w:fldCharType="end"/>
    </w:r>
  </w:p>
  <w:p w:rsidR="00960F57" w:rsidRDefault="00960F57">
    <w:pPr>
      <w:pStyle w:val="af7"/>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3DD" w:rsidRDefault="007303DD">
      <w:r>
        <w:separator/>
      </w:r>
    </w:p>
  </w:footnote>
  <w:footnote w:type="continuationSeparator" w:id="0">
    <w:p w:rsidR="007303DD" w:rsidRDefault="00730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F57" w:rsidRPr="007A0062" w:rsidRDefault="00960F57" w:rsidP="00333146">
    <w:pPr>
      <w:pStyle w:val="af9"/>
      <w:tabs>
        <w:tab w:val="clear" w:pos="8306"/>
        <w:tab w:val="left" w:pos="8789"/>
      </w:tabs>
    </w:pPr>
    <w:r w:rsidRPr="007A0062">
      <w:rPr>
        <w:rFonts w:ascii="宋体" w:hAnsi="宋体" w:hint="eastAsia"/>
        <w:bCs/>
      </w:rPr>
      <w:t>东莞市交通投资集团有限公司（东莞控股公司、东莞巴士公司、市轨道公司）保安保洁服务采购项目</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F57" w:rsidRPr="007A0062" w:rsidRDefault="00960F57" w:rsidP="00333146">
    <w:pPr>
      <w:pStyle w:val="af9"/>
      <w:tabs>
        <w:tab w:val="clear" w:pos="8306"/>
        <w:tab w:val="left" w:pos="8789"/>
      </w:tabs>
    </w:pPr>
    <w:r w:rsidRPr="007A0062">
      <w:rPr>
        <w:rFonts w:ascii="宋体" w:hAnsi="宋体" w:hint="eastAsia"/>
        <w:bCs/>
      </w:rPr>
      <w:t>东莞市交通投资集团有限公司（东莞控股公司、东莞巴士公司、市轨道公司）保安保洁服务采购项目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F"/>
    <w:multiLevelType w:val="singleLevel"/>
    <w:tmpl w:val="0000001F"/>
    <w:lvl w:ilvl="0">
      <w:start w:val="1"/>
      <w:numFmt w:val="decimal"/>
      <w:lvlText w:val="(%1)"/>
      <w:lvlJc w:val="left"/>
      <w:pPr>
        <w:ind w:left="420" w:hanging="420"/>
      </w:pPr>
      <w:rPr>
        <w:rFonts w:hint="default"/>
      </w:rPr>
    </w:lvl>
  </w:abstractNum>
  <w:abstractNum w:abstractNumId="1" w15:restartNumberingAfterBreak="0">
    <w:nsid w:val="00000039"/>
    <w:multiLevelType w:val="multilevel"/>
    <w:tmpl w:val="BC881CD8"/>
    <w:lvl w:ilvl="0">
      <w:start w:val="1"/>
      <w:numFmt w:val="decimal"/>
      <w:lvlText w:val="%1．"/>
      <w:lvlJc w:val="left"/>
      <w:pPr>
        <w:tabs>
          <w:tab w:val="left" w:pos="480"/>
        </w:tabs>
        <w:ind w:left="480" w:hanging="480"/>
      </w:pPr>
      <w:rPr>
        <w:rFonts w:hint="eastAsia"/>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DB6D6D"/>
    <w:multiLevelType w:val="multilevel"/>
    <w:tmpl w:val="00DB6D6D"/>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036B56F6"/>
    <w:multiLevelType w:val="multilevel"/>
    <w:tmpl w:val="036B56F6"/>
    <w:lvl w:ilvl="0">
      <w:start w:val="2"/>
      <w:numFmt w:val="japaneseCounting"/>
      <w:lvlText w:val="第%1章"/>
      <w:lvlJc w:val="left"/>
      <w:pPr>
        <w:ind w:left="1440"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4802286"/>
    <w:multiLevelType w:val="multilevel"/>
    <w:tmpl w:val="066828AA"/>
    <w:lvl w:ilvl="0">
      <w:start w:val="1"/>
      <w:numFmt w:val="decimalEnclosedCircle"/>
      <w:lvlText w:val="%1"/>
      <w:lvlJc w:val="left"/>
      <w:pPr>
        <w:ind w:left="644" w:hanging="360"/>
      </w:pPr>
      <w:rPr>
        <w:rFonts w:hint="default"/>
        <w:b w:val="0"/>
        <w:color w:val="auto"/>
        <w:lang w:val="en-US"/>
      </w:rPr>
    </w:lvl>
    <w:lvl w:ilvl="1">
      <w:start w:val="1"/>
      <w:numFmt w:val="lowerLetter"/>
      <w:lvlText w:val="%2)"/>
      <w:lvlJc w:val="left"/>
      <w:pPr>
        <w:ind w:left="958" w:hanging="420"/>
      </w:pPr>
    </w:lvl>
    <w:lvl w:ilvl="2">
      <w:start w:val="1"/>
      <w:numFmt w:val="lowerRoman"/>
      <w:lvlText w:val="%3."/>
      <w:lvlJc w:val="right"/>
      <w:pPr>
        <w:ind w:left="1378" w:hanging="420"/>
      </w:pPr>
    </w:lvl>
    <w:lvl w:ilvl="3">
      <w:start w:val="1"/>
      <w:numFmt w:val="decimal"/>
      <w:lvlText w:val="%4."/>
      <w:lvlJc w:val="left"/>
      <w:pPr>
        <w:ind w:left="1798" w:hanging="420"/>
      </w:pPr>
    </w:lvl>
    <w:lvl w:ilvl="4">
      <w:start w:val="1"/>
      <w:numFmt w:val="lowerLetter"/>
      <w:lvlText w:val="%5)"/>
      <w:lvlJc w:val="left"/>
      <w:pPr>
        <w:ind w:left="2218" w:hanging="420"/>
      </w:pPr>
    </w:lvl>
    <w:lvl w:ilvl="5">
      <w:start w:val="1"/>
      <w:numFmt w:val="lowerRoman"/>
      <w:lvlText w:val="%6."/>
      <w:lvlJc w:val="right"/>
      <w:pPr>
        <w:ind w:left="2638" w:hanging="420"/>
      </w:pPr>
    </w:lvl>
    <w:lvl w:ilvl="6">
      <w:start w:val="1"/>
      <w:numFmt w:val="decimal"/>
      <w:lvlText w:val="%7."/>
      <w:lvlJc w:val="left"/>
      <w:pPr>
        <w:ind w:left="3058" w:hanging="420"/>
      </w:pPr>
    </w:lvl>
    <w:lvl w:ilvl="7">
      <w:start w:val="1"/>
      <w:numFmt w:val="lowerLetter"/>
      <w:lvlText w:val="%8)"/>
      <w:lvlJc w:val="left"/>
      <w:pPr>
        <w:ind w:left="3478" w:hanging="420"/>
      </w:pPr>
    </w:lvl>
    <w:lvl w:ilvl="8">
      <w:start w:val="1"/>
      <w:numFmt w:val="lowerRoman"/>
      <w:lvlText w:val="%9."/>
      <w:lvlJc w:val="right"/>
      <w:pPr>
        <w:ind w:left="3898" w:hanging="420"/>
      </w:pPr>
    </w:lvl>
  </w:abstractNum>
  <w:abstractNum w:abstractNumId="5" w15:restartNumberingAfterBreak="0">
    <w:nsid w:val="33BB4519"/>
    <w:multiLevelType w:val="multilevel"/>
    <w:tmpl w:val="33BB451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47C16F3C"/>
    <w:multiLevelType w:val="multilevel"/>
    <w:tmpl w:val="47C16F3C"/>
    <w:lvl w:ilvl="0">
      <w:start w:val="1"/>
      <w:numFmt w:val="decimal"/>
      <w:lvlText w:val="%1."/>
      <w:lvlJc w:val="left"/>
      <w:pPr>
        <w:ind w:left="3114" w:hanging="420"/>
      </w:pPr>
    </w:lvl>
    <w:lvl w:ilvl="1">
      <w:start w:val="1"/>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7" w15:restartNumberingAfterBreak="0">
    <w:nsid w:val="529E9CBE"/>
    <w:multiLevelType w:val="singleLevel"/>
    <w:tmpl w:val="529E9CBE"/>
    <w:lvl w:ilvl="0">
      <w:start w:val="1"/>
      <w:numFmt w:val="decimal"/>
      <w:lvlText w:val="(%1)"/>
      <w:lvlJc w:val="left"/>
      <w:pPr>
        <w:ind w:left="420" w:hanging="420"/>
      </w:pPr>
      <w:rPr>
        <w:rFonts w:hint="default"/>
      </w:rPr>
    </w:lvl>
  </w:abstractNum>
  <w:abstractNum w:abstractNumId="8" w15:restartNumberingAfterBreak="0">
    <w:nsid w:val="53F2C71E"/>
    <w:multiLevelType w:val="singleLevel"/>
    <w:tmpl w:val="53F2C71E"/>
    <w:lvl w:ilvl="0">
      <w:start w:val="1"/>
      <w:numFmt w:val="decimal"/>
      <w:lvlText w:val="(%1)"/>
      <w:lvlJc w:val="left"/>
      <w:pPr>
        <w:ind w:left="420" w:hanging="420"/>
      </w:pPr>
      <w:rPr>
        <w:rFonts w:hint="default"/>
      </w:rPr>
    </w:lvl>
  </w:abstractNum>
  <w:abstractNum w:abstractNumId="9" w15:restartNumberingAfterBreak="0">
    <w:nsid w:val="54923535"/>
    <w:multiLevelType w:val="multilevel"/>
    <w:tmpl w:val="54923535"/>
    <w:lvl w:ilvl="0">
      <w:start w:val="3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715E4D0"/>
    <w:multiLevelType w:val="singleLevel"/>
    <w:tmpl w:val="5715E4D0"/>
    <w:lvl w:ilvl="0">
      <w:start w:val="1"/>
      <w:numFmt w:val="chineseCounting"/>
      <w:suff w:val="nothing"/>
      <w:lvlText w:val="%1、"/>
      <w:lvlJc w:val="left"/>
    </w:lvl>
  </w:abstractNum>
  <w:abstractNum w:abstractNumId="11" w15:restartNumberingAfterBreak="0">
    <w:nsid w:val="585339BA"/>
    <w:multiLevelType w:val="singleLevel"/>
    <w:tmpl w:val="585339BA"/>
    <w:lvl w:ilvl="0">
      <w:start w:val="2"/>
      <w:numFmt w:val="chineseCounting"/>
      <w:suff w:val="nothing"/>
      <w:lvlText w:val="（%1）"/>
      <w:lvlJc w:val="left"/>
    </w:lvl>
  </w:abstractNum>
  <w:abstractNum w:abstractNumId="12" w15:restartNumberingAfterBreak="0">
    <w:nsid w:val="58A61CCA"/>
    <w:multiLevelType w:val="multilevel"/>
    <w:tmpl w:val="58A61CCA"/>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3" w15:restartNumberingAfterBreak="0">
    <w:nsid w:val="64A14860"/>
    <w:multiLevelType w:val="singleLevel"/>
    <w:tmpl w:val="64A14860"/>
    <w:lvl w:ilvl="0">
      <w:start w:val="1"/>
      <w:numFmt w:val="decimal"/>
      <w:suff w:val="nothing"/>
      <w:lvlText w:val="%1、"/>
      <w:lvlJc w:val="left"/>
    </w:lvl>
  </w:abstractNum>
  <w:num w:numId="1">
    <w:abstractNumId w:val="1"/>
  </w:num>
  <w:num w:numId="2">
    <w:abstractNumId w:val="3"/>
  </w:num>
  <w:num w:numId="3">
    <w:abstractNumId w:val="6"/>
  </w:num>
  <w:num w:numId="4">
    <w:abstractNumId w:val="0"/>
  </w:num>
  <w:num w:numId="5">
    <w:abstractNumId w:val="8"/>
  </w:num>
  <w:num w:numId="6">
    <w:abstractNumId w:val="7"/>
  </w:num>
  <w:num w:numId="7">
    <w:abstractNumId w:val="9"/>
  </w:num>
  <w:num w:numId="8">
    <w:abstractNumId w:val="11"/>
  </w:num>
  <w:num w:numId="9">
    <w:abstractNumId w:val="4"/>
  </w:num>
  <w:num w:numId="10">
    <w:abstractNumId w:val="12"/>
  </w:num>
  <w:num w:numId="11">
    <w:abstractNumId w:val="2"/>
  </w:num>
  <w:num w:numId="12">
    <w:abstractNumId w:val="5"/>
  </w:num>
  <w:num w:numId="13">
    <w:abstractNumId w:val="10"/>
  </w:num>
  <w:num w:numId="1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0CA2"/>
    <w:rsid w:val="00001189"/>
    <w:rsid w:val="0000191F"/>
    <w:rsid w:val="00001C8D"/>
    <w:rsid w:val="00001CA8"/>
    <w:rsid w:val="0000324D"/>
    <w:rsid w:val="00004127"/>
    <w:rsid w:val="000048EC"/>
    <w:rsid w:val="00004BC5"/>
    <w:rsid w:val="0000510A"/>
    <w:rsid w:val="000058BE"/>
    <w:rsid w:val="00005955"/>
    <w:rsid w:val="00005E2C"/>
    <w:rsid w:val="00007C27"/>
    <w:rsid w:val="00007E12"/>
    <w:rsid w:val="000105D4"/>
    <w:rsid w:val="000107C0"/>
    <w:rsid w:val="00010E18"/>
    <w:rsid w:val="00010E91"/>
    <w:rsid w:val="00011449"/>
    <w:rsid w:val="00012055"/>
    <w:rsid w:val="000132ED"/>
    <w:rsid w:val="00013E39"/>
    <w:rsid w:val="00014261"/>
    <w:rsid w:val="000142B1"/>
    <w:rsid w:val="0001430F"/>
    <w:rsid w:val="00014822"/>
    <w:rsid w:val="000148FD"/>
    <w:rsid w:val="000153A2"/>
    <w:rsid w:val="00015461"/>
    <w:rsid w:val="00015601"/>
    <w:rsid w:val="000161F2"/>
    <w:rsid w:val="000163BC"/>
    <w:rsid w:val="0001657D"/>
    <w:rsid w:val="00016591"/>
    <w:rsid w:val="000165C8"/>
    <w:rsid w:val="00016FB9"/>
    <w:rsid w:val="00017592"/>
    <w:rsid w:val="0001773B"/>
    <w:rsid w:val="0002004A"/>
    <w:rsid w:val="0002022A"/>
    <w:rsid w:val="00021ACC"/>
    <w:rsid w:val="00021B80"/>
    <w:rsid w:val="000222B5"/>
    <w:rsid w:val="00025026"/>
    <w:rsid w:val="000250B9"/>
    <w:rsid w:val="00025609"/>
    <w:rsid w:val="00025E98"/>
    <w:rsid w:val="0002608A"/>
    <w:rsid w:val="0002628B"/>
    <w:rsid w:val="0002646B"/>
    <w:rsid w:val="00026990"/>
    <w:rsid w:val="000273F2"/>
    <w:rsid w:val="000279F6"/>
    <w:rsid w:val="00033297"/>
    <w:rsid w:val="0003333F"/>
    <w:rsid w:val="00034A7F"/>
    <w:rsid w:val="00035428"/>
    <w:rsid w:val="00036D5E"/>
    <w:rsid w:val="000372BF"/>
    <w:rsid w:val="000375E6"/>
    <w:rsid w:val="00040203"/>
    <w:rsid w:val="0004024E"/>
    <w:rsid w:val="00040C26"/>
    <w:rsid w:val="0004138A"/>
    <w:rsid w:val="00041618"/>
    <w:rsid w:val="0004184E"/>
    <w:rsid w:val="00041D0B"/>
    <w:rsid w:val="0004277D"/>
    <w:rsid w:val="000446E3"/>
    <w:rsid w:val="00044E97"/>
    <w:rsid w:val="00044FDE"/>
    <w:rsid w:val="00045468"/>
    <w:rsid w:val="000456FE"/>
    <w:rsid w:val="00046303"/>
    <w:rsid w:val="000478E9"/>
    <w:rsid w:val="00047CDB"/>
    <w:rsid w:val="00050433"/>
    <w:rsid w:val="000510D8"/>
    <w:rsid w:val="00051A87"/>
    <w:rsid w:val="00052641"/>
    <w:rsid w:val="00052BD7"/>
    <w:rsid w:val="00053110"/>
    <w:rsid w:val="000554B5"/>
    <w:rsid w:val="00055610"/>
    <w:rsid w:val="0005561E"/>
    <w:rsid w:val="00055E1A"/>
    <w:rsid w:val="00055F6D"/>
    <w:rsid w:val="00056AB5"/>
    <w:rsid w:val="00060E1F"/>
    <w:rsid w:val="00061739"/>
    <w:rsid w:val="00061A67"/>
    <w:rsid w:val="00061D88"/>
    <w:rsid w:val="00061FA0"/>
    <w:rsid w:val="00062485"/>
    <w:rsid w:val="000634CB"/>
    <w:rsid w:val="00063E8B"/>
    <w:rsid w:val="000663ED"/>
    <w:rsid w:val="00067D4E"/>
    <w:rsid w:val="00070E6A"/>
    <w:rsid w:val="00070FB6"/>
    <w:rsid w:val="0007125C"/>
    <w:rsid w:val="000715FC"/>
    <w:rsid w:val="000733E8"/>
    <w:rsid w:val="000738E0"/>
    <w:rsid w:val="00074A84"/>
    <w:rsid w:val="0007684C"/>
    <w:rsid w:val="00077FA4"/>
    <w:rsid w:val="00080BA5"/>
    <w:rsid w:val="0008285A"/>
    <w:rsid w:val="00082F31"/>
    <w:rsid w:val="00083729"/>
    <w:rsid w:val="00083B42"/>
    <w:rsid w:val="000842FB"/>
    <w:rsid w:val="00085463"/>
    <w:rsid w:val="000854F1"/>
    <w:rsid w:val="0008583A"/>
    <w:rsid w:val="00085ACF"/>
    <w:rsid w:val="00086833"/>
    <w:rsid w:val="000879F4"/>
    <w:rsid w:val="000908D5"/>
    <w:rsid w:val="00090D64"/>
    <w:rsid w:val="0009151B"/>
    <w:rsid w:val="00091569"/>
    <w:rsid w:val="00092CB3"/>
    <w:rsid w:val="00093918"/>
    <w:rsid w:val="000946DF"/>
    <w:rsid w:val="00095D9B"/>
    <w:rsid w:val="00095DD6"/>
    <w:rsid w:val="000963DC"/>
    <w:rsid w:val="000964DA"/>
    <w:rsid w:val="000968E4"/>
    <w:rsid w:val="0009729B"/>
    <w:rsid w:val="00097382"/>
    <w:rsid w:val="000979BA"/>
    <w:rsid w:val="00097E1B"/>
    <w:rsid w:val="000A0490"/>
    <w:rsid w:val="000A0A85"/>
    <w:rsid w:val="000A1627"/>
    <w:rsid w:val="000A3380"/>
    <w:rsid w:val="000A3447"/>
    <w:rsid w:val="000A4F2F"/>
    <w:rsid w:val="000A4F94"/>
    <w:rsid w:val="000A64BE"/>
    <w:rsid w:val="000A72C9"/>
    <w:rsid w:val="000B0B84"/>
    <w:rsid w:val="000B1369"/>
    <w:rsid w:val="000B16AF"/>
    <w:rsid w:val="000B2C22"/>
    <w:rsid w:val="000B3417"/>
    <w:rsid w:val="000B3D62"/>
    <w:rsid w:val="000B491D"/>
    <w:rsid w:val="000B4AB9"/>
    <w:rsid w:val="000B5F1E"/>
    <w:rsid w:val="000B6596"/>
    <w:rsid w:val="000B68EB"/>
    <w:rsid w:val="000B69AA"/>
    <w:rsid w:val="000B7787"/>
    <w:rsid w:val="000B7A31"/>
    <w:rsid w:val="000C0909"/>
    <w:rsid w:val="000C0E13"/>
    <w:rsid w:val="000C0EB5"/>
    <w:rsid w:val="000C11D1"/>
    <w:rsid w:val="000C138F"/>
    <w:rsid w:val="000C2038"/>
    <w:rsid w:val="000C21D4"/>
    <w:rsid w:val="000C2811"/>
    <w:rsid w:val="000C34CB"/>
    <w:rsid w:val="000C3DEA"/>
    <w:rsid w:val="000C458D"/>
    <w:rsid w:val="000C47D8"/>
    <w:rsid w:val="000C49CD"/>
    <w:rsid w:val="000C4EBA"/>
    <w:rsid w:val="000C54C0"/>
    <w:rsid w:val="000C59B9"/>
    <w:rsid w:val="000C59DE"/>
    <w:rsid w:val="000C5E43"/>
    <w:rsid w:val="000C6B89"/>
    <w:rsid w:val="000C7EA0"/>
    <w:rsid w:val="000D0969"/>
    <w:rsid w:val="000D0998"/>
    <w:rsid w:val="000D0EE6"/>
    <w:rsid w:val="000D16D2"/>
    <w:rsid w:val="000D1B5D"/>
    <w:rsid w:val="000D2651"/>
    <w:rsid w:val="000D27E0"/>
    <w:rsid w:val="000D306E"/>
    <w:rsid w:val="000D32D6"/>
    <w:rsid w:val="000D3EDD"/>
    <w:rsid w:val="000D527A"/>
    <w:rsid w:val="000D5A4E"/>
    <w:rsid w:val="000D5A62"/>
    <w:rsid w:val="000D5C15"/>
    <w:rsid w:val="000D5C1B"/>
    <w:rsid w:val="000E012C"/>
    <w:rsid w:val="000E0658"/>
    <w:rsid w:val="000E1DD2"/>
    <w:rsid w:val="000E33E2"/>
    <w:rsid w:val="000E34F3"/>
    <w:rsid w:val="000E376C"/>
    <w:rsid w:val="000E42F9"/>
    <w:rsid w:val="000E44F9"/>
    <w:rsid w:val="000E52CF"/>
    <w:rsid w:val="000E5815"/>
    <w:rsid w:val="000E5EF7"/>
    <w:rsid w:val="000E6254"/>
    <w:rsid w:val="000E656A"/>
    <w:rsid w:val="000E6B2D"/>
    <w:rsid w:val="000E7225"/>
    <w:rsid w:val="000E79C2"/>
    <w:rsid w:val="000F0A35"/>
    <w:rsid w:val="000F1D3A"/>
    <w:rsid w:val="000F2017"/>
    <w:rsid w:val="000F3066"/>
    <w:rsid w:val="000F57F3"/>
    <w:rsid w:val="000F5B12"/>
    <w:rsid w:val="000F5D20"/>
    <w:rsid w:val="000F6B30"/>
    <w:rsid w:val="000F6D8A"/>
    <w:rsid w:val="000F6E55"/>
    <w:rsid w:val="000F7B32"/>
    <w:rsid w:val="001007EF"/>
    <w:rsid w:val="001008D7"/>
    <w:rsid w:val="00101169"/>
    <w:rsid w:val="00101B2E"/>
    <w:rsid w:val="00101F21"/>
    <w:rsid w:val="00102145"/>
    <w:rsid w:val="001021A4"/>
    <w:rsid w:val="00103852"/>
    <w:rsid w:val="001047E4"/>
    <w:rsid w:val="0010494B"/>
    <w:rsid w:val="00104A36"/>
    <w:rsid w:val="00105201"/>
    <w:rsid w:val="00105385"/>
    <w:rsid w:val="00105746"/>
    <w:rsid w:val="001062CB"/>
    <w:rsid w:val="0010673D"/>
    <w:rsid w:val="001104C2"/>
    <w:rsid w:val="00110E05"/>
    <w:rsid w:val="00110EA4"/>
    <w:rsid w:val="00111327"/>
    <w:rsid w:val="00111C37"/>
    <w:rsid w:val="001125B4"/>
    <w:rsid w:val="00112B2B"/>
    <w:rsid w:val="00112B66"/>
    <w:rsid w:val="00112C2F"/>
    <w:rsid w:val="00113234"/>
    <w:rsid w:val="00116171"/>
    <w:rsid w:val="00116370"/>
    <w:rsid w:val="00116BF6"/>
    <w:rsid w:val="00116DD8"/>
    <w:rsid w:val="001178EF"/>
    <w:rsid w:val="00120005"/>
    <w:rsid w:val="00120063"/>
    <w:rsid w:val="0012009C"/>
    <w:rsid w:val="00120F3E"/>
    <w:rsid w:val="00121633"/>
    <w:rsid w:val="0012212A"/>
    <w:rsid w:val="001225AF"/>
    <w:rsid w:val="001242E8"/>
    <w:rsid w:val="00124AC1"/>
    <w:rsid w:val="001260DC"/>
    <w:rsid w:val="00126749"/>
    <w:rsid w:val="00130160"/>
    <w:rsid w:val="00131AE0"/>
    <w:rsid w:val="00131D08"/>
    <w:rsid w:val="00132034"/>
    <w:rsid w:val="00133B00"/>
    <w:rsid w:val="00136554"/>
    <w:rsid w:val="001376EB"/>
    <w:rsid w:val="001403C4"/>
    <w:rsid w:val="00141271"/>
    <w:rsid w:val="00141A9C"/>
    <w:rsid w:val="00144BA3"/>
    <w:rsid w:val="00146A91"/>
    <w:rsid w:val="00150032"/>
    <w:rsid w:val="00152491"/>
    <w:rsid w:val="001538BC"/>
    <w:rsid w:val="00154046"/>
    <w:rsid w:val="001558D6"/>
    <w:rsid w:val="00155913"/>
    <w:rsid w:val="00155C01"/>
    <w:rsid w:val="00155CA4"/>
    <w:rsid w:val="001567A2"/>
    <w:rsid w:val="00160270"/>
    <w:rsid w:val="00160FC4"/>
    <w:rsid w:val="001618A5"/>
    <w:rsid w:val="0016194E"/>
    <w:rsid w:val="00161C42"/>
    <w:rsid w:val="00163529"/>
    <w:rsid w:val="001641A2"/>
    <w:rsid w:val="0016532D"/>
    <w:rsid w:val="001653DE"/>
    <w:rsid w:val="00166555"/>
    <w:rsid w:val="00166707"/>
    <w:rsid w:val="001708BD"/>
    <w:rsid w:val="00170AFD"/>
    <w:rsid w:val="00171295"/>
    <w:rsid w:val="0017137D"/>
    <w:rsid w:val="001725D4"/>
    <w:rsid w:val="001729E7"/>
    <w:rsid w:val="00172A27"/>
    <w:rsid w:val="00173E47"/>
    <w:rsid w:val="0017445B"/>
    <w:rsid w:val="00176067"/>
    <w:rsid w:val="00176405"/>
    <w:rsid w:val="0017642C"/>
    <w:rsid w:val="0017690B"/>
    <w:rsid w:val="00176CB9"/>
    <w:rsid w:val="00177390"/>
    <w:rsid w:val="0018004F"/>
    <w:rsid w:val="0018025C"/>
    <w:rsid w:val="00180D93"/>
    <w:rsid w:val="001810B5"/>
    <w:rsid w:val="00181739"/>
    <w:rsid w:val="00182880"/>
    <w:rsid w:val="0018289E"/>
    <w:rsid w:val="00182D62"/>
    <w:rsid w:val="00185492"/>
    <w:rsid w:val="0018710F"/>
    <w:rsid w:val="00190157"/>
    <w:rsid w:val="0019080E"/>
    <w:rsid w:val="001918C6"/>
    <w:rsid w:val="001926A7"/>
    <w:rsid w:val="00192775"/>
    <w:rsid w:val="00193596"/>
    <w:rsid w:val="001942FA"/>
    <w:rsid w:val="001947CB"/>
    <w:rsid w:val="001950B3"/>
    <w:rsid w:val="00195341"/>
    <w:rsid w:val="001969DE"/>
    <w:rsid w:val="00196AEA"/>
    <w:rsid w:val="00196B36"/>
    <w:rsid w:val="00196D28"/>
    <w:rsid w:val="0019726E"/>
    <w:rsid w:val="00197686"/>
    <w:rsid w:val="00197780"/>
    <w:rsid w:val="00197875"/>
    <w:rsid w:val="00197B3E"/>
    <w:rsid w:val="001A02A2"/>
    <w:rsid w:val="001A05C7"/>
    <w:rsid w:val="001A1DF6"/>
    <w:rsid w:val="001A1F94"/>
    <w:rsid w:val="001A2035"/>
    <w:rsid w:val="001A309C"/>
    <w:rsid w:val="001A357E"/>
    <w:rsid w:val="001A3C5D"/>
    <w:rsid w:val="001A3DEF"/>
    <w:rsid w:val="001A4DAA"/>
    <w:rsid w:val="001A58AC"/>
    <w:rsid w:val="001A6002"/>
    <w:rsid w:val="001A6865"/>
    <w:rsid w:val="001A7A68"/>
    <w:rsid w:val="001A7AFB"/>
    <w:rsid w:val="001B0785"/>
    <w:rsid w:val="001B0D90"/>
    <w:rsid w:val="001B1585"/>
    <w:rsid w:val="001B1C46"/>
    <w:rsid w:val="001B2F75"/>
    <w:rsid w:val="001B532E"/>
    <w:rsid w:val="001B5F52"/>
    <w:rsid w:val="001B6483"/>
    <w:rsid w:val="001B6560"/>
    <w:rsid w:val="001B66B2"/>
    <w:rsid w:val="001B6B14"/>
    <w:rsid w:val="001B6D0A"/>
    <w:rsid w:val="001C0930"/>
    <w:rsid w:val="001C13BA"/>
    <w:rsid w:val="001C15F4"/>
    <w:rsid w:val="001C2841"/>
    <w:rsid w:val="001C2982"/>
    <w:rsid w:val="001C2F41"/>
    <w:rsid w:val="001C356B"/>
    <w:rsid w:val="001C3EDC"/>
    <w:rsid w:val="001C51A0"/>
    <w:rsid w:val="001C5B18"/>
    <w:rsid w:val="001C68D2"/>
    <w:rsid w:val="001C6E1F"/>
    <w:rsid w:val="001C6E85"/>
    <w:rsid w:val="001C7AA0"/>
    <w:rsid w:val="001C7CCA"/>
    <w:rsid w:val="001C7E54"/>
    <w:rsid w:val="001D125D"/>
    <w:rsid w:val="001D1852"/>
    <w:rsid w:val="001D27F7"/>
    <w:rsid w:val="001D2DC2"/>
    <w:rsid w:val="001D2F0F"/>
    <w:rsid w:val="001D40C9"/>
    <w:rsid w:val="001D56EA"/>
    <w:rsid w:val="001D6180"/>
    <w:rsid w:val="001D66F5"/>
    <w:rsid w:val="001D6775"/>
    <w:rsid w:val="001D6D6C"/>
    <w:rsid w:val="001D6EFF"/>
    <w:rsid w:val="001E0A0A"/>
    <w:rsid w:val="001E1C52"/>
    <w:rsid w:val="001E28CE"/>
    <w:rsid w:val="001E2B0B"/>
    <w:rsid w:val="001E3186"/>
    <w:rsid w:val="001E4599"/>
    <w:rsid w:val="001E7101"/>
    <w:rsid w:val="001E74ED"/>
    <w:rsid w:val="001E76D4"/>
    <w:rsid w:val="001F159B"/>
    <w:rsid w:val="001F1A89"/>
    <w:rsid w:val="001F1A8F"/>
    <w:rsid w:val="001F1AFF"/>
    <w:rsid w:val="001F1CF5"/>
    <w:rsid w:val="001F30CB"/>
    <w:rsid w:val="001F365D"/>
    <w:rsid w:val="001F4171"/>
    <w:rsid w:val="001F4DF7"/>
    <w:rsid w:val="001F69B1"/>
    <w:rsid w:val="001F7300"/>
    <w:rsid w:val="001F7BEB"/>
    <w:rsid w:val="001F7DFB"/>
    <w:rsid w:val="001F7E98"/>
    <w:rsid w:val="0020063F"/>
    <w:rsid w:val="00200B8F"/>
    <w:rsid w:val="00200C6C"/>
    <w:rsid w:val="00200C91"/>
    <w:rsid w:val="00201040"/>
    <w:rsid w:val="00201B01"/>
    <w:rsid w:val="00203460"/>
    <w:rsid w:val="00203C42"/>
    <w:rsid w:val="0020426E"/>
    <w:rsid w:val="002067C9"/>
    <w:rsid w:val="0020693A"/>
    <w:rsid w:val="00207FCB"/>
    <w:rsid w:val="00210B1B"/>
    <w:rsid w:val="002110E3"/>
    <w:rsid w:val="00211CBC"/>
    <w:rsid w:val="002120D0"/>
    <w:rsid w:val="00213AAF"/>
    <w:rsid w:val="00214284"/>
    <w:rsid w:val="00214F66"/>
    <w:rsid w:val="00215A4D"/>
    <w:rsid w:val="002161CB"/>
    <w:rsid w:val="00216989"/>
    <w:rsid w:val="00217414"/>
    <w:rsid w:val="00217A2F"/>
    <w:rsid w:val="00220AEE"/>
    <w:rsid w:val="00220D58"/>
    <w:rsid w:val="00220FD2"/>
    <w:rsid w:val="00220FDA"/>
    <w:rsid w:val="002214D9"/>
    <w:rsid w:val="002227F0"/>
    <w:rsid w:val="00223276"/>
    <w:rsid w:val="0022351D"/>
    <w:rsid w:val="00223BE1"/>
    <w:rsid w:val="00223E93"/>
    <w:rsid w:val="00224483"/>
    <w:rsid w:val="002251D7"/>
    <w:rsid w:val="0022526C"/>
    <w:rsid w:val="002269A0"/>
    <w:rsid w:val="00226C6C"/>
    <w:rsid w:val="002277C5"/>
    <w:rsid w:val="00227842"/>
    <w:rsid w:val="00227D1E"/>
    <w:rsid w:val="00230EC1"/>
    <w:rsid w:val="0023126F"/>
    <w:rsid w:val="00232E6A"/>
    <w:rsid w:val="00233BB2"/>
    <w:rsid w:val="00233DC2"/>
    <w:rsid w:val="0023428D"/>
    <w:rsid w:val="00234503"/>
    <w:rsid w:val="00234A98"/>
    <w:rsid w:val="00235128"/>
    <w:rsid w:val="00235CD1"/>
    <w:rsid w:val="002372FF"/>
    <w:rsid w:val="002378A3"/>
    <w:rsid w:val="00240160"/>
    <w:rsid w:val="002413FD"/>
    <w:rsid w:val="002425D3"/>
    <w:rsid w:val="00242749"/>
    <w:rsid w:val="00242F8A"/>
    <w:rsid w:val="00243677"/>
    <w:rsid w:val="00243938"/>
    <w:rsid w:val="00243EA0"/>
    <w:rsid w:val="002440E8"/>
    <w:rsid w:val="00244C6A"/>
    <w:rsid w:val="00245BB3"/>
    <w:rsid w:val="00245EB2"/>
    <w:rsid w:val="00245F98"/>
    <w:rsid w:val="0024762C"/>
    <w:rsid w:val="0025087B"/>
    <w:rsid w:val="00251C8E"/>
    <w:rsid w:val="00253FEE"/>
    <w:rsid w:val="0025435B"/>
    <w:rsid w:val="0025469A"/>
    <w:rsid w:val="00254B45"/>
    <w:rsid w:val="0025544A"/>
    <w:rsid w:val="00255647"/>
    <w:rsid w:val="00255B96"/>
    <w:rsid w:val="00255CEB"/>
    <w:rsid w:val="00255D59"/>
    <w:rsid w:val="00255E27"/>
    <w:rsid w:val="00256EF2"/>
    <w:rsid w:val="00260883"/>
    <w:rsid w:val="00260C93"/>
    <w:rsid w:val="0026141D"/>
    <w:rsid w:val="00262E80"/>
    <w:rsid w:val="00262FF9"/>
    <w:rsid w:val="002633A6"/>
    <w:rsid w:val="0026372A"/>
    <w:rsid w:val="00263F1D"/>
    <w:rsid w:val="00264DAA"/>
    <w:rsid w:val="0026621E"/>
    <w:rsid w:val="00266B8E"/>
    <w:rsid w:val="00266EE0"/>
    <w:rsid w:val="002675BA"/>
    <w:rsid w:val="00267F7F"/>
    <w:rsid w:val="00270058"/>
    <w:rsid w:val="00271AE7"/>
    <w:rsid w:val="00271CC2"/>
    <w:rsid w:val="00274ECD"/>
    <w:rsid w:val="002752B9"/>
    <w:rsid w:val="002752F5"/>
    <w:rsid w:val="00275FCC"/>
    <w:rsid w:val="00276813"/>
    <w:rsid w:val="002809C1"/>
    <w:rsid w:val="00280D5E"/>
    <w:rsid w:val="00280FDD"/>
    <w:rsid w:val="00281AEA"/>
    <w:rsid w:val="00281E2F"/>
    <w:rsid w:val="00283021"/>
    <w:rsid w:val="0028539B"/>
    <w:rsid w:val="00285516"/>
    <w:rsid w:val="002859B8"/>
    <w:rsid w:val="002861B5"/>
    <w:rsid w:val="0028686A"/>
    <w:rsid w:val="00287121"/>
    <w:rsid w:val="0028799A"/>
    <w:rsid w:val="00287ABF"/>
    <w:rsid w:val="002918C8"/>
    <w:rsid w:val="00291E20"/>
    <w:rsid w:val="00292324"/>
    <w:rsid w:val="002932F3"/>
    <w:rsid w:val="00293519"/>
    <w:rsid w:val="0029353E"/>
    <w:rsid w:val="00293CEC"/>
    <w:rsid w:val="0029598A"/>
    <w:rsid w:val="00295E8F"/>
    <w:rsid w:val="00296214"/>
    <w:rsid w:val="00296572"/>
    <w:rsid w:val="002966B6"/>
    <w:rsid w:val="00296B21"/>
    <w:rsid w:val="002A01C6"/>
    <w:rsid w:val="002A0CC4"/>
    <w:rsid w:val="002A0EEE"/>
    <w:rsid w:val="002A1A67"/>
    <w:rsid w:val="002A2E4B"/>
    <w:rsid w:val="002A43D5"/>
    <w:rsid w:val="002A4BA6"/>
    <w:rsid w:val="002A4EFB"/>
    <w:rsid w:val="002A6411"/>
    <w:rsid w:val="002A6518"/>
    <w:rsid w:val="002A705B"/>
    <w:rsid w:val="002A726F"/>
    <w:rsid w:val="002B0BFB"/>
    <w:rsid w:val="002B1012"/>
    <w:rsid w:val="002B1A55"/>
    <w:rsid w:val="002B1D7B"/>
    <w:rsid w:val="002B241A"/>
    <w:rsid w:val="002B37A7"/>
    <w:rsid w:val="002B53B8"/>
    <w:rsid w:val="002B7B44"/>
    <w:rsid w:val="002C15F7"/>
    <w:rsid w:val="002C1DBD"/>
    <w:rsid w:val="002C1F63"/>
    <w:rsid w:val="002C244F"/>
    <w:rsid w:val="002C38D4"/>
    <w:rsid w:val="002C3EB9"/>
    <w:rsid w:val="002C421B"/>
    <w:rsid w:val="002C6E61"/>
    <w:rsid w:val="002C77D6"/>
    <w:rsid w:val="002C7E3A"/>
    <w:rsid w:val="002C7E44"/>
    <w:rsid w:val="002D04FB"/>
    <w:rsid w:val="002D2671"/>
    <w:rsid w:val="002D42C2"/>
    <w:rsid w:val="002D53E7"/>
    <w:rsid w:val="002D567F"/>
    <w:rsid w:val="002D5A0B"/>
    <w:rsid w:val="002D6225"/>
    <w:rsid w:val="002D6E6B"/>
    <w:rsid w:val="002D7272"/>
    <w:rsid w:val="002D732A"/>
    <w:rsid w:val="002E00BA"/>
    <w:rsid w:val="002E0283"/>
    <w:rsid w:val="002E3335"/>
    <w:rsid w:val="002E37CE"/>
    <w:rsid w:val="002E446B"/>
    <w:rsid w:val="002E5D60"/>
    <w:rsid w:val="002E6820"/>
    <w:rsid w:val="002E6FC1"/>
    <w:rsid w:val="002E75D1"/>
    <w:rsid w:val="002E7ABA"/>
    <w:rsid w:val="002F0067"/>
    <w:rsid w:val="002F01D4"/>
    <w:rsid w:val="002F0DF5"/>
    <w:rsid w:val="002F116B"/>
    <w:rsid w:val="002F11F5"/>
    <w:rsid w:val="002F22F1"/>
    <w:rsid w:val="002F262A"/>
    <w:rsid w:val="002F26B3"/>
    <w:rsid w:val="002F3806"/>
    <w:rsid w:val="002F40F7"/>
    <w:rsid w:val="002F4539"/>
    <w:rsid w:val="002F5251"/>
    <w:rsid w:val="002F7C3D"/>
    <w:rsid w:val="00300F1E"/>
    <w:rsid w:val="0030249E"/>
    <w:rsid w:val="00302947"/>
    <w:rsid w:val="00302992"/>
    <w:rsid w:val="00303318"/>
    <w:rsid w:val="003048F2"/>
    <w:rsid w:val="00304CD6"/>
    <w:rsid w:val="0030729A"/>
    <w:rsid w:val="0030747E"/>
    <w:rsid w:val="00307835"/>
    <w:rsid w:val="00311EBB"/>
    <w:rsid w:val="003122F9"/>
    <w:rsid w:val="003146D4"/>
    <w:rsid w:val="0031486A"/>
    <w:rsid w:val="0031507A"/>
    <w:rsid w:val="003156E1"/>
    <w:rsid w:val="00316CE1"/>
    <w:rsid w:val="00317014"/>
    <w:rsid w:val="00317444"/>
    <w:rsid w:val="0031769D"/>
    <w:rsid w:val="00317B11"/>
    <w:rsid w:val="00317D8D"/>
    <w:rsid w:val="00317EB4"/>
    <w:rsid w:val="0032019A"/>
    <w:rsid w:val="0032143E"/>
    <w:rsid w:val="003216E8"/>
    <w:rsid w:val="00321CCA"/>
    <w:rsid w:val="0032208E"/>
    <w:rsid w:val="00322501"/>
    <w:rsid w:val="00323B7B"/>
    <w:rsid w:val="00324D77"/>
    <w:rsid w:val="00324E05"/>
    <w:rsid w:val="003261DF"/>
    <w:rsid w:val="003262AE"/>
    <w:rsid w:val="0032727A"/>
    <w:rsid w:val="003308BC"/>
    <w:rsid w:val="00330949"/>
    <w:rsid w:val="00330FEF"/>
    <w:rsid w:val="0033258B"/>
    <w:rsid w:val="003329B4"/>
    <w:rsid w:val="00333146"/>
    <w:rsid w:val="0033360F"/>
    <w:rsid w:val="003338A7"/>
    <w:rsid w:val="00333ACB"/>
    <w:rsid w:val="00333F3D"/>
    <w:rsid w:val="0033436B"/>
    <w:rsid w:val="0033479B"/>
    <w:rsid w:val="00335189"/>
    <w:rsid w:val="00335FB5"/>
    <w:rsid w:val="003371D7"/>
    <w:rsid w:val="00337293"/>
    <w:rsid w:val="003402A8"/>
    <w:rsid w:val="00341D1B"/>
    <w:rsid w:val="00341F41"/>
    <w:rsid w:val="00343993"/>
    <w:rsid w:val="00343D9D"/>
    <w:rsid w:val="0034453B"/>
    <w:rsid w:val="003448EF"/>
    <w:rsid w:val="00344A7C"/>
    <w:rsid w:val="00344FCD"/>
    <w:rsid w:val="0034669D"/>
    <w:rsid w:val="00346E25"/>
    <w:rsid w:val="003471C1"/>
    <w:rsid w:val="00351413"/>
    <w:rsid w:val="0035176E"/>
    <w:rsid w:val="0035302C"/>
    <w:rsid w:val="0035354F"/>
    <w:rsid w:val="0035394F"/>
    <w:rsid w:val="00355632"/>
    <w:rsid w:val="003564D7"/>
    <w:rsid w:val="003573EA"/>
    <w:rsid w:val="00357F8A"/>
    <w:rsid w:val="00360EEA"/>
    <w:rsid w:val="003618E1"/>
    <w:rsid w:val="00363350"/>
    <w:rsid w:val="00366302"/>
    <w:rsid w:val="003667B1"/>
    <w:rsid w:val="00366F08"/>
    <w:rsid w:val="0036722E"/>
    <w:rsid w:val="003672F5"/>
    <w:rsid w:val="003675E0"/>
    <w:rsid w:val="00370AA2"/>
    <w:rsid w:val="00370E2C"/>
    <w:rsid w:val="003714A0"/>
    <w:rsid w:val="003716A6"/>
    <w:rsid w:val="00372762"/>
    <w:rsid w:val="00373318"/>
    <w:rsid w:val="00374DF4"/>
    <w:rsid w:val="00375528"/>
    <w:rsid w:val="0037556C"/>
    <w:rsid w:val="00375975"/>
    <w:rsid w:val="00375CE3"/>
    <w:rsid w:val="00376364"/>
    <w:rsid w:val="003763B5"/>
    <w:rsid w:val="003768D4"/>
    <w:rsid w:val="00377844"/>
    <w:rsid w:val="003805C7"/>
    <w:rsid w:val="00381073"/>
    <w:rsid w:val="0038198B"/>
    <w:rsid w:val="00381D79"/>
    <w:rsid w:val="0038214E"/>
    <w:rsid w:val="003821C1"/>
    <w:rsid w:val="00385BC6"/>
    <w:rsid w:val="00386E12"/>
    <w:rsid w:val="00387A2A"/>
    <w:rsid w:val="00390633"/>
    <w:rsid w:val="00390A55"/>
    <w:rsid w:val="00390E7A"/>
    <w:rsid w:val="0039135B"/>
    <w:rsid w:val="00391752"/>
    <w:rsid w:val="003925F5"/>
    <w:rsid w:val="00392C1A"/>
    <w:rsid w:val="0039327F"/>
    <w:rsid w:val="0039390D"/>
    <w:rsid w:val="003942EC"/>
    <w:rsid w:val="00394D6A"/>
    <w:rsid w:val="00395B03"/>
    <w:rsid w:val="003960C0"/>
    <w:rsid w:val="0039694C"/>
    <w:rsid w:val="00396A25"/>
    <w:rsid w:val="003978F3"/>
    <w:rsid w:val="003A09E1"/>
    <w:rsid w:val="003A380C"/>
    <w:rsid w:val="003A3C54"/>
    <w:rsid w:val="003A5761"/>
    <w:rsid w:val="003A6174"/>
    <w:rsid w:val="003A6969"/>
    <w:rsid w:val="003A6C08"/>
    <w:rsid w:val="003A74CE"/>
    <w:rsid w:val="003B0844"/>
    <w:rsid w:val="003B09BB"/>
    <w:rsid w:val="003B1157"/>
    <w:rsid w:val="003B3948"/>
    <w:rsid w:val="003B43D4"/>
    <w:rsid w:val="003B5606"/>
    <w:rsid w:val="003B5C17"/>
    <w:rsid w:val="003B60BB"/>
    <w:rsid w:val="003B68E5"/>
    <w:rsid w:val="003B7C06"/>
    <w:rsid w:val="003C147E"/>
    <w:rsid w:val="003C1963"/>
    <w:rsid w:val="003C233A"/>
    <w:rsid w:val="003C2DE9"/>
    <w:rsid w:val="003C387D"/>
    <w:rsid w:val="003C3DC4"/>
    <w:rsid w:val="003C549E"/>
    <w:rsid w:val="003C55A8"/>
    <w:rsid w:val="003C5F5D"/>
    <w:rsid w:val="003C6C7F"/>
    <w:rsid w:val="003C7FC1"/>
    <w:rsid w:val="003D0009"/>
    <w:rsid w:val="003D0088"/>
    <w:rsid w:val="003D08E4"/>
    <w:rsid w:val="003D0961"/>
    <w:rsid w:val="003D0CE4"/>
    <w:rsid w:val="003D0F46"/>
    <w:rsid w:val="003D10B5"/>
    <w:rsid w:val="003D20A0"/>
    <w:rsid w:val="003D2D54"/>
    <w:rsid w:val="003D3972"/>
    <w:rsid w:val="003D3C52"/>
    <w:rsid w:val="003D504C"/>
    <w:rsid w:val="003D6E7C"/>
    <w:rsid w:val="003D71C0"/>
    <w:rsid w:val="003D71FC"/>
    <w:rsid w:val="003D7AB3"/>
    <w:rsid w:val="003E009F"/>
    <w:rsid w:val="003E1814"/>
    <w:rsid w:val="003E196F"/>
    <w:rsid w:val="003E22A1"/>
    <w:rsid w:val="003E32ED"/>
    <w:rsid w:val="003E4827"/>
    <w:rsid w:val="003E5E6C"/>
    <w:rsid w:val="003E6EF4"/>
    <w:rsid w:val="003E7110"/>
    <w:rsid w:val="003E7249"/>
    <w:rsid w:val="003E768A"/>
    <w:rsid w:val="003E7998"/>
    <w:rsid w:val="003E7B58"/>
    <w:rsid w:val="003F04EA"/>
    <w:rsid w:val="003F0821"/>
    <w:rsid w:val="003F111E"/>
    <w:rsid w:val="003F15DA"/>
    <w:rsid w:val="003F1A27"/>
    <w:rsid w:val="003F1EDD"/>
    <w:rsid w:val="003F2166"/>
    <w:rsid w:val="003F3309"/>
    <w:rsid w:val="003F3854"/>
    <w:rsid w:val="003F43F9"/>
    <w:rsid w:val="003F4729"/>
    <w:rsid w:val="003F508B"/>
    <w:rsid w:val="003F5F99"/>
    <w:rsid w:val="003F6E8A"/>
    <w:rsid w:val="00400076"/>
    <w:rsid w:val="00400082"/>
    <w:rsid w:val="0040265C"/>
    <w:rsid w:val="00402988"/>
    <w:rsid w:val="00402C70"/>
    <w:rsid w:val="00403995"/>
    <w:rsid w:val="00403D70"/>
    <w:rsid w:val="00404610"/>
    <w:rsid w:val="00404939"/>
    <w:rsid w:val="004059D1"/>
    <w:rsid w:val="00406F33"/>
    <w:rsid w:val="00407624"/>
    <w:rsid w:val="0041057C"/>
    <w:rsid w:val="00410A27"/>
    <w:rsid w:val="004146B8"/>
    <w:rsid w:val="00415B85"/>
    <w:rsid w:val="00416B6C"/>
    <w:rsid w:val="00416D76"/>
    <w:rsid w:val="00416E2A"/>
    <w:rsid w:val="004170E6"/>
    <w:rsid w:val="004172D1"/>
    <w:rsid w:val="00417673"/>
    <w:rsid w:val="00417E9E"/>
    <w:rsid w:val="004200D0"/>
    <w:rsid w:val="00420577"/>
    <w:rsid w:val="00420B6C"/>
    <w:rsid w:val="00421108"/>
    <w:rsid w:val="00423B11"/>
    <w:rsid w:val="0042571E"/>
    <w:rsid w:val="00426F93"/>
    <w:rsid w:val="00427C29"/>
    <w:rsid w:val="00430345"/>
    <w:rsid w:val="00431262"/>
    <w:rsid w:val="004316CA"/>
    <w:rsid w:val="00432BCC"/>
    <w:rsid w:val="00433771"/>
    <w:rsid w:val="004338F5"/>
    <w:rsid w:val="00434453"/>
    <w:rsid w:val="00434C4E"/>
    <w:rsid w:val="00437B77"/>
    <w:rsid w:val="00437C4A"/>
    <w:rsid w:val="00437D4E"/>
    <w:rsid w:val="00437ECB"/>
    <w:rsid w:val="0044039A"/>
    <w:rsid w:val="004411E0"/>
    <w:rsid w:val="004448A4"/>
    <w:rsid w:val="00444926"/>
    <w:rsid w:val="00444F25"/>
    <w:rsid w:val="00445C9F"/>
    <w:rsid w:val="00447598"/>
    <w:rsid w:val="00447684"/>
    <w:rsid w:val="00447A95"/>
    <w:rsid w:val="004507D6"/>
    <w:rsid w:val="004519CE"/>
    <w:rsid w:val="00451A15"/>
    <w:rsid w:val="00451B18"/>
    <w:rsid w:val="00452829"/>
    <w:rsid w:val="00454B0E"/>
    <w:rsid w:val="00454E0B"/>
    <w:rsid w:val="00454F28"/>
    <w:rsid w:val="00456562"/>
    <w:rsid w:val="00457C4D"/>
    <w:rsid w:val="00457D9E"/>
    <w:rsid w:val="0046069B"/>
    <w:rsid w:val="00461529"/>
    <w:rsid w:val="00461632"/>
    <w:rsid w:val="00462DA9"/>
    <w:rsid w:val="00464A4F"/>
    <w:rsid w:val="0046579A"/>
    <w:rsid w:val="0046621D"/>
    <w:rsid w:val="004665FE"/>
    <w:rsid w:val="00466D61"/>
    <w:rsid w:val="00466E9D"/>
    <w:rsid w:val="004671FE"/>
    <w:rsid w:val="00467242"/>
    <w:rsid w:val="0046746A"/>
    <w:rsid w:val="00467E71"/>
    <w:rsid w:val="00470476"/>
    <w:rsid w:val="00471C7F"/>
    <w:rsid w:val="00471E9B"/>
    <w:rsid w:val="00472A85"/>
    <w:rsid w:val="00472DCE"/>
    <w:rsid w:val="00474145"/>
    <w:rsid w:val="00474319"/>
    <w:rsid w:val="0047476B"/>
    <w:rsid w:val="004752D4"/>
    <w:rsid w:val="00477F30"/>
    <w:rsid w:val="004802B7"/>
    <w:rsid w:val="004806B1"/>
    <w:rsid w:val="004812AB"/>
    <w:rsid w:val="004819D8"/>
    <w:rsid w:val="00483619"/>
    <w:rsid w:val="00483751"/>
    <w:rsid w:val="00483AB4"/>
    <w:rsid w:val="00484232"/>
    <w:rsid w:val="00484463"/>
    <w:rsid w:val="0048457F"/>
    <w:rsid w:val="00484AC8"/>
    <w:rsid w:val="00484CF0"/>
    <w:rsid w:val="004852CE"/>
    <w:rsid w:val="0048532F"/>
    <w:rsid w:val="00485552"/>
    <w:rsid w:val="00485A1A"/>
    <w:rsid w:val="00485F5F"/>
    <w:rsid w:val="0048660D"/>
    <w:rsid w:val="00486CA3"/>
    <w:rsid w:val="0048755A"/>
    <w:rsid w:val="004913ED"/>
    <w:rsid w:val="00491A7D"/>
    <w:rsid w:val="004921E5"/>
    <w:rsid w:val="00492435"/>
    <w:rsid w:val="00492E5D"/>
    <w:rsid w:val="0049334B"/>
    <w:rsid w:val="00493388"/>
    <w:rsid w:val="0049584F"/>
    <w:rsid w:val="00496BFE"/>
    <w:rsid w:val="00497A62"/>
    <w:rsid w:val="004A0E71"/>
    <w:rsid w:val="004A13A2"/>
    <w:rsid w:val="004A223A"/>
    <w:rsid w:val="004A2E78"/>
    <w:rsid w:val="004A5391"/>
    <w:rsid w:val="004A5F32"/>
    <w:rsid w:val="004B0E3E"/>
    <w:rsid w:val="004B0EF4"/>
    <w:rsid w:val="004B26B6"/>
    <w:rsid w:val="004B2745"/>
    <w:rsid w:val="004B29D4"/>
    <w:rsid w:val="004B4893"/>
    <w:rsid w:val="004B497F"/>
    <w:rsid w:val="004B565F"/>
    <w:rsid w:val="004B5B00"/>
    <w:rsid w:val="004B6007"/>
    <w:rsid w:val="004B65B6"/>
    <w:rsid w:val="004B6CE1"/>
    <w:rsid w:val="004B7115"/>
    <w:rsid w:val="004B7E57"/>
    <w:rsid w:val="004C0516"/>
    <w:rsid w:val="004C11EE"/>
    <w:rsid w:val="004C1433"/>
    <w:rsid w:val="004C1DFA"/>
    <w:rsid w:val="004C1E5E"/>
    <w:rsid w:val="004C2064"/>
    <w:rsid w:val="004C2482"/>
    <w:rsid w:val="004C248E"/>
    <w:rsid w:val="004C4E25"/>
    <w:rsid w:val="004C4E67"/>
    <w:rsid w:val="004C54DC"/>
    <w:rsid w:val="004C5E2C"/>
    <w:rsid w:val="004C71FA"/>
    <w:rsid w:val="004C730A"/>
    <w:rsid w:val="004C738E"/>
    <w:rsid w:val="004C75F8"/>
    <w:rsid w:val="004C7BD0"/>
    <w:rsid w:val="004D2137"/>
    <w:rsid w:val="004D32E2"/>
    <w:rsid w:val="004D3DF0"/>
    <w:rsid w:val="004D4C2D"/>
    <w:rsid w:val="004D5A0E"/>
    <w:rsid w:val="004D61C3"/>
    <w:rsid w:val="004D7029"/>
    <w:rsid w:val="004D7453"/>
    <w:rsid w:val="004D7565"/>
    <w:rsid w:val="004D75D0"/>
    <w:rsid w:val="004D767D"/>
    <w:rsid w:val="004E0A7C"/>
    <w:rsid w:val="004E11AA"/>
    <w:rsid w:val="004E202C"/>
    <w:rsid w:val="004E2098"/>
    <w:rsid w:val="004E3138"/>
    <w:rsid w:val="004E3E76"/>
    <w:rsid w:val="004E4161"/>
    <w:rsid w:val="004E50EB"/>
    <w:rsid w:val="004E5171"/>
    <w:rsid w:val="004E5265"/>
    <w:rsid w:val="004E5301"/>
    <w:rsid w:val="004E6081"/>
    <w:rsid w:val="004F0791"/>
    <w:rsid w:val="004F0C22"/>
    <w:rsid w:val="004F0D02"/>
    <w:rsid w:val="004F2683"/>
    <w:rsid w:val="004F4027"/>
    <w:rsid w:val="004F6006"/>
    <w:rsid w:val="004F67AE"/>
    <w:rsid w:val="004F7949"/>
    <w:rsid w:val="004F7A9F"/>
    <w:rsid w:val="005006A3"/>
    <w:rsid w:val="005010B5"/>
    <w:rsid w:val="00501242"/>
    <w:rsid w:val="00502264"/>
    <w:rsid w:val="00502C9B"/>
    <w:rsid w:val="005037B6"/>
    <w:rsid w:val="005038C6"/>
    <w:rsid w:val="00506887"/>
    <w:rsid w:val="005068B9"/>
    <w:rsid w:val="00506EDF"/>
    <w:rsid w:val="005110C5"/>
    <w:rsid w:val="005122D3"/>
    <w:rsid w:val="005124C4"/>
    <w:rsid w:val="00512EDA"/>
    <w:rsid w:val="0051359D"/>
    <w:rsid w:val="00513FD7"/>
    <w:rsid w:val="005149B7"/>
    <w:rsid w:val="00515612"/>
    <w:rsid w:val="00515CDB"/>
    <w:rsid w:val="0051606B"/>
    <w:rsid w:val="005172FE"/>
    <w:rsid w:val="00517AD8"/>
    <w:rsid w:val="00517DE6"/>
    <w:rsid w:val="005203FC"/>
    <w:rsid w:val="0052090B"/>
    <w:rsid w:val="005245D6"/>
    <w:rsid w:val="0052567F"/>
    <w:rsid w:val="00525DE5"/>
    <w:rsid w:val="0052636E"/>
    <w:rsid w:val="005275E6"/>
    <w:rsid w:val="00527B91"/>
    <w:rsid w:val="00530296"/>
    <w:rsid w:val="00531262"/>
    <w:rsid w:val="0053128E"/>
    <w:rsid w:val="00531EB1"/>
    <w:rsid w:val="005324AF"/>
    <w:rsid w:val="00532EF1"/>
    <w:rsid w:val="00534358"/>
    <w:rsid w:val="005349E3"/>
    <w:rsid w:val="00535673"/>
    <w:rsid w:val="00535CF2"/>
    <w:rsid w:val="00535E7A"/>
    <w:rsid w:val="0053633D"/>
    <w:rsid w:val="005409E6"/>
    <w:rsid w:val="0054152F"/>
    <w:rsid w:val="005415A7"/>
    <w:rsid w:val="0054200F"/>
    <w:rsid w:val="0054290E"/>
    <w:rsid w:val="00543D37"/>
    <w:rsid w:val="00544158"/>
    <w:rsid w:val="00544476"/>
    <w:rsid w:val="00544D24"/>
    <w:rsid w:val="00545D8A"/>
    <w:rsid w:val="0054729D"/>
    <w:rsid w:val="0054733C"/>
    <w:rsid w:val="00547693"/>
    <w:rsid w:val="005506FF"/>
    <w:rsid w:val="00552075"/>
    <w:rsid w:val="00552E10"/>
    <w:rsid w:val="00552ED5"/>
    <w:rsid w:val="00553B40"/>
    <w:rsid w:val="00553BBA"/>
    <w:rsid w:val="00554536"/>
    <w:rsid w:val="00555093"/>
    <w:rsid w:val="00555297"/>
    <w:rsid w:val="00555A64"/>
    <w:rsid w:val="00555B1F"/>
    <w:rsid w:val="005576DD"/>
    <w:rsid w:val="005602A5"/>
    <w:rsid w:val="00560676"/>
    <w:rsid w:val="00560872"/>
    <w:rsid w:val="00560DE9"/>
    <w:rsid w:val="0056128C"/>
    <w:rsid w:val="00562121"/>
    <w:rsid w:val="0056237A"/>
    <w:rsid w:val="00563948"/>
    <w:rsid w:val="00563FDB"/>
    <w:rsid w:val="0056505D"/>
    <w:rsid w:val="005653CB"/>
    <w:rsid w:val="00566A96"/>
    <w:rsid w:val="00567052"/>
    <w:rsid w:val="00567306"/>
    <w:rsid w:val="0056776D"/>
    <w:rsid w:val="00571140"/>
    <w:rsid w:val="0057119D"/>
    <w:rsid w:val="0057122A"/>
    <w:rsid w:val="005726D6"/>
    <w:rsid w:val="005727C8"/>
    <w:rsid w:val="00572BBF"/>
    <w:rsid w:val="0057327C"/>
    <w:rsid w:val="00574089"/>
    <w:rsid w:val="005742FA"/>
    <w:rsid w:val="0057486C"/>
    <w:rsid w:val="00575881"/>
    <w:rsid w:val="00576260"/>
    <w:rsid w:val="00576649"/>
    <w:rsid w:val="00576768"/>
    <w:rsid w:val="00576C2B"/>
    <w:rsid w:val="00576D7E"/>
    <w:rsid w:val="0057768D"/>
    <w:rsid w:val="00580141"/>
    <w:rsid w:val="00581DC2"/>
    <w:rsid w:val="00581FE5"/>
    <w:rsid w:val="005828A1"/>
    <w:rsid w:val="00582F1F"/>
    <w:rsid w:val="005830DD"/>
    <w:rsid w:val="00583A0B"/>
    <w:rsid w:val="00584E83"/>
    <w:rsid w:val="0058555C"/>
    <w:rsid w:val="005856E9"/>
    <w:rsid w:val="00585721"/>
    <w:rsid w:val="00585C65"/>
    <w:rsid w:val="005863CF"/>
    <w:rsid w:val="005875C1"/>
    <w:rsid w:val="00587E74"/>
    <w:rsid w:val="00587E85"/>
    <w:rsid w:val="005908D7"/>
    <w:rsid w:val="00590B35"/>
    <w:rsid w:val="0059101F"/>
    <w:rsid w:val="0059305A"/>
    <w:rsid w:val="005933E1"/>
    <w:rsid w:val="00593879"/>
    <w:rsid w:val="00593B79"/>
    <w:rsid w:val="00594093"/>
    <w:rsid w:val="00594739"/>
    <w:rsid w:val="0059544E"/>
    <w:rsid w:val="00595FBF"/>
    <w:rsid w:val="00596485"/>
    <w:rsid w:val="005979AC"/>
    <w:rsid w:val="005A043B"/>
    <w:rsid w:val="005A0CB7"/>
    <w:rsid w:val="005A0EB6"/>
    <w:rsid w:val="005A16AE"/>
    <w:rsid w:val="005A1C4F"/>
    <w:rsid w:val="005A2130"/>
    <w:rsid w:val="005A236D"/>
    <w:rsid w:val="005A2FCF"/>
    <w:rsid w:val="005A403C"/>
    <w:rsid w:val="005A4658"/>
    <w:rsid w:val="005A5223"/>
    <w:rsid w:val="005A60D1"/>
    <w:rsid w:val="005A6723"/>
    <w:rsid w:val="005B0CF5"/>
    <w:rsid w:val="005B1B41"/>
    <w:rsid w:val="005B2665"/>
    <w:rsid w:val="005B30B3"/>
    <w:rsid w:val="005B315F"/>
    <w:rsid w:val="005B340C"/>
    <w:rsid w:val="005B376D"/>
    <w:rsid w:val="005B3854"/>
    <w:rsid w:val="005B387B"/>
    <w:rsid w:val="005B5735"/>
    <w:rsid w:val="005B59EB"/>
    <w:rsid w:val="005B63F2"/>
    <w:rsid w:val="005B6DE8"/>
    <w:rsid w:val="005B6F8B"/>
    <w:rsid w:val="005B70BC"/>
    <w:rsid w:val="005B75DF"/>
    <w:rsid w:val="005C0071"/>
    <w:rsid w:val="005C008C"/>
    <w:rsid w:val="005C06DA"/>
    <w:rsid w:val="005C0A5C"/>
    <w:rsid w:val="005C31DE"/>
    <w:rsid w:val="005C356D"/>
    <w:rsid w:val="005C3D08"/>
    <w:rsid w:val="005C528E"/>
    <w:rsid w:val="005C5319"/>
    <w:rsid w:val="005C5F9D"/>
    <w:rsid w:val="005C720F"/>
    <w:rsid w:val="005D0154"/>
    <w:rsid w:val="005D055A"/>
    <w:rsid w:val="005D1A9D"/>
    <w:rsid w:val="005D3D18"/>
    <w:rsid w:val="005D4A87"/>
    <w:rsid w:val="005D4C88"/>
    <w:rsid w:val="005D5041"/>
    <w:rsid w:val="005D64DD"/>
    <w:rsid w:val="005D6C58"/>
    <w:rsid w:val="005D6D8C"/>
    <w:rsid w:val="005D6EB6"/>
    <w:rsid w:val="005D6F4A"/>
    <w:rsid w:val="005D7381"/>
    <w:rsid w:val="005D7F53"/>
    <w:rsid w:val="005E0073"/>
    <w:rsid w:val="005E03E4"/>
    <w:rsid w:val="005E0663"/>
    <w:rsid w:val="005E09AE"/>
    <w:rsid w:val="005E10FB"/>
    <w:rsid w:val="005E1925"/>
    <w:rsid w:val="005E2ACA"/>
    <w:rsid w:val="005E2C2F"/>
    <w:rsid w:val="005E331C"/>
    <w:rsid w:val="005E3E4E"/>
    <w:rsid w:val="005E5D59"/>
    <w:rsid w:val="005E64BD"/>
    <w:rsid w:val="005E69ED"/>
    <w:rsid w:val="005E6C95"/>
    <w:rsid w:val="005F151F"/>
    <w:rsid w:val="005F1709"/>
    <w:rsid w:val="005F1786"/>
    <w:rsid w:val="005F1BB5"/>
    <w:rsid w:val="005F1C8A"/>
    <w:rsid w:val="005F2634"/>
    <w:rsid w:val="005F4208"/>
    <w:rsid w:val="005F4926"/>
    <w:rsid w:val="005F4F28"/>
    <w:rsid w:val="005F6B4D"/>
    <w:rsid w:val="005F7B3B"/>
    <w:rsid w:val="0060078F"/>
    <w:rsid w:val="00601EA4"/>
    <w:rsid w:val="0060304B"/>
    <w:rsid w:val="0060319F"/>
    <w:rsid w:val="00603D6D"/>
    <w:rsid w:val="0060467B"/>
    <w:rsid w:val="0060708E"/>
    <w:rsid w:val="006100D1"/>
    <w:rsid w:val="00610279"/>
    <w:rsid w:val="00610814"/>
    <w:rsid w:val="00611D19"/>
    <w:rsid w:val="0061218B"/>
    <w:rsid w:val="006128FF"/>
    <w:rsid w:val="006133F5"/>
    <w:rsid w:val="00614066"/>
    <w:rsid w:val="00614302"/>
    <w:rsid w:val="00614637"/>
    <w:rsid w:val="00614B03"/>
    <w:rsid w:val="00615A93"/>
    <w:rsid w:val="0061623E"/>
    <w:rsid w:val="006205BA"/>
    <w:rsid w:val="006209AC"/>
    <w:rsid w:val="00620FF4"/>
    <w:rsid w:val="00622418"/>
    <w:rsid w:val="006238FE"/>
    <w:rsid w:val="00623C30"/>
    <w:rsid w:val="006244A2"/>
    <w:rsid w:val="00625512"/>
    <w:rsid w:val="00625A6B"/>
    <w:rsid w:val="006262D3"/>
    <w:rsid w:val="00626477"/>
    <w:rsid w:val="00626E6E"/>
    <w:rsid w:val="006275F2"/>
    <w:rsid w:val="00627C7A"/>
    <w:rsid w:val="00627EB8"/>
    <w:rsid w:val="00630665"/>
    <w:rsid w:val="00630853"/>
    <w:rsid w:val="006327DE"/>
    <w:rsid w:val="006335E0"/>
    <w:rsid w:val="006341AA"/>
    <w:rsid w:val="006344DB"/>
    <w:rsid w:val="00635552"/>
    <w:rsid w:val="00635681"/>
    <w:rsid w:val="0063570C"/>
    <w:rsid w:val="00635F83"/>
    <w:rsid w:val="006366BE"/>
    <w:rsid w:val="006410FC"/>
    <w:rsid w:val="006412B1"/>
    <w:rsid w:val="00641404"/>
    <w:rsid w:val="006415E7"/>
    <w:rsid w:val="0064262C"/>
    <w:rsid w:val="00642E33"/>
    <w:rsid w:val="00643D41"/>
    <w:rsid w:val="00645F4B"/>
    <w:rsid w:val="0064617B"/>
    <w:rsid w:val="0064780E"/>
    <w:rsid w:val="006478CE"/>
    <w:rsid w:val="00650A65"/>
    <w:rsid w:val="00650CDA"/>
    <w:rsid w:val="00651116"/>
    <w:rsid w:val="00651F71"/>
    <w:rsid w:val="00653209"/>
    <w:rsid w:val="0065462D"/>
    <w:rsid w:val="00654E09"/>
    <w:rsid w:val="006553B0"/>
    <w:rsid w:val="0065558C"/>
    <w:rsid w:val="00655E24"/>
    <w:rsid w:val="006561F6"/>
    <w:rsid w:val="00656A5C"/>
    <w:rsid w:val="00656F84"/>
    <w:rsid w:val="0065726E"/>
    <w:rsid w:val="006573DB"/>
    <w:rsid w:val="00657548"/>
    <w:rsid w:val="0066086C"/>
    <w:rsid w:val="00661330"/>
    <w:rsid w:val="00662331"/>
    <w:rsid w:val="00663276"/>
    <w:rsid w:val="00664239"/>
    <w:rsid w:val="00664C3E"/>
    <w:rsid w:val="00664DDD"/>
    <w:rsid w:val="0066564D"/>
    <w:rsid w:val="00665B59"/>
    <w:rsid w:val="00666105"/>
    <w:rsid w:val="0066770A"/>
    <w:rsid w:val="00667868"/>
    <w:rsid w:val="00667931"/>
    <w:rsid w:val="006707CB"/>
    <w:rsid w:val="00670CC8"/>
    <w:rsid w:val="00670D40"/>
    <w:rsid w:val="00671243"/>
    <w:rsid w:val="006728D7"/>
    <w:rsid w:val="00673812"/>
    <w:rsid w:val="00674736"/>
    <w:rsid w:val="006767BA"/>
    <w:rsid w:val="00676C19"/>
    <w:rsid w:val="00676D4F"/>
    <w:rsid w:val="0068137E"/>
    <w:rsid w:val="006819B0"/>
    <w:rsid w:val="00681C14"/>
    <w:rsid w:val="00683A42"/>
    <w:rsid w:val="00683AFD"/>
    <w:rsid w:val="006859D8"/>
    <w:rsid w:val="00686706"/>
    <w:rsid w:val="00686DC0"/>
    <w:rsid w:val="0068725F"/>
    <w:rsid w:val="00687A1D"/>
    <w:rsid w:val="00687B32"/>
    <w:rsid w:val="00687FC5"/>
    <w:rsid w:val="006901FC"/>
    <w:rsid w:val="00690C5D"/>
    <w:rsid w:val="00691424"/>
    <w:rsid w:val="00691502"/>
    <w:rsid w:val="00691DE4"/>
    <w:rsid w:val="006928F9"/>
    <w:rsid w:val="00693A6F"/>
    <w:rsid w:val="00693C1F"/>
    <w:rsid w:val="00693F69"/>
    <w:rsid w:val="006942FF"/>
    <w:rsid w:val="00694562"/>
    <w:rsid w:val="00695287"/>
    <w:rsid w:val="00695F43"/>
    <w:rsid w:val="006960E4"/>
    <w:rsid w:val="006A0575"/>
    <w:rsid w:val="006A0BF8"/>
    <w:rsid w:val="006A0E60"/>
    <w:rsid w:val="006A2186"/>
    <w:rsid w:val="006A229E"/>
    <w:rsid w:val="006A3C08"/>
    <w:rsid w:val="006A4EE1"/>
    <w:rsid w:val="006A737D"/>
    <w:rsid w:val="006A7B4D"/>
    <w:rsid w:val="006B23EF"/>
    <w:rsid w:val="006B2729"/>
    <w:rsid w:val="006B2982"/>
    <w:rsid w:val="006B2C1C"/>
    <w:rsid w:val="006B5B69"/>
    <w:rsid w:val="006B62D8"/>
    <w:rsid w:val="006B6D53"/>
    <w:rsid w:val="006B7D89"/>
    <w:rsid w:val="006C0563"/>
    <w:rsid w:val="006C1305"/>
    <w:rsid w:val="006C281B"/>
    <w:rsid w:val="006C2898"/>
    <w:rsid w:val="006C2C2D"/>
    <w:rsid w:val="006C4029"/>
    <w:rsid w:val="006C4F72"/>
    <w:rsid w:val="006C547E"/>
    <w:rsid w:val="006C601D"/>
    <w:rsid w:val="006C7013"/>
    <w:rsid w:val="006C7974"/>
    <w:rsid w:val="006C7B53"/>
    <w:rsid w:val="006D0620"/>
    <w:rsid w:val="006D06C9"/>
    <w:rsid w:val="006D0811"/>
    <w:rsid w:val="006D0C05"/>
    <w:rsid w:val="006D1380"/>
    <w:rsid w:val="006D144D"/>
    <w:rsid w:val="006D1452"/>
    <w:rsid w:val="006D180E"/>
    <w:rsid w:val="006D1B2E"/>
    <w:rsid w:val="006D34FE"/>
    <w:rsid w:val="006D6DC3"/>
    <w:rsid w:val="006D7475"/>
    <w:rsid w:val="006D747F"/>
    <w:rsid w:val="006D772E"/>
    <w:rsid w:val="006D7865"/>
    <w:rsid w:val="006E0287"/>
    <w:rsid w:val="006E05DB"/>
    <w:rsid w:val="006E09EC"/>
    <w:rsid w:val="006E24E5"/>
    <w:rsid w:val="006E2931"/>
    <w:rsid w:val="006E29C6"/>
    <w:rsid w:val="006E2A6B"/>
    <w:rsid w:val="006E3179"/>
    <w:rsid w:val="006E322B"/>
    <w:rsid w:val="006E3F5C"/>
    <w:rsid w:val="006E4B35"/>
    <w:rsid w:val="006E50AB"/>
    <w:rsid w:val="006E50B7"/>
    <w:rsid w:val="006E5DF3"/>
    <w:rsid w:val="006E7541"/>
    <w:rsid w:val="006F0EB8"/>
    <w:rsid w:val="006F14FE"/>
    <w:rsid w:val="006F2ACB"/>
    <w:rsid w:val="006F33FF"/>
    <w:rsid w:val="006F41BE"/>
    <w:rsid w:val="006F458F"/>
    <w:rsid w:val="006F4FCC"/>
    <w:rsid w:val="006F598D"/>
    <w:rsid w:val="006F5AB5"/>
    <w:rsid w:val="006F627B"/>
    <w:rsid w:val="006F6568"/>
    <w:rsid w:val="006F731C"/>
    <w:rsid w:val="006F73CF"/>
    <w:rsid w:val="00700B92"/>
    <w:rsid w:val="00702405"/>
    <w:rsid w:val="007039C4"/>
    <w:rsid w:val="00703BAC"/>
    <w:rsid w:val="00705881"/>
    <w:rsid w:val="00705A6E"/>
    <w:rsid w:val="00705B51"/>
    <w:rsid w:val="00706500"/>
    <w:rsid w:val="00706511"/>
    <w:rsid w:val="00706DEB"/>
    <w:rsid w:val="007073DE"/>
    <w:rsid w:val="007078B8"/>
    <w:rsid w:val="0071004B"/>
    <w:rsid w:val="00710E31"/>
    <w:rsid w:val="00710E5E"/>
    <w:rsid w:val="0071235D"/>
    <w:rsid w:val="007128EB"/>
    <w:rsid w:val="00712C28"/>
    <w:rsid w:val="007136AB"/>
    <w:rsid w:val="007141AB"/>
    <w:rsid w:val="0071475F"/>
    <w:rsid w:val="00714D46"/>
    <w:rsid w:val="007155E0"/>
    <w:rsid w:val="00720460"/>
    <w:rsid w:val="007209B8"/>
    <w:rsid w:val="007227EE"/>
    <w:rsid w:val="00723AC7"/>
    <w:rsid w:val="00723B8C"/>
    <w:rsid w:val="00723E77"/>
    <w:rsid w:val="00724308"/>
    <w:rsid w:val="00725434"/>
    <w:rsid w:val="00726EA4"/>
    <w:rsid w:val="0072765F"/>
    <w:rsid w:val="007303DD"/>
    <w:rsid w:val="00730D16"/>
    <w:rsid w:val="00731996"/>
    <w:rsid w:val="007325D2"/>
    <w:rsid w:val="00732909"/>
    <w:rsid w:val="00733F77"/>
    <w:rsid w:val="00735A70"/>
    <w:rsid w:val="00735C71"/>
    <w:rsid w:val="00737659"/>
    <w:rsid w:val="00737D54"/>
    <w:rsid w:val="00741383"/>
    <w:rsid w:val="00742C96"/>
    <w:rsid w:val="00743759"/>
    <w:rsid w:val="00743EDA"/>
    <w:rsid w:val="007455EA"/>
    <w:rsid w:val="00745AC0"/>
    <w:rsid w:val="007478F8"/>
    <w:rsid w:val="0075044D"/>
    <w:rsid w:val="00750850"/>
    <w:rsid w:val="007513BA"/>
    <w:rsid w:val="00751F61"/>
    <w:rsid w:val="00752A18"/>
    <w:rsid w:val="007546EB"/>
    <w:rsid w:val="00754873"/>
    <w:rsid w:val="00755C80"/>
    <w:rsid w:val="00755D38"/>
    <w:rsid w:val="0075747F"/>
    <w:rsid w:val="00757695"/>
    <w:rsid w:val="00761A57"/>
    <w:rsid w:val="00761B8A"/>
    <w:rsid w:val="00762044"/>
    <w:rsid w:val="00763544"/>
    <w:rsid w:val="00763D5B"/>
    <w:rsid w:val="00764FFA"/>
    <w:rsid w:val="00765510"/>
    <w:rsid w:val="0076697A"/>
    <w:rsid w:val="00766BBE"/>
    <w:rsid w:val="00766EEC"/>
    <w:rsid w:val="007678BC"/>
    <w:rsid w:val="00767F54"/>
    <w:rsid w:val="0077091D"/>
    <w:rsid w:val="00770E0B"/>
    <w:rsid w:val="0077307A"/>
    <w:rsid w:val="00773128"/>
    <w:rsid w:val="00773372"/>
    <w:rsid w:val="00774A97"/>
    <w:rsid w:val="0077599E"/>
    <w:rsid w:val="00775D16"/>
    <w:rsid w:val="007769C1"/>
    <w:rsid w:val="007808D1"/>
    <w:rsid w:val="00780C4A"/>
    <w:rsid w:val="00781DDA"/>
    <w:rsid w:val="007820D9"/>
    <w:rsid w:val="00782FEF"/>
    <w:rsid w:val="00783386"/>
    <w:rsid w:val="007905CE"/>
    <w:rsid w:val="00790ECC"/>
    <w:rsid w:val="00791707"/>
    <w:rsid w:val="00791AFA"/>
    <w:rsid w:val="00791EE8"/>
    <w:rsid w:val="00791F04"/>
    <w:rsid w:val="0079279D"/>
    <w:rsid w:val="00793495"/>
    <w:rsid w:val="00793D75"/>
    <w:rsid w:val="00794856"/>
    <w:rsid w:val="00794F8F"/>
    <w:rsid w:val="00794FC0"/>
    <w:rsid w:val="00795657"/>
    <w:rsid w:val="00796F73"/>
    <w:rsid w:val="00797E0E"/>
    <w:rsid w:val="00797E1D"/>
    <w:rsid w:val="007A0062"/>
    <w:rsid w:val="007A0C1C"/>
    <w:rsid w:val="007A1181"/>
    <w:rsid w:val="007A152B"/>
    <w:rsid w:val="007A17EB"/>
    <w:rsid w:val="007A1A6C"/>
    <w:rsid w:val="007A22B6"/>
    <w:rsid w:val="007A2DA2"/>
    <w:rsid w:val="007A3786"/>
    <w:rsid w:val="007A46B5"/>
    <w:rsid w:val="007A4B52"/>
    <w:rsid w:val="007A52C2"/>
    <w:rsid w:val="007A59CC"/>
    <w:rsid w:val="007A69F2"/>
    <w:rsid w:val="007A7886"/>
    <w:rsid w:val="007B0DA2"/>
    <w:rsid w:val="007B113B"/>
    <w:rsid w:val="007B352A"/>
    <w:rsid w:val="007B3AAE"/>
    <w:rsid w:val="007B56B8"/>
    <w:rsid w:val="007B63C9"/>
    <w:rsid w:val="007B686F"/>
    <w:rsid w:val="007C09E8"/>
    <w:rsid w:val="007C16B5"/>
    <w:rsid w:val="007C20D4"/>
    <w:rsid w:val="007C2E72"/>
    <w:rsid w:val="007C3A10"/>
    <w:rsid w:val="007C40CF"/>
    <w:rsid w:val="007C4129"/>
    <w:rsid w:val="007C569B"/>
    <w:rsid w:val="007C6358"/>
    <w:rsid w:val="007C6D75"/>
    <w:rsid w:val="007C7983"/>
    <w:rsid w:val="007C7C23"/>
    <w:rsid w:val="007D0546"/>
    <w:rsid w:val="007D069E"/>
    <w:rsid w:val="007D1EE0"/>
    <w:rsid w:val="007D229E"/>
    <w:rsid w:val="007D22BE"/>
    <w:rsid w:val="007D356E"/>
    <w:rsid w:val="007D3C6C"/>
    <w:rsid w:val="007D52AF"/>
    <w:rsid w:val="007D5669"/>
    <w:rsid w:val="007D5FA3"/>
    <w:rsid w:val="007D678E"/>
    <w:rsid w:val="007D6ABA"/>
    <w:rsid w:val="007D7C19"/>
    <w:rsid w:val="007E03BF"/>
    <w:rsid w:val="007E03C3"/>
    <w:rsid w:val="007E0482"/>
    <w:rsid w:val="007E1D46"/>
    <w:rsid w:val="007E40C7"/>
    <w:rsid w:val="007E42FC"/>
    <w:rsid w:val="007E5BF9"/>
    <w:rsid w:val="007E5FA7"/>
    <w:rsid w:val="007E710F"/>
    <w:rsid w:val="007E7642"/>
    <w:rsid w:val="007F1278"/>
    <w:rsid w:val="007F228C"/>
    <w:rsid w:val="007F2B6D"/>
    <w:rsid w:val="007F2C76"/>
    <w:rsid w:val="007F31D3"/>
    <w:rsid w:val="007F4BC9"/>
    <w:rsid w:val="007F53AF"/>
    <w:rsid w:val="007F588A"/>
    <w:rsid w:val="007F58AF"/>
    <w:rsid w:val="007F59CE"/>
    <w:rsid w:val="007F766F"/>
    <w:rsid w:val="007F7F8A"/>
    <w:rsid w:val="00801422"/>
    <w:rsid w:val="008019D8"/>
    <w:rsid w:val="008025BB"/>
    <w:rsid w:val="00804D2D"/>
    <w:rsid w:val="00805307"/>
    <w:rsid w:val="0080742F"/>
    <w:rsid w:val="00807768"/>
    <w:rsid w:val="00810B8D"/>
    <w:rsid w:val="0081137D"/>
    <w:rsid w:val="00813A65"/>
    <w:rsid w:val="00814352"/>
    <w:rsid w:val="008146FF"/>
    <w:rsid w:val="00814824"/>
    <w:rsid w:val="00814C5A"/>
    <w:rsid w:val="008159E9"/>
    <w:rsid w:val="00816403"/>
    <w:rsid w:val="00817785"/>
    <w:rsid w:val="008177D4"/>
    <w:rsid w:val="00820C90"/>
    <w:rsid w:val="0082168C"/>
    <w:rsid w:val="0082267F"/>
    <w:rsid w:val="00822F92"/>
    <w:rsid w:val="0082390F"/>
    <w:rsid w:val="008248E9"/>
    <w:rsid w:val="00825273"/>
    <w:rsid w:val="0082559F"/>
    <w:rsid w:val="008257B6"/>
    <w:rsid w:val="00826171"/>
    <w:rsid w:val="008308FC"/>
    <w:rsid w:val="008326A7"/>
    <w:rsid w:val="008326C2"/>
    <w:rsid w:val="00832C9E"/>
    <w:rsid w:val="0083351F"/>
    <w:rsid w:val="008356A0"/>
    <w:rsid w:val="00835723"/>
    <w:rsid w:val="00835816"/>
    <w:rsid w:val="00835B10"/>
    <w:rsid w:val="00836191"/>
    <w:rsid w:val="00836631"/>
    <w:rsid w:val="00836BCE"/>
    <w:rsid w:val="00836C51"/>
    <w:rsid w:val="00837624"/>
    <w:rsid w:val="00840210"/>
    <w:rsid w:val="008420C9"/>
    <w:rsid w:val="00842488"/>
    <w:rsid w:val="00842793"/>
    <w:rsid w:val="00843A93"/>
    <w:rsid w:val="00844D33"/>
    <w:rsid w:val="00846812"/>
    <w:rsid w:val="00846B0B"/>
    <w:rsid w:val="0084705F"/>
    <w:rsid w:val="00847C82"/>
    <w:rsid w:val="00850177"/>
    <w:rsid w:val="00851046"/>
    <w:rsid w:val="008511EE"/>
    <w:rsid w:val="00851B42"/>
    <w:rsid w:val="0085437F"/>
    <w:rsid w:val="008550DE"/>
    <w:rsid w:val="00855A83"/>
    <w:rsid w:val="00855B00"/>
    <w:rsid w:val="00856B25"/>
    <w:rsid w:val="00857DB9"/>
    <w:rsid w:val="00860495"/>
    <w:rsid w:val="00860BC3"/>
    <w:rsid w:val="0086129D"/>
    <w:rsid w:val="00861FE4"/>
    <w:rsid w:val="00862334"/>
    <w:rsid w:val="00862452"/>
    <w:rsid w:val="00862E6A"/>
    <w:rsid w:val="00862FCD"/>
    <w:rsid w:val="008649AA"/>
    <w:rsid w:val="00865C0E"/>
    <w:rsid w:val="0086674E"/>
    <w:rsid w:val="008669E6"/>
    <w:rsid w:val="00866F32"/>
    <w:rsid w:val="0086725C"/>
    <w:rsid w:val="008673CD"/>
    <w:rsid w:val="008700CB"/>
    <w:rsid w:val="0087049C"/>
    <w:rsid w:val="00870818"/>
    <w:rsid w:val="0087283D"/>
    <w:rsid w:val="00873670"/>
    <w:rsid w:val="00873CF1"/>
    <w:rsid w:val="00874E02"/>
    <w:rsid w:val="00874FA9"/>
    <w:rsid w:val="0087510C"/>
    <w:rsid w:val="008755C2"/>
    <w:rsid w:val="00875B18"/>
    <w:rsid w:val="00876082"/>
    <w:rsid w:val="00881561"/>
    <w:rsid w:val="008826C4"/>
    <w:rsid w:val="00882C31"/>
    <w:rsid w:val="00883007"/>
    <w:rsid w:val="00883589"/>
    <w:rsid w:val="008837F8"/>
    <w:rsid w:val="00884068"/>
    <w:rsid w:val="008855A4"/>
    <w:rsid w:val="008863C3"/>
    <w:rsid w:val="0088773E"/>
    <w:rsid w:val="0089080F"/>
    <w:rsid w:val="00891F4A"/>
    <w:rsid w:val="00892054"/>
    <w:rsid w:val="00892A70"/>
    <w:rsid w:val="008937F2"/>
    <w:rsid w:val="00893F02"/>
    <w:rsid w:val="008942E4"/>
    <w:rsid w:val="00894746"/>
    <w:rsid w:val="00894C64"/>
    <w:rsid w:val="0089613B"/>
    <w:rsid w:val="00896544"/>
    <w:rsid w:val="00897796"/>
    <w:rsid w:val="008A1017"/>
    <w:rsid w:val="008A1CC0"/>
    <w:rsid w:val="008A2938"/>
    <w:rsid w:val="008A2D85"/>
    <w:rsid w:val="008A4B71"/>
    <w:rsid w:val="008A4E85"/>
    <w:rsid w:val="008A52B8"/>
    <w:rsid w:val="008A547B"/>
    <w:rsid w:val="008A5FAC"/>
    <w:rsid w:val="008B0EB5"/>
    <w:rsid w:val="008B15B5"/>
    <w:rsid w:val="008B19B7"/>
    <w:rsid w:val="008B340B"/>
    <w:rsid w:val="008B350F"/>
    <w:rsid w:val="008B3C31"/>
    <w:rsid w:val="008B3F4E"/>
    <w:rsid w:val="008B4602"/>
    <w:rsid w:val="008B574C"/>
    <w:rsid w:val="008B5C8E"/>
    <w:rsid w:val="008B6294"/>
    <w:rsid w:val="008B659A"/>
    <w:rsid w:val="008B6E2C"/>
    <w:rsid w:val="008B7A8D"/>
    <w:rsid w:val="008B7B37"/>
    <w:rsid w:val="008B7F22"/>
    <w:rsid w:val="008C0565"/>
    <w:rsid w:val="008C0C68"/>
    <w:rsid w:val="008C0F1F"/>
    <w:rsid w:val="008C2554"/>
    <w:rsid w:val="008C25F9"/>
    <w:rsid w:val="008C2E9D"/>
    <w:rsid w:val="008C32B1"/>
    <w:rsid w:val="008C3A70"/>
    <w:rsid w:val="008C4BC0"/>
    <w:rsid w:val="008C654D"/>
    <w:rsid w:val="008C7070"/>
    <w:rsid w:val="008C7FD1"/>
    <w:rsid w:val="008D0718"/>
    <w:rsid w:val="008D1CFA"/>
    <w:rsid w:val="008D23CC"/>
    <w:rsid w:val="008D2CEE"/>
    <w:rsid w:val="008D4F82"/>
    <w:rsid w:val="008D6CCF"/>
    <w:rsid w:val="008D7A3F"/>
    <w:rsid w:val="008E0192"/>
    <w:rsid w:val="008E20CE"/>
    <w:rsid w:val="008E233E"/>
    <w:rsid w:val="008E2E24"/>
    <w:rsid w:val="008E325D"/>
    <w:rsid w:val="008E3475"/>
    <w:rsid w:val="008E4358"/>
    <w:rsid w:val="008E4688"/>
    <w:rsid w:val="008E5C99"/>
    <w:rsid w:val="008E6C86"/>
    <w:rsid w:val="008E6FCE"/>
    <w:rsid w:val="008E7DA8"/>
    <w:rsid w:val="008F07CC"/>
    <w:rsid w:val="008F1C12"/>
    <w:rsid w:val="008F240B"/>
    <w:rsid w:val="008F2429"/>
    <w:rsid w:val="008F26F1"/>
    <w:rsid w:val="008F379F"/>
    <w:rsid w:val="008F3D84"/>
    <w:rsid w:val="008F48FB"/>
    <w:rsid w:val="008F7C43"/>
    <w:rsid w:val="009009D6"/>
    <w:rsid w:val="00901204"/>
    <w:rsid w:val="00901472"/>
    <w:rsid w:val="009020B7"/>
    <w:rsid w:val="00903406"/>
    <w:rsid w:val="009037CA"/>
    <w:rsid w:val="009041A3"/>
    <w:rsid w:val="0090475C"/>
    <w:rsid w:val="009049D7"/>
    <w:rsid w:val="009057C0"/>
    <w:rsid w:val="00906812"/>
    <w:rsid w:val="00907E66"/>
    <w:rsid w:val="009115F4"/>
    <w:rsid w:val="00912221"/>
    <w:rsid w:val="00912687"/>
    <w:rsid w:val="00912754"/>
    <w:rsid w:val="00913302"/>
    <w:rsid w:val="009147AE"/>
    <w:rsid w:val="00914845"/>
    <w:rsid w:val="0091561C"/>
    <w:rsid w:val="009158FA"/>
    <w:rsid w:val="00916DDE"/>
    <w:rsid w:val="00920F01"/>
    <w:rsid w:val="009222AD"/>
    <w:rsid w:val="0092244F"/>
    <w:rsid w:val="0092254D"/>
    <w:rsid w:val="00922CD3"/>
    <w:rsid w:val="00922F2F"/>
    <w:rsid w:val="0092524E"/>
    <w:rsid w:val="0092608C"/>
    <w:rsid w:val="009261E4"/>
    <w:rsid w:val="00926844"/>
    <w:rsid w:val="00930CFE"/>
    <w:rsid w:val="009310B7"/>
    <w:rsid w:val="00932237"/>
    <w:rsid w:val="00933610"/>
    <w:rsid w:val="0093365A"/>
    <w:rsid w:val="00933876"/>
    <w:rsid w:val="00933CF9"/>
    <w:rsid w:val="00934020"/>
    <w:rsid w:val="00934B10"/>
    <w:rsid w:val="00934C8D"/>
    <w:rsid w:val="00934FDA"/>
    <w:rsid w:val="00935472"/>
    <w:rsid w:val="009364AC"/>
    <w:rsid w:val="00936836"/>
    <w:rsid w:val="00936875"/>
    <w:rsid w:val="009370C8"/>
    <w:rsid w:val="00937884"/>
    <w:rsid w:val="00940304"/>
    <w:rsid w:val="009403A6"/>
    <w:rsid w:val="00940A36"/>
    <w:rsid w:val="00941B76"/>
    <w:rsid w:val="00941C1C"/>
    <w:rsid w:val="00941F8F"/>
    <w:rsid w:val="00942C2F"/>
    <w:rsid w:val="00943414"/>
    <w:rsid w:val="0094394A"/>
    <w:rsid w:val="00943D13"/>
    <w:rsid w:val="00944813"/>
    <w:rsid w:val="00944B20"/>
    <w:rsid w:val="00944DD3"/>
    <w:rsid w:val="009476EF"/>
    <w:rsid w:val="00947DE2"/>
    <w:rsid w:val="009512D9"/>
    <w:rsid w:val="00951C70"/>
    <w:rsid w:val="00952A84"/>
    <w:rsid w:val="00952B27"/>
    <w:rsid w:val="00952D57"/>
    <w:rsid w:val="0095340E"/>
    <w:rsid w:val="00953A1F"/>
    <w:rsid w:val="009543D1"/>
    <w:rsid w:val="0095464D"/>
    <w:rsid w:val="009577A6"/>
    <w:rsid w:val="0095782E"/>
    <w:rsid w:val="00957C39"/>
    <w:rsid w:val="00960F57"/>
    <w:rsid w:val="0096131C"/>
    <w:rsid w:val="009617D3"/>
    <w:rsid w:val="00961BC5"/>
    <w:rsid w:val="00961D0F"/>
    <w:rsid w:val="00961F53"/>
    <w:rsid w:val="009631CA"/>
    <w:rsid w:val="00963679"/>
    <w:rsid w:val="00964CE0"/>
    <w:rsid w:val="00965B0A"/>
    <w:rsid w:val="00965E42"/>
    <w:rsid w:val="00966796"/>
    <w:rsid w:val="00966B8C"/>
    <w:rsid w:val="00966DE9"/>
    <w:rsid w:val="00966F23"/>
    <w:rsid w:val="00967408"/>
    <w:rsid w:val="00970042"/>
    <w:rsid w:val="0097048C"/>
    <w:rsid w:val="00971335"/>
    <w:rsid w:val="009714A9"/>
    <w:rsid w:val="00972511"/>
    <w:rsid w:val="00972737"/>
    <w:rsid w:val="00972878"/>
    <w:rsid w:val="00972AB9"/>
    <w:rsid w:val="00973837"/>
    <w:rsid w:val="00974AA0"/>
    <w:rsid w:val="00975A77"/>
    <w:rsid w:val="00975AEB"/>
    <w:rsid w:val="00975EF0"/>
    <w:rsid w:val="00976311"/>
    <w:rsid w:val="0097679B"/>
    <w:rsid w:val="0097695E"/>
    <w:rsid w:val="009777B0"/>
    <w:rsid w:val="009802DB"/>
    <w:rsid w:val="009804A0"/>
    <w:rsid w:val="009806A4"/>
    <w:rsid w:val="0098070B"/>
    <w:rsid w:val="0098099C"/>
    <w:rsid w:val="0098119C"/>
    <w:rsid w:val="009825E2"/>
    <w:rsid w:val="009832DE"/>
    <w:rsid w:val="00983557"/>
    <w:rsid w:val="00983A96"/>
    <w:rsid w:val="009841A1"/>
    <w:rsid w:val="009845A9"/>
    <w:rsid w:val="009859E1"/>
    <w:rsid w:val="00985C79"/>
    <w:rsid w:val="0098715D"/>
    <w:rsid w:val="00987D1D"/>
    <w:rsid w:val="009900D5"/>
    <w:rsid w:val="009906C8"/>
    <w:rsid w:val="00990B37"/>
    <w:rsid w:val="00990E9C"/>
    <w:rsid w:val="009919A0"/>
    <w:rsid w:val="00991D93"/>
    <w:rsid w:val="009926F4"/>
    <w:rsid w:val="00993B20"/>
    <w:rsid w:val="00993B2D"/>
    <w:rsid w:val="00994D53"/>
    <w:rsid w:val="009951C2"/>
    <w:rsid w:val="00997EA3"/>
    <w:rsid w:val="009A12E5"/>
    <w:rsid w:val="009A16DA"/>
    <w:rsid w:val="009A1C59"/>
    <w:rsid w:val="009A21EF"/>
    <w:rsid w:val="009A2238"/>
    <w:rsid w:val="009A2EBE"/>
    <w:rsid w:val="009A2EC5"/>
    <w:rsid w:val="009A3395"/>
    <w:rsid w:val="009A3EB8"/>
    <w:rsid w:val="009A43FF"/>
    <w:rsid w:val="009A6ABB"/>
    <w:rsid w:val="009A6F3B"/>
    <w:rsid w:val="009A71B3"/>
    <w:rsid w:val="009B05E2"/>
    <w:rsid w:val="009B0B5E"/>
    <w:rsid w:val="009B176B"/>
    <w:rsid w:val="009B25BD"/>
    <w:rsid w:val="009B2623"/>
    <w:rsid w:val="009B2FE1"/>
    <w:rsid w:val="009B3ECD"/>
    <w:rsid w:val="009B428F"/>
    <w:rsid w:val="009B4623"/>
    <w:rsid w:val="009B4B7B"/>
    <w:rsid w:val="009B4FAA"/>
    <w:rsid w:val="009B58AF"/>
    <w:rsid w:val="009B5AB2"/>
    <w:rsid w:val="009B5CAD"/>
    <w:rsid w:val="009B6495"/>
    <w:rsid w:val="009B6A84"/>
    <w:rsid w:val="009B6B6B"/>
    <w:rsid w:val="009B6B9C"/>
    <w:rsid w:val="009B72CC"/>
    <w:rsid w:val="009B780D"/>
    <w:rsid w:val="009C17E8"/>
    <w:rsid w:val="009C32D8"/>
    <w:rsid w:val="009C3C6F"/>
    <w:rsid w:val="009C3CE0"/>
    <w:rsid w:val="009C506B"/>
    <w:rsid w:val="009C56EB"/>
    <w:rsid w:val="009C6365"/>
    <w:rsid w:val="009C6660"/>
    <w:rsid w:val="009C67AD"/>
    <w:rsid w:val="009C68CB"/>
    <w:rsid w:val="009D1093"/>
    <w:rsid w:val="009D14B0"/>
    <w:rsid w:val="009D2262"/>
    <w:rsid w:val="009D36D7"/>
    <w:rsid w:val="009D3E90"/>
    <w:rsid w:val="009D50E9"/>
    <w:rsid w:val="009D5A86"/>
    <w:rsid w:val="009D6F39"/>
    <w:rsid w:val="009E027F"/>
    <w:rsid w:val="009E0555"/>
    <w:rsid w:val="009E0CF5"/>
    <w:rsid w:val="009E193F"/>
    <w:rsid w:val="009E1DB8"/>
    <w:rsid w:val="009E20F4"/>
    <w:rsid w:val="009E21B0"/>
    <w:rsid w:val="009E2615"/>
    <w:rsid w:val="009E270A"/>
    <w:rsid w:val="009E2C61"/>
    <w:rsid w:val="009E366A"/>
    <w:rsid w:val="009E3A7E"/>
    <w:rsid w:val="009E47DA"/>
    <w:rsid w:val="009E55ED"/>
    <w:rsid w:val="009E5B99"/>
    <w:rsid w:val="009E6E19"/>
    <w:rsid w:val="009E787A"/>
    <w:rsid w:val="009F03E3"/>
    <w:rsid w:val="009F1014"/>
    <w:rsid w:val="009F1562"/>
    <w:rsid w:val="009F15D5"/>
    <w:rsid w:val="009F1634"/>
    <w:rsid w:val="009F1CAF"/>
    <w:rsid w:val="009F31EC"/>
    <w:rsid w:val="009F3902"/>
    <w:rsid w:val="009F4741"/>
    <w:rsid w:val="009F590D"/>
    <w:rsid w:val="009F7717"/>
    <w:rsid w:val="009F7D86"/>
    <w:rsid w:val="00A00061"/>
    <w:rsid w:val="00A0115E"/>
    <w:rsid w:val="00A0130B"/>
    <w:rsid w:val="00A02943"/>
    <w:rsid w:val="00A02E65"/>
    <w:rsid w:val="00A03BEC"/>
    <w:rsid w:val="00A03DF6"/>
    <w:rsid w:val="00A047F0"/>
    <w:rsid w:val="00A059CA"/>
    <w:rsid w:val="00A05ACF"/>
    <w:rsid w:val="00A05FC8"/>
    <w:rsid w:val="00A07EB8"/>
    <w:rsid w:val="00A109CB"/>
    <w:rsid w:val="00A119F0"/>
    <w:rsid w:val="00A12440"/>
    <w:rsid w:val="00A12BE5"/>
    <w:rsid w:val="00A13FB4"/>
    <w:rsid w:val="00A14310"/>
    <w:rsid w:val="00A14D08"/>
    <w:rsid w:val="00A150E6"/>
    <w:rsid w:val="00A17BDB"/>
    <w:rsid w:val="00A2024F"/>
    <w:rsid w:val="00A2137E"/>
    <w:rsid w:val="00A21BEF"/>
    <w:rsid w:val="00A223BE"/>
    <w:rsid w:val="00A24057"/>
    <w:rsid w:val="00A2452F"/>
    <w:rsid w:val="00A24DF2"/>
    <w:rsid w:val="00A25B00"/>
    <w:rsid w:val="00A25B45"/>
    <w:rsid w:val="00A26B02"/>
    <w:rsid w:val="00A26C14"/>
    <w:rsid w:val="00A27983"/>
    <w:rsid w:val="00A279DB"/>
    <w:rsid w:val="00A27C79"/>
    <w:rsid w:val="00A27FBC"/>
    <w:rsid w:val="00A30443"/>
    <w:rsid w:val="00A30952"/>
    <w:rsid w:val="00A30A79"/>
    <w:rsid w:val="00A30F62"/>
    <w:rsid w:val="00A31107"/>
    <w:rsid w:val="00A31A5E"/>
    <w:rsid w:val="00A32385"/>
    <w:rsid w:val="00A34272"/>
    <w:rsid w:val="00A34E28"/>
    <w:rsid w:val="00A356B1"/>
    <w:rsid w:val="00A364EF"/>
    <w:rsid w:val="00A3659A"/>
    <w:rsid w:val="00A37722"/>
    <w:rsid w:val="00A41F4C"/>
    <w:rsid w:val="00A42348"/>
    <w:rsid w:val="00A42C07"/>
    <w:rsid w:val="00A42E26"/>
    <w:rsid w:val="00A439C4"/>
    <w:rsid w:val="00A4456C"/>
    <w:rsid w:val="00A4687D"/>
    <w:rsid w:val="00A46EB5"/>
    <w:rsid w:val="00A474F5"/>
    <w:rsid w:val="00A4779A"/>
    <w:rsid w:val="00A47851"/>
    <w:rsid w:val="00A47912"/>
    <w:rsid w:val="00A50553"/>
    <w:rsid w:val="00A50F87"/>
    <w:rsid w:val="00A514AF"/>
    <w:rsid w:val="00A52BF2"/>
    <w:rsid w:val="00A5367F"/>
    <w:rsid w:val="00A538C7"/>
    <w:rsid w:val="00A53947"/>
    <w:rsid w:val="00A53BC2"/>
    <w:rsid w:val="00A55740"/>
    <w:rsid w:val="00A560A9"/>
    <w:rsid w:val="00A56E0A"/>
    <w:rsid w:val="00A60B9A"/>
    <w:rsid w:val="00A61CEB"/>
    <w:rsid w:val="00A62A07"/>
    <w:rsid w:val="00A6310A"/>
    <w:rsid w:val="00A646DF"/>
    <w:rsid w:val="00A64D08"/>
    <w:rsid w:val="00A654A5"/>
    <w:rsid w:val="00A65C6E"/>
    <w:rsid w:val="00A6602E"/>
    <w:rsid w:val="00A67552"/>
    <w:rsid w:val="00A706E2"/>
    <w:rsid w:val="00A7114B"/>
    <w:rsid w:val="00A71C8C"/>
    <w:rsid w:val="00A721D3"/>
    <w:rsid w:val="00A72241"/>
    <w:rsid w:val="00A73098"/>
    <w:rsid w:val="00A736B2"/>
    <w:rsid w:val="00A73B48"/>
    <w:rsid w:val="00A754BA"/>
    <w:rsid w:val="00A76185"/>
    <w:rsid w:val="00A76283"/>
    <w:rsid w:val="00A767E9"/>
    <w:rsid w:val="00A8124C"/>
    <w:rsid w:val="00A82480"/>
    <w:rsid w:val="00A8335B"/>
    <w:rsid w:val="00A834AA"/>
    <w:rsid w:val="00A84D68"/>
    <w:rsid w:val="00A8519E"/>
    <w:rsid w:val="00A856C0"/>
    <w:rsid w:val="00A85C40"/>
    <w:rsid w:val="00A862F8"/>
    <w:rsid w:val="00A87D73"/>
    <w:rsid w:val="00A90DF3"/>
    <w:rsid w:val="00A910E0"/>
    <w:rsid w:val="00A91A33"/>
    <w:rsid w:val="00A91DE5"/>
    <w:rsid w:val="00A920F5"/>
    <w:rsid w:val="00A943BD"/>
    <w:rsid w:val="00A94AA2"/>
    <w:rsid w:val="00A96259"/>
    <w:rsid w:val="00A96F60"/>
    <w:rsid w:val="00AA0A18"/>
    <w:rsid w:val="00AA1ED5"/>
    <w:rsid w:val="00AA2E93"/>
    <w:rsid w:val="00AA415C"/>
    <w:rsid w:val="00AA48BF"/>
    <w:rsid w:val="00AA560B"/>
    <w:rsid w:val="00AA58AB"/>
    <w:rsid w:val="00AA601C"/>
    <w:rsid w:val="00AB0335"/>
    <w:rsid w:val="00AB232B"/>
    <w:rsid w:val="00AB3D9A"/>
    <w:rsid w:val="00AB3F17"/>
    <w:rsid w:val="00AB4876"/>
    <w:rsid w:val="00AB5BFC"/>
    <w:rsid w:val="00AB6727"/>
    <w:rsid w:val="00AB69AC"/>
    <w:rsid w:val="00AB7F32"/>
    <w:rsid w:val="00AC058D"/>
    <w:rsid w:val="00AC19F9"/>
    <w:rsid w:val="00AC1F56"/>
    <w:rsid w:val="00AC266D"/>
    <w:rsid w:val="00AC3EDC"/>
    <w:rsid w:val="00AC404A"/>
    <w:rsid w:val="00AC4BB0"/>
    <w:rsid w:val="00AC518E"/>
    <w:rsid w:val="00AC5275"/>
    <w:rsid w:val="00AC5FC9"/>
    <w:rsid w:val="00AC6221"/>
    <w:rsid w:val="00AC62D9"/>
    <w:rsid w:val="00AC6688"/>
    <w:rsid w:val="00AC6DB0"/>
    <w:rsid w:val="00AD0F1C"/>
    <w:rsid w:val="00AD1447"/>
    <w:rsid w:val="00AD1500"/>
    <w:rsid w:val="00AD3871"/>
    <w:rsid w:val="00AD50C4"/>
    <w:rsid w:val="00AD5A69"/>
    <w:rsid w:val="00AD5CEE"/>
    <w:rsid w:val="00AD5D94"/>
    <w:rsid w:val="00AD6896"/>
    <w:rsid w:val="00AD6EB0"/>
    <w:rsid w:val="00AD7149"/>
    <w:rsid w:val="00AD7CED"/>
    <w:rsid w:val="00AD7F8D"/>
    <w:rsid w:val="00AE0188"/>
    <w:rsid w:val="00AE1B63"/>
    <w:rsid w:val="00AE2F80"/>
    <w:rsid w:val="00AE2F96"/>
    <w:rsid w:val="00AE3662"/>
    <w:rsid w:val="00AE3C4B"/>
    <w:rsid w:val="00AE4153"/>
    <w:rsid w:val="00AE455B"/>
    <w:rsid w:val="00AE4652"/>
    <w:rsid w:val="00AE532D"/>
    <w:rsid w:val="00AE5360"/>
    <w:rsid w:val="00AE7370"/>
    <w:rsid w:val="00AF09DC"/>
    <w:rsid w:val="00AF1867"/>
    <w:rsid w:val="00AF309A"/>
    <w:rsid w:val="00AF3328"/>
    <w:rsid w:val="00AF35B0"/>
    <w:rsid w:val="00AF3E50"/>
    <w:rsid w:val="00AF4B12"/>
    <w:rsid w:val="00AF5D4A"/>
    <w:rsid w:val="00AF6041"/>
    <w:rsid w:val="00AF6AF3"/>
    <w:rsid w:val="00AF74B0"/>
    <w:rsid w:val="00AF7A9D"/>
    <w:rsid w:val="00B02581"/>
    <w:rsid w:val="00B04BAE"/>
    <w:rsid w:val="00B051E8"/>
    <w:rsid w:val="00B05B83"/>
    <w:rsid w:val="00B060EC"/>
    <w:rsid w:val="00B0624B"/>
    <w:rsid w:val="00B0763A"/>
    <w:rsid w:val="00B10CAE"/>
    <w:rsid w:val="00B10F7A"/>
    <w:rsid w:val="00B11AF5"/>
    <w:rsid w:val="00B120FB"/>
    <w:rsid w:val="00B127E2"/>
    <w:rsid w:val="00B12A40"/>
    <w:rsid w:val="00B12C4A"/>
    <w:rsid w:val="00B14288"/>
    <w:rsid w:val="00B14FDC"/>
    <w:rsid w:val="00B1582E"/>
    <w:rsid w:val="00B204DE"/>
    <w:rsid w:val="00B21737"/>
    <w:rsid w:val="00B21EBB"/>
    <w:rsid w:val="00B2294E"/>
    <w:rsid w:val="00B23519"/>
    <w:rsid w:val="00B23733"/>
    <w:rsid w:val="00B23973"/>
    <w:rsid w:val="00B247A4"/>
    <w:rsid w:val="00B25096"/>
    <w:rsid w:val="00B26E31"/>
    <w:rsid w:val="00B27A4C"/>
    <w:rsid w:val="00B27C9E"/>
    <w:rsid w:val="00B30482"/>
    <w:rsid w:val="00B30783"/>
    <w:rsid w:val="00B3086E"/>
    <w:rsid w:val="00B32399"/>
    <w:rsid w:val="00B3247E"/>
    <w:rsid w:val="00B33B0C"/>
    <w:rsid w:val="00B33D51"/>
    <w:rsid w:val="00B3553F"/>
    <w:rsid w:val="00B369BE"/>
    <w:rsid w:val="00B40593"/>
    <w:rsid w:val="00B415AB"/>
    <w:rsid w:val="00B416FF"/>
    <w:rsid w:val="00B429B1"/>
    <w:rsid w:val="00B4323D"/>
    <w:rsid w:val="00B43660"/>
    <w:rsid w:val="00B43978"/>
    <w:rsid w:val="00B44107"/>
    <w:rsid w:val="00B45789"/>
    <w:rsid w:val="00B458D3"/>
    <w:rsid w:val="00B47787"/>
    <w:rsid w:val="00B50D9E"/>
    <w:rsid w:val="00B520BF"/>
    <w:rsid w:val="00B53AD5"/>
    <w:rsid w:val="00B53AF8"/>
    <w:rsid w:val="00B5401A"/>
    <w:rsid w:val="00B54161"/>
    <w:rsid w:val="00B54B9F"/>
    <w:rsid w:val="00B554CD"/>
    <w:rsid w:val="00B55A29"/>
    <w:rsid w:val="00B55F31"/>
    <w:rsid w:val="00B56206"/>
    <w:rsid w:val="00B5684A"/>
    <w:rsid w:val="00B56B17"/>
    <w:rsid w:val="00B56FE7"/>
    <w:rsid w:val="00B571E9"/>
    <w:rsid w:val="00B574CC"/>
    <w:rsid w:val="00B60451"/>
    <w:rsid w:val="00B6045B"/>
    <w:rsid w:val="00B607DC"/>
    <w:rsid w:val="00B60EEB"/>
    <w:rsid w:val="00B619B5"/>
    <w:rsid w:val="00B626B2"/>
    <w:rsid w:val="00B628C1"/>
    <w:rsid w:val="00B63D68"/>
    <w:rsid w:val="00B65863"/>
    <w:rsid w:val="00B65C02"/>
    <w:rsid w:val="00B66538"/>
    <w:rsid w:val="00B67774"/>
    <w:rsid w:val="00B70678"/>
    <w:rsid w:val="00B70FF5"/>
    <w:rsid w:val="00B71302"/>
    <w:rsid w:val="00B72332"/>
    <w:rsid w:val="00B72DEB"/>
    <w:rsid w:val="00B72FAA"/>
    <w:rsid w:val="00B744DA"/>
    <w:rsid w:val="00B74659"/>
    <w:rsid w:val="00B74C72"/>
    <w:rsid w:val="00B75132"/>
    <w:rsid w:val="00B75E0D"/>
    <w:rsid w:val="00B7637A"/>
    <w:rsid w:val="00B768E2"/>
    <w:rsid w:val="00B7767A"/>
    <w:rsid w:val="00B77899"/>
    <w:rsid w:val="00B77AB3"/>
    <w:rsid w:val="00B80AD7"/>
    <w:rsid w:val="00B81CAC"/>
    <w:rsid w:val="00B82786"/>
    <w:rsid w:val="00B83DED"/>
    <w:rsid w:val="00B841CF"/>
    <w:rsid w:val="00B857CF"/>
    <w:rsid w:val="00B85819"/>
    <w:rsid w:val="00B85C92"/>
    <w:rsid w:val="00B85D65"/>
    <w:rsid w:val="00B86284"/>
    <w:rsid w:val="00B91344"/>
    <w:rsid w:val="00B9169D"/>
    <w:rsid w:val="00B92A33"/>
    <w:rsid w:val="00B92C4F"/>
    <w:rsid w:val="00B92E02"/>
    <w:rsid w:val="00B95064"/>
    <w:rsid w:val="00B95453"/>
    <w:rsid w:val="00B95E41"/>
    <w:rsid w:val="00BA0E2B"/>
    <w:rsid w:val="00BA1441"/>
    <w:rsid w:val="00BA1851"/>
    <w:rsid w:val="00BA2F55"/>
    <w:rsid w:val="00BA418C"/>
    <w:rsid w:val="00BA447B"/>
    <w:rsid w:val="00BA4BC2"/>
    <w:rsid w:val="00BA6A8D"/>
    <w:rsid w:val="00BA7A53"/>
    <w:rsid w:val="00BA7F56"/>
    <w:rsid w:val="00BA7FAC"/>
    <w:rsid w:val="00BB00A5"/>
    <w:rsid w:val="00BB117C"/>
    <w:rsid w:val="00BB1A52"/>
    <w:rsid w:val="00BB2ACF"/>
    <w:rsid w:val="00BB3F0F"/>
    <w:rsid w:val="00BB661A"/>
    <w:rsid w:val="00BB6671"/>
    <w:rsid w:val="00BB6B2A"/>
    <w:rsid w:val="00BB7138"/>
    <w:rsid w:val="00BB7393"/>
    <w:rsid w:val="00BB7C9A"/>
    <w:rsid w:val="00BB7E4A"/>
    <w:rsid w:val="00BC099B"/>
    <w:rsid w:val="00BC0A55"/>
    <w:rsid w:val="00BC27C0"/>
    <w:rsid w:val="00BC3812"/>
    <w:rsid w:val="00BC459A"/>
    <w:rsid w:val="00BC47F8"/>
    <w:rsid w:val="00BC4FC2"/>
    <w:rsid w:val="00BC54A1"/>
    <w:rsid w:val="00BC604A"/>
    <w:rsid w:val="00BC7A83"/>
    <w:rsid w:val="00BD050C"/>
    <w:rsid w:val="00BD0BCE"/>
    <w:rsid w:val="00BD37C6"/>
    <w:rsid w:val="00BD4A90"/>
    <w:rsid w:val="00BD56EB"/>
    <w:rsid w:val="00BD5F30"/>
    <w:rsid w:val="00BD6171"/>
    <w:rsid w:val="00BE0D0E"/>
    <w:rsid w:val="00BE0F29"/>
    <w:rsid w:val="00BE10E2"/>
    <w:rsid w:val="00BE10F0"/>
    <w:rsid w:val="00BE1853"/>
    <w:rsid w:val="00BE1EB4"/>
    <w:rsid w:val="00BE5EB4"/>
    <w:rsid w:val="00BE6290"/>
    <w:rsid w:val="00BE6782"/>
    <w:rsid w:val="00BE6FB1"/>
    <w:rsid w:val="00BE716E"/>
    <w:rsid w:val="00BE7226"/>
    <w:rsid w:val="00BE7A12"/>
    <w:rsid w:val="00BF030F"/>
    <w:rsid w:val="00BF1290"/>
    <w:rsid w:val="00BF216C"/>
    <w:rsid w:val="00BF302D"/>
    <w:rsid w:val="00BF3CB7"/>
    <w:rsid w:val="00BF4580"/>
    <w:rsid w:val="00BF479C"/>
    <w:rsid w:val="00BF4E61"/>
    <w:rsid w:val="00BF51C9"/>
    <w:rsid w:val="00BF5C4B"/>
    <w:rsid w:val="00BF5E6D"/>
    <w:rsid w:val="00BF6A3C"/>
    <w:rsid w:val="00BF7E6C"/>
    <w:rsid w:val="00C00538"/>
    <w:rsid w:val="00C005CC"/>
    <w:rsid w:val="00C01B08"/>
    <w:rsid w:val="00C01C2C"/>
    <w:rsid w:val="00C01C79"/>
    <w:rsid w:val="00C02862"/>
    <w:rsid w:val="00C030FD"/>
    <w:rsid w:val="00C0353E"/>
    <w:rsid w:val="00C03DB4"/>
    <w:rsid w:val="00C03F6F"/>
    <w:rsid w:val="00C10A89"/>
    <w:rsid w:val="00C10C1C"/>
    <w:rsid w:val="00C1131E"/>
    <w:rsid w:val="00C1149F"/>
    <w:rsid w:val="00C124D2"/>
    <w:rsid w:val="00C13C2D"/>
    <w:rsid w:val="00C1410D"/>
    <w:rsid w:val="00C141FB"/>
    <w:rsid w:val="00C162F6"/>
    <w:rsid w:val="00C163AB"/>
    <w:rsid w:val="00C16668"/>
    <w:rsid w:val="00C20916"/>
    <w:rsid w:val="00C20A19"/>
    <w:rsid w:val="00C218A4"/>
    <w:rsid w:val="00C21A02"/>
    <w:rsid w:val="00C21C4A"/>
    <w:rsid w:val="00C2214A"/>
    <w:rsid w:val="00C24AA7"/>
    <w:rsid w:val="00C25E1E"/>
    <w:rsid w:val="00C26362"/>
    <w:rsid w:val="00C264B6"/>
    <w:rsid w:val="00C26555"/>
    <w:rsid w:val="00C2786C"/>
    <w:rsid w:val="00C27AF1"/>
    <w:rsid w:val="00C27DA2"/>
    <w:rsid w:val="00C3151A"/>
    <w:rsid w:val="00C32378"/>
    <w:rsid w:val="00C32DAB"/>
    <w:rsid w:val="00C344A9"/>
    <w:rsid w:val="00C34721"/>
    <w:rsid w:val="00C34E91"/>
    <w:rsid w:val="00C34FFF"/>
    <w:rsid w:val="00C356C0"/>
    <w:rsid w:val="00C35796"/>
    <w:rsid w:val="00C3587D"/>
    <w:rsid w:val="00C35DA4"/>
    <w:rsid w:val="00C35E30"/>
    <w:rsid w:val="00C36298"/>
    <w:rsid w:val="00C366D0"/>
    <w:rsid w:val="00C36F2B"/>
    <w:rsid w:val="00C41A21"/>
    <w:rsid w:val="00C44255"/>
    <w:rsid w:val="00C445B9"/>
    <w:rsid w:val="00C448F1"/>
    <w:rsid w:val="00C45B65"/>
    <w:rsid w:val="00C46324"/>
    <w:rsid w:val="00C50367"/>
    <w:rsid w:val="00C51AD3"/>
    <w:rsid w:val="00C529A2"/>
    <w:rsid w:val="00C532B6"/>
    <w:rsid w:val="00C546F7"/>
    <w:rsid w:val="00C55973"/>
    <w:rsid w:val="00C56236"/>
    <w:rsid w:val="00C56F19"/>
    <w:rsid w:val="00C56F26"/>
    <w:rsid w:val="00C571C7"/>
    <w:rsid w:val="00C574D9"/>
    <w:rsid w:val="00C575C4"/>
    <w:rsid w:val="00C579A8"/>
    <w:rsid w:val="00C615BB"/>
    <w:rsid w:val="00C6295B"/>
    <w:rsid w:val="00C63DCF"/>
    <w:rsid w:val="00C64CDA"/>
    <w:rsid w:val="00C64E53"/>
    <w:rsid w:val="00C66088"/>
    <w:rsid w:val="00C6713E"/>
    <w:rsid w:val="00C67771"/>
    <w:rsid w:val="00C70FC3"/>
    <w:rsid w:val="00C71FDA"/>
    <w:rsid w:val="00C72088"/>
    <w:rsid w:val="00C734B3"/>
    <w:rsid w:val="00C73C4E"/>
    <w:rsid w:val="00C73C98"/>
    <w:rsid w:val="00C7411A"/>
    <w:rsid w:val="00C74E0A"/>
    <w:rsid w:val="00C75220"/>
    <w:rsid w:val="00C7760E"/>
    <w:rsid w:val="00C804B2"/>
    <w:rsid w:val="00C808B2"/>
    <w:rsid w:val="00C80B10"/>
    <w:rsid w:val="00C826D8"/>
    <w:rsid w:val="00C82B26"/>
    <w:rsid w:val="00C8422E"/>
    <w:rsid w:val="00C865D0"/>
    <w:rsid w:val="00C873F0"/>
    <w:rsid w:val="00C874C4"/>
    <w:rsid w:val="00C87DBC"/>
    <w:rsid w:val="00C87FF5"/>
    <w:rsid w:val="00C90136"/>
    <w:rsid w:val="00C90616"/>
    <w:rsid w:val="00C9155A"/>
    <w:rsid w:val="00C93887"/>
    <w:rsid w:val="00C93AF4"/>
    <w:rsid w:val="00C94E1F"/>
    <w:rsid w:val="00C95628"/>
    <w:rsid w:val="00C95A5E"/>
    <w:rsid w:val="00C964B5"/>
    <w:rsid w:val="00C964FC"/>
    <w:rsid w:val="00C973BA"/>
    <w:rsid w:val="00C979EF"/>
    <w:rsid w:val="00CA0815"/>
    <w:rsid w:val="00CA08FD"/>
    <w:rsid w:val="00CA1E8E"/>
    <w:rsid w:val="00CA490E"/>
    <w:rsid w:val="00CA52C4"/>
    <w:rsid w:val="00CA54DE"/>
    <w:rsid w:val="00CA638C"/>
    <w:rsid w:val="00CA67B4"/>
    <w:rsid w:val="00CA7112"/>
    <w:rsid w:val="00CA73CC"/>
    <w:rsid w:val="00CA76A6"/>
    <w:rsid w:val="00CB0297"/>
    <w:rsid w:val="00CB0D54"/>
    <w:rsid w:val="00CB1B8E"/>
    <w:rsid w:val="00CB2382"/>
    <w:rsid w:val="00CB2958"/>
    <w:rsid w:val="00CB3190"/>
    <w:rsid w:val="00CB391E"/>
    <w:rsid w:val="00CB3CD2"/>
    <w:rsid w:val="00CB3E5F"/>
    <w:rsid w:val="00CB6656"/>
    <w:rsid w:val="00CB6A55"/>
    <w:rsid w:val="00CB6DE5"/>
    <w:rsid w:val="00CC0089"/>
    <w:rsid w:val="00CC0988"/>
    <w:rsid w:val="00CC0ADA"/>
    <w:rsid w:val="00CC1569"/>
    <w:rsid w:val="00CC1BA3"/>
    <w:rsid w:val="00CC3B83"/>
    <w:rsid w:val="00CC3CE3"/>
    <w:rsid w:val="00CC6541"/>
    <w:rsid w:val="00CC70B4"/>
    <w:rsid w:val="00CC76FC"/>
    <w:rsid w:val="00CC7807"/>
    <w:rsid w:val="00CC789B"/>
    <w:rsid w:val="00CC7FF5"/>
    <w:rsid w:val="00CD086B"/>
    <w:rsid w:val="00CD1464"/>
    <w:rsid w:val="00CD276D"/>
    <w:rsid w:val="00CD4511"/>
    <w:rsid w:val="00CD4683"/>
    <w:rsid w:val="00CD5EB4"/>
    <w:rsid w:val="00CD5F39"/>
    <w:rsid w:val="00CD60B6"/>
    <w:rsid w:val="00CD66EC"/>
    <w:rsid w:val="00CD6F9C"/>
    <w:rsid w:val="00CD7569"/>
    <w:rsid w:val="00CD762F"/>
    <w:rsid w:val="00CD7C25"/>
    <w:rsid w:val="00CE0E19"/>
    <w:rsid w:val="00CE116A"/>
    <w:rsid w:val="00CE1A42"/>
    <w:rsid w:val="00CE2102"/>
    <w:rsid w:val="00CE42FF"/>
    <w:rsid w:val="00CE4E75"/>
    <w:rsid w:val="00CE52BC"/>
    <w:rsid w:val="00CE5BE7"/>
    <w:rsid w:val="00CE5EBD"/>
    <w:rsid w:val="00CE73CF"/>
    <w:rsid w:val="00CE7A3B"/>
    <w:rsid w:val="00CE7F68"/>
    <w:rsid w:val="00CF04F3"/>
    <w:rsid w:val="00CF0FA5"/>
    <w:rsid w:val="00CF11D4"/>
    <w:rsid w:val="00CF24BC"/>
    <w:rsid w:val="00CF26F5"/>
    <w:rsid w:val="00CF3746"/>
    <w:rsid w:val="00CF41E5"/>
    <w:rsid w:val="00CF4F33"/>
    <w:rsid w:val="00CF54E2"/>
    <w:rsid w:val="00CF597D"/>
    <w:rsid w:val="00CF6CE6"/>
    <w:rsid w:val="00D0079D"/>
    <w:rsid w:val="00D0095C"/>
    <w:rsid w:val="00D00C1B"/>
    <w:rsid w:val="00D02541"/>
    <w:rsid w:val="00D02D39"/>
    <w:rsid w:val="00D03F58"/>
    <w:rsid w:val="00D04744"/>
    <w:rsid w:val="00D05366"/>
    <w:rsid w:val="00D05A23"/>
    <w:rsid w:val="00D078D8"/>
    <w:rsid w:val="00D10332"/>
    <w:rsid w:val="00D10740"/>
    <w:rsid w:val="00D12751"/>
    <w:rsid w:val="00D135CE"/>
    <w:rsid w:val="00D13C5C"/>
    <w:rsid w:val="00D13ECC"/>
    <w:rsid w:val="00D14C6D"/>
    <w:rsid w:val="00D14D8D"/>
    <w:rsid w:val="00D15973"/>
    <w:rsid w:val="00D168E6"/>
    <w:rsid w:val="00D16F2B"/>
    <w:rsid w:val="00D172D3"/>
    <w:rsid w:val="00D17A28"/>
    <w:rsid w:val="00D17A5A"/>
    <w:rsid w:val="00D218DC"/>
    <w:rsid w:val="00D23512"/>
    <w:rsid w:val="00D25354"/>
    <w:rsid w:val="00D2584E"/>
    <w:rsid w:val="00D25A79"/>
    <w:rsid w:val="00D25E86"/>
    <w:rsid w:val="00D26462"/>
    <w:rsid w:val="00D2665F"/>
    <w:rsid w:val="00D27A85"/>
    <w:rsid w:val="00D3003A"/>
    <w:rsid w:val="00D30317"/>
    <w:rsid w:val="00D31FE7"/>
    <w:rsid w:val="00D3220D"/>
    <w:rsid w:val="00D33FBA"/>
    <w:rsid w:val="00D34391"/>
    <w:rsid w:val="00D34C12"/>
    <w:rsid w:val="00D3565A"/>
    <w:rsid w:val="00D35A79"/>
    <w:rsid w:val="00D35E96"/>
    <w:rsid w:val="00D35FDC"/>
    <w:rsid w:val="00D40097"/>
    <w:rsid w:val="00D401E0"/>
    <w:rsid w:val="00D40425"/>
    <w:rsid w:val="00D415C8"/>
    <w:rsid w:val="00D42244"/>
    <w:rsid w:val="00D423D9"/>
    <w:rsid w:val="00D43DDE"/>
    <w:rsid w:val="00D44123"/>
    <w:rsid w:val="00D442B0"/>
    <w:rsid w:val="00D444DF"/>
    <w:rsid w:val="00D44D85"/>
    <w:rsid w:val="00D4503D"/>
    <w:rsid w:val="00D45101"/>
    <w:rsid w:val="00D45358"/>
    <w:rsid w:val="00D45864"/>
    <w:rsid w:val="00D459DB"/>
    <w:rsid w:val="00D46674"/>
    <w:rsid w:val="00D466D7"/>
    <w:rsid w:val="00D4781F"/>
    <w:rsid w:val="00D50115"/>
    <w:rsid w:val="00D50394"/>
    <w:rsid w:val="00D50973"/>
    <w:rsid w:val="00D50F13"/>
    <w:rsid w:val="00D50F17"/>
    <w:rsid w:val="00D520A5"/>
    <w:rsid w:val="00D524D7"/>
    <w:rsid w:val="00D54B7E"/>
    <w:rsid w:val="00D5527D"/>
    <w:rsid w:val="00D55D79"/>
    <w:rsid w:val="00D55DAA"/>
    <w:rsid w:val="00D56E3B"/>
    <w:rsid w:val="00D57287"/>
    <w:rsid w:val="00D600EB"/>
    <w:rsid w:val="00D62F1E"/>
    <w:rsid w:val="00D63427"/>
    <w:rsid w:val="00D65386"/>
    <w:rsid w:val="00D65D65"/>
    <w:rsid w:val="00D66BF8"/>
    <w:rsid w:val="00D701FB"/>
    <w:rsid w:val="00D702EE"/>
    <w:rsid w:val="00D70C79"/>
    <w:rsid w:val="00D71275"/>
    <w:rsid w:val="00D7136C"/>
    <w:rsid w:val="00D71911"/>
    <w:rsid w:val="00D71E3A"/>
    <w:rsid w:val="00D72011"/>
    <w:rsid w:val="00D727CD"/>
    <w:rsid w:val="00D73DD6"/>
    <w:rsid w:val="00D741ED"/>
    <w:rsid w:val="00D75186"/>
    <w:rsid w:val="00D75536"/>
    <w:rsid w:val="00D75677"/>
    <w:rsid w:val="00D75A95"/>
    <w:rsid w:val="00D75C0B"/>
    <w:rsid w:val="00D75C2C"/>
    <w:rsid w:val="00D76E6E"/>
    <w:rsid w:val="00D77302"/>
    <w:rsid w:val="00D77951"/>
    <w:rsid w:val="00D77AC1"/>
    <w:rsid w:val="00D80B65"/>
    <w:rsid w:val="00D82631"/>
    <w:rsid w:val="00D82E2D"/>
    <w:rsid w:val="00D831FE"/>
    <w:rsid w:val="00D83599"/>
    <w:rsid w:val="00D836E1"/>
    <w:rsid w:val="00D83B93"/>
    <w:rsid w:val="00D84862"/>
    <w:rsid w:val="00D84D65"/>
    <w:rsid w:val="00D8653D"/>
    <w:rsid w:val="00D86B7F"/>
    <w:rsid w:val="00D87B47"/>
    <w:rsid w:val="00D902B0"/>
    <w:rsid w:val="00D908FF"/>
    <w:rsid w:val="00D91215"/>
    <w:rsid w:val="00D91434"/>
    <w:rsid w:val="00D925B4"/>
    <w:rsid w:val="00D93C49"/>
    <w:rsid w:val="00D95AE4"/>
    <w:rsid w:val="00D96307"/>
    <w:rsid w:val="00D963F7"/>
    <w:rsid w:val="00D9672B"/>
    <w:rsid w:val="00DA03AF"/>
    <w:rsid w:val="00DA23EC"/>
    <w:rsid w:val="00DA3086"/>
    <w:rsid w:val="00DA3370"/>
    <w:rsid w:val="00DA35F9"/>
    <w:rsid w:val="00DA36BC"/>
    <w:rsid w:val="00DA4797"/>
    <w:rsid w:val="00DA4DA5"/>
    <w:rsid w:val="00DA585E"/>
    <w:rsid w:val="00DA59E4"/>
    <w:rsid w:val="00DA5F86"/>
    <w:rsid w:val="00DA6083"/>
    <w:rsid w:val="00DA649F"/>
    <w:rsid w:val="00DA7837"/>
    <w:rsid w:val="00DA7E32"/>
    <w:rsid w:val="00DB09D3"/>
    <w:rsid w:val="00DB0A52"/>
    <w:rsid w:val="00DB0A72"/>
    <w:rsid w:val="00DB0EFE"/>
    <w:rsid w:val="00DB2C75"/>
    <w:rsid w:val="00DB2E6C"/>
    <w:rsid w:val="00DB54D9"/>
    <w:rsid w:val="00DB5BCB"/>
    <w:rsid w:val="00DB5D14"/>
    <w:rsid w:val="00DB6957"/>
    <w:rsid w:val="00DB6EEE"/>
    <w:rsid w:val="00DB7360"/>
    <w:rsid w:val="00DB74D3"/>
    <w:rsid w:val="00DB750C"/>
    <w:rsid w:val="00DB7C1B"/>
    <w:rsid w:val="00DC0223"/>
    <w:rsid w:val="00DC087D"/>
    <w:rsid w:val="00DC0BBF"/>
    <w:rsid w:val="00DC1F6A"/>
    <w:rsid w:val="00DC3AA9"/>
    <w:rsid w:val="00DC4F6B"/>
    <w:rsid w:val="00DC78E8"/>
    <w:rsid w:val="00DC7A83"/>
    <w:rsid w:val="00DD0525"/>
    <w:rsid w:val="00DD0B5C"/>
    <w:rsid w:val="00DD22E5"/>
    <w:rsid w:val="00DD2516"/>
    <w:rsid w:val="00DD2E8E"/>
    <w:rsid w:val="00DD351E"/>
    <w:rsid w:val="00DD42E5"/>
    <w:rsid w:val="00DD6404"/>
    <w:rsid w:val="00DD6E5B"/>
    <w:rsid w:val="00DD6ED4"/>
    <w:rsid w:val="00DD74F4"/>
    <w:rsid w:val="00DE05E8"/>
    <w:rsid w:val="00DE0916"/>
    <w:rsid w:val="00DE0BA5"/>
    <w:rsid w:val="00DE1018"/>
    <w:rsid w:val="00DE1353"/>
    <w:rsid w:val="00DE1A19"/>
    <w:rsid w:val="00DE1E02"/>
    <w:rsid w:val="00DE2286"/>
    <w:rsid w:val="00DE3CA7"/>
    <w:rsid w:val="00DE4316"/>
    <w:rsid w:val="00DE5774"/>
    <w:rsid w:val="00DE731B"/>
    <w:rsid w:val="00DE7498"/>
    <w:rsid w:val="00DF0966"/>
    <w:rsid w:val="00DF0AA9"/>
    <w:rsid w:val="00DF24CD"/>
    <w:rsid w:val="00DF2DB6"/>
    <w:rsid w:val="00DF3EFC"/>
    <w:rsid w:val="00DF5065"/>
    <w:rsid w:val="00DF6131"/>
    <w:rsid w:val="00DF64B9"/>
    <w:rsid w:val="00DF67FC"/>
    <w:rsid w:val="00DF6CD4"/>
    <w:rsid w:val="00DF74F2"/>
    <w:rsid w:val="00E006DB"/>
    <w:rsid w:val="00E0108F"/>
    <w:rsid w:val="00E01A8E"/>
    <w:rsid w:val="00E0245D"/>
    <w:rsid w:val="00E02892"/>
    <w:rsid w:val="00E02E6A"/>
    <w:rsid w:val="00E02F2C"/>
    <w:rsid w:val="00E07BED"/>
    <w:rsid w:val="00E10C8E"/>
    <w:rsid w:val="00E113AF"/>
    <w:rsid w:val="00E128FB"/>
    <w:rsid w:val="00E13A57"/>
    <w:rsid w:val="00E15109"/>
    <w:rsid w:val="00E15AA4"/>
    <w:rsid w:val="00E15B3C"/>
    <w:rsid w:val="00E169FA"/>
    <w:rsid w:val="00E1748D"/>
    <w:rsid w:val="00E17916"/>
    <w:rsid w:val="00E20367"/>
    <w:rsid w:val="00E208E7"/>
    <w:rsid w:val="00E20AEE"/>
    <w:rsid w:val="00E21391"/>
    <w:rsid w:val="00E223FC"/>
    <w:rsid w:val="00E23AA8"/>
    <w:rsid w:val="00E23BFC"/>
    <w:rsid w:val="00E257EA"/>
    <w:rsid w:val="00E25BEF"/>
    <w:rsid w:val="00E264D4"/>
    <w:rsid w:val="00E27141"/>
    <w:rsid w:val="00E27318"/>
    <w:rsid w:val="00E27FEE"/>
    <w:rsid w:val="00E30B4E"/>
    <w:rsid w:val="00E31B48"/>
    <w:rsid w:val="00E32237"/>
    <w:rsid w:val="00E32AE5"/>
    <w:rsid w:val="00E333BB"/>
    <w:rsid w:val="00E34EB5"/>
    <w:rsid w:val="00E36A8F"/>
    <w:rsid w:val="00E37578"/>
    <w:rsid w:val="00E37BD9"/>
    <w:rsid w:val="00E414F3"/>
    <w:rsid w:val="00E41D15"/>
    <w:rsid w:val="00E424E5"/>
    <w:rsid w:val="00E43828"/>
    <w:rsid w:val="00E4400A"/>
    <w:rsid w:val="00E46368"/>
    <w:rsid w:val="00E46587"/>
    <w:rsid w:val="00E47DF5"/>
    <w:rsid w:val="00E47E36"/>
    <w:rsid w:val="00E501CC"/>
    <w:rsid w:val="00E51684"/>
    <w:rsid w:val="00E51AA0"/>
    <w:rsid w:val="00E51BF9"/>
    <w:rsid w:val="00E54043"/>
    <w:rsid w:val="00E54FA6"/>
    <w:rsid w:val="00E55C32"/>
    <w:rsid w:val="00E56D5D"/>
    <w:rsid w:val="00E60C41"/>
    <w:rsid w:val="00E62A5A"/>
    <w:rsid w:val="00E632C9"/>
    <w:rsid w:val="00E64008"/>
    <w:rsid w:val="00E6450B"/>
    <w:rsid w:val="00E66410"/>
    <w:rsid w:val="00E66689"/>
    <w:rsid w:val="00E66CF0"/>
    <w:rsid w:val="00E70231"/>
    <w:rsid w:val="00E702E5"/>
    <w:rsid w:val="00E70B2F"/>
    <w:rsid w:val="00E7222A"/>
    <w:rsid w:val="00E729DA"/>
    <w:rsid w:val="00E72DB8"/>
    <w:rsid w:val="00E73921"/>
    <w:rsid w:val="00E745CC"/>
    <w:rsid w:val="00E760B5"/>
    <w:rsid w:val="00E76D0E"/>
    <w:rsid w:val="00E77F1C"/>
    <w:rsid w:val="00E77F73"/>
    <w:rsid w:val="00E804B6"/>
    <w:rsid w:val="00E84B69"/>
    <w:rsid w:val="00E869CC"/>
    <w:rsid w:val="00E86E98"/>
    <w:rsid w:val="00E87BC4"/>
    <w:rsid w:val="00E906DE"/>
    <w:rsid w:val="00E90CCE"/>
    <w:rsid w:val="00E91405"/>
    <w:rsid w:val="00E91A47"/>
    <w:rsid w:val="00E91BF5"/>
    <w:rsid w:val="00E930FB"/>
    <w:rsid w:val="00E93337"/>
    <w:rsid w:val="00E93ECB"/>
    <w:rsid w:val="00E94558"/>
    <w:rsid w:val="00E94590"/>
    <w:rsid w:val="00E94B75"/>
    <w:rsid w:val="00E95D63"/>
    <w:rsid w:val="00E95D74"/>
    <w:rsid w:val="00E9634B"/>
    <w:rsid w:val="00E97E94"/>
    <w:rsid w:val="00EA0CD2"/>
    <w:rsid w:val="00EA133D"/>
    <w:rsid w:val="00EA143D"/>
    <w:rsid w:val="00EA1E54"/>
    <w:rsid w:val="00EA2BF7"/>
    <w:rsid w:val="00EA2D2B"/>
    <w:rsid w:val="00EA431A"/>
    <w:rsid w:val="00EA458F"/>
    <w:rsid w:val="00EA4D7B"/>
    <w:rsid w:val="00EA68BA"/>
    <w:rsid w:val="00EA6EDC"/>
    <w:rsid w:val="00EB1A5B"/>
    <w:rsid w:val="00EB2663"/>
    <w:rsid w:val="00EB2B6E"/>
    <w:rsid w:val="00EB3843"/>
    <w:rsid w:val="00EB4CDD"/>
    <w:rsid w:val="00EB5DBF"/>
    <w:rsid w:val="00EB61B0"/>
    <w:rsid w:val="00EB63B0"/>
    <w:rsid w:val="00EB7B43"/>
    <w:rsid w:val="00EC0845"/>
    <w:rsid w:val="00EC08E6"/>
    <w:rsid w:val="00EC0F45"/>
    <w:rsid w:val="00EC1A2E"/>
    <w:rsid w:val="00EC1D8C"/>
    <w:rsid w:val="00EC3909"/>
    <w:rsid w:val="00EC6836"/>
    <w:rsid w:val="00EC6C2D"/>
    <w:rsid w:val="00EC79BE"/>
    <w:rsid w:val="00ED0270"/>
    <w:rsid w:val="00ED0B2C"/>
    <w:rsid w:val="00ED1230"/>
    <w:rsid w:val="00ED15CA"/>
    <w:rsid w:val="00ED1D0C"/>
    <w:rsid w:val="00ED3D62"/>
    <w:rsid w:val="00ED60DB"/>
    <w:rsid w:val="00ED79E1"/>
    <w:rsid w:val="00ED7E73"/>
    <w:rsid w:val="00EE0A18"/>
    <w:rsid w:val="00EE0AFE"/>
    <w:rsid w:val="00EE1AE3"/>
    <w:rsid w:val="00EE256A"/>
    <w:rsid w:val="00EE29AD"/>
    <w:rsid w:val="00EE2DD6"/>
    <w:rsid w:val="00EE31D9"/>
    <w:rsid w:val="00EE320E"/>
    <w:rsid w:val="00EE4D6D"/>
    <w:rsid w:val="00EE53A9"/>
    <w:rsid w:val="00EE55A4"/>
    <w:rsid w:val="00EE5E7D"/>
    <w:rsid w:val="00EE6816"/>
    <w:rsid w:val="00EE6C4B"/>
    <w:rsid w:val="00EE7CE1"/>
    <w:rsid w:val="00EF03AF"/>
    <w:rsid w:val="00EF0AEC"/>
    <w:rsid w:val="00EF144F"/>
    <w:rsid w:val="00EF1504"/>
    <w:rsid w:val="00EF207F"/>
    <w:rsid w:val="00EF2AF2"/>
    <w:rsid w:val="00EF2FBF"/>
    <w:rsid w:val="00EF323F"/>
    <w:rsid w:val="00EF32F5"/>
    <w:rsid w:val="00EF34A9"/>
    <w:rsid w:val="00EF3C5B"/>
    <w:rsid w:val="00EF3D1F"/>
    <w:rsid w:val="00EF4050"/>
    <w:rsid w:val="00EF40C7"/>
    <w:rsid w:val="00EF492E"/>
    <w:rsid w:val="00EF4A17"/>
    <w:rsid w:val="00EF4A29"/>
    <w:rsid w:val="00EF6C17"/>
    <w:rsid w:val="00EF7E9C"/>
    <w:rsid w:val="00F004A8"/>
    <w:rsid w:val="00F005A0"/>
    <w:rsid w:val="00F02455"/>
    <w:rsid w:val="00F024E2"/>
    <w:rsid w:val="00F02C14"/>
    <w:rsid w:val="00F02E8A"/>
    <w:rsid w:val="00F03558"/>
    <w:rsid w:val="00F04524"/>
    <w:rsid w:val="00F073BB"/>
    <w:rsid w:val="00F102B6"/>
    <w:rsid w:val="00F10703"/>
    <w:rsid w:val="00F10DF7"/>
    <w:rsid w:val="00F11919"/>
    <w:rsid w:val="00F11B65"/>
    <w:rsid w:val="00F12190"/>
    <w:rsid w:val="00F1237F"/>
    <w:rsid w:val="00F1245E"/>
    <w:rsid w:val="00F143A1"/>
    <w:rsid w:val="00F146E9"/>
    <w:rsid w:val="00F14D52"/>
    <w:rsid w:val="00F16440"/>
    <w:rsid w:val="00F16A4E"/>
    <w:rsid w:val="00F174A7"/>
    <w:rsid w:val="00F208B6"/>
    <w:rsid w:val="00F20D05"/>
    <w:rsid w:val="00F2122A"/>
    <w:rsid w:val="00F2217E"/>
    <w:rsid w:val="00F223C7"/>
    <w:rsid w:val="00F231FB"/>
    <w:rsid w:val="00F245D9"/>
    <w:rsid w:val="00F24D95"/>
    <w:rsid w:val="00F24E4A"/>
    <w:rsid w:val="00F272D9"/>
    <w:rsid w:val="00F277D6"/>
    <w:rsid w:val="00F27DA5"/>
    <w:rsid w:val="00F27F3F"/>
    <w:rsid w:val="00F27F51"/>
    <w:rsid w:val="00F30017"/>
    <w:rsid w:val="00F30549"/>
    <w:rsid w:val="00F30F71"/>
    <w:rsid w:val="00F32968"/>
    <w:rsid w:val="00F338F8"/>
    <w:rsid w:val="00F33FAB"/>
    <w:rsid w:val="00F34890"/>
    <w:rsid w:val="00F35DD4"/>
    <w:rsid w:val="00F35E1D"/>
    <w:rsid w:val="00F36E63"/>
    <w:rsid w:val="00F37309"/>
    <w:rsid w:val="00F37E56"/>
    <w:rsid w:val="00F4226B"/>
    <w:rsid w:val="00F42B0F"/>
    <w:rsid w:val="00F42E6B"/>
    <w:rsid w:val="00F4423B"/>
    <w:rsid w:val="00F448C3"/>
    <w:rsid w:val="00F44DC8"/>
    <w:rsid w:val="00F453BD"/>
    <w:rsid w:val="00F45E06"/>
    <w:rsid w:val="00F46184"/>
    <w:rsid w:val="00F462CB"/>
    <w:rsid w:val="00F466FC"/>
    <w:rsid w:val="00F46FD5"/>
    <w:rsid w:val="00F477FF"/>
    <w:rsid w:val="00F47BB6"/>
    <w:rsid w:val="00F50CD6"/>
    <w:rsid w:val="00F51035"/>
    <w:rsid w:val="00F513F9"/>
    <w:rsid w:val="00F518CE"/>
    <w:rsid w:val="00F51AD2"/>
    <w:rsid w:val="00F51F54"/>
    <w:rsid w:val="00F5207C"/>
    <w:rsid w:val="00F54296"/>
    <w:rsid w:val="00F545D9"/>
    <w:rsid w:val="00F55560"/>
    <w:rsid w:val="00F56A9C"/>
    <w:rsid w:val="00F57869"/>
    <w:rsid w:val="00F60AF6"/>
    <w:rsid w:val="00F60F7F"/>
    <w:rsid w:val="00F616C4"/>
    <w:rsid w:val="00F6215C"/>
    <w:rsid w:val="00F62275"/>
    <w:rsid w:val="00F62DB2"/>
    <w:rsid w:val="00F63032"/>
    <w:rsid w:val="00F63394"/>
    <w:rsid w:val="00F64528"/>
    <w:rsid w:val="00F64ADA"/>
    <w:rsid w:val="00F65462"/>
    <w:rsid w:val="00F671F4"/>
    <w:rsid w:val="00F70D20"/>
    <w:rsid w:val="00F71547"/>
    <w:rsid w:val="00F71B54"/>
    <w:rsid w:val="00F71B60"/>
    <w:rsid w:val="00F730E2"/>
    <w:rsid w:val="00F7313D"/>
    <w:rsid w:val="00F73469"/>
    <w:rsid w:val="00F734E4"/>
    <w:rsid w:val="00F7359B"/>
    <w:rsid w:val="00F7365B"/>
    <w:rsid w:val="00F73EAE"/>
    <w:rsid w:val="00F75006"/>
    <w:rsid w:val="00F751D0"/>
    <w:rsid w:val="00F76038"/>
    <w:rsid w:val="00F761E5"/>
    <w:rsid w:val="00F76428"/>
    <w:rsid w:val="00F8079D"/>
    <w:rsid w:val="00F817F8"/>
    <w:rsid w:val="00F81C50"/>
    <w:rsid w:val="00F82D34"/>
    <w:rsid w:val="00F82F6D"/>
    <w:rsid w:val="00F83035"/>
    <w:rsid w:val="00F8505E"/>
    <w:rsid w:val="00F8706B"/>
    <w:rsid w:val="00F91358"/>
    <w:rsid w:val="00F918D5"/>
    <w:rsid w:val="00F91D0A"/>
    <w:rsid w:val="00F92F30"/>
    <w:rsid w:val="00F936D9"/>
    <w:rsid w:val="00F93A75"/>
    <w:rsid w:val="00F93BAF"/>
    <w:rsid w:val="00F93C22"/>
    <w:rsid w:val="00F941FC"/>
    <w:rsid w:val="00F944B0"/>
    <w:rsid w:val="00F95446"/>
    <w:rsid w:val="00F96229"/>
    <w:rsid w:val="00F9693F"/>
    <w:rsid w:val="00F97567"/>
    <w:rsid w:val="00F97661"/>
    <w:rsid w:val="00F97AA0"/>
    <w:rsid w:val="00FA091E"/>
    <w:rsid w:val="00FA1853"/>
    <w:rsid w:val="00FA20B3"/>
    <w:rsid w:val="00FA3063"/>
    <w:rsid w:val="00FA3FCF"/>
    <w:rsid w:val="00FA4F2E"/>
    <w:rsid w:val="00FA527B"/>
    <w:rsid w:val="00FA597F"/>
    <w:rsid w:val="00FA60E4"/>
    <w:rsid w:val="00FA73A4"/>
    <w:rsid w:val="00FA7621"/>
    <w:rsid w:val="00FB05EC"/>
    <w:rsid w:val="00FB2740"/>
    <w:rsid w:val="00FB2EE7"/>
    <w:rsid w:val="00FB3430"/>
    <w:rsid w:val="00FB3E39"/>
    <w:rsid w:val="00FB5E18"/>
    <w:rsid w:val="00FB670C"/>
    <w:rsid w:val="00FB677A"/>
    <w:rsid w:val="00FB6DD9"/>
    <w:rsid w:val="00FC0ED3"/>
    <w:rsid w:val="00FC1197"/>
    <w:rsid w:val="00FC1867"/>
    <w:rsid w:val="00FC23A8"/>
    <w:rsid w:val="00FC34A2"/>
    <w:rsid w:val="00FC356C"/>
    <w:rsid w:val="00FC37EC"/>
    <w:rsid w:val="00FC39B1"/>
    <w:rsid w:val="00FC4471"/>
    <w:rsid w:val="00FC4EE5"/>
    <w:rsid w:val="00FC51CC"/>
    <w:rsid w:val="00FC53AE"/>
    <w:rsid w:val="00FC5454"/>
    <w:rsid w:val="00FC641F"/>
    <w:rsid w:val="00FC6896"/>
    <w:rsid w:val="00FC6A48"/>
    <w:rsid w:val="00FD0199"/>
    <w:rsid w:val="00FD0548"/>
    <w:rsid w:val="00FD06BA"/>
    <w:rsid w:val="00FD0A6B"/>
    <w:rsid w:val="00FD0F01"/>
    <w:rsid w:val="00FD13B6"/>
    <w:rsid w:val="00FD24D1"/>
    <w:rsid w:val="00FD2903"/>
    <w:rsid w:val="00FD345F"/>
    <w:rsid w:val="00FD34D3"/>
    <w:rsid w:val="00FD3893"/>
    <w:rsid w:val="00FD3A77"/>
    <w:rsid w:val="00FD3AE4"/>
    <w:rsid w:val="00FD3F73"/>
    <w:rsid w:val="00FD40F1"/>
    <w:rsid w:val="00FD52B3"/>
    <w:rsid w:val="00FD5506"/>
    <w:rsid w:val="00FD68EA"/>
    <w:rsid w:val="00FD7194"/>
    <w:rsid w:val="00FD7F2D"/>
    <w:rsid w:val="00FE091B"/>
    <w:rsid w:val="00FE0E2A"/>
    <w:rsid w:val="00FE1774"/>
    <w:rsid w:val="00FE1B2B"/>
    <w:rsid w:val="00FE30BA"/>
    <w:rsid w:val="00FE3625"/>
    <w:rsid w:val="00FE4390"/>
    <w:rsid w:val="00FE5112"/>
    <w:rsid w:val="00FE623D"/>
    <w:rsid w:val="00FE6908"/>
    <w:rsid w:val="00FE759D"/>
    <w:rsid w:val="00FE7FC4"/>
    <w:rsid w:val="00FF15F8"/>
    <w:rsid w:val="00FF1867"/>
    <w:rsid w:val="00FF1FA8"/>
    <w:rsid w:val="00FF2158"/>
    <w:rsid w:val="00FF27D5"/>
    <w:rsid w:val="00FF2D3B"/>
    <w:rsid w:val="00FF2DC0"/>
    <w:rsid w:val="00FF31A1"/>
    <w:rsid w:val="00FF4C41"/>
    <w:rsid w:val="00FF558A"/>
    <w:rsid w:val="00FF6670"/>
    <w:rsid w:val="00FF67C3"/>
    <w:rsid w:val="00FF67CF"/>
    <w:rsid w:val="00FF7350"/>
    <w:rsid w:val="019649A6"/>
    <w:rsid w:val="02001A0A"/>
    <w:rsid w:val="02CA483A"/>
    <w:rsid w:val="03797F07"/>
    <w:rsid w:val="03AD4585"/>
    <w:rsid w:val="03E00461"/>
    <w:rsid w:val="05332451"/>
    <w:rsid w:val="06CC04E7"/>
    <w:rsid w:val="07C71CB5"/>
    <w:rsid w:val="07E06D3F"/>
    <w:rsid w:val="085E4C76"/>
    <w:rsid w:val="08B07394"/>
    <w:rsid w:val="0C3C7773"/>
    <w:rsid w:val="0CDF15A0"/>
    <w:rsid w:val="0DA23423"/>
    <w:rsid w:val="0DD92A52"/>
    <w:rsid w:val="0ED71AD6"/>
    <w:rsid w:val="10495372"/>
    <w:rsid w:val="10FF036E"/>
    <w:rsid w:val="13822E3F"/>
    <w:rsid w:val="147F75E5"/>
    <w:rsid w:val="14AF3DCC"/>
    <w:rsid w:val="15B143D8"/>
    <w:rsid w:val="15DA0704"/>
    <w:rsid w:val="165F0A61"/>
    <w:rsid w:val="17E61D07"/>
    <w:rsid w:val="1BC06413"/>
    <w:rsid w:val="1D2E49C9"/>
    <w:rsid w:val="1EAD547F"/>
    <w:rsid w:val="1F227689"/>
    <w:rsid w:val="1FF95442"/>
    <w:rsid w:val="21171014"/>
    <w:rsid w:val="23250B57"/>
    <w:rsid w:val="25371D8A"/>
    <w:rsid w:val="26B042F3"/>
    <w:rsid w:val="27E16F8F"/>
    <w:rsid w:val="2A927C4A"/>
    <w:rsid w:val="2B6C5CDC"/>
    <w:rsid w:val="2BF11EA2"/>
    <w:rsid w:val="2C1C6B96"/>
    <w:rsid w:val="2C581F6B"/>
    <w:rsid w:val="2C6B545B"/>
    <w:rsid w:val="2D7C53E1"/>
    <w:rsid w:val="2F5918F0"/>
    <w:rsid w:val="363F44C3"/>
    <w:rsid w:val="38814424"/>
    <w:rsid w:val="396D48A4"/>
    <w:rsid w:val="397765A5"/>
    <w:rsid w:val="3A9F2A57"/>
    <w:rsid w:val="3B963B2E"/>
    <w:rsid w:val="4212218F"/>
    <w:rsid w:val="42A57908"/>
    <w:rsid w:val="437665D2"/>
    <w:rsid w:val="47C86DC5"/>
    <w:rsid w:val="4ADB08E1"/>
    <w:rsid w:val="4BDD3BEB"/>
    <w:rsid w:val="4EB16B7D"/>
    <w:rsid w:val="507D11E2"/>
    <w:rsid w:val="50D95747"/>
    <w:rsid w:val="51EF6ECE"/>
    <w:rsid w:val="52881A27"/>
    <w:rsid w:val="53E205BF"/>
    <w:rsid w:val="5443040F"/>
    <w:rsid w:val="5A5B6FF0"/>
    <w:rsid w:val="5CC76F92"/>
    <w:rsid w:val="5D8C1DA9"/>
    <w:rsid w:val="5E656CAA"/>
    <w:rsid w:val="5E786F68"/>
    <w:rsid w:val="62456ADE"/>
    <w:rsid w:val="684943AD"/>
    <w:rsid w:val="68504A97"/>
    <w:rsid w:val="687F20F0"/>
    <w:rsid w:val="6A8A64BB"/>
    <w:rsid w:val="6BAF6231"/>
    <w:rsid w:val="6D95263A"/>
    <w:rsid w:val="6EC946A0"/>
    <w:rsid w:val="6FC20423"/>
    <w:rsid w:val="6FF15A51"/>
    <w:rsid w:val="70985D82"/>
    <w:rsid w:val="71D60C6B"/>
    <w:rsid w:val="726A1900"/>
    <w:rsid w:val="731C0390"/>
    <w:rsid w:val="73FB3BE1"/>
    <w:rsid w:val="75FB063E"/>
    <w:rsid w:val="766D5115"/>
    <w:rsid w:val="77487241"/>
    <w:rsid w:val="77803CD0"/>
    <w:rsid w:val="7A544342"/>
    <w:rsid w:val="7AAB081B"/>
    <w:rsid w:val="7B2E1B40"/>
    <w:rsid w:val="7D513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rules v:ext="edit">
        <o:r id="V:Rule1" type="connector" idref="#_s1030"/>
        <o:r id="V:Rule2" type="connector" idref="#_s1034"/>
        <o:r id="V:Rule3" type="connector" idref="#_s1033"/>
        <o:r id="V:Rule4" type="connector" idref="#_s1031"/>
        <o:r id="V:Rule5" type="connector" idref="#_s1035"/>
        <o:r id="V:Rule6" type="connector" idref="#_s1029"/>
        <o:r id="V:Rule7" type="connector" idref="#_s1032"/>
      </o:rules>
    </o:shapelayout>
  </w:shapeDefaults>
  <w:decimalSymbol w:val="."/>
  <w:listSeparator w:val=","/>
  <w14:docId w14:val="347248B1"/>
  <w15:docId w15:val="{E8710F84-65C6-4AC6-8DAF-0ACD35E3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qFormat="1"/>
    <w:lsdException w:name="toc 8" w:semiHidden="1" w:uiPriority="39" w:unhideWhenUsed="1" w:qFormat="1"/>
    <w:lsdException w:name="toc 9" w:semiHidden="1" w:uiPriority="39" w:unhideWhenUsed="1" w:qFormat="1"/>
    <w:lsdException w:name="Normal Indent" w:semiHidden="1" w:uiPriority="0" w:qFormat="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qFormat="1"/>
    <w:lsdException w:name="Body Text First Indent" w:semiHidden="1" w:uiPriority="0" w:qFormat="1"/>
    <w:lsdException w:name="Body Text First Indent 2" w:semiHidden="1" w:uiPriority="0"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6B6B"/>
    <w:pPr>
      <w:widowControl w:val="0"/>
      <w:jc w:val="both"/>
    </w:pPr>
    <w:rPr>
      <w:rFonts w:ascii="Calibri" w:eastAsia="宋体" w:hAnsi="Calibri" w:cs="Times New Roman"/>
      <w:kern w:val="2"/>
      <w:sz w:val="21"/>
      <w:szCs w:val="24"/>
    </w:rPr>
  </w:style>
  <w:style w:type="paragraph" w:styleId="1">
    <w:name w:val="heading 1"/>
    <w:basedOn w:val="a"/>
    <w:next w:val="a"/>
    <w:link w:val="10"/>
    <w:qFormat/>
    <w:rsid w:val="009B6B6B"/>
    <w:pPr>
      <w:keepNext/>
      <w:keepLines/>
      <w:spacing w:before="340" w:after="330" w:line="578" w:lineRule="auto"/>
      <w:outlineLvl w:val="0"/>
    </w:pPr>
    <w:rPr>
      <w:b/>
      <w:bCs/>
      <w:kern w:val="44"/>
      <w:sz w:val="44"/>
      <w:szCs w:val="44"/>
    </w:rPr>
  </w:style>
  <w:style w:type="paragraph" w:styleId="2">
    <w:name w:val="heading 2"/>
    <w:basedOn w:val="a"/>
    <w:next w:val="a"/>
    <w:link w:val="20"/>
    <w:qFormat/>
    <w:rsid w:val="009B6B6B"/>
    <w:pPr>
      <w:keepNext/>
      <w:keepLines/>
      <w:tabs>
        <w:tab w:val="left" w:pos="1440"/>
      </w:tabs>
      <w:adjustRightInd w:val="0"/>
      <w:spacing w:before="260" w:after="260" w:line="416" w:lineRule="atLeast"/>
      <w:ind w:left="1440" w:hanging="360"/>
      <w:textAlignment w:val="baseline"/>
      <w:outlineLvl w:val="1"/>
    </w:pPr>
    <w:rPr>
      <w:rFonts w:ascii="Arial" w:eastAsia="黑体" w:hAnsi="Arial"/>
      <w:b/>
      <w:kern w:val="0"/>
      <w:sz w:val="32"/>
      <w:szCs w:val="20"/>
    </w:rPr>
  </w:style>
  <w:style w:type="paragraph" w:styleId="3">
    <w:name w:val="heading 3"/>
    <w:basedOn w:val="a"/>
    <w:next w:val="a"/>
    <w:link w:val="30"/>
    <w:unhideWhenUsed/>
    <w:qFormat/>
    <w:rsid w:val="009B6B6B"/>
    <w:pPr>
      <w:keepNext/>
      <w:keepLines/>
      <w:spacing w:before="260" w:after="260" w:line="416" w:lineRule="auto"/>
      <w:outlineLvl w:val="2"/>
    </w:pPr>
    <w:rPr>
      <w:b/>
      <w:bCs/>
      <w:sz w:val="32"/>
      <w:szCs w:val="32"/>
    </w:rPr>
  </w:style>
  <w:style w:type="paragraph" w:styleId="4">
    <w:name w:val="heading 4"/>
    <w:basedOn w:val="a"/>
    <w:next w:val="a0"/>
    <w:link w:val="40"/>
    <w:qFormat/>
    <w:rsid w:val="009B6B6B"/>
    <w:pPr>
      <w:spacing w:before="60" w:after="60" w:line="360" w:lineRule="auto"/>
      <w:outlineLvl w:val="3"/>
    </w:pPr>
    <w:rPr>
      <w:b/>
      <w:bCs/>
      <w:sz w:val="24"/>
    </w:rPr>
  </w:style>
  <w:style w:type="paragraph" w:styleId="5">
    <w:name w:val="heading 5"/>
    <w:basedOn w:val="a"/>
    <w:next w:val="a"/>
    <w:link w:val="50"/>
    <w:qFormat/>
    <w:rsid w:val="005506FF"/>
    <w:pPr>
      <w:keepNext/>
      <w:keepLines/>
      <w:spacing w:before="280" w:after="290" w:line="374" w:lineRule="auto"/>
      <w:outlineLvl w:val="4"/>
    </w:pPr>
    <w:rPr>
      <w:rFonts w:ascii="Times New Roman" w:hAnsi="Times New Roman"/>
      <w:b/>
      <w:bCs/>
      <w:sz w:val="28"/>
      <w:szCs w:val="28"/>
    </w:rPr>
  </w:style>
  <w:style w:type="paragraph" w:styleId="6">
    <w:name w:val="heading 6"/>
    <w:basedOn w:val="a"/>
    <w:next w:val="a"/>
    <w:link w:val="60"/>
    <w:qFormat/>
    <w:rsid w:val="008C7070"/>
    <w:pPr>
      <w:keepNext/>
      <w:keepLines/>
      <w:widowControl/>
      <w:tabs>
        <w:tab w:val="left" w:pos="1152"/>
      </w:tabs>
      <w:spacing w:before="240" w:after="64" w:line="317" w:lineRule="auto"/>
      <w:ind w:left="1152" w:hanging="1152"/>
      <w:jc w:val="left"/>
      <w:outlineLvl w:val="5"/>
    </w:pPr>
    <w:rPr>
      <w:rFonts w:ascii="Arial" w:eastAsia="黑体" w:hAnsi="Arial"/>
      <w:b/>
      <w:bCs/>
      <w:kern w:val="0"/>
      <w:sz w:val="24"/>
    </w:rPr>
  </w:style>
  <w:style w:type="paragraph" w:styleId="7">
    <w:name w:val="heading 7"/>
    <w:basedOn w:val="a"/>
    <w:next w:val="a"/>
    <w:link w:val="70"/>
    <w:qFormat/>
    <w:rsid w:val="008C7070"/>
    <w:pPr>
      <w:keepNext/>
      <w:keepLines/>
      <w:widowControl/>
      <w:tabs>
        <w:tab w:val="left" w:pos="1296"/>
      </w:tabs>
      <w:spacing w:before="240" w:after="64" w:line="317" w:lineRule="auto"/>
      <w:ind w:left="1296" w:hanging="1296"/>
      <w:jc w:val="left"/>
      <w:outlineLvl w:val="6"/>
    </w:pPr>
    <w:rPr>
      <w:rFonts w:ascii="Times New Roman" w:hAnsi="Times New Roman"/>
      <w:b/>
      <w:bCs/>
      <w:kern w:val="0"/>
      <w:sz w:val="24"/>
    </w:rPr>
  </w:style>
  <w:style w:type="paragraph" w:styleId="8">
    <w:name w:val="heading 8"/>
    <w:basedOn w:val="a"/>
    <w:next w:val="a"/>
    <w:link w:val="80"/>
    <w:qFormat/>
    <w:rsid w:val="008C7070"/>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link w:val="90"/>
    <w:qFormat/>
    <w:rsid w:val="008C7070"/>
    <w:pPr>
      <w:keepNext/>
      <w:keepLines/>
      <w:widowControl/>
      <w:tabs>
        <w:tab w:val="left" w:pos="1584"/>
      </w:tabs>
      <w:spacing w:before="240" w:after="64" w:line="317"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nhideWhenUsed/>
    <w:qFormat/>
    <w:rsid w:val="009B6B6B"/>
    <w:pPr>
      <w:spacing w:after="120"/>
    </w:pPr>
  </w:style>
  <w:style w:type="paragraph" w:styleId="a5">
    <w:name w:val="annotation subject"/>
    <w:basedOn w:val="a6"/>
    <w:next w:val="a6"/>
    <w:link w:val="a7"/>
    <w:uiPriority w:val="99"/>
    <w:unhideWhenUsed/>
    <w:qFormat/>
    <w:rsid w:val="009B6B6B"/>
    <w:rPr>
      <w:b/>
      <w:bCs/>
    </w:rPr>
  </w:style>
  <w:style w:type="paragraph" w:styleId="a6">
    <w:name w:val="annotation text"/>
    <w:basedOn w:val="a"/>
    <w:link w:val="a8"/>
    <w:unhideWhenUsed/>
    <w:qFormat/>
    <w:rsid w:val="009B6B6B"/>
    <w:pPr>
      <w:jc w:val="left"/>
    </w:pPr>
  </w:style>
  <w:style w:type="paragraph" w:styleId="TOC7">
    <w:name w:val="toc 7"/>
    <w:basedOn w:val="a"/>
    <w:next w:val="a"/>
    <w:uiPriority w:val="39"/>
    <w:qFormat/>
    <w:rsid w:val="009B6B6B"/>
    <w:pPr>
      <w:ind w:leftChars="1200" w:left="2520"/>
    </w:pPr>
    <w:rPr>
      <w:rFonts w:ascii="Times New Roman" w:hAnsi="Times New Roman"/>
    </w:rPr>
  </w:style>
  <w:style w:type="paragraph" w:styleId="a9">
    <w:name w:val="Body Text First Indent"/>
    <w:basedOn w:val="a0"/>
    <w:link w:val="aa"/>
    <w:qFormat/>
    <w:rsid w:val="009B6B6B"/>
    <w:pPr>
      <w:ind w:firstLineChars="100" w:firstLine="420"/>
    </w:pPr>
    <w:rPr>
      <w:rFonts w:ascii="宋体" w:hAnsi="Times New Roman"/>
    </w:rPr>
  </w:style>
  <w:style w:type="paragraph" w:styleId="41">
    <w:name w:val="List Bullet 4"/>
    <w:basedOn w:val="a"/>
    <w:qFormat/>
    <w:rsid w:val="009B6B6B"/>
    <w:pPr>
      <w:tabs>
        <w:tab w:val="left" w:pos="1620"/>
      </w:tabs>
      <w:ind w:left="1620" w:hanging="360"/>
    </w:pPr>
    <w:rPr>
      <w:rFonts w:ascii="Times New Roman" w:hAnsi="Times New Roman"/>
    </w:rPr>
  </w:style>
  <w:style w:type="paragraph" w:styleId="ab">
    <w:name w:val="Normal Indent"/>
    <w:basedOn w:val="a"/>
    <w:link w:val="ac"/>
    <w:qFormat/>
    <w:rsid w:val="009B6B6B"/>
    <w:pPr>
      <w:ind w:firstLineChars="200" w:firstLine="420"/>
    </w:pPr>
    <w:rPr>
      <w:rFonts w:ascii="Times New Roman" w:hAnsi="Times New Roman"/>
    </w:rPr>
  </w:style>
  <w:style w:type="paragraph" w:styleId="ad">
    <w:name w:val="Document Map"/>
    <w:basedOn w:val="a"/>
    <w:link w:val="ae"/>
    <w:unhideWhenUsed/>
    <w:qFormat/>
    <w:rsid w:val="009B6B6B"/>
    <w:rPr>
      <w:rFonts w:ascii="宋体"/>
      <w:sz w:val="18"/>
      <w:szCs w:val="18"/>
    </w:rPr>
  </w:style>
  <w:style w:type="paragraph" w:styleId="af">
    <w:name w:val="Body Text Indent"/>
    <w:basedOn w:val="a"/>
    <w:link w:val="af0"/>
    <w:qFormat/>
    <w:rsid w:val="009B6B6B"/>
    <w:pPr>
      <w:spacing w:after="120"/>
      <w:ind w:leftChars="200" w:left="420"/>
    </w:pPr>
    <w:rPr>
      <w:rFonts w:ascii="Times New Roman" w:eastAsiaTheme="minorEastAsia" w:hAnsi="Times New Roman" w:cstheme="minorBidi"/>
      <w:kern w:val="0"/>
      <w:sz w:val="20"/>
    </w:rPr>
  </w:style>
  <w:style w:type="paragraph" w:styleId="TOC5">
    <w:name w:val="toc 5"/>
    <w:basedOn w:val="a"/>
    <w:next w:val="a"/>
    <w:uiPriority w:val="39"/>
    <w:unhideWhenUsed/>
    <w:qFormat/>
    <w:rsid w:val="009B6B6B"/>
    <w:pPr>
      <w:ind w:leftChars="800" w:left="1680"/>
    </w:pPr>
    <w:rPr>
      <w:szCs w:val="22"/>
    </w:rPr>
  </w:style>
  <w:style w:type="paragraph" w:styleId="TOC3">
    <w:name w:val="toc 3"/>
    <w:basedOn w:val="a"/>
    <w:next w:val="a"/>
    <w:uiPriority w:val="39"/>
    <w:unhideWhenUsed/>
    <w:qFormat/>
    <w:rsid w:val="009B6B6B"/>
    <w:pPr>
      <w:widowControl/>
      <w:spacing w:after="100" w:line="276" w:lineRule="auto"/>
      <w:ind w:left="440"/>
      <w:jc w:val="left"/>
    </w:pPr>
    <w:rPr>
      <w:rFonts w:asciiTheme="minorHAnsi" w:eastAsiaTheme="minorEastAsia" w:hAnsiTheme="minorHAnsi" w:cstheme="minorBidi"/>
      <w:kern w:val="0"/>
      <w:sz w:val="22"/>
      <w:szCs w:val="22"/>
    </w:rPr>
  </w:style>
  <w:style w:type="paragraph" w:styleId="af1">
    <w:name w:val="Plain Text"/>
    <w:basedOn w:val="a"/>
    <w:link w:val="af2"/>
    <w:qFormat/>
    <w:rsid w:val="009B6B6B"/>
    <w:rPr>
      <w:rFonts w:ascii="宋体" w:hAnsi="Courier New" w:cstheme="minorBidi"/>
      <w:szCs w:val="22"/>
    </w:rPr>
  </w:style>
  <w:style w:type="paragraph" w:styleId="TOC8">
    <w:name w:val="toc 8"/>
    <w:basedOn w:val="a"/>
    <w:next w:val="a"/>
    <w:uiPriority w:val="39"/>
    <w:unhideWhenUsed/>
    <w:qFormat/>
    <w:rsid w:val="009B6B6B"/>
    <w:pPr>
      <w:ind w:leftChars="1400" w:left="2940"/>
    </w:pPr>
    <w:rPr>
      <w:szCs w:val="22"/>
    </w:rPr>
  </w:style>
  <w:style w:type="paragraph" w:styleId="af3">
    <w:name w:val="Date"/>
    <w:basedOn w:val="a"/>
    <w:next w:val="a"/>
    <w:link w:val="af4"/>
    <w:uiPriority w:val="99"/>
    <w:qFormat/>
    <w:rsid w:val="009B6B6B"/>
    <w:pPr>
      <w:autoSpaceDE w:val="0"/>
      <w:autoSpaceDN w:val="0"/>
      <w:adjustRightInd w:val="0"/>
    </w:pPr>
    <w:rPr>
      <w:rFonts w:ascii="宋体" w:hAnsi="Times New Roman"/>
      <w:sz w:val="28"/>
    </w:rPr>
  </w:style>
  <w:style w:type="paragraph" w:styleId="21">
    <w:name w:val="Body Text Indent 2"/>
    <w:basedOn w:val="a"/>
    <w:link w:val="22"/>
    <w:unhideWhenUsed/>
    <w:qFormat/>
    <w:rsid w:val="009B6B6B"/>
    <w:pPr>
      <w:spacing w:after="120" w:line="480" w:lineRule="auto"/>
      <w:ind w:leftChars="200" w:left="420"/>
    </w:pPr>
  </w:style>
  <w:style w:type="paragraph" w:styleId="af5">
    <w:name w:val="Balloon Text"/>
    <w:basedOn w:val="a"/>
    <w:link w:val="af6"/>
    <w:unhideWhenUsed/>
    <w:qFormat/>
    <w:rsid w:val="009B6B6B"/>
    <w:rPr>
      <w:sz w:val="18"/>
      <w:szCs w:val="18"/>
    </w:rPr>
  </w:style>
  <w:style w:type="paragraph" w:styleId="af7">
    <w:name w:val="footer"/>
    <w:basedOn w:val="a"/>
    <w:link w:val="af8"/>
    <w:uiPriority w:val="99"/>
    <w:unhideWhenUsed/>
    <w:qFormat/>
    <w:rsid w:val="009B6B6B"/>
    <w:pPr>
      <w:tabs>
        <w:tab w:val="center" w:pos="4153"/>
        <w:tab w:val="right" w:pos="8306"/>
      </w:tabs>
      <w:snapToGrid w:val="0"/>
      <w:jc w:val="left"/>
    </w:pPr>
    <w:rPr>
      <w:sz w:val="18"/>
      <w:szCs w:val="18"/>
    </w:rPr>
  </w:style>
  <w:style w:type="paragraph" w:styleId="af9">
    <w:name w:val="header"/>
    <w:basedOn w:val="a"/>
    <w:link w:val="afa"/>
    <w:uiPriority w:val="99"/>
    <w:unhideWhenUsed/>
    <w:qFormat/>
    <w:rsid w:val="009B6B6B"/>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sid w:val="009B6B6B"/>
    <w:rPr>
      <w:rFonts w:ascii="Times New Roman" w:hAnsi="Times New Roman"/>
    </w:rPr>
  </w:style>
  <w:style w:type="paragraph" w:styleId="TOC4">
    <w:name w:val="toc 4"/>
    <w:basedOn w:val="a"/>
    <w:next w:val="a"/>
    <w:uiPriority w:val="39"/>
    <w:unhideWhenUsed/>
    <w:qFormat/>
    <w:rsid w:val="009B6B6B"/>
    <w:pPr>
      <w:ind w:leftChars="600" w:left="1260"/>
    </w:pPr>
    <w:rPr>
      <w:szCs w:val="22"/>
    </w:rPr>
  </w:style>
  <w:style w:type="paragraph" w:styleId="TOC6">
    <w:name w:val="toc 6"/>
    <w:basedOn w:val="a"/>
    <w:next w:val="a"/>
    <w:uiPriority w:val="39"/>
    <w:unhideWhenUsed/>
    <w:qFormat/>
    <w:rsid w:val="009B6B6B"/>
    <w:pPr>
      <w:ind w:leftChars="1000" w:left="2100"/>
    </w:pPr>
    <w:rPr>
      <w:szCs w:val="22"/>
    </w:rPr>
  </w:style>
  <w:style w:type="paragraph" w:styleId="TOC2">
    <w:name w:val="toc 2"/>
    <w:basedOn w:val="a"/>
    <w:next w:val="a"/>
    <w:uiPriority w:val="39"/>
    <w:unhideWhenUsed/>
    <w:qFormat/>
    <w:rsid w:val="009B6B6B"/>
    <w:pPr>
      <w:widowControl/>
      <w:spacing w:after="100" w:line="276" w:lineRule="auto"/>
      <w:ind w:left="220"/>
      <w:jc w:val="left"/>
    </w:pPr>
    <w:rPr>
      <w:rFonts w:asciiTheme="minorHAnsi" w:eastAsiaTheme="minorEastAsia" w:hAnsiTheme="minorHAnsi" w:cstheme="minorBidi"/>
      <w:kern w:val="0"/>
      <w:sz w:val="22"/>
      <w:szCs w:val="22"/>
    </w:rPr>
  </w:style>
  <w:style w:type="paragraph" w:styleId="TOC9">
    <w:name w:val="toc 9"/>
    <w:basedOn w:val="a"/>
    <w:next w:val="a"/>
    <w:uiPriority w:val="39"/>
    <w:unhideWhenUsed/>
    <w:qFormat/>
    <w:rsid w:val="009B6B6B"/>
    <w:pPr>
      <w:ind w:leftChars="1600" w:left="3360"/>
    </w:pPr>
    <w:rPr>
      <w:szCs w:val="22"/>
    </w:rPr>
  </w:style>
  <w:style w:type="paragraph" w:styleId="afb">
    <w:name w:val="Normal (Web)"/>
    <w:basedOn w:val="a"/>
    <w:link w:val="afc"/>
    <w:qFormat/>
    <w:rsid w:val="009B6B6B"/>
    <w:pPr>
      <w:widowControl/>
      <w:spacing w:before="100" w:beforeAutospacing="1" w:after="100" w:afterAutospacing="1"/>
      <w:jc w:val="left"/>
    </w:pPr>
    <w:rPr>
      <w:rFonts w:ascii="宋体" w:hAnsi="宋体"/>
      <w:kern w:val="0"/>
      <w:sz w:val="15"/>
      <w:szCs w:val="15"/>
    </w:rPr>
  </w:style>
  <w:style w:type="character" w:styleId="afd">
    <w:name w:val="Strong"/>
    <w:qFormat/>
    <w:rsid w:val="009B6B6B"/>
    <w:rPr>
      <w:b/>
      <w:bCs/>
    </w:rPr>
  </w:style>
  <w:style w:type="character" w:styleId="afe">
    <w:name w:val="page number"/>
    <w:basedOn w:val="a1"/>
    <w:qFormat/>
    <w:rsid w:val="009B6B6B"/>
  </w:style>
  <w:style w:type="character" w:styleId="aff">
    <w:name w:val="FollowedHyperlink"/>
    <w:basedOn w:val="a1"/>
    <w:unhideWhenUsed/>
    <w:qFormat/>
    <w:rsid w:val="009B6B6B"/>
    <w:rPr>
      <w:color w:val="800080" w:themeColor="followedHyperlink"/>
      <w:u w:val="single"/>
    </w:rPr>
  </w:style>
  <w:style w:type="character" w:styleId="aff0">
    <w:name w:val="Emphasis"/>
    <w:basedOn w:val="a1"/>
    <w:qFormat/>
    <w:rsid w:val="009B6B6B"/>
    <w:rPr>
      <w:i/>
      <w:iCs/>
    </w:rPr>
  </w:style>
  <w:style w:type="character" w:styleId="aff1">
    <w:name w:val="Hyperlink"/>
    <w:basedOn w:val="a1"/>
    <w:uiPriority w:val="99"/>
    <w:unhideWhenUsed/>
    <w:qFormat/>
    <w:rsid w:val="009B6B6B"/>
    <w:rPr>
      <w:color w:val="0000FF" w:themeColor="hyperlink"/>
      <w:u w:val="single"/>
    </w:rPr>
  </w:style>
  <w:style w:type="character" w:styleId="aff2">
    <w:name w:val="annotation reference"/>
    <w:qFormat/>
    <w:rsid w:val="009B6B6B"/>
    <w:rPr>
      <w:rFonts w:ascii="Verdana" w:eastAsia="仿宋_GB2312" w:hAnsi="Verdana"/>
      <w:kern w:val="0"/>
      <w:sz w:val="21"/>
      <w:szCs w:val="21"/>
      <w:lang w:eastAsia="en-US"/>
    </w:rPr>
  </w:style>
  <w:style w:type="table" w:styleId="aff3">
    <w:name w:val="Table Grid"/>
    <w:basedOn w:val="a2"/>
    <w:uiPriority w:val="59"/>
    <w:qFormat/>
    <w:rsid w:val="009B6B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1"/>
    <w:link w:val="1"/>
    <w:qFormat/>
    <w:rsid w:val="009B6B6B"/>
    <w:rPr>
      <w:rFonts w:ascii="Calibri" w:eastAsia="宋体" w:hAnsi="Calibri" w:cs="Times New Roman"/>
      <w:b/>
      <w:bCs/>
      <w:kern w:val="44"/>
      <w:sz w:val="44"/>
      <w:szCs w:val="44"/>
    </w:rPr>
  </w:style>
  <w:style w:type="character" w:customStyle="1" w:styleId="20">
    <w:name w:val="标题 2 字符"/>
    <w:basedOn w:val="a1"/>
    <w:link w:val="2"/>
    <w:qFormat/>
    <w:rsid w:val="009B6B6B"/>
    <w:rPr>
      <w:rFonts w:ascii="Arial" w:eastAsia="黑体" w:hAnsi="Arial" w:cs="Times New Roman"/>
      <w:b/>
      <w:kern w:val="0"/>
      <w:sz w:val="32"/>
      <w:szCs w:val="20"/>
    </w:rPr>
  </w:style>
  <w:style w:type="character" w:customStyle="1" w:styleId="30">
    <w:name w:val="标题 3 字符"/>
    <w:basedOn w:val="a1"/>
    <w:link w:val="3"/>
    <w:qFormat/>
    <w:rsid w:val="009B6B6B"/>
    <w:rPr>
      <w:rFonts w:ascii="Calibri" w:eastAsia="宋体" w:hAnsi="Calibri" w:cs="Times New Roman"/>
      <w:b/>
      <w:bCs/>
      <w:sz w:val="32"/>
      <w:szCs w:val="32"/>
    </w:rPr>
  </w:style>
  <w:style w:type="character" w:customStyle="1" w:styleId="afa">
    <w:name w:val="页眉 字符"/>
    <w:basedOn w:val="a1"/>
    <w:link w:val="af9"/>
    <w:uiPriority w:val="99"/>
    <w:qFormat/>
    <w:rsid w:val="009B6B6B"/>
    <w:rPr>
      <w:sz w:val="18"/>
      <w:szCs w:val="18"/>
    </w:rPr>
  </w:style>
  <w:style w:type="character" w:customStyle="1" w:styleId="af8">
    <w:name w:val="页脚 字符"/>
    <w:basedOn w:val="a1"/>
    <w:link w:val="af7"/>
    <w:uiPriority w:val="99"/>
    <w:qFormat/>
    <w:rsid w:val="009B6B6B"/>
    <w:rPr>
      <w:sz w:val="18"/>
      <w:szCs w:val="18"/>
    </w:rPr>
  </w:style>
  <w:style w:type="paragraph" w:customStyle="1" w:styleId="11">
    <w:name w:val="列出段落1"/>
    <w:basedOn w:val="a"/>
    <w:qFormat/>
    <w:rsid w:val="009B6B6B"/>
    <w:pPr>
      <w:ind w:firstLineChars="200" w:firstLine="420"/>
    </w:pPr>
  </w:style>
  <w:style w:type="paragraph" w:customStyle="1" w:styleId="23">
    <w:name w:val="正文缩进2格"/>
    <w:basedOn w:val="a"/>
    <w:link w:val="2Char"/>
    <w:qFormat/>
    <w:rsid w:val="009B6B6B"/>
    <w:pPr>
      <w:spacing w:line="600" w:lineRule="exact"/>
      <w:ind w:firstLineChars="206" w:firstLine="639"/>
    </w:pPr>
    <w:rPr>
      <w:rFonts w:ascii="仿宋_GB2312" w:eastAsia="仿宋_GB2312" w:hAnsi="宋体"/>
      <w:sz w:val="31"/>
      <w:szCs w:val="28"/>
    </w:rPr>
  </w:style>
  <w:style w:type="character" w:customStyle="1" w:styleId="2Char">
    <w:name w:val="正文缩进2格 Char"/>
    <w:link w:val="23"/>
    <w:qFormat/>
    <w:rsid w:val="009B6B6B"/>
    <w:rPr>
      <w:rFonts w:ascii="仿宋_GB2312" w:eastAsia="仿宋_GB2312" w:hAnsi="宋体" w:cs="Times New Roman"/>
      <w:sz w:val="31"/>
      <w:szCs w:val="28"/>
    </w:rPr>
  </w:style>
  <w:style w:type="paragraph" w:customStyle="1" w:styleId="31">
    <w:name w:val="标题 3.1"/>
    <w:basedOn w:val="3"/>
    <w:link w:val="31Char"/>
    <w:qFormat/>
    <w:rsid w:val="009B6B6B"/>
    <w:pPr>
      <w:tabs>
        <w:tab w:val="left" w:pos="1440"/>
        <w:tab w:val="left" w:pos="1620"/>
      </w:tabs>
      <w:spacing w:line="600" w:lineRule="exact"/>
    </w:pPr>
    <w:rPr>
      <w:rFonts w:ascii="黑体" w:eastAsia="黑体" w:hAnsi="华文仿宋"/>
      <w:bCs w:val="0"/>
      <w:sz w:val="24"/>
      <w:szCs w:val="24"/>
    </w:rPr>
  </w:style>
  <w:style w:type="character" w:customStyle="1" w:styleId="31Char">
    <w:name w:val="标题 3.1 Char"/>
    <w:link w:val="31"/>
    <w:qFormat/>
    <w:rsid w:val="009B6B6B"/>
    <w:rPr>
      <w:rFonts w:ascii="黑体" w:eastAsia="黑体" w:hAnsi="华文仿宋" w:cs="Times New Roman"/>
      <w:b/>
      <w:sz w:val="24"/>
      <w:szCs w:val="24"/>
    </w:rPr>
  </w:style>
  <w:style w:type="paragraph" w:customStyle="1" w:styleId="42">
    <w:name w:val="正文缩进4格"/>
    <w:basedOn w:val="23"/>
    <w:qFormat/>
    <w:rsid w:val="009B6B6B"/>
    <w:pPr>
      <w:ind w:left="2" w:firstLineChars="192" w:firstLine="403"/>
    </w:pPr>
    <w:rPr>
      <w:sz w:val="21"/>
      <w:szCs w:val="21"/>
    </w:rPr>
  </w:style>
  <w:style w:type="character" w:customStyle="1" w:styleId="Char">
    <w:name w:val="正文缩进 Char"/>
    <w:aliases w:val="body text Char,鋘drad Char,???änd Char,Body Text(ch) Char,ALT+Z Char,表正文 Char1,正文非缩进 Char,段1 Char,特点 Char,水上软件 Char,正文不缩进 Char,四号 Char,特点 Char Char Char,Normal Indent Char Char,表正文 Char Char,正文非缩进 Char Char Char,标题4 Char Char"/>
    <w:qFormat/>
    <w:rsid w:val="009B6B6B"/>
    <w:rPr>
      <w:rFonts w:eastAsia="宋体"/>
      <w:lang w:val="en-US" w:eastAsia="zh-CN" w:bidi="ar-SA"/>
    </w:rPr>
  </w:style>
  <w:style w:type="paragraph" w:customStyle="1" w:styleId="aff4">
    <w:name w:val="保留正文"/>
    <w:basedOn w:val="a0"/>
    <w:qFormat/>
    <w:rsid w:val="009B6B6B"/>
    <w:pPr>
      <w:keepNext/>
      <w:spacing w:after="160"/>
    </w:pPr>
    <w:rPr>
      <w:rFonts w:ascii="Times New Roman" w:hAnsi="Times New Roman"/>
    </w:rPr>
  </w:style>
  <w:style w:type="character" w:customStyle="1" w:styleId="a4">
    <w:name w:val="正文文本 字符"/>
    <w:basedOn w:val="a1"/>
    <w:link w:val="a0"/>
    <w:qFormat/>
    <w:rsid w:val="009B6B6B"/>
    <w:rPr>
      <w:rFonts w:ascii="Calibri" w:eastAsia="宋体" w:hAnsi="Calibri" w:cs="Times New Roman"/>
      <w:szCs w:val="24"/>
    </w:rPr>
  </w:style>
  <w:style w:type="paragraph" w:customStyle="1" w:styleId="Default">
    <w:name w:val="Default"/>
    <w:qFormat/>
    <w:rsid w:val="009B6B6B"/>
    <w:pPr>
      <w:widowControl w:val="0"/>
      <w:autoSpaceDE w:val="0"/>
      <w:autoSpaceDN w:val="0"/>
      <w:adjustRightInd w:val="0"/>
    </w:pPr>
    <w:rPr>
      <w:rFonts w:ascii="仿宋" w:eastAsia="宋体" w:hAnsi="仿宋" w:cs="仿宋"/>
      <w:color w:val="000000"/>
      <w:sz w:val="24"/>
      <w:szCs w:val="24"/>
    </w:rPr>
  </w:style>
  <w:style w:type="paragraph" w:customStyle="1" w:styleId="CharCharCharChar">
    <w:name w:val="Char Char Char Char"/>
    <w:basedOn w:val="a"/>
    <w:qFormat/>
    <w:rsid w:val="009B6B6B"/>
    <w:rPr>
      <w:rFonts w:ascii="Tahoma" w:hAnsi="Tahoma"/>
      <w:sz w:val="24"/>
      <w:szCs w:val="20"/>
    </w:rPr>
  </w:style>
  <w:style w:type="character" w:customStyle="1" w:styleId="12">
    <w:name w:val="标题1"/>
    <w:basedOn w:val="a1"/>
    <w:qFormat/>
    <w:rsid w:val="009B6B6B"/>
  </w:style>
  <w:style w:type="character" w:customStyle="1" w:styleId="aa">
    <w:name w:val="正文文本首行缩进 字符"/>
    <w:basedOn w:val="a4"/>
    <w:link w:val="a9"/>
    <w:qFormat/>
    <w:rsid w:val="009B6B6B"/>
    <w:rPr>
      <w:rFonts w:ascii="宋体" w:eastAsia="宋体" w:hAnsi="Times New Roman" w:cs="Times New Roman"/>
      <w:szCs w:val="24"/>
    </w:rPr>
  </w:style>
  <w:style w:type="character" w:customStyle="1" w:styleId="af2">
    <w:name w:val="纯文本 字符"/>
    <w:link w:val="af1"/>
    <w:qFormat/>
    <w:rsid w:val="009B6B6B"/>
    <w:rPr>
      <w:rFonts w:ascii="宋体" w:eastAsia="宋体" w:hAnsi="Courier New"/>
    </w:rPr>
  </w:style>
  <w:style w:type="character" w:customStyle="1" w:styleId="Char1">
    <w:name w:val="纯文本 Char1"/>
    <w:basedOn w:val="a1"/>
    <w:uiPriority w:val="99"/>
    <w:semiHidden/>
    <w:qFormat/>
    <w:rsid w:val="009B6B6B"/>
    <w:rPr>
      <w:rFonts w:ascii="宋体" w:eastAsia="宋体" w:hAnsi="Courier New" w:cs="Courier New"/>
      <w:szCs w:val="21"/>
    </w:rPr>
  </w:style>
  <w:style w:type="character" w:customStyle="1" w:styleId="22">
    <w:name w:val="正文文本缩进 2 字符"/>
    <w:basedOn w:val="a1"/>
    <w:link w:val="21"/>
    <w:qFormat/>
    <w:rsid w:val="009B6B6B"/>
    <w:rPr>
      <w:rFonts w:ascii="Calibri" w:eastAsia="宋体" w:hAnsi="Calibri" w:cs="Times New Roman"/>
      <w:szCs w:val="24"/>
    </w:rPr>
  </w:style>
  <w:style w:type="character" w:customStyle="1" w:styleId="2Char1">
    <w:name w:val="标题 2 Char1"/>
    <w:qFormat/>
    <w:locked/>
    <w:rsid w:val="009B6B6B"/>
    <w:rPr>
      <w:rFonts w:ascii="Arial" w:eastAsia="黑体" w:hAnsi="Arial"/>
      <w:b/>
      <w:sz w:val="32"/>
      <w:lang w:val="en-US" w:eastAsia="zh-CN" w:bidi="ar-SA"/>
    </w:rPr>
  </w:style>
  <w:style w:type="paragraph" w:customStyle="1" w:styleId="aff5">
    <w:name w:val="正文无缩进"/>
    <w:basedOn w:val="23"/>
    <w:link w:val="Char0"/>
    <w:qFormat/>
    <w:rsid w:val="009B6B6B"/>
    <w:pPr>
      <w:ind w:firstLineChars="0" w:firstLine="0"/>
    </w:pPr>
  </w:style>
  <w:style w:type="character" w:customStyle="1" w:styleId="Char0">
    <w:name w:val="正文无缩进 Char"/>
    <w:link w:val="aff5"/>
    <w:qFormat/>
    <w:locked/>
    <w:rsid w:val="009B6B6B"/>
    <w:rPr>
      <w:rFonts w:ascii="仿宋_GB2312" w:eastAsia="仿宋_GB2312" w:hAnsi="宋体" w:cs="Times New Roman"/>
      <w:sz w:val="31"/>
      <w:szCs w:val="28"/>
    </w:rPr>
  </w:style>
  <w:style w:type="paragraph" w:customStyle="1" w:styleId="120">
    <w:name w:val="1册标题2"/>
    <w:basedOn w:val="a"/>
    <w:next w:val="a"/>
    <w:qFormat/>
    <w:rsid w:val="009B6B6B"/>
    <w:pPr>
      <w:adjustRightInd w:val="0"/>
      <w:spacing w:beforeLines="50" w:afterLines="50" w:line="300" w:lineRule="auto"/>
      <w:jc w:val="center"/>
      <w:textAlignment w:val="baseline"/>
      <w:outlineLvl w:val="1"/>
    </w:pPr>
    <w:rPr>
      <w:rFonts w:ascii="Arial" w:eastAsia="黑体" w:hAnsi="Arial"/>
      <w:bCs/>
      <w:kern w:val="0"/>
      <w:sz w:val="32"/>
    </w:rPr>
  </w:style>
  <w:style w:type="character" w:customStyle="1" w:styleId="af4">
    <w:name w:val="日期 字符"/>
    <w:basedOn w:val="a1"/>
    <w:link w:val="af3"/>
    <w:uiPriority w:val="99"/>
    <w:qFormat/>
    <w:rsid w:val="009B6B6B"/>
    <w:rPr>
      <w:rFonts w:ascii="宋体" w:eastAsia="宋体" w:hAnsi="Times New Roman" w:cs="Times New Roman"/>
      <w:sz w:val="28"/>
      <w:szCs w:val="24"/>
    </w:rPr>
  </w:style>
  <w:style w:type="paragraph" w:customStyle="1" w:styleId="TOC10">
    <w:name w:val="TOC 标题1"/>
    <w:basedOn w:val="1"/>
    <w:next w:val="a"/>
    <w:unhideWhenUsed/>
    <w:qFormat/>
    <w:rsid w:val="009B6B6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f6">
    <w:name w:val="批注框文本 字符"/>
    <w:basedOn w:val="a1"/>
    <w:link w:val="af5"/>
    <w:qFormat/>
    <w:rsid w:val="009B6B6B"/>
    <w:rPr>
      <w:rFonts w:ascii="Calibri" w:eastAsia="宋体" w:hAnsi="Calibri" w:cs="Times New Roman"/>
      <w:sz w:val="18"/>
      <w:szCs w:val="18"/>
    </w:rPr>
  </w:style>
  <w:style w:type="character" w:customStyle="1" w:styleId="ae">
    <w:name w:val="文档结构图 字符"/>
    <w:basedOn w:val="a1"/>
    <w:link w:val="ad"/>
    <w:qFormat/>
    <w:rsid w:val="009B6B6B"/>
    <w:rPr>
      <w:rFonts w:ascii="宋体" w:eastAsia="宋体" w:hAnsi="Calibri" w:cs="Times New Roman"/>
      <w:sz w:val="18"/>
      <w:szCs w:val="18"/>
    </w:rPr>
  </w:style>
  <w:style w:type="character" w:customStyle="1" w:styleId="a8">
    <w:name w:val="批注文字 字符"/>
    <w:basedOn w:val="a1"/>
    <w:link w:val="a6"/>
    <w:qFormat/>
    <w:rsid w:val="009B6B6B"/>
    <w:rPr>
      <w:rFonts w:ascii="Calibri" w:eastAsia="宋体" w:hAnsi="Calibri" w:cs="Times New Roman"/>
      <w:szCs w:val="24"/>
    </w:rPr>
  </w:style>
  <w:style w:type="character" w:customStyle="1" w:styleId="a7">
    <w:name w:val="批注主题 字符"/>
    <w:basedOn w:val="a8"/>
    <w:link w:val="a5"/>
    <w:uiPriority w:val="99"/>
    <w:qFormat/>
    <w:rsid w:val="009B6B6B"/>
    <w:rPr>
      <w:rFonts w:ascii="Calibri" w:eastAsia="宋体" w:hAnsi="Calibri" w:cs="Times New Roman"/>
      <w:b/>
      <w:bCs/>
      <w:szCs w:val="24"/>
    </w:rPr>
  </w:style>
  <w:style w:type="character" w:customStyle="1" w:styleId="40">
    <w:name w:val="标题 4 字符"/>
    <w:basedOn w:val="a1"/>
    <w:link w:val="4"/>
    <w:qFormat/>
    <w:rsid w:val="009B6B6B"/>
    <w:rPr>
      <w:rFonts w:ascii="Calibri" w:eastAsia="宋体" w:hAnsi="Calibri" w:cs="Times New Roman"/>
      <w:b/>
      <w:bCs/>
      <w:kern w:val="2"/>
      <w:sz w:val="24"/>
      <w:szCs w:val="24"/>
    </w:rPr>
  </w:style>
  <w:style w:type="character" w:customStyle="1" w:styleId="FontStyle21">
    <w:name w:val="Font Style21"/>
    <w:qFormat/>
    <w:rsid w:val="009B6B6B"/>
    <w:rPr>
      <w:rFonts w:ascii="Arial Narrow" w:hAnsi="Arial Narrow" w:cs="Arial Narrow"/>
      <w:sz w:val="16"/>
      <w:szCs w:val="16"/>
    </w:rPr>
  </w:style>
  <w:style w:type="character" w:customStyle="1" w:styleId="bumpedfont15">
    <w:name w:val="bumpedfont15"/>
    <w:qFormat/>
    <w:rsid w:val="009B6B6B"/>
    <w:rPr>
      <w:rFonts w:cs="Times New Roman"/>
    </w:rPr>
  </w:style>
  <w:style w:type="character" w:customStyle="1" w:styleId="af0">
    <w:name w:val="正文文本缩进 字符"/>
    <w:link w:val="af"/>
    <w:qFormat/>
    <w:rsid w:val="009B6B6B"/>
    <w:rPr>
      <w:rFonts w:ascii="Times New Roman" w:hAnsi="Times New Roman"/>
      <w:szCs w:val="24"/>
    </w:rPr>
  </w:style>
  <w:style w:type="character" w:customStyle="1" w:styleId="Char2">
    <w:name w:val="列出段落 Char"/>
    <w:link w:val="24"/>
    <w:qFormat/>
    <w:rsid w:val="009B6B6B"/>
    <w:rPr>
      <w:rFonts w:ascii="Times New Roman" w:hAnsi="Times New Roman"/>
      <w:szCs w:val="24"/>
    </w:rPr>
  </w:style>
  <w:style w:type="paragraph" w:customStyle="1" w:styleId="24">
    <w:name w:val="列出段落2"/>
    <w:basedOn w:val="a"/>
    <w:link w:val="Char2"/>
    <w:uiPriority w:val="99"/>
    <w:qFormat/>
    <w:rsid w:val="009B6B6B"/>
    <w:pPr>
      <w:ind w:firstLineChars="200" w:firstLine="420"/>
    </w:pPr>
    <w:rPr>
      <w:rFonts w:ascii="Times New Roman" w:eastAsiaTheme="minorEastAsia" w:hAnsi="Times New Roman" w:cstheme="minorBidi"/>
      <w:kern w:val="0"/>
      <w:sz w:val="20"/>
    </w:rPr>
  </w:style>
  <w:style w:type="character" w:customStyle="1" w:styleId="Char10">
    <w:name w:val="正文文本缩进 Char1"/>
    <w:basedOn w:val="a1"/>
    <w:uiPriority w:val="99"/>
    <w:semiHidden/>
    <w:qFormat/>
    <w:rsid w:val="009B6B6B"/>
    <w:rPr>
      <w:rFonts w:ascii="Calibri" w:eastAsia="宋体" w:hAnsi="Calibri" w:cs="Times New Roman"/>
      <w:kern w:val="2"/>
      <w:sz w:val="21"/>
      <w:szCs w:val="24"/>
    </w:rPr>
  </w:style>
  <w:style w:type="paragraph" w:customStyle="1" w:styleId="s8">
    <w:name w:val="s8"/>
    <w:basedOn w:val="a"/>
    <w:qFormat/>
    <w:rsid w:val="009B6B6B"/>
    <w:pPr>
      <w:widowControl/>
      <w:spacing w:before="100" w:beforeAutospacing="1" w:after="100" w:afterAutospacing="1"/>
      <w:jc w:val="left"/>
    </w:pPr>
    <w:rPr>
      <w:rFonts w:ascii="宋体" w:hAnsi="宋体" w:cs="宋体"/>
      <w:kern w:val="0"/>
      <w:sz w:val="24"/>
    </w:rPr>
  </w:style>
  <w:style w:type="paragraph" w:customStyle="1" w:styleId="reader-word-layerreader-word-s10-0">
    <w:name w:val="reader-word-layer reader-word-s10-0"/>
    <w:basedOn w:val="a"/>
    <w:qFormat/>
    <w:rsid w:val="009B6B6B"/>
    <w:pPr>
      <w:widowControl/>
      <w:spacing w:before="100" w:beforeAutospacing="1" w:after="100" w:afterAutospacing="1"/>
      <w:jc w:val="left"/>
    </w:pPr>
    <w:rPr>
      <w:rFonts w:ascii="宋体" w:hAnsi="宋体" w:cs="宋体"/>
      <w:kern w:val="0"/>
      <w:sz w:val="24"/>
    </w:rPr>
  </w:style>
  <w:style w:type="paragraph" w:customStyle="1" w:styleId="reader-word-layerreader-word-s10-3">
    <w:name w:val="reader-word-layer reader-word-s10-3"/>
    <w:basedOn w:val="a"/>
    <w:qFormat/>
    <w:rsid w:val="009B6B6B"/>
    <w:pPr>
      <w:widowControl/>
      <w:spacing w:before="100" w:beforeAutospacing="1" w:after="100" w:afterAutospacing="1"/>
      <w:jc w:val="left"/>
    </w:pPr>
    <w:rPr>
      <w:rFonts w:ascii="宋体" w:hAnsi="宋体" w:cs="宋体"/>
      <w:kern w:val="0"/>
      <w:sz w:val="24"/>
    </w:rPr>
  </w:style>
  <w:style w:type="paragraph" w:customStyle="1" w:styleId="Char3">
    <w:name w:val="Char"/>
    <w:basedOn w:val="a"/>
    <w:qFormat/>
    <w:locked/>
    <w:rsid w:val="009B6B6B"/>
    <w:pPr>
      <w:widowControl/>
      <w:spacing w:after="160" w:line="240" w:lineRule="exact"/>
      <w:jc w:val="left"/>
    </w:pPr>
    <w:rPr>
      <w:rFonts w:ascii="Verdana" w:eastAsia="仿宋_GB2312" w:hAnsi="Verdana"/>
      <w:kern w:val="0"/>
      <w:sz w:val="24"/>
      <w:szCs w:val="20"/>
      <w:lang w:eastAsia="en-US"/>
    </w:rPr>
  </w:style>
  <w:style w:type="paragraph" w:customStyle="1" w:styleId="s6">
    <w:name w:val="s6"/>
    <w:basedOn w:val="a"/>
    <w:qFormat/>
    <w:rsid w:val="009B6B6B"/>
    <w:pPr>
      <w:widowControl/>
      <w:spacing w:before="100" w:beforeAutospacing="1" w:after="100" w:afterAutospacing="1"/>
      <w:jc w:val="left"/>
    </w:pPr>
    <w:rPr>
      <w:rFonts w:ascii="宋体" w:hAnsi="宋体" w:cs="宋体"/>
      <w:kern w:val="0"/>
      <w:sz w:val="24"/>
    </w:rPr>
  </w:style>
  <w:style w:type="paragraph" w:customStyle="1" w:styleId="110">
    <w:name w:val="列出段落11"/>
    <w:basedOn w:val="a"/>
    <w:uiPriority w:val="99"/>
    <w:qFormat/>
    <w:rsid w:val="009B6B6B"/>
    <w:pPr>
      <w:ind w:firstLineChars="200" w:firstLine="420"/>
    </w:pPr>
  </w:style>
  <w:style w:type="paragraph" w:customStyle="1" w:styleId="reader-word-layerreader-word-s10-5">
    <w:name w:val="reader-word-layer reader-word-s10-5"/>
    <w:basedOn w:val="a"/>
    <w:qFormat/>
    <w:rsid w:val="009B6B6B"/>
    <w:pPr>
      <w:widowControl/>
      <w:spacing w:before="100" w:beforeAutospacing="1" w:after="100" w:afterAutospacing="1"/>
      <w:jc w:val="left"/>
    </w:pPr>
    <w:rPr>
      <w:rFonts w:ascii="宋体" w:hAnsi="宋体" w:cs="宋体"/>
      <w:kern w:val="0"/>
      <w:sz w:val="24"/>
    </w:rPr>
  </w:style>
  <w:style w:type="paragraph" w:customStyle="1" w:styleId="reader-word-layerreader-word-s10-14">
    <w:name w:val="reader-word-layer reader-word-s10-14"/>
    <w:basedOn w:val="a"/>
    <w:qFormat/>
    <w:rsid w:val="009B6B6B"/>
    <w:pPr>
      <w:widowControl/>
      <w:spacing w:before="100" w:beforeAutospacing="1" w:after="100" w:afterAutospacing="1"/>
      <w:jc w:val="left"/>
    </w:pPr>
    <w:rPr>
      <w:rFonts w:ascii="宋体" w:hAnsi="宋体" w:cs="宋体"/>
      <w:kern w:val="0"/>
      <w:sz w:val="24"/>
    </w:rPr>
  </w:style>
  <w:style w:type="paragraph" w:customStyle="1" w:styleId="CharChar3">
    <w:name w:val="Char Char3"/>
    <w:basedOn w:val="a"/>
    <w:qFormat/>
    <w:rsid w:val="009B6B6B"/>
    <w:pPr>
      <w:widowControl/>
      <w:spacing w:after="160" w:line="240" w:lineRule="exact"/>
      <w:jc w:val="center"/>
    </w:pPr>
    <w:rPr>
      <w:rFonts w:ascii="Times New Roman" w:hAnsi="Times New Roman"/>
    </w:rPr>
  </w:style>
  <w:style w:type="paragraph" w:customStyle="1" w:styleId="reader-word-layerreader-word-s10-13">
    <w:name w:val="reader-word-layer reader-word-s10-13"/>
    <w:basedOn w:val="a"/>
    <w:qFormat/>
    <w:rsid w:val="009B6B6B"/>
    <w:pPr>
      <w:widowControl/>
      <w:spacing w:before="100" w:beforeAutospacing="1" w:after="100" w:afterAutospacing="1"/>
      <w:jc w:val="left"/>
    </w:pPr>
    <w:rPr>
      <w:rFonts w:ascii="宋体" w:hAnsi="宋体" w:cs="宋体"/>
      <w:kern w:val="0"/>
      <w:sz w:val="24"/>
    </w:rPr>
  </w:style>
  <w:style w:type="paragraph" w:customStyle="1" w:styleId="13">
    <w:name w:val="修订1"/>
    <w:uiPriority w:val="99"/>
    <w:unhideWhenUsed/>
    <w:qFormat/>
    <w:rsid w:val="009B6B6B"/>
    <w:rPr>
      <w:rFonts w:ascii="Calibri" w:eastAsia="宋体" w:hAnsi="Calibri" w:cs="Times New Roman"/>
      <w:kern w:val="2"/>
      <w:sz w:val="21"/>
      <w:szCs w:val="24"/>
    </w:rPr>
  </w:style>
  <w:style w:type="paragraph" w:customStyle="1" w:styleId="CharCharChar">
    <w:name w:val="Char Char Char"/>
    <w:basedOn w:val="a"/>
    <w:qFormat/>
    <w:rsid w:val="009B6B6B"/>
    <w:pPr>
      <w:widowControl/>
      <w:spacing w:after="160" w:line="360" w:lineRule="auto"/>
      <w:jc w:val="left"/>
    </w:pPr>
    <w:rPr>
      <w:rFonts w:ascii="Verdana" w:hAnsi="Verdana"/>
      <w:kern w:val="0"/>
      <w:szCs w:val="20"/>
      <w:lang w:eastAsia="en-US"/>
    </w:rPr>
  </w:style>
  <w:style w:type="paragraph" w:styleId="aff6">
    <w:name w:val="List Paragraph"/>
    <w:basedOn w:val="a"/>
    <w:link w:val="aff7"/>
    <w:unhideWhenUsed/>
    <w:qFormat/>
    <w:rsid w:val="009B6B6B"/>
    <w:pPr>
      <w:ind w:firstLineChars="200" w:firstLine="420"/>
    </w:pPr>
  </w:style>
  <w:style w:type="paragraph" w:customStyle="1" w:styleId="25">
    <w:name w:val="修订2"/>
    <w:hidden/>
    <w:uiPriority w:val="99"/>
    <w:semiHidden/>
    <w:qFormat/>
    <w:rsid w:val="009B6B6B"/>
    <w:rPr>
      <w:rFonts w:ascii="Calibri" w:eastAsia="宋体" w:hAnsi="Calibri" w:cs="Times New Roman"/>
      <w:kern w:val="2"/>
      <w:sz w:val="21"/>
      <w:szCs w:val="24"/>
    </w:rPr>
  </w:style>
  <w:style w:type="paragraph" w:customStyle="1" w:styleId="p0">
    <w:name w:val="p0"/>
    <w:basedOn w:val="a"/>
    <w:qFormat/>
    <w:rsid w:val="009B6B6B"/>
    <w:pPr>
      <w:widowControl/>
    </w:pPr>
    <w:rPr>
      <w:rFonts w:ascii="Times New Roman" w:hAnsi="Times New Roman"/>
      <w:kern w:val="0"/>
      <w:szCs w:val="21"/>
    </w:rPr>
  </w:style>
  <w:style w:type="paragraph" w:customStyle="1" w:styleId="p">
    <w:name w:val="p"/>
    <w:basedOn w:val="a"/>
    <w:qFormat/>
    <w:rsid w:val="009B6B6B"/>
    <w:pPr>
      <w:widowControl/>
      <w:spacing w:line="525" w:lineRule="atLeast"/>
      <w:ind w:firstLine="375"/>
      <w:jc w:val="left"/>
    </w:pPr>
    <w:rPr>
      <w:rFonts w:ascii="Times New Roman" w:eastAsiaTheme="minorEastAsia" w:hAnsi="Times New Roman"/>
      <w:kern w:val="0"/>
      <w:sz w:val="24"/>
    </w:rPr>
  </w:style>
  <w:style w:type="character" w:customStyle="1" w:styleId="14">
    <w:name w:val="未处理的提及1"/>
    <w:basedOn w:val="a1"/>
    <w:uiPriority w:val="99"/>
    <w:semiHidden/>
    <w:unhideWhenUsed/>
    <w:rsid w:val="00F208B6"/>
    <w:rPr>
      <w:color w:val="605E5C"/>
      <w:shd w:val="clear" w:color="auto" w:fill="E1DFDD"/>
    </w:rPr>
  </w:style>
  <w:style w:type="character" w:customStyle="1" w:styleId="26">
    <w:name w:val="未处理的提及2"/>
    <w:basedOn w:val="a1"/>
    <w:uiPriority w:val="99"/>
    <w:semiHidden/>
    <w:unhideWhenUsed/>
    <w:rsid w:val="00560676"/>
    <w:rPr>
      <w:color w:val="605E5C"/>
      <w:shd w:val="clear" w:color="auto" w:fill="E1DFDD"/>
    </w:rPr>
  </w:style>
  <w:style w:type="character" w:customStyle="1" w:styleId="50">
    <w:name w:val="标题 5 字符"/>
    <w:basedOn w:val="a1"/>
    <w:link w:val="5"/>
    <w:rsid w:val="005506FF"/>
    <w:rPr>
      <w:rFonts w:ascii="Times New Roman" w:eastAsia="宋体" w:hAnsi="Times New Roman" w:cs="Times New Roman"/>
      <w:b/>
      <w:bCs/>
      <w:kern w:val="2"/>
      <w:sz w:val="28"/>
      <w:szCs w:val="28"/>
    </w:rPr>
  </w:style>
  <w:style w:type="character" w:customStyle="1" w:styleId="32">
    <w:name w:val="正文文本 3 字符"/>
    <w:link w:val="33"/>
    <w:qFormat/>
    <w:rsid w:val="005506FF"/>
    <w:rPr>
      <w:rFonts w:ascii="Times New Roman" w:hAnsi="Times New Roman"/>
      <w:kern w:val="2"/>
      <w:sz w:val="16"/>
      <w:szCs w:val="16"/>
    </w:rPr>
  </w:style>
  <w:style w:type="character" w:customStyle="1" w:styleId="1CharChar">
    <w:name w:val="1 Char Char"/>
    <w:link w:val="15"/>
    <w:uiPriority w:val="99"/>
    <w:qFormat/>
    <w:rsid w:val="005506FF"/>
    <w:rPr>
      <w:rFonts w:ascii="宋体" w:hAnsi="宋体"/>
      <w:szCs w:val="21"/>
    </w:rPr>
  </w:style>
  <w:style w:type="character" w:customStyle="1" w:styleId="PlainTextChar">
    <w:name w:val="Plain Text Char"/>
    <w:locked/>
    <w:rsid w:val="005506FF"/>
    <w:rPr>
      <w:rFonts w:ascii="宋体" w:eastAsia="方正书宋简体" w:hAnsi="Courier New" w:cs="Times New Roman"/>
      <w:sz w:val="20"/>
      <w:szCs w:val="20"/>
    </w:rPr>
  </w:style>
  <w:style w:type="character" w:customStyle="1" w:styleId="aff8">
    <w:name w:val="脚注文本 字符"/>
    <w:link w:val="aff9"/>
    <w:qFormat/>
    <w:rsid w:val="005506FF"/>
    <w:rPr>
      <w:rFonts w:ascii="Calibri" w:hAnsi="Calibri" w:cs="Times New Roman"/>
      <w:kern w:val="2"/>
      <w:sz w:val="18"/>
      <w:szCs w:val="18"/>
    </w:rPr>
  </w:style>
  <w:style w:type="character" w:customStyle="1" w:styleId="affa">
    <w:name w:val="尾注文本 字符"/>
    <w:link w:val="affb"/>
    <w:rsid w:val="005506FF"/>
    <w:rPr>
      <w:rFonts w:ascii="Times New Roman" w:hAnsi="Times New Roman"/>
      <w:sz w:val="24"/>
    </w:rPr>
  </w:style>
  <w:style w:type="character" w:customStyle="1" w:styleId="34">
    <w:name w:val="正文文本缩进 3 字符"/>
    <w:link w:val="35"/>
    <w:qFormat/>
    <w:rsid w:val="005506FF"/>
    <w:rPr>
      <w:rFonts w:ascii="Calibri" w:eastAsia="宋体" w:hAnsi="Calibri" w:cs="Times New Roman"/>
      <w:kern w:val="2"/>
      <w:sz w:val="16"/>
      <w:szCs w:val="16"/>
    </w:rPr>
  </w:style>
  <w:style w:type="character" w:customStyle="1" w:styleId="2CharChar">
    <w:name w:val="2 Char Char"/>
    <w:link w:val="27"/>
    <w:qFormat/>
    <w:rsid w:val="005506FF"/>
    <w:rPr>
      <w:rFonts w:ascii="宋体" w:hAnsi="宋体" w:cs="宋体"/>
      <w:b/>
      <w:color w:val="000000"/>
      <w:sz w:val="24"/>
      <w:szCs w:val="24"/>
    </w:rPr>
  </w:style>
  <w:style w:type="character" w:customStyle="1" w:styleId="28">
    <w:name w:val="标题2"/>
    <w:basedOn w:val="a1"/>
    <w:rsid w:val="005506FF"/>
  </w:style>
  <w:style w:type="character" w:customStyle="1" w:styleId="29">
    <w:name w:val="正文文本 2 字符"/>
    <w:link w:val="2a"/>
    <w:qFormat/>
    <w:rsid w:val="005506FF"/>
    <w:rPr>
      <w:rFonts w:ascii="Times New Roman" w:hAnsi="Times New Roman"/>
      <w:b/>
      <w:bCs/>
      <w:kern w:val="2"/>
      <w:sz w:val="21"/>
      <w:szCs w:val="21"/>
    </w:rPr>
  </w:style>
  <w:style w:type="character" w:customStyle="1" w:styleId="HTML">
    <w:name w:val="HTML 预设格式 字符"/>
    <w:link w:val="HTML0"/>
    <w:qFormat/>
    <w:rsid w:val="005506FF"/>
    <w:rPr>
      <w:rFonts w:ascii="宋体" w:hAnsi="宋体" w:cs="宋体"/>
      <w:sz w:val="24"/>
      <w:szCs w:val="24"/>
    </w:rPr>
  </w:style>
  <w:style w:type="character" w:customStyle="1" w:styleId="3Char">
    <w:name w:val="正文文本缩进 3 Char"/>
    <w:qFormat/>
    <w:rsid w:val="005506FF"/>
    <w:rPr>
      <w:kern w:val="2"/>
      <w:sz w:val="16"/>
      <w:szCs w:val="16"/>
    </w:rPr>
  </w:style>
  <w:style w:type="character" w:customStyle="1" w:styleId="Char4">
    <w:name w:val="脚注文本 Char"/>
    <w:qFormat/>
    <w:rsid w:val="005506FF"/>
    <w:rPr>
      <w:kern w:val="2"/>
      <w:sz w:val="18"/>
      <w:szCs w:val="18"/>
    </w:rPr>
  </w:style>
  <w:style w:type="paragraph" w:styleId="aff9">
    <w:name w:val="footnote text"/>
    <w:basedOn w:val="a"/>
    <w:link w:val="aff8"/>
    <w:qFormat/>
    <w:rsid w:val="005506FF"/>
    <w:pPr>
      <w:snapToGrid w:val="0"/>
      <w:jc w:val="left"/>
    </w:pPr>
    <w:rPr>
      <w:rFonts w:eastAsiaTheme="minorEastAsia"/>
      <w:sz w:val="18"/>
      <w:szCs w:val="18"/>
    </w:rPr>
  </w:style>
  <w:style w:type="character" w:customStyle="1" w:styleId="Char20">
    <w:name w:val="脚注文本 Char2"/>
    <w:basedOn w:val="a1"/>
    <w:uiPriority w:val="99"/>
    <w:semiHidden/>
    <w:rsid w:val="005506FF"/>
    <w:rPr>
      <w:rFonts w:ascii="Calibri" w:eastAsia="宋体" w:hAnsi="Calibri" w:cs="Times New Roman"/>
      <w:kern w:val="2"/>
      <w:sz w:val="18"/>
      <w:szCs w:val="18"/>
    </w:rPr>
  </w:style>
  <w:style w:type="paragraph" w:styleId="33">
    <w:name w:val="Body Text 3"/>
    <w:basedOn w:val="a"/>
    <w:link w:val="32"/>
    <w:qFormat/>
    <w:rsid w:val="005506FF"/>
    <w:pPr>
      <w:spacing w:after="120"/>
    </w:pPr>
    <w:rPr>
      <w:rFonts w:ascii="Times New Roman" w:eastAsiaTheme="minorEastAsia" w:hAnsi="Times New Roman" w:cstheme="minorBidi"/>
      <w:sz w:val="16"/>
      <w:szCs w:val="16"/>
    </w:rPr>
  </w:style>
  <w:style w:type="character" w:customStyle="1" w:styleId="3Char1">
    <w:name w:val="正文文本 3 Char1"/>
    <w:basedOn w:val="a1"/>
    <w:uiPriority w:val="99"/>
    <w:semiHidden/>
    <w:rsid w:val="005506FF"/>
    <w:rPr>
      <w:rFonts w:ascii="Calibri" w:eastAsia="宋体" w:hAnsi="Calibri" w:cs="Times New Roman"/>
      <w:kern w:val="2"/>
      <w:sz w:val="16"/>
      <w:szCs w:val="16"/>
    </w:rPr>
  </w:style>
  <w:style w:type="paragraph" w:styleId="HTML0">
    <w:name w:val="HTML Preformatted"/>
    <w:basedOn w:val="a"/>
    <w:link w:val="HTML"/>
    <w:unhideWhenUsed/>
    <w:qFormat/>
    <w:rsid w:val="005506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kern w:val="0"/>
      <w:sz w:val="24"/>
    </w:rPr>
  </w:style>
  <w:style w:type="character" w:customStyle="1" w:styleId="HTMLChar1">
    <w:name w:val="HTML 预设格式 Char1"/>
    <w:basedOn w:val="a1"/>
    <w:uiPriority w:val="99"/>
    <w:semiHidden/>
    <w:rsid w:val="005506FF"/>
    <w:rPr>
      <w:rFonts w:ascii="Courier New" w:eastAsia="宋体" w:hAnsi="Courier New" w:cs="Courier New"/>
      <w:kern w:val="2"/>
    </w:rPr>
  </w:style>
  <w:style w:type="paragraph" w:styleId="2a">
    <w:name w:val="Body Text 2"/>
    <w:basedOn w:val="a"/>
    <w:link w:val="29"/>
    <w:qFormat/>
    <w:rsid w:val="005506FF"/>
    <w:pPr>
      <w:spacing w:line="360" w:lineRule="auto"/>
      <w:jc w:val="left"/>
    </w:pPr>
    <w:rPr>
      <w:rFonts w:ascii="Times New Roman" w:eastAsiaTheme="minorEastAsia" w:hAnsi="Times New Roman" w:cstheme="minorBidi"/>
      <w:b/>
      <w:bCs/>
      <w:szCs w:val="21"/>
    </w:rPr>
  </w:style>
  <w:style w:type="character" w:customStyle="1" w:styleId="2Char10">
    <w:name w:val="正文文本 2 Char1"/>
    <w:basedOn w:val="a1"/>
    <w:uiPriority w:val="99"/>
    <w:semiHidden/>
    <w:rsid w:val="005506FF"/>
    <w:rPr>
      <w:rFonts w:ascii="Calibri" w:eastAsia="宋体" w:hAnsi="Calibri" w:cs="Times New Roman"/>
      <w:kern w:val="2"/>
      <w:sz w:val="21"/>
      <w:szCs w:val="24"/>
    </w:rPr>
  </w:style>
  <w:style w:type="paragraph" w:styleId="affb">
    <w:name w:val="endnote text"/>
    <w:basedOn w:val="a"/>
    <w:link w:val="affa"/>
    <w:qFormat/>
    <w:rsid w:val="005506FF"/>
    <w:pPr>
      <w:adjustRightInd w:val="0"/>
      <w:spacing w:line="360" w:lineRule="atLeast"/>
      <w:jc w:val="left"/>
      <w:textAlignment w:val="baseline"/>
    </w:pPr>
    <w:rPr>
      <w:rFonts w:ascii="Times New Roman" w:eastAsiaTheme="minorEastAsia" w:hAnsi="Times New Roman" w:cstheme="minorBidi"/>
      <w:kern w:val="0"/>
      <w:sz w:val="24"/>
      <w:szCs w:val="20"/>
    </w:rPr>
  </w:style>
  <w:style w:type="character" w:customStyle="1" w:styleId="Char11">
    <w:name w:val="尾注文本 Char1"/>
    <w:basedOn w:val="a1"/>
    <w:uiPriority w:val="99"/>
    <w:semiHidden/>
    <w:rsid w:val="005506FF"/>
    <w:rPr>
      <w:rFonts w:ascii="Calibri" w:eastAsia="宋体" w:hAnsi="Calibri" w:cs="Times New Roman"/>
      <w:kern w:val="2"/>
      <w:sz w:val="21"/>
      <w:szCs w:val="24"/>
    </w:rPr>
  </w:style>
  <w:style w:type="paragraph" w:styleId="35">
    <w:name w:val="Body Text Indent 3"/>
    <w:basedOn w:val="a"/>
    <w:link w:val="34"/>
    <w:qFormat/>
    <w:rsid w:val="005506FF"/>
    <w:pPr>
      <w:spacing w:after="120"/>
      <w:ind w:leftChars="200" w:left="420"/>
    </w:pPr>
    <w:rPr>
      <w:sz w:val="16"/>
      <w:szCs w:val="16"/>
    </w:rPr>
  </w:style>
  <w:style w:type="character" w:customStyle="1" w:styleId="3Char2">
    <w:name w:val="正文文本缩进 3 Char2"/>
    <w:basedOn w:val="a1"/>
    <w:uiPriority w:val="99"/>
    <w:semiHidden/>
    <w:rsid w:val="005506FF"/>
    <w:rPr>
      <w:rFonts w:ascii="Calibri" w:eastAsia="宋体" w:hAnsi="Calibri" w:cs="Times New Roman"/>
      <w:kern w:val="2"/>
      <w:sz w:val="16"/>
      <w:szCs w:val="16"/>
    </w:rPr>
  </w:style>
  <w:style w:type="paragraph" w:styleId="16">
    <w:name w:val="index 1"/>
    <w:basedOn w:val="a"/>
    <w:next w:val="a"/>
    <w:qFormat/>
    <w:rsid w:val="005506FF"/>
    <w:rPr>
      <w:rFonts w:ascii="Times New Roman" w:hAnsi="Times New Roman"/>
    </w:rPr>
  </w:style>
  <w:style w:type="paragraph" w:customStyle="1" w:styleId="15">
    <w:name w:val="1"/>
    <w:basedOn w:val="a"/>
    <w:link w:val="1CharChar"/>
    <w:qFormat/>
    <w:rsid w:val="005506FF"/>
    <w:pPr>
      <w:spacing w:line="360" w:lineRule="auto"/>
      <w:ind w:firstLineChars="200" w:firstLine="420"/>
    </w:pPr>
    <w:rPr>
      <w:rFonts w:ascii="宋体" w:eastAsiaTheme="minorEastAsia" w:hAnsi="宋体" w:cstheme="minorBidi"/>
      <w:kern w:val="0"/>
      <w:sz w:val="20"/>
      <w:szCs w:val="21"/>
    </w:rPr>
  </w:style>
  <w:style w:type="paragraph" w:customStyle="1" w:styleId="17">
    <w:name w:val="样式1"/>
    <w:basedOn w:val="a"/>
    <w:qFormat/>
    <w:rsid w:val="005506FF"/>
    <w:pPr>
      <w:tabs>
        <w:tab w:val="left" w:pos="7200"/>
        <w:tab w:val="left" w:pos="8640"/>
      </w:tabs>
      <w:spacing w:line="360" w:lineRule="auto"/>
      <w:ind w:firstLineChars="200" w:firstLine="420"/>
    </w:pPr>
    <w:rPr>
      <w:rFonts w:ascii="宋体" w:hAnsi="宋体"/>
      <w:szCs w:val="21"/>
    </w:rPr>
  </w:style>
  <w:style w:type="paragraph" w:customStyle="1" w:styleId="27">
    <w:name w:val="2"/>
    <w:basedOn w:val="a"/>
    <w:link w:val="2CharChar"/>
    <w:qFormat/>
    <w:rsid w:val="005506FF"/>
    <w:pPr>
      <w:autoSpaceDE w:val="0"/>
      <w:autoSpaceDN w:val="0"/>
      <w:adjustRightInd w:val="0"/>
      <w:jc w:val="left"/>
    </w:pPr>
    <w:rPr>
      <w:rFonts w:ascii="宋体" w:eastAsiaTheme="minorEastAsia" w:hAnsi="宋体" w:cs="宋体"/>
      <w:b/>
      <w:color w:val="000000"/>
      <w:kern w:val="0"/>
      <w:sz w:val="24"/>
    </w:rPr>
  </w:style>
  <w:style w:type="paragraph" w:customStyle="1" w:styleId="2b">
    <w:name w:val="样式2"/>
    <w:basedOn w:val="4"/>
    <w:qFormat/>
    <w:rsid w:val="005506FF"/>
    <w:pPr>
      <w:keepNext/>
      <w:keepLines/>
      <w:spacing w:before="280" w:after="290" w:line="374" w:lineRule="auto"/>
    </w:pPr>
    <w:rPr>
      <w:rFonts w:ascii="Arial" w:eastAsia="黑体" w:hAnsi="Arial"/>
      <w:kern w:val="0"/>
      <w:sz w:val="28"/>
      <w:szCs w:val="28"/>
    </w:rPr>
  </w:style>
  <w:style w:type="paragraph" w:customStyle="1" w:styleId="MA">
    <w:name w:val="段落题目MA"/>
    <w:basedOn w:val="ma0"/>
    <w:qFormat/>
    <w:rsid w:val="005506FF"/>
    <w:pPr>
      <w:ind w:firstLineChars="0" w:firstLine="0"/>
    </w:pPr>
    <w:rPr>
      <w:b/>
      <w:sz w:val="24"/>
      <w:szCs w:val="24"/>
    </w:rPr>
  </w:style>
  <w:style w:type="paragraph" w:customStyle="1" w:styleId="ParaChar">
    <w:name w:val="默认段落字体 Para Char"/>
    <w:basedOn w:val="a"/>
    <w:qFormat/>
    <w:rsid w:val="005506FF"/>
    <w:rPr>
      <w:rFonts w:ascii="Times New Roman" w:hAnsi="Times New Roman"/>
      <w:sz w:val="30"/>
    </w:rPr>
  </w:style>
  <w:style w:type="paragraph" w:customStyle="1" w:styleId="36">
    <w:name w:val="样式3"/>
    <w:basedOn w:val="5"/>
    <w:qFormat/>
    <w:rsid w:val="005506FF"/>
    <w:rPr>
      <w:kern w:val="0"/>
    </w:rPr>
  </w:style>
  <w:style w:type="paragraph" w:customStyle="1" w:styleId="18">
    <w:name w:val="目录1"/>
    <w:basedOn w:val="a"/>
    <w:qFormat/>
    <w:rsid w:val="005506FF"/>
    <w:pPr>
      <w:adjustRightInd w:val="0"/>
      <w:spacing w:line="420" w:lineRule="atLeast"/>
      <w:textAlignment w:val="baseline"/>
    </w:pPr>
    <w:rPr>
      <w:rFonts w:ascii="Times New Roman" w:eastAsia="黑体" w:hAnsi="Times New Roman"/>
      <w:b/>
      <w:kern w:val="0"/>
      <w:szCs w:val="20"/>
    </w:rPr>
  </w:style>
  <w:style w:type="paragraph" w:customStyle="1" w:styleId="xiaob">
    <w:name w:val="xiao b"/>
    <w:basedOn w:val="a"/>
    <w:rsid w:val="005506FF"/>
    <w:pPr>
      <w:spacing w:line="360" w:lineRule="auto"/>
      <w:jc w:val="center"/>
    </w:pPr>
    <w:rPr>
      <w:rFonts w:ascii="Times New Roman" w:eastAsia="黑体" w:hAnsi="Times New Roman"/>
      <w:sz w:val="24"/>
      <w:szCs w:val="20"/>
    </w:rPr>
  </w:style>
  <w:style w:type="paragraph" w:styleId="TOC">
    <w:name w:val="TOC Heading"/>
    <w:basedOn w:val="1"/>
    <w:next w:val="a"/>
    <w:qFormat/>
    <w:rsid w:val="005506FF"/>
    <w:pPr>
      <w:widowControl/>
      <w:spacing w:before="480" w:after="0" w:line="276" w:lineRule="auto"/>
      <w:jc w:val="left"/>
      <w:outlineLvl w:val="9"/>
    </w:pPr>
    <w:rPr>
      <w:rFonts w:ascii="Cambria" w:hAnsi="Cambria"/>
      <w:color w:val="365F91"/>
      <w:kern w:val="0"/>
      <w:sz w:val="28"/>
      <w:szCs w:val="28"/>
    </w:rPr>
  </w:style>
  <w:style w:type="paragraph" w:customStyle="1" w:styleId="ma0">
    <w:name w:val="段落ma"/>
    <w:basedOn w:val="a"/>
    <w:uiPriority w:val="99"/>
    <w:qFormat/>
    <w:rsid w:val="005506FF"/>
    <w:pPr>
      <w:tabs>
        <w:tab w:val="left" w:pos="7200"/>
        <w:tab w:val="left" w:pos="8640"/>
      </w:tabs>
      <w:spacing w:line="360" w:lineRule="auto"/>
      <w:ind w:firstLineChars="200" w:firstLine="420"/>
      <w:jc w:val="left"/>
    </w:pPr>
    <w:rPr>
      <w:rFonts w:ascii="Times New Roman" w:hAnsi="Times New Roman"/>
      <w:szCs w:val="21"/>
    </w:rPr>
  </w:style>
  <w:style w:type="paragraph" w:customStyle="1" w:styleId="affc">
    <w:name w:val="段落计量"/>
    <w:basedOn w:val="ma0"/>
    <w:qFormat/>
    <w:rsid w:val="005506FF"/>
    <w:pPr>
      <w:ind w:firstLine="200"/>
    </w:pPr>
    <w:rPr>
      <w:b/>
      <w:sz w:val="24"/>
      <w:szCs w:val="24"/>
    </w:rPr>
  </w:style>
  <w:style w:type="paragraph" w:customStyle="1" w:styleId="CharCharCharCharCharCharCharCharCharCharCharChar1CharCharCharChar">
    <w:name w:val="Char Char Char Char Char Char Char Char Char Char Char Char1 Char Char Char Char"/>
    <w:basedOn w:val="a"/>
    <w:rsid w:val="005506FF"/>
    <w:pPr>
      <w:widowControl/>
      <w:spacing w:after="160" w:line="240" w:lineRule="exact"/>
      <w:jc w:val="center"/>
    </w:pPr>
    <w:rPr>
      <w:rFonts w:ascii="黑体" w:eastAsia="黑体" w:hAnsi="Verdana"/>
      <w:kern w:val="0"/>
      <w:sz w:val="32"/>
      <w:szCs w:val="32"/>
      <w:lang w:eastAsia="en-US"/>
    </w:rPr>
  </w:style>
  <w:style w:type="table" w:customStyle="1" w:styleId="19">
    <w:name w:val="网格型1"/>
    <w:basedOn w:val="a2"/>
    <w:uiPriority w:val="59"/>
    <w:rsid w:val="005506FF"/>
    <w:rPr>
      <w:rFonts w:ascii="Calibri" w:eastAsia="宋体" w:hAnsi="Calibri" w:cs="Times New Roman"/>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d">
    <w:name w:val="Revision"/>
    <w:hidden/>
    <w:uiPriority w:val="99"/>
    <w:semiHidden/>
    <w:rsid w:val="00BD6171"/>
    <w:rPr>
      <w:rFonts w:ascii="Calibri" w:eastAsia="宋体" w:hAnsi="Calibri" w:cs="Times New Roman"/>
      <w:kern w:val="2"/>
      <w:sz w:val="21"/>
      <w:szCs w:val="24"/>
    </w:rPr>
  </w:style>
  <w:style w:type="character" w:customStyle="1" w:styleId="37">
    <w:name w:val="未处理的提及3"/>
    <w:basedOn w:val="a1"/>
    <w:uiPriority w:val="99"/>
    <w:semiHidden/>
    <w:unhideWhenUsed/>
    <w:rsid w:val="002F3806"/>
    <w:rPr>
      <w:color w:val="605E5C"/>
      <w:shd w:val="clear" w:color="auto" w:fill="E1DFDD"/>
    </w:rPr>
  </w:style>
  <w:style w:type="character" w:customStyle="1" w:styleId="afc">
    <w:name w:val="普通(网站) 字符"/>
    <w:link w:val="afb"/>
    <w:locked/>
    <w:rsid w:val="00A14310"/>
    <w:rPr>
      <w:rFonts w:ascii="宋体" w:eastAsia="宋体" w:hAnsi="宋体" w:cs="Times New Roman"/>
      <w:sz w:val="15"/>
      <w:szCs w:val="15"/>
    </w:rPr>
  </w:style>
  <w:style w:type="character" w:customStyle="1" w:styleId="60">
    <w:name w:val="标题 6 字符"/>
    <w:basedOn w:val="a1"/>
    <w:link w:val="6"/>
    <w:rsid w:val="008C7070"/>
    <w:rPr>
      <w:rFonts w:ascii="Arial" w:eastAsia="黑体" w:hAnsi="Arial" w:cs="Times New Roman"/>
      <w:b/>
      <w:bCs/>
      <w:sz w:val="24"/>
      <w:szCs w:val="24"/>
    </w:rPr>
  </w:style>
  <w:style w:type="character" w:customStyle="1" w:styleId="70">
    <w:name w:val="标题 7 字符"/>
    <w:basedOn w:val="a1"/>
    <w:link w:val="7"/>
    <w:rsid w:val="008C7070"/>
    <w:rPr>
      <w:rFonts w:ascii="Times New Roman" w:eastAsia="宋体" w:hAnsi="Times New Roman" w:cs="Times New Roman"/>
      <w:b/>
      <w:bCs/>
      <w:sz w:val="24"/>
      <w:szCs w:val="24"/>
    </w:rPr>
  </w:style>
  <w:style w:type="character" w:customStyle="1" w:styleId="80">
    <w:name w:val="标题 8 字符"/>
    <w:basedOn w:val="a1"/>
    <w:link w:val="8"/>
    <w:rsid w:val="008C7070"/>
    <w:rPr>
      <w:rFonts w:ascii="Arial" w:eastAsia="黑体" w:hAnsi="Arial" w:cs="Times New Roman"/>
      <w:sz w:val="24"/>
      <w:szCs w:val="24"/>
    </w:rPr>
  </w:style>
  <w:style w:type="character" w:customStyle="1" w:styleId="90">
    <w:name w:val="标题 9 字符"/>
    <w:basedOn w:val="a1"/>
    <w:link w:val="9"/>
    <w:rsid w:val="008C7070"/>
    <w:rPr>
      <w:rFonts w:ascii="Arial" w:eastAsia="黑体" w:hAnsi="Arial" w:cs="Times New Roman"/>
      <w:sz w:val="21"/>
      <w:szCs w:val="21"/>
    </w:rPr>
  </w:style>
  <w:style w:type="numbering" w:customStyle="1" w:styleId="1a">
    <w:name w:val="无列表1"/>
    <w:next w:val="a3"/>
    <w:uiPriority w:val="99"/>
    <w:semiHidden/>
    <w:unhideWhenUsed/>
    <w:rsid w:val="008C7070"/>
  </w:style>
  <w:style w:type="numbering" w:customStyle="1" w:styleId="111">
    <w:name w:val="无列表11"/>
    <w:next w:val="a3"/>
    <w:uiPriority w:val="99"/>
    <w:semiHidden/>
    <w:unhideWhenUsed/>
    <w:rsid w:val="008C7070"/>
  </w:style>
  <w:style w:type="character" w:styleId="HTML1">
    <w:name w:val="HTML Typewriter"/>
    <w:rsid w:val="008C7070"/>
    <w:rPr>
      <w:rFonts w:ascii="宋体" w:eastAsia="宋体" w:hAnsi="宋体" w:cs="宋体"/>
      <w:sz w:val="24"/>
      <w:szCs w:val="24"/>
    </w:rPr>
  </w:style>
  <w:style w:type="character" w:styleId="affe">
    <w:name w:val="footnote reference"/>
    <w:rsid w:val="008C7070"/>
    <w:rPr>
      <w:vertAlign w:val="superscript"/>
    </w:rPr>
  </w:style>
  <w:style w:type="character" w:customStyle="1" w:styleId="Char5">
    <w:name w:val="正文文本 Char"/>
    <w:rsid w:val="008C7070"/>
    <w:rPr>
      <w:rFonts w:eastAsia="宋体"/>
      <w:sz w:val="21"/>
      <w:lang w:val="en-US" w:eastAsia="zh-CN" w:bidi="ar-SA"/>
    </w:rPr>
  </w:style>
  <w:style w:type="character" w:customStyle="1" w:styleId="FigureDescriptionCharChar">
    <w:name w:val="Figure Description Char Char"/>
    <w:link w:val="FigureDescription"/>
    <w:rsid w:val="008C7070"/>
    <w:rPr>
      <w:rFonts w:ascii="Calibri" w:eastAsia="宋体" w:hAnsi="Calibri"/>
      <w:sz w:val="18"/>
      <w:szCs w:val="24"/>
      <w:lang w:eastAsia="en-US" w:bidi="en-US"/>
    </w:rPr>
  </w:style>
  <w:style w:type="character" w:customStyle="1" w:styleId="1Char">
    <w:name w:val="普通文字1 Char"/>
    <w:aliases w:val="小 Char,纯文本 Char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一般文"/>
    <w:link w:val="2c"/>
    <w:rsid w:val="008C7070"/>
    <w:rPr>
      <w:rFonts w:ascii="宋体" w:eastAsia="宋体" w:hAnsi="Courier New"/>
    </w:rPr>
  </w:style>
  <w:style w:type="character" w:customStyle="1" w:styleId="CharChar">
    <w:name w:val="注意框体 Char Char"/>
    <w:rsid w:val="008C7070"/>
    <w:rPr>
      <w:rFonts w:ascii="Arial" w:eastAsia="黑体" w:hAnsi="Arial" w:cs="Times New Roman"/>
      <w:kern w:val="0"/>
      <w:sz w:val="24"/>
      <w:szCs w:val="20"/>
    </w:rPr>
  </w:style>
  <w:style w:type="character" w:customStyle="1" w:styleId="myCharChar">
    <w:name w:val="my正文 Char Char"/>
    <w:link w:val="my"/>
    <w:rsid w:val="008C7070"/>
    <w:rPr>
      <w:rFonts w:ascii="宋体" w:eastAsia="宋体" w:hAnsi="宋体" w:cs="宋体"/>
      <w:sz w:val="24"/>
      <w:szCs w:val="24"/>
    </w:rPr>
  </w:style>
  <w:style w:type="character" w:customStyle="1" w:styleId="CharChar0">
    <w:name w:val="Ò³Ã¼ Char Char"/>
    <w:aliases w:val="h Char"/>
    <w:rsid w:val="008C7070"/>
    <w:rPr>
      <w:rFonts w:eastAsia="宋体"/>
      <w:sz w:val="18"/>
      <w:szCs w:val="18"/>
      <w:lang w:val="en-US" w:eastAsia="zh-CN" w:bidi="ar-SA"/>
    </w:rPr>
  </w:style>
  <w:style w:type="character" w:customStyle="1" w:styleId="Char6">
    <w:name w:val="正文文字缩进 Char"/>
    <w:aliases w:val="正文缩进楷体 Char,HD正文1 Char,NICMAN Body Text Char,正文文字加标号 Char Char"/>
    <w:rsid w:val="008C7070"/>
    <w:rPr>
      <w:rFonts w:ascii="Times New Roman" w:eastAsia="宋体" w:hAnsi="Times New Roman" w:cs="Times New Roman"/>
      <w:kern w:val="0"/>
      <w:sz w:val="20"/>
      <w:szCs w:val="24"/>
    </w:rPr>
  </w:style>
  <w:style w:type="character" w:customStyle="1" w:styleId="FigureCharChar">
    <w:name w:val="Figure Char Char"/>
    <w:link w:val="Figure"/>
    <w:rsid w:val="008C7070"/>
    <w:rPr>
      <w:rFonts w:ascii="Calibri" w:eastAsia="宋体" w:hAnsi="Calibri"/>
      <w:sz w:val="24"/>
      <w:szCs w:val="24"/>
      <w:lang w:eastAsia="en-US" w:bidi="en-US"/>
    </w:rPr>
  </w:style>
  <w:style w:type="character" w:customStyle="1" w:styleId="1b">
    <w:name w:val="页码1"/>
    <w:basedOn w:val="a1"/>
    <w:rsid w:val="008C7070"/>
  </w:style>
  <w:style w:type="character" w:customStyle="1" w:styleId="aff7">
    <w:name w:val="列表段落 字符"/>
    <w:link w:val="aff6"/>
    <w:rsid w:val="008C7070"/>
    <w:rPr>
      <w:rFonts w:ascii="Calibri" w:eastAsia="宋体" w:hAnsi="Calibri" w:cs="Times New Roman"/>
      <w:kern w:val="2"/>
      <w:sz w:val="21"/>
      <w:szCs w:val="24"/>
    </w:rPr>
  </w:style>
  <w:style w:type="character" w:customStyle="1" w:styleId="4CharCharChar">
    <w:name w:val="样式4 Char Char Char"/>
    <w:link w:val="4Char"/>
    <w:rsid w:val="008C7070"/>
    <w:rPr>
      <w:rFonts w:eastAsia="宋体" w:cs="宋体"/>
      <w:color w:val="000000"/>
      <w:sz w:val="24"/>
      <w:szCs w:val="24"/>
    </w:rPr>
  </w:style>
  <w:style w:type="character" w:customStyle="1" w:styleId="ac">
    <w:name w:val="正文缩进 字符"/>
    <w:link w:val="ab"/>
    <w:rsid w:val="008C7070"/>
    <w:rPr>
      <w:rFonts w:ascii="Times New Roman" w:eastAsia="宋体" w:hAnsi="Times New Roman" w:cs="Times New Roman"/>
      <w:kern w:val="2"/>
      <w:sz w:val="21"/>
      <w:szCs w:val="24"/>
    </w:rPr>
  </w:style>
  <w:style w:type="character" w:styleId="afff">
    <w:name w:val="Intense Emphasis"/>
    <w:qFormat/>
    <w:rsid w:val="008C7070"/>
    <w:rPr>
      <w:b/>
      <w:bCs/>
      <w:i/>
      <w:iCs/>
      <w:color w:val="4F81BD"/>
    </w:rPr>
  </w:style>
  <w:style w:type="character" w:customStyle="1" w:styleId="2CharChar0">
    <w:name w:val="正文缩进2格 Char Char"/>
    <w:rsid w:val="008C7070"/>
    <w:rPr>
      <w:rFonts w:ascii="仿宋_GB2312" w:eastAsia="仿宋_GB2312" w:hAnsi="宋体"/>
      <w:kern w:val="2"/>
      <w:sz w:val="31"/>
      <w:lang w:val="en-US" w:eastAsia="zh-CN" w:bidi="ar-SA"/>
    </w:rPr>
  </w:style>
  <w:style w:type="character" w:customStyle="1" w:styleId="23CharChar">
    <w:name w:val="样式23 Char Char"/>
    <w:link w:val="230"/>
    <w:rsid w:val="008C7070"/>
    <w:rPr>
      <w:rFonts w:ascii="Arial" w:eastAsia="黑体" w:hAnsi="Arial"/>
      <w:b/>
      <w:sz w:val="24"/>
      <w:szCs w:val="30"/>
    </w:rPr>
  </w:style>
  <w:style w:type="character" w:customStyle="1" w:styleId="afff0">
    <w:name w:val="标题 字符"/>
    <w:link w:val="afff1"/>
    <w:rsid w:val="008C7070"/>
    <w:rPr>
      <w:rFonts w:eastAsia="隶书_GB2312"/>
      <w:b/>
      <w:sz w:val="48"/>
    </w:rPr>
  </w:style>
  <w:style w:type="character" w:customStyle="1" w:styleId="Char12">
    <w:name w:val="标题 Char1"/>
    <w:uiPriority w:val="10"/>
    <w:rsid w:val="008C7070"/>
    <w:rPr>
      <w:rFonts w:ascii="Cambria" w:eastAsia="宋体" w:hAnsi="Cambria" w:cs="黑体"/>
      <w:b/>
      <w:bCs/>
      <w:sz w:val="32"/>
      <w:szCs w:val="32"/>
    </w:rPr>
  </w:style>
  <w:style w:type="character" w:customStyle="1" w:styleId="160">
    <w:name w:val="16"/>
    <w:basedOn w:val="a1"/>
    <w:rsid w:val="008C7070"/>
  </w:style>
  <w:style w:type="character" w:customStyle="1" w:styleId="5CharChar">
    <w:name w:val="标题 5（无编号）（绿盟科技） Char Char"/>
    <w:link w:val="51"/>
    <w:rsid w:val="008C7070"/>
    <w:rPr>
      <w:rFonts w:ascii="Arial" w:eastAsia="黑体" w:hAnsi="Arial"/>
      <w:b/>
      <w:sz w:val="24"/>
      <w:szCs w:val="28"/>
    </w:rPr>
  </w:style>
  <w:style w:type="character" w:customStyle="1" w:styleId="CharChar1">
    <w:name w:val="常规 Char Char"/>
    <w:link w:val="afff2"/>
    <w:rsid w:val="008C7070"/>
    <w:rPr>
      <w:rFonts w:eastAsia="宋体"/>
      <w:szCs w:val="21"/>
    </w:rPr>
  </w:style>
  <w:style w:type="character" w:customStyle="1" w:styleId="H6CharChar">
    <w:name w:val="H6 Char Char"/>
    <w:rsid w:val="008C7070"/>
    <w:rPr>
      <w:rFonts w:ascii="Arial" w:eastAsia="黑体" w:hAnsi="Arial" w:cs="Times New Roman"/>
      <w:b/>
      <w:kern w:val="0"/>
      <w:sz w:val="24"/>
      <w:szCs w:val="20"/>
    </w:rPr>
  </w:style>
  <w:style w:type="character" w:customStyle="1" w:styleId="CharChar2">
    <w:name w:val="￥正文 Char Char"/>
    <w:link w:val="afff3"/>
    <w:rsid w:val="008C7070"/>
    <w:rPr>
      <w:rFonts w:ascii="Calibri" w:eastAsia="宋体" w:hAnsi="Calibri"/>
      <w:sz w:val="24"/>
    </w:rPr>
  </w:style>
  <w:style w:type="character" w:customStyle="1" w:styleId="2CharChar1">
    <w:name w:val="样式 正文缩进 + 首行缩进:  2 字符 Char Char"/>
    <w:link w:val="2d"/>
    <w:rsid w:val="008C7070"/>
    <w:rPr>
      <w:rFonts w:eastAsia="宋体"/>
      <w:sz w:val="24"/>
    </w:rPr>
  </w:style>
  <w:style w:type="character" w:customStyle="1" w:styleId="20CharChar">
    <w:name w:val="样式20 Char Char"/>
    <w:link w:val="200"/>
    <w:rsid w:val="008C7070"/>
    <w:rPr>
      <w:rFonts w:ascii="Arial" w:eastAsia="宋体" w:hAnsi="Arial"/>
      <w:b/>
      <w:bCs/>
      <w:sz w:val="30"/>
      <w:szCs w:val="30"/>
    </w:rPr>
  </w:style>
  <w:style w:type="character" w:customStyle="1" w:styleId="ItemListCharChar">
    <w:name w:val="Item List Char Char"/>
    <w:link w:val="ItemList"/>
    <w:rsid w:val="008C7070"/>
    <w:rPr>
      <w:szCs w:val="24"/>
    </w:rPr>
  </w:style>
  <w:style w:type="character" w:customStyle="1" w:styleId="3CharChar">
    <w:name w:val="3级标题 Char Char"/>
    <w:link w:val="38"/>
    <w:rsid w:val="008C7070"/>
    <w:rPr>
      <w:rFonts w:ascii="Arial" w:eastAsia="黑体" w:hAnsi="Arial"/>
      <w:b/>
      <w:sz w:val="26"/>
      <w:szCs w:val="28"/>
    </w:rPr>
  </w:style>
  <w:style w:type="character" w:styleId="afff4">
    <w:name w:val="Subtle Emphasis"/>
    <w:qFormat/>
    <w:rsid w:val="008C7070"/>
    <w:rPr>
      <w:i/>
      <w:iCs/>
      <w:color w:val="808080"/>
    </w:rPr>
  </w:style>
  <w:style w:type="character" w:customStyle="1" w:styleId="1c">
    <w:name w:val="不明显强调1"/>
    <w:qFormat/>
    <w:rsid w:val="008C7070"/>
    <w:rPr>
      <w:i/>
      <w:iCs/>
      <w:color w:val="808080"/>
    </w:rPr>
  </w:style>
  <w:style w:type="character" w:customStyle="1" w:styleId="CharChar4">
    <w:name w:val="表格 Char Char"/>
    <w:link w:val="afff5"/>
    <w:rsid w:val="008C7070"/>
    <w:rPr>
      <w:rFonts w:ascii="宋体" w:eastAsia="宋体" w:hAnsi="宋体"/>
      <w:color w:val="000000"/>
      <w:sz w:val="24"/>
    </w:rPr>
  </w:style>
  <w:style w:type="character" w:customStyle="1" w:styleId="21CharChar">
    <w:name w:val="样式21 Char Char"/>
    <w:link w:val="210"/>
    <w:rsid w:val="008C7070"/>
    <w:rPr>
      <w:rFonts w:ascii="Arial" w:eastAsia="宋体" w:hAnsi="Arial"/>
      <w:b/>
      <w:sz w:val="28"/>
      <w:szCs w:val="28"/>
    </w:rPr>
  </w:style>
  <w:style w:type="character" w:customStyle="1" w:styleId="1d">
    <w:name w:val="明显强调1"/>
    <w:qFormat/>
    <w:rsid w:val="008C7070"/>
    <w:rPr>
      <w:b/>
      <w:bCs/>
      <w:i/>
      <w:iCs/>
      <w:color w:val="4F81BD"/>
    </w:rPr>
  </w:style>
  <w:style w:type="character" w:customStyle="1" w:styleId="CharChar5">
    <w:name w:val="正文（绿盟科技） Char Char"/>
    <w:link w:val="afff6"/>
    <w:rsid w:val="008C7070"/>
    <w:rPr>
      <w:rFonts w:eastAsia="Times New Roman"/>
      <w:szCs w:val="21"/>
    </w:rPr>
  </w:style>
  <w:style w:type="character" w:customStyle="1" w:styleId="CharChar6">
    <w:name w:val="图形名称 Char Char"/>
    <w:link w:val="afff7"/>
    <w:rsid w:val="008C7070"/>
    <w:rPr>
      <w:rFonts w:ascii="宋体" w:eastAsia="宋体" w:hAnsi="宋体"/>
      <w:b/>
      <w:szCs w:val="21"/>
    </w:rPr>
  </w:style>
  <w:style w:type="character" w:customStyle="1" w:styleId="arr1">
    <w:name w:val="arr1"/>
    <w:basedOn w:val="a1"/>
    <w:rsid w:val="008C7070"/>
  </w:style>
  <w:style w:type="character" w:customStyle="1" w:styleId="211">
    <w:name w:val="标题 21"/>
    <w:aliases w:val="标题 2 Char Char Char"/>
    <w:rsid w:val="008C7070"/>
    <w:rPr>
      <w:rFonts w:ascii="宋体" w:eastAsia="宋体" w:hAnsi="宋体"/>
      <w:b/>
      <w:kern w:val="2"/>
      <w:sz w:val="36"/>
      <w:szCs w:val="24"/>
      <w:lang w:val="en-US" w:eastAsia="zh-CN" w:bidi="ar-SA"/>
    </w:rPr>
  </w:style>
  <w:style w:type="character" w:customStyle="1" w:styleId="BodyCharChar">
    <w:name w:val="Body Char Char"/>
    <w:link w:val="Body"/>
    <w:rsid w:val="008C7070"/>
    <w:rPr>
      <w:rFonts w:ascii="Arial" w:eastAsia="宋体" w:hAnsi="Arial"/>
      <w:color w:val="000000"/>
      <w:szCs w:val="24"/>
    </w:rPr>
  </w:style>
  <w:style w:type="character" w:customStyle="1" w:styleId="H5CharChar">
    <w:name w:val="H5 Char Char"/>
    <w:rsid w:val="008C7070"/>
    <w:rPr>
      <w:rFonts w:ascii="Calibri" w:eastAsia="宋体" w:hAnsi="Calibri" w:cs="Times New Roman"/>
      <w:b/>
      <w:bCs/>
      <w:sz w:val="28"/>
      <w:szCs w:val="28"/>
    </w:rPr>
  </w:style>
  <w:style w:type="character" w:customStyle="1" w:styleId="Char21">
    <w:name w:val="表正文 Char2"/>
    <w:aliases w:val="正文非缩进 Char2,特点 Char2,body text Char1,鋘drad Char1,???änd Char1,Body Text(ch) Char1,正文（首行缩进两字） Char Char Char1,正文（首行缩进两字） Char Char2,正文非缩进 Char Char1,段1 Char1,正文缩进 Char Char1,缩进 Char1,四号 Char1,ALT+Z Char1,bt Char1,?y????×? Char1,?y???? Char1"/>
    <w:rsid w:val="008C7070"/>
    <w:rPr>
      <w:rFonts w:eastAsia="宋体"/>
      <w:kern w:val="2"/>
      <w:sz w:val="21"/>
      <w:szCs w:val="24"/>
      <w:lang w:val="en-US" w:eastAsia="zh-CN" w:bidi="ar-SA"/>
    </w:rPr>
  </w:style>
  <w:style w:type="character" w:customStyle="1" w:styleId="CharChar7">
    <w:name w:val="表格名称 Char Char"/>
    <w:link w:val="afff8"/>
    <w:rsid w:val="008C7070"/>
    <w:rPr>
      <w:rFonts w:ascii="宋体" w:eastAsia="宋体" w:hAnsi="宋体"/>
      <w:b/>
      <w:sz w:val="24"/>
      <w:szCs w:val="21"/>
    </w:rPr>
  </w:style>
  <w:style w:type="character" w:customStyle="1" w:styleId="CharChar10">
    <w:name w:val="Char Char1"/>
    <w:rsid w:val="008C7070"/>
    <w:rPr>
      <w:rFonts w:ascii="Arial" w:eastAsia="宋体" w:hAnsi="Arial"/>
      <w:b/>
      <w:bCs/>
      <w:kern w:val="2"/>
      <w:sz w:val="28"/>
      <w:szCs w:val="28"/>
      <w:lang w:val="en-US" w:eastAsia="zh-CN" w:bidi="ar-SA"/>
    </w:rPr>
  </w:style>
  <w:style w:type="character" w:customStyle="1" w:styleId="2e">
    <w:name w:val="正文文本首行缩进 2 字符"/>
    <w:link w:val="2f"/>
    <w:rsid w:val="008C7070"/>
    <w:rPr>
      <w:rFonts w:ascii="Tahoma" w:eastAsia="宋体" w:hAnsi="Tahoma"/>
      <w:sz w:val="28"/>
      <w:szCs w:val="24"/>
    </w:rPr>
  </w:style>
  <w:style w:type="character" w:customStyle="1" w:styleId="2f0">
    <w:name w:val="页码2"/>
    <w:basedOn w:val="a1"/>
    <w:rsid w:val="008C7070"/>
  </w:style>
  <w:style w:type="character" w:customStyle="1" w:styleId="FontStyle26">
    <w:name w:val="Font Style26"/>
    <w:rsid w:val="008C7070"/>
    <w:rPr>
      <w:rFonts w:ascii="Sylfaen" w:hAnsi="Sylfaen" w:cs="Sylfaen"/>
      <w:b/>
      <w:bCs/>
      <w:sz w:val="16"/>
      <w:szCs w:val="16"/>
    </w:rPr>
  </w:style>
  <w:style w:type="paragraph" w:styleId="afff1">
    <w:name w:val="Title"/>
    <w:basedOn w:val="a"/>
    <w:link w:val="afff0"/>
    <w:qFormat/>
    <w:rsid w:val="008C7070"/>
    <w:pPr>
      <w:tabs>
        <w:tab w:val="left" w:pos="420"/>
      </w:tabs>
      <w:adjustRightInd w:val="0"/>
      <w:spacing w:before="120" w:line="360" w:lineRule="auto"/>
      <w:ind w:left="420" w:hanging="420"/>
      <w:textAlignment w:val="baseline"/>
    </w:pPr>
    <w:rPr>
      <w:rFonts w:asciiTheme="minorHAnsi" w:eastAsia="隶书_GB2312" w:hAnsiTheme="minorHAnsi" w:cstheme="minorBidi"/>
      <w:b/>
      <w:kern w:val="0"/>
      <w:sz w:val="48"/>
      <w:szCs w:val="20"/>
    </w:rPr>
  </w:style>
  <w:style w:type="character" w:customStyle="1" w:styleId="1e">
    <w:name w:val="标题 字符1"/>
    <w:basedOn w:val="a1"/>
    <w:uiPriority w:val="10"/>
    <w:rsid w:val="008C7070"/>
    <w:rPr>
      <w:rFonts w:asciiTheme="majorHAnsi" w:eastAsiaTheme="majorEastAsia" w:hAnsiTheme="majorHAnsi" w:cstheme="majorBidi"/>
      <w:b/>
      <w:bCs/>
      <w:kern w:val="2"/>
      <w:sz w:val="32"/>
      <w:szCs w:val="32"/>
    </w:rPr>
  </w:style>
  <w:style w:type="character" w:customStyle="1" w:styleId="Char22">
    <w:name w:val="标题 Char2"/>
    <w:basedOn w:val="a1"/>
    <w:uiPriority w:val="10"/>
    <w:rsid w:val="008C7070"/>
    <w:rPr>
      <w:rFonts w:asciiTheme="majorHAnsi" w:eastAsia="宋体" w:hAnsiTheme="majorHAnsi" w:cstheme="majorBidi"/>
      <w:b/>
      <w:bCs/>
      <w:sz w:val="32"/>
      <w:szCs w:val="32"/>
    </w:rPr>
  </w:style>
  <w:style w:type="character" w:customStyle="1" w:styleId="HTML10">
    <w:name w:val="HTML 预设格式 字符1"/>
    <w:basedOn w:val="a1"/>
    <w:uiPriority w:val="99"/>
    <w:semiHidden/>
    <w:rsid w:val="008C7070"/>
    <w:rPr>
      <w:rFonts w:ascii="Courier New" w:hAnsi="Courier New" w:cs="Courier New"/>
      <w:sz w:val="20"/>
      <w:szCs w:val="20"/>
    </w:rPr>
  </w:style>
  <w:style w:type="character" w:customStyle="1" w:styleId="212">
    <w:name w:val="正文文本 2 字符1"/>
    <w:basedOn w:val="a1"/>
    <w:uiPriority w:val="99"/>
    <w:semiHidden/>
    <w:rsid w:val="008C7070"/>
  </w:style>
  <w:style w:type="paragraph" w:customStyle="1" w:styleId="CharCharCharCharCharChar1CharCharCharCharCharCharCharCharCharCharCharCharCharChar">
    <w:name w:val="Char Char Char Char Char Char1 Char Char Char Char Char Char Char Char Char Char Char Char Char Char"/>
    <w:basedOn w:val="a"/>
    <w:rsid w:val="008C7070"/>
    <w:pPr>
      <w:widowControl/>
      <w:spacing w:after="160" w:line="240" w:lineRule="atLeast"/>
      <w:jc w:val="left"/>
    </w:pPr>
    <w:rPr>
      <w:rFonts w:ascii="Verdana" w:eastAsia="仿宋_GB2312" w:hAnsi="Verdana"/>
      <w:kern w:val="0"/>
      <w:sz w:val="24"/>
      <w:szCs w:val="20"/>
      <w:lang w:eastAsia="en-US"/>
    </w:rPr>
  </w:style>
  <w:style w:type="paragraph" w:styleId="afff9">
    <w:name w:val="table of figures"/>
    <w:basedOn w:val="TOC3"/>
    <w:next w:val="a"/>
    <w:rsid w:val="008C7070"/>
    <w:pPr>
      <w:widowControl w:val="0"/>
      <w:spacing w:after="0" w:line="360" w:lineRule="auto"/>
      <w:ind w:left="0" w:hanging="420"/>
    </w:pPr>
    <w:rPr>
      <w:rFonts w:ascii="Times New Roman" w:eastAsia="宋体" w:hAnsi="Times New Roman" w:cs="Times New Roman"/>
      <w:iCs/>
      <w:kern w:val="2"/>
      <w:sz w:val="24"/>
      <w:szCs w:val="24"/>
    </w:rPr>
  </w:style>
  <w:style w:type="paragraph" w:customStyle="1" w:styleId="38">
    <w:name w:val="3级标题"/>
    <w:basedOn w:val="a"/>
    <w:link w:val="3CharChar"/>
    <w:rsid w:val="008C7070"/>
    <w:pPr>
      <w:keepNext/>
      <w:keepLines/>
      <w:tabs>
        <w:tab w:val="left" w:pos="1232"/>
      </w:tabs>
      <w:spacing w:before="280" w:after="156" w:line="377" w:lineRule="auto"/>
      <w:jc w:val="left"/>
      <w:outlineLvl w:val="2"/>
    </w:pPr>
    <w:rPr>
      <w:rFonts w:ascii="Arial" w:eastAsia="黑体" w:hAnsi="Arial" w:cstheme="minorBidi"/>
      <w:b/>
      <w:kern w:val="0"/>
      <w:sz w:val="26"/>
      <w:szCs w:val="28"/>
    </w:rPr>
  </w:style>
  <w:style w:type="character" w:customStyle="1" w:styleId="1f">
    <w:name w:val="文档结构图 字符1"/>
    <w:basedOn w:val="a1"/>
    <w:uiPriority w:val="99"/>
    <w:semiHidden/>
    <w:rsid w:val="008C7070"/>
    <w:rPr>
      <w:rFonts w:ascii="Microsoft YaHei UI" w:eastAsia="Microsoft YaHei UI"/>
      <w:sz w:val="18"/>
      <w:szCs w:val="18"/>
    </w:rPr>
  </w:style>
  <w:style w:type="character" w:customStyle="1" w:styleId="Char13">
    <w:name w:val="文档结构图 Char1"/>
    <w:basedOn w:val="a1"/>
    <w:uiPriority w:val="99"/>
    <w:semiHidden/>
    <w:rsid w:val="008C7070"/>
    <w:rPr>
      <w:rFonts w:ascii="宋体" w:eastAsia="宋体"/>
      <w:sz w:val="18"/>
      <w:szCs w:val="18"/>
    </w:rPr>
  </w:style>
  <w:style w:type="paragraph" w:styleId="afffa">
    <w:name w:val="caption"/>
    <w:basedOn w:val="a"/>
    <w:next w:val="a"/>
    <w:qFormat/>
    <w:rsid w:val="008C7070"/>
    <w:pPr>
      <w:spacing w:before="152" w:after="160" w:line="360" w:lineRule="auto"/>
    </w:pPr>
    <w:rPr>
      <w:rFonts w:ascii="Arial" w:eastAsia="黑体" w:hAnsi="Arial" w:cs="Arial"/>
      <w:sz w:val="20"/>
      <w:szCs w:val="20"/>
    </w:rPr>
  </w:style>
  <w:style w:type="paragraph" w:styleId="81">
    <w:name w:val="index 8"/>
    <w:basedOn w:val="a"/>
    <w:next w:val="a"/>
    <w:rsid w:val="008C7070"/>
    <w:pPr>
      <w:ind w:leftChars="1400" w:left="1400"/>
    </w:pPr>
    <w:rPr>
      <w:rFonts w:ascii="Times New Roman" w:hAnsi="Times New Roman"/>
    </w:rPr>
  </w:style>
  <w:style w:type="character" w:customStyle="1" w:styleId="1f0">
    <w:name w:val="正文文本首行缩进 字符1"/>
    <w:basedOn w:val="a4"/>
    <w:uiPriority w:val="99"/>
    <w:semiHidden/>
    <w:rsid w:val="008C7070"/>
    <w:rPr>
      <w:rFonts w:ascii="Times New Roman" w:eastAsia="宋体" w:hAnsi="Times New Roman" w:cs="Times New Roman"/>
      <w:kern w:val="0"/>
      <w:szCs w:val="20"/>
    </w:rPr>
  </w:style>
  <w:style w:type="character" w:customStyle="1" w:styleId="Char14">
    <w:name w:val="正文首行缩进 Char1"/>
    <w:basedOn w:val="a4"/>
    <w:uiPriority w:val="99"/>
    <w:semiHidden/>
    <w:rsid w:val="008C7070"/>
    <w:rPr>
      <w:rFonts w:ascii="Times New Roman" w:eastAsia="宋体" w:hAnsi="Times New Roman" w:cs="Times New Roman"/>
      <w:kern w:val="0"/>
      <w:szCs w:val="20"/>
    </w:rPr>
  </w:style>
  <w:style w:type="character" w:customStyle="1" w:styleId="1f1">
    <w:name w:val="批注文字 字符1"/>
    <w:basedOn w:val="a1"/>
    <w:uiPriority w:val="99"/>
    <w:semiHidden/>
    <w:rsid w:val="008C7070"/>
  </w:style>
  <w:style w:type="character" w:customStyle="1" w:styleId="Char15">
    <w:name w:val="批注文字 Char1"/>
    <w:basedOn w:val="a1"/>
    <w:uiPriority w:val="99"/>
    <w:semiHidden/>
    <w:rsid w:val="008C7070"/>
  </w:style>
  <w:style w:type="character" w:customStyle="1" w:styleId="1f2">
    <w:name w:val="批注主题 字符1"/>
    <w:basedOn w:val="1f1"/>
    <w:uiPriority w:val="99"/>
    <w:semiHidden/>
    <w:rsid w:val="008C7070"/>
    <w:rPr>
      <w:b/>
      <w:bCs/>
    </w:rPr>
  </w:style>
  <w:style w:type="character" w:customStyle="1" w:styleId="Char16">
    <w:name w:val="批注主题 Char1"/>
    <w:basedOn w:val="Char15"/>
    <w:uiPriority w:val="99"/>
    <w:semiHidden/>
    <w:rsid w:val="008C7070"/>
    <w:rPr>
      <w:b/>
      <w:bCs/>
    </w:rPr>
  </w:style>
  <w:style w:type="paragraph" w:customStyle="1" w:styleId="200">
    <w:name w:val="样式20"/>
    <w:basedOn w:val="2"/>
    <w:link w:val="20CharChar"/>
    <w:rsid w:val="008C7070"/>
    <w:pPr>
      <w:tabs>
        <w:tab w:val="clear" w:pos="1440"/>
      </w:tabs>
      <w:adjustRightInd/>
      <w:spacing w:line="416" w:lineRule="auto"/>
      <w:ind w:left="567" w:hanging="567"/>
      <w:textAlignment w:val="auto"/>
    </w:pPr>
    <w:rPr>
      <w:rFonts w:eastAsia="宋体" w:cstheme="minorBidi"/>
      <w:bCs/>
      <w:sz w:val="30"/>
      <w:szCs w:val="30"/>
    </w:rPr>
  </w:style>
  <w:style w:type="character" w:customStyle="1" w:styleId="1f3">
    <w:name w:val="脚注文本 字符1"/>
    <w:basedOn w:val="a1"/>
    <w:uiPriority w:val="99"/>
    <w:semiHidden/>
    <w:rsid w:val="008C7070"/>
    <w:rPr>
      <w:sz w:val="18"/>
      <w:szCs w:val="18"/>
    </w:rPr>
  </w:style>
  <w:style w:type="character" w:customStyle="1" w:styleId="Char17">
    <w:name w:val="脚注文本 Char1"/>
    <w:basedOn w:val="a1"/>
    <w:uiPriority w:val="99"/>
    <w:semiHidden/>
    <w:rsid w:val="008C7070"/>
    <w:rPr>
      <w:sz w:val="18"/>
      <w:szCs w:val="18"/>
    </w:rPr>
  </w:style>
  <w:style w:type="paragraph" w:styleId="afffb">
    <w:name w:val="index heading"/>
    <w:basedOn w:val="a"/>
    <w:next w:val="16"/>
    <w:rsid w:val="008C7070"/>
    <w:rPr>
      <w:rFonts w:ascii="Times New Roman" w:hAnsi="Times New Roman"/>
      <w:szCs w:val="20"/>
    </w:rPr>
  </w:style>
  <w:style w:type="character" w:customStyle="1" w:styleId="213">
    <w:name w:val="正文文本缩进 2 字符1"/>
    <w:basedOn w:val="a1"/>
    <w:uiPriority w:val="99"/>
    <w:semiHidden/>
    <w:rsid w:val="008C7070"/>
  </w:style>
  <w:style w:type="character" w:customStyle="1" w:styleId="2Char11">
    <w:name w:val="正文文本缩进 2 Char1"/>
    <w:basedOn w:val="a1"/>
    <w:uiPriority w:val="99"/>
    <w:semiHidden/>
    <w:rsid w:val="008C7070"/>
  </w:style>
  <w:style w:type="character" w:customStyle="1" w:styleId="310">
    <w:name w:val="正文文本 3 字符1"/>
    <w:basedOn w:val="a1"/>
    <w:uiPriority w:val="99"/>
    <w:semiHidden/>
    <w:rsid w:val="008C7070"/>
    <w:rPr>
      <w:sz w:val="16"/>
      <w:szCs w:val="16"/>
    </w:rPr>
  </w:style>
  <w:style w:type="paragraph" w:styleId="afffc">
    <w:name w:val="toa heading"/>
    <w:basedOn w:val="a"/>
    <w:next w:val="a"/>
    <w:rsid w:val="008C7070"/>
    <w:pPr>
      <w:autoSpaceDE w:val="0"/>
      <w:autoSpaceDN w:val="0"/>
      <w:adjustRightInd w:val="0"/>
      <w:snapToGrid w:val="0"/>
      <w:spacing w:before="120" w:line="360" w:lineRule="auto"/>
    </w:pPr>
    <w:rPr>
      <w:rFonts w:ascii="Arial" w:hAnsi="Arial"/>
      <w:snapToGrid w:val="0"/>
      <w:color w:val="000000"/>
      <w:kern w:val="0"/>
      <w:szCs w:val="20"/>
    </w:rPr>
  </w:style>
  <w:style w:type="character" w:customStyle="1" w:styleId="311">
    <w:name w:val="正文文本缩进 3 字符1"/>
    <w:basedOn w:val="a1"/>
    <w:uiPriority w:val="99"/>
    <w:semiHidden/>
    <w:rsid w:val="008C7070"/>
    <w:rPr>
      <w:sz w:val="16"/>
      <w:szCs w:val="16"/>
    </w:rPr>
  </w:style>
  <w:style w:type="character" w:customStyle="1" w:styleId="3Char10">
    <w:name w:val="正文文本缩进 3 Char1"/>
    <w:basedOn w:val="a1"/>
    <w:uiPriority w:val="99"/>
    <w:semiHidden/>
    <w:rsid w:val="008C7070"/>
    <w:rPr>
      <w:sz w:val="16"/>
      <w:szCs w:val="16"/>
    </w:rPr>
  </w:style>
  <w:style w:type="paragraph" w:styleId="afffd">
    <w:name w:val="List"/>
    <w:basedOn w:val="a"/>
    <w:rsid w:val="008C7070"/>
    <w:pPr>
      <w:adjustRightInd w:val="0"/>
      <w:spacing w:line="300" w:lineRule="auto"/>
      <w:ind w:left="420" w:firstLineChars="200" w:hanging="420"/>
      <w:textAlignment w:val="baseline"/>
    </w:pPr>
    <w:rPr>
      <w:rFonts w:ascii="Times New Roman" w:hAnsi="Times New Roman"/>
      <w:kern w:val="0"/>
      <w:sz w:val="24"/>
      <w:szCs w:val="20"/>
    </w:rPr>
  </w:style>
  <w:style w:type="character" w:customStyle="1" w:styleId="1f4">
    <w:name w:val="正文文本缩进 字符1"/>
    <w:basedOn w:val="a1"/>
    <w:uiPriority w:val="99"/>
    <w:semiHidden/>
    <w:rsid w:val="008C7070"/>
  </w:style>
  <w:style w:type="paragraph" w:styleId="2f">
    <w:name w:val="Body Text First Indent 2"/>
    <w:basedOn w:val="af"/>
    <w:link w:val="2e"/>
    <w:rsid w:val="008C7070"/>
    <w:pPr>
      <w:snapToGrid w:val="0"/>
      <w:spacing w:line="360" w:lineRule="auto"/>
      <w:ind w:leftChars="0" w:left="0" w:firstLineChars="200" w:firstLine="420"/>
    </w:pPr>
    <w:rPr>
      <w:rFonts w:ascii="Tahoma" w:eastAsia="宋体" w:hAnsi="Tahoma"/>
      <w:sz w:val="28"/>
    </w:rPr>
  </w:style>
  <w:style w:type="character" w:customStyle="1" w:styleId="214">
    <w:name w:val="正文文本首行缩进 2 字符1"/>
    <w:basedOn w:val="af0"/>
    <w:uiPriority w:val="99"/>
    <w:semiHidden/>
    <w:rsid w:val="008C7070"/>
    <w:rPr>
      <w:rFonts w:ascii="Calibri" w:eastAsia="宋体" w:hAnsi="Calibri" w:cs="Times New Roman"/>
      <w:kern w:val="2"/>
      <w:sz w:val="21"/>
      <w:szCs w:val="24"/>
    </w:rPr>
  </w:style>
  <w:style w:type="character" w:customStyle="1" w:styleId="2Char12">
    <w:name w:val="正文首行缩进 2 Char1"/>
    <w:basedOn w:val="Char10"/>
    <w:uiPriority w:val="99"/>
    <w:semiHidden/>
    <w:rsid w:val="008C7070"/>
    <w:rPr>
      <w:rFonts w:ascii="Calibri" w:eastAsia="宋体" w:hAnsi="Calibri" w:cs="Times New Roman"/>
      <w:kern w:val="2"/>
      <w:sz w:val="21"/>
      <w:szCs w:val="24"/>
    </w:rPr>
  </w:style>
  <w:style w:type="character" w:customStyle="1" w:styleId="1f5">
    <w:name w:val="纯文本 字符1"/>
    <w:basedOn w:val="a1"/>
    <w:uiPriority w:val="99"/>
    <w:semiHidden/>
    <w:rsid w:val="008C7070"/>
    <w:rPr>
      <w:rFonts w:asciiTheme="minorEastAsia" w:hAnsi="Courier New" w:cs="Courier New"/>
    </w:rPr>
  </w:style>
  <w:style w:type="character" w:customStyle="1" w:styleId="1f6">
    <w:name w:val="日期 字符1"/>
    <w:basedOn w:val="a1"/>
    <w:uiPriority w:val="99"/>
    <w:semiHidden/>
    <w:rsid w:val="008C7070"/>
  </w:style>
  <w:style w:type="character" w:customStyle="1" w:styleId="Char18">
    <w:name w:val="日期 Char1"/>
    <w:basedOn w:val="a1"/>
    <w:uiPriority w:val="99"/>
    <w:semiHidden/>
    <w:rsid w:val="008C7070"/>
  </w:style>
  <w:style w:type="character" w:customStyle="1" w:styleId="1f7">
    <w:name w:val="尾注文本 字符1"/>
    <w:basedOn w:val="a1"/>
    <w:uiPriority w:val="99"/>
    <w:semiHidden/>
    <w:rsid w:val="008C7070"/>
  </w:style>
  <w:style w:type="paragraph" w:customStyle="1" w:styleId="2H2sect12HD2h2Level2TopicHeading2Header2head">
    <w:name w:val="样式 标题 2H2sect 1.2HD2h2Level 2 Topic Heading2Header 2head..."/>
    <w:basedOn w:val="2"/>
    <w:rsid w:val="008C7070"/>
    <w:pPr>
      <w:tabs>
        <w:tab w:val="clear" w:pos="1440"/>
      </w:tabs>
      <w:adjustRightInd/>
      <w:spacing w:line="413" w:lineRule="auto"/>
      <w:ind w:left="0" w:firstLine="0"/>
      <w:textAlignment w:val="auto"/>
    </w:pPr>
    <w:rPr>
      <w:rFonts w:ascii="Times New Roman" w:eastAsia="仿宋_GB2312" w:hAnsi="Times New Roman"/>
      <w:b w:val="0"/>
      <w:kern w:val="2"/>
      <w:sz w:val="30"/>
      <w:szCs w:val="30"/>
    </w:rPr>
  </w:style>
  <w:style w:type="paragraph" w:customStyle="1" w:styleId="220">
    <w:name w:val="标题 22"/>
    <w:basedOn w:val="a"/>
    <w:next w:val="a"/>
    <w:rsid w:val="008C7070"/>
    <w:pPr>
      <w:keepNext/>
      <w:keepLines/>
      <w:spacing w:before="260" w:after="260" w:line="408" w:lineRule="auto"/>
      <w:outlineLvl w:val="1"/>
    </w:pPr>
    <w:rPr>
      <w:rFonts w:ascii="Arial" w:eastAsia="黑体" w:hAnsi="Arial"/>
      <w:b/>
      <w:sz w:val="32"/>
      <w:szCs w:val="20"/>
    </w:rPr>
  </w:style>
  <w:style w:type="paragraph" w:customStyle="1" w:styleId="CharChar17CharChar">
    <w:name w:val="Char Char17 Char Char"/>
    <w:basedOn w:val="ad"/>
    <w:rsid w:val="008C7070"/>
    <w:pPr>
      <w:widowControl/>
      <w:shd w:val="clear" w:color="auto" w:fill="000080"/>
      <w:jc w:val="left"/>
    </w:pPr>
    <w:rPr>
      <w:rFonts w:asciiTheme="minorHAnsi" w:hAnsiTheme="minorHAnsi" w:cstheme="minorBidi"/>
      <w:sz w:val="21"/>
      <w:szCs w:val="24"/>
    </w:rPr>
  </w:style>
  <w:style w:type="paragraph" w:customStyle="1" w:styleId="afffe">
    <w:name w:val="表格字"/>
    <w:basedOn w:val="a"/>
    <w:rsid w:val="008C7070"/>
    <w:pPr>
      <w:adjustRightInd w:val="0"/>
      <w:jc w:val="center"/>
    </w:pPr>
    <w:rPr>
      <w:rFonts w:ascii="宋体" w:hAnsi="Times New Roman"/>
      <w:sz w:val="24"/>
      <w:szCs w:val="20"/>
    </w:rPr>
  </w:style>
  <w:style w:type="paragraph" w:customStyle="1" w:styleId="affff">
    <w:name w:val="封面_项目开发单位"/>
    <w:basedOn w:val="af1"/>
    <w:rsid w:val="008C7070"/>
    <w:pPr>
      <w:autoSpaceDE w:val="0"/>
      <w:autoSpaceDN w:val="0"/>
      <w:adjustRightInd w:val="0"/>
      <w:spacing w:line="240" w:lineRule="atLeast"/>
      <w:ind w:firstLine="425"/>
      <w:jc w:val="center"/>
    </w:pPr>
    <w:rPr>
      <w:rFonts w:ascii="Arial" w:eastAsia="黑体" w:hAnsi="Arial"/>
      <w:b/>
      <w:color w:val="000000"/>
      <w:sz w:val="44"/>
    </w:rPr>
  </w:style>
  <w:style w:type="paragraph" w:customStyle="1" w:styleId="xl29">
    <w:name w:val="xl29"/>
    <w:basedOn w:val="a"/>
    <w:rsid w:val="008C7070"/>
    <w:pPr>
      <w:widowControl/>
      <w:spacing w:before="100" w:beforeAutospacing="1" w:after="100" w:afterAutospacing="1"/>
    </w:pPr>
    <w:rPr>
      <w:rFonts w:ascii="宋体" w:hAnsi="宋体"/>
      <w:kern w:val="0"/>
      <w:szCs w:val="21"/>
    </w:rPr>
  </w:style>
  <w:style w:type="paragraph" w:customStyle="1" w:styleId="affff0">
    <w:name w:val="办公自动化专用标题"/>
    <w:basedOn w:val="afff1"/>
    <w:rsid w:val="008C7070"/>
    <w:pPr>
      <w:tabs>
        <w:tab w:val="clear" w:pos="420"/>
      </w:tabs>
      <w:adjustRightInd/>
      <w:spacing w:before="240" w:after="60" w:line="560" w:lineRule="atLeast"/>
      <w:ind w:left="0" w:firstLine="0"/>
      <w:jc w:val="center"/>
      <w:textAlignment w:val="auto"/>
      <w:outlineLvl w:val="0"/>
    </w:pPr>
    <w:rPr>
      <w:rFonts w:ascii="宋体" w:eastAsia="宋体" w:hAnsi="Arial"/>
      <w:sz w:val="44"/>
    </w:rPr>
  </w:style>
  <w:style w:type="paragraph" w:customStyle="1" w:styleId="xl33">
    <w:name w:val="xl33"/>
    <w:basedOn w:val="a"/>
    <w:rsid w:val="008C707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52">
    <w:name w:val="题注5"/>
    <w:basedOn w:val="a"/>
    <w:next w:val="afffa"/>
    <w:rsid w:val="008C7070"/>
    <w:pPr>
      <w:jc w:val="center"/>
    </w:pPr>
    <w:rPr>
      <w:rFonts w:ascii="Times New Roman" w:hAnsi="Times New Roman"/>
      <w:b/>
      <w:color w:val="000000"/>
      <w:sz w:val="24"/>
      <w:szCs w:val="21"/>
    </w:rPr>
  </w:style>
  <w:style w:type="paragraph" w:customStyle="1" w:styleId="61">
    <w:name w:val="6"/>
    <w:basedOn w:val="a"/>
    <w:rsid w:val="008C7070"/>
    <w:rPr>
      <w:rFonts w:ascii="Times New Roman" w:hAnsi="Times New Roman"/>
      <w:kern w:val="0"/>
      <w:szCs w:val="20"/>
    </w:rPr>
  </w:style>
  <w:style w:type="paragraph" w:customStyle="1" w:styleId="1f8">
    <w:name w:val="编号1"/>
    <w:basedOn w:val="a"/>
    <w:rsid w:val="008C7070"/>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Char1CharCharChar">
    <w:name w:val="Char1 Char Char Char"/>
    <w:basedOn w:val="a"/>
    <w:rsid w:val="008C7070"/>
    <w:rPr>
      <w:rFonts w:ascii="Tahoma" w:hAnsi="Tahoma"/>
      <w:sz w:val="24"/>
      <w:szCs w:val="20"/>
    </w:rPr>
  </w:style>
  <w:style w:type="paragraph" w:customStyle="1" w:styleId="font6">
    <w:name w:val="font6"/>
    <w:basedOn w:val="a"/>
    <w:rsid w:val="008C7070"/>
    <w:pPr>
      <w:widowControl/>
      <w:spacing w:before="100" w:beforeAutospacing="1" w:after="100" w:afterAutospacing="1"/>
      <w:jc w:val="left"/>
    </w:pPr>
    <w:rPr>
      <w:rFonts w:ascii="Times New Roman" w:hAnsi="Times New Roman"/>
      <w:kern w:val="0"/>
      <w:sz w:val="24"/>
    </w:rPr>
  </w:style>
  <w:style w:type="paragraph" w:customStyle="1" w:styleId="ItemStepinTable">
    <w:name w:val="Item Step in Table"/>
    <w:basedOn w:val="a"/>
    <w:rsid w:val="008C7070"/>
    <w:pPr>
      <w:tabs>
        <w:tab w:val="left" w:pos="420"/>
      </w:tabs>
      <w:ind w:left="420" w:hanging="420"/>
      <w:jc w:val="left"/>
    </w:pPr>
    <w:rPr>
      <w:rFonts w:ascii="Times New Roman" w:hAnsi="Times New Roman"/>
    </w:rPr>
  </w:style>
  <w:style w:type="paragraph" w:customStyle="1" w:styleId="Figure">
    <w:name w:val="Figure"/>
    <w:basedOn w:val="a"/>
    <w:next w:val="FigureDescription"/>
    <w:link w:val="FigureCharChar"/>
    <w:rsid w:val="008C7070"/>
    <w:pPr>
      <w:keepNext/>
      <w:keepLines/>
      <w:widowControl/>
      <w:jc w:val="center"/>
    </w:pPr>
    <w:rPr>
      <w:rFonts w:cstheme="minorBidi"/>
      <w:kern w:val="0"/>
      <w:sz w:val="24"/>
      <w:lang w:eastAsia="en-US" w:bidi="en-US"/>
    </w:rPr>
  </w:style>
  <w:style w:type="paragraph" w:customStyle="1" w:styleId="afff2">
    <w:name w:val="常规"/>
    <w:basedOn w:val="a"/>
    <w:link w:val="CharChar1"/>
    <w:rsid w:val="008C7070"/>
    <w:pPr>
      <w:spacing w:beforeLines="100" w:afterLines="100"/>
      <w:ind w:left="1134"/>
    </w:pPr>
    <w:rPr>
      <w:rFonts w:asciiTheme="minorHAnsi" w:hAnsiTheme="minorHAnsi" w:cstheme="minorBidi"/>
      <w:kern w:val="0"/>
      <w:sz w:val="20"/>
      <w:szCs w:val="21"/>
    </w:rPr>
  </w:style>
  <w:style w:type="paragraph" w:customStyle="1" w:styleId="FigureDescription">
    <w:name w:val="Figure Description"/>
    <w:basedOn w:val="Figure"/>
    <w:next w:val="a"/>
    <w:link w:val="FigureDescriptionCharChar"/>
    <w:rsid w:val="008C7070"/>
    <w:pPr>
      <w:tabs>
        <w:tab w:val="left" w:pos="0"/>
      </w:tabs>
      <w:ind w:left="1554" w:hanging="420"/>
    </w:pPr>
    <w:rPr>
      <w:sz w:val="18"/>
    </w:rPr>
  </w:style>
  <w:style w:type="paragraph" w:customStyle="1" w:styleId="CharCharChar1Char">
    <w:name w:val="Char Char Char1 Char"/>
    <w:basedOn w:val="a"/>
    <w:rsid w:val="008C7070"/>
    <w:pPr>
      <w:widowControl/>
      <w:spacing w:after="160" w:line="240" w:lineRule="exact"/>
      <w:jc w:val="left"/>
    </w:pPr>
    <w:rPr>
      <w:rFonts w:ascii="Verdana" w:eastAsia="仿宋_GB2312" w:hAnsi="Verdana"/>
      <w:kern w:val="0"/>
      <w:sz w:val="24"/>
      <w:szCs w:val="20"/>
      <w:lang w:eastAsia="en-US"/>
    </w:rPr>
  </w:style>
  <w:style w:type="paragraph" w:customStyle="1" w:styleId="1f9">
    <w:name w:val="纯文本1"/>
    <w:basedOn w:val="a"/>
    <w:rsid w:val="008C7070"/>
    <w:rPr>
      <w:rFonts w:ascii="宋体" w:hAnsi="Courier New" w:cs="黑体"/>
      <w:szCs w:val="22"/>
    </w:rPr>
  </w:style>
  <w:style w:type="paragraph" w:customStyle="1" w:styleId="afff7">
    <w:name w:val="图形名称"/>
    <w:basedOn w:val="afff8"/>
    <w:link w:val="CharChar6"/>
    <w:rsid w:val="008C7070"/>
    <w:pPr>
      <w:ind w:left="420" w:hanging="420"/>
    </w:pPr>
    <w:rPr>
      <w:sz w:val="20"/>
    </w:rPr>
  </w:style>
  <w:style w:type="paragraph" w:customStyle="1" w:styleId="afff8">
    <w:name w:val="表格名称"/>
    <w:basedOn w:val="aff6"/>
    <w:link w:val="CharChar7"/>
    <w:rsid w:val="008C7070"/>
    <w:pPr>
      <w:spacing w:line="360" w:lineRule="auto"/>
      <w:ind w:left="2940" w:firstLineChars="0" w:firstLine="0"/>
      <w:jc w:val="center"/>
    </w:pPr>
    <w:rPr>
      <w:rFonts w:ascii="宋体" w:hAnsi="宋体" w:cstheme="minorBidi"/>
      <w:b/>
      <w:kern w:val="0"/>
      <w:sz w:val="24"/>
      <w:szCs w:val="21"/>
    </w:rPr>
  </w:style>
  <w:style w:type="paragraph" w:customStyle="1" w:styleId="1H1h1l1I11stlevelHeading01Header1Header1Sec1">
    <w:name w:val="样式 标题 1H1h1章l1I11st levelHeading 01Header 1Header1Sec...1"/>
    <w:basedOn w:val="1"/>
    <w:rsid w:val="008C7070"/>
    <w:pPr>
      <w:spacing w:line="576" w:lineRule="auto"/>
    </w:pPr>
    <w:rPr>
      <w:rFonts w:ascii="黑体" w:eastAsia="黑体" w:hAnsi="黑体" w:cs="宋体"/>
      <w:b w:val="0"/>
      <w:sz w:val="36"/>
      <w:szCs w:val="20"/>
    </w:rPr>
  </w:style>
  <w:style w:type="paragraph" w:customStyle="1" w:styleId="53">
    <w:name w:val="标题5"/>
    <w:basedOn w:val="ab"/>
    <w:next w:val="ab"/>
    <w:rsid w:val="008C7070"/>
    <w:pPr>
      <w:spacing w:line="360" w:lineRule="auto"/>
      <w:ind w:firstLineChars="0" w:firstLine="0"/>
    </w:pPr>
    <w:rPr>
      <w:rFonts w:asciiTheme="minorHAnsi" w:hAnsiTheme="minorHAnsi" w:cstheme="minorBidi"/>
      <w:bCs/>
      <w:sz w:val="30"/>
      <w:szCs w:val="20"/>
    </w:rPr>
  </w:style>
  <w:style w:type="paragraph" w:customStyle="1" w:styleId="3211131010115">
    <w:name w:val="样式 标题 3第二层条第三层论文标题 21.1.1 标题 3101.01 + 宋体 四号 非加粗 行距: 1.5..."/>
    <w:basedOn w:val="3"/>
    <w:next w:val="3"/>
    <w:rsid w:val="008C7070"/>
    <w:pPr>
      <w:widowControl/>
      <w:spacing w:line="360" w:lineRule="auto"/>
      <w:jc w:val="left"/>
    </w:pPr>
    <w:rPr>
      <w:rFonts w:ascii="宋体" w:eastAsia="仿宋_GB2312" w:hAnsi="宋体" w:cs="宋体"/>
      <w:bCs w:val="0"/>
      <w:sz w:val="28"/>
      <w:szCs w:val="20"/>
    </w:rPr>
  </w:style>
  <w:style w:type="paragraph" w:customStyle="1" w:styleId="2c">
    <w:name w:val="纯文本2"/>
    <w:basedOn w:val="a"/>
    <w:link w:val="1Char"/>
    <w:rsid w:val="008C7070"/>
    <w:rPr>
      <w:rFonts w:ascii="宋体" w:hAnsi="Courier New" w:cstheme="minorBidi"/>
      <w:kern w:val="0"/>
      <w:sz w:val="20"/>
      <w:szCs w:val="20"/>
    </w:rPr>
  </w:style>
  <w:style w:type="paragraph" w:customStyle="1" w:styleId="1H1h1l1I11stlevelHeading01Header1Header1Sec2">
    <w:name w:val="样式 标题 1H1h1章l1I11st levelHeading 01Header 1Header1Sec...2"/>
    <w:basedOn w:val="1"/>
    <w:rsid w:val="008C7070"/>
    <w:pPr>
      <w:spacing w:line="576" w:lineRule="auto"/>
    </w:pPr>
    <w:rPr>
      <w:rFonts w:ascii="Times New Roman" w:eastAsia="黑体" w:hAnsi="Times New Roman" w:cs="宋体"/>
      <w:b w:val="0"/>
      <w:sz w:val="36"/>
      <w:szCs w:val="20"/>
    </w:rPr>
  </w:style>
  <w:style w:type="paragraph" w:customStyle="1" w:styleId="affff1">
    <w:name w:val="表格内容"/>
    <w:basedOn w:val="a0"/>
    <w:rsid w:val="008C7070"/>
    <w:pPr>
      <w:suppressLineNumbers/>
      <w:suppressAutoHyphens/>
      <w:jc w:val="left"/>
    </w:pPr>
    <w:rPr>
      <w:rFonts w:ascii="Times New Roman" w:hAnsi="Times New Roman"/>
      <w:kern w:val="0"/>
      <w:sz w:val="24"/>
    </w:rPr>
  </w:style>
  <w:style w:type="paragraph" w:customStyle="1" w:styleId="affff2">
    <w:name w:val="标准"/>
    <w:basedOn w:val="a"/>
    <w:rsid w:val="008C7070"/>
    <w:pPr>
      <w:spacing w:line="0" w:lineRule="atLeast"/>
      <w:ind w:left="480" w:firstLine="425"/>
      <w:jc w:val="right"/>
    </w:pPr>
    <w:rPr>
      <w:rFonts w:ascii="宋体" w:hAnsi="Times New Roman"/>
      <w:sz w:val="24"/>
      <w:szCs w:val="20"/>
    </w:rPr>
  </w:style>
  <w:style w:type="paragraph" w:customStyle="1" w:styleId="affff3">
    <w:name w:val="封面_项目建设单位"/>
    <w:basedOn w:val="af1"/>
    <w:rsid w:val="008C7070"/>
    <w:pPr>
      <w:autoSpaceDE w:val="0"/>
      <w:autoSpaceDN w:val="0"/>
      <w:adjustRightInd w:val="0"/>
      <w:spacing w:line="240" w:lineRule="atLeast"/>
      <w:ind w:firstLine="425"/>
      <w:jc w:val="distribute"/>
    </w:pPr>
    <w:rPr>
      <w:rFonts w:ascii="Arial" w:eastAsia="黑体" w:hAnsi="Arial"/>
      <w:color w:val="000000"/>
      <w:sz w:val="32"/>
    </w:rPr>
  </w:style>
  <w:style w:type="paragraph" w:customStyle="1" w:styleId="4Char">
    <w:name w:val="样式4 Char"/>
    <w:basedOn w:val="a"/>
    <w:link w:val="4CharCharChar"/>
    <w:rsid w:val="008C7070"/>
    <w:pPr>
      <w:widowControl/>
      <w:spacing w:beforeLines="50" w:afterLines="50" w:line="360" w:lineRule="auto"/>
      <w:ind w:firstLineChars="200" w:firstLine="480"/>
      <w:jc w:val="left"/>
    </w:pPr>
    <w:rPr>
      <w:rFonts w:asciiTheme="minorHAnsi" w:hAnsiTheme="minorHAnsi" w:cs="宋体"/>
      <w:color w:val="000000"/>
      <w:kern w:val="0"/>
      <w:sz w:val="24"/>
    </w:rPr>
  </w:style>
  <w:style w:type="paragraph" w:customStyle="1" w:styleId="CharChar2Char">
    <w:name w:val="Char Char2 Char"/>
    <w:basedOn w:val="a"/>
    <w:rsid w:val="008C7070"/>
    <w:rPr>
      <w:rFonts w:ascii="宋体" w:hAnsi="宋体"/>
      <w:b/>
      <w:sz w:val="28"/>
      <w:szCs w:val="28"/>
    </w:rPr>
  </w:style>
  <w:style w:type="paragraph" w:customStyle="1" w:styleId="afff5">
    <w:name w:val="表格"/>
    <w:basedOn w:val="a"/>
    <w:link w:val="CharChar4"/>
    <w:rsid w:val="008C7070"/>
    <w:pPr>
      <w:autoSpaceDE w:val="0"/>
      <w:autoSpaceDN w:val="0"/>
      <w:adjustRightInd w:val="0"/>
      <w:jc w:val="center"/>
    </w:pPr>
    <w:rPr>
      <w:rFonts w:ascii="宋体" w:hAnsi="宋体" w:cstheme="minorBidi"/>
      <w:color w:val="000000"/>
      <w:kern w:val="0"/>
      <w:sz w:val="24"/>
      <w:szCs w:val="20"/>
    </w:rPr>
  </w:style>
  <w:style w:type="paragraph" w:customStyle="1" w:styleId="affff4">
    <w:name w:val="样式 表格名称 + 两端对齐"/>
    <w:basedOn w:val="afff8"/>
    <w:rsid w:val="008C7070"/>
    <w:pPr>
      <w:ind w:left="984" w:hanging="420"/>
      <w:jc w:val="both"/>
    </w:pPr>
    <w:rPr>
      <w:rFonts w:cs="宋体"/>
      <w:bCs/>
      <w:sz w:val="21"/>
      <w:szCs w:val="20"/>
    </w:rPr>
  </w:style>
  <w:style w:type="paragraph" w:customStyle="1" w:styleId="Block">
    <w:name w:val="Block"/>
    <w:basedOn w:val="a"/>
    <w:next w:val="afff2"/>
    <w:rsid w:val="008C7070"/>
    <w:pPr>
      <w:tabs>
        <w:tab w:val="left" w:pos="0"/>
      </w:tabs>
    </w:pPr>
    <w:rPr>
      <w:rFonts w:ascii="Arial" w:eastAsia="楷体_GB2312" w:hAnsi="Arial"/>
      <w:color w:val="000080"/>
      <w:sz w:val="28"/>
      <w:szCs w:val="28"/>
    </w:rPr>
  </w:style>
  <w:style w:type="paragraph" w:customStyle="1" w:styleId="ItemStep">
    <w:name w:val="Item Step"/>
    <w:basedOn w:val="a"/>
    <w:rsid w:val="008C7070"/>
    <w:pPr>
      <w:widowControl/>
      <w:tabs>
        <w:tab w:val="left" w:pos="1134"/>
      </w:tabs>
      <w:spacing w:afterLines="50"/>
      <w:ind w:left="1554" w:hanging="420"/>
      <w:jc w:val="left"/>
    </w:pPr>
    <w:rPr>
      <w:rFonts w:ascii="Times New Roman" w:hAnsi="Times New Roman"/>
    </w:rPr>
  </w:style>
  <w:style w:type="paragraph" w:customStyle="1" w:styleId="affff5">
    <w:name w:val="图注"/>
    <w:basedOn w:val="ab"/>
    <w:rsid w:val="008C7070"/>
    <w:pPr>
      <w:spacing w:line="360" w:lineRule="auto"/>
      <w:ind w:firstLineChars="0" w:firstLine="0"/>
      <w:jc w:val="center"/>
    </w:pPr>
    <w:rPr>
      <w:rFonts w:ascii="宋体" w:hAnsi="宋体" w:cstheme="minorBidi"/>
      <w:sz w:val="24"/>
    </w:rPr>
  </w:style>
  <w:style w:type="paragraph" w:customStyle="1" w:styleId="1fa">
    <w:name w:val="正文文本缩进1"/>
    <w:basedOn w:val="a"/>
    <w:rsid w:val="008C7070"/>
    <w:pPr>
      <w:ind w:firstLineChars="352" w:firstLine="830"/>
    </w:pPr>
    <w:rPr>
      <w:rFonts w:ascii="仿宋_GB2312" w:eastAsia="仿宋_GB2312" w:hAnsi="Times New Roman"/>
      <w:sz w:val="32"/>
      <w:szCs w:val="20"/>
    </w:rPr>
  </w:style>
  <w:style w:type="paragraph" w:customStyle="1" w:styleId="-11">
    <w:name w:val="彩色列表 - 强调文字颜色 11"/>
    <w:basedOn w:val="a"/>
    <w:rsid w:val="008C7070"/>
    <w:pPr>
      <w:ind w:firstLineChars="200" w:firstLine="420"/>
    </w:pPr>
    <w:rPr>
      <w:rFonts w:ascii="Times New Roman" w:hAnsi="Times New Roman"/>
    </w:rPr>
  </w:style>
  <w:style w:type="paragraph" w:customStyle="1" w:styleId="ItemList">
    <w:name w:val="Item List"/>
    <w:basedOn w:val="a"/>
    <w:link w:val="ItemListCharChar"/>
    <w:rsid w:val="008C7070"/>
    <w:pPr>
      <w:tabs>
        <w:tab w:val="left" w:pos="420"/>
        <w:tab w:val="left" w:pos="720"/>
      </w:tabs>
      <w:snapToGrid w:val="0"/>
      <w:spacing w:afterLines="50"/>
      <w:ind w:left="720" w:hanging="360"/>
      <w:jc w:val="left"/>
    </w:pPr>
    <w:rPr>
      <w:rFonts w:asciiTheme="minorHAnsi" w:eastAsiaTheme="minorEastAsia" w:hAnsiTheme="minorHAnsi" w:cstheme="minorBidi"/>
      <w:kern w:val="0"/>
      <w:sz w:val="20"/>
    </w:rPr>
  </w:style>
  <w:style w:type="paragraph" w:customStyle="1" w:styleId="affff6">
    <w:name w:val="目录"/>
    <w:basedOn w:val="a"/>
    <w:rsid w:val="008C7070"/>
    <w:pPr>
      <w:widowControl/>
      <w:spacing w:line="480" w:lineRule="auto"/>
      <w:jc w:val="center"/>
    </w:pPr>
    <w:rPr>
      <w:rFonts w:ascii="宋体" w:hAnsi="Times New Roman"/>
      <w:b/>
      <w:kern w:val="0"/>
      <w:sz w:val="24"/>
      <w:szCs w:val="20"/>
    </w:rPr>
  </w:style>
  <w:style w:type="paragraph" w:customStyle="1" w:styleId="Web">
    <w:name w:val="普通 (Web)"/>
    <w:basedOn w:val="a"/>
    <w:rsid w:val="008C7070"/>
    <w:pPr>
      <w:widowControl/>
      <w:spacing w:before="100" w:beforeAutospacing="1" w:after="100" w:afterAutospacing="1"/>
      <w:jc w:val="left"/>
    </w:pPr>
    <w:rPr>
      <w:rFonts w:ascii="宋体" w:hAnsi="宋体"/>
      <w:kern w:val="0"/>
      <w:sz w:val="24"/>
      <w:szCs w:val="20"/>
    </w:rPr>
  </w:style>
  <w:style w:type="paragraph" w:customStyle="1" w:styleId="1fb">
    <w:name w:val="无间隔1"/>
    <w:uiPriority w:val="1"/>
    <w:qFormat/>
    <w:rsid w:val="008C7070"/>
    <w:pPr>
      <w:widowControl w:val="0"/>
      <w:jc w:val="both"/>
    </w:pPr>
    <w:rPr>
      <w:rFonts w:ascii="Calibri" w:eastAsia="宋体" w:hAnsi="Calibri" w:cs="Times New Roman"/>
      <w:kern w:val="2"/>
      <w:sz w:val="21"/>
      <w:szCs w:val="22"/>
    </w:rPr>
  </w:style>
  <w:style w:type="paragraph" w:customStyle="1" w:styleId="2f1">
    <w:name w:val="封面2"/>
    <w:basedOn w:val="TOC1"/>
    <w:rsid w:val="008C7070"/>
    <w:pPr>
      <w:tabs>
        <w:tab w:val="left" w:pos="840"/>
        <w:tab w:val="right" w:leader="dot" w:pos="8296"/>
      </w:tabs>
      <w:spacing w:before="120" w:after="120" w:line="360" w:lineRule="auto"/>
      <w:ind w:firstLine="425"/>
      <w:jc w:val="center"/>
    </w:pPr>
    <w:rPr>
      <w:rFonts w:eastAsia="黑体"/>
      <w:caps/>
      <w:sz w:val="52"/>
    </w:rPr>
  </w:style>
  <w:style w:type="paragraph" w:customStyle="1" w:styleId="2H2sect12HD2h2Level2TopicHeading2Header2head2">
    <w:name w:val="样式 标题 2H2sect 1.2HD2h2Level 2 Topic Heading2Header 2head...2"/>
    <w:basedOn w:val="2"/>
    <w:rsid w:val="008C7070"/>
    <w:pPr>
      <w:tabs>
        <w:tab w:val="clear" w:pos="1440"/>
      </w:tabs>
      <w:adjustRightInd/>
      <w:spacing w:line="413" w:lineRule="auto"/>
      <w:ind w:left="0" w:firstLine="0"/>
      <w:textAlignment w:val="auto"/>
    </w:pPr>
    <w:rPr>
      <w:rFonts w:ascii="黑体" w:eastAsia="仿宋_GB2312" w:hAnsi="黑体"/>
      <w:kern w:val="2"/>
      <w:sz w:val="30"/>
      <w:szCs w:val="30"/>
    </w:rPr>
  </w:style>
  <w:style w:type="paragraph" w:customStyle="1" w:styleId="affff7">
    <w:name w:val="段"/>
    <w:rsid w:val="008C7070"/>
    <w:pPr>
      <w:autoSpaceDE w:val="0"/>
      <w:autoSpaceDN w:val="0"/>
      <w:ind w:firstLineChars="200" w:firstLine="200"/>
      <w:jc w:val="both"/>
    </w:pPr>
    <w:rPr>
      <w:rFonts w:ascii="宋体" w:eastAsia="宋体" w:hAnsi="Times New Roman" w:cs="Times New Roman"/>
      <w:sz w:val="21"/>
    </w:rPr>
  </w:style>
  <w:style w:type="paragraph" w:customStyle="1" w:styleId="CharCharCharCharCharCharChar">
    <w:name w:val="Char Char Char Char Char Char Char"/>
    <w:basedOn w:val="a"/>
    <w:rsid w:val="008C7070"/>
    <w:rPr>
      <w:rFonts w:ascii="Tahoma" w:hAnsi="Tahoma"/>
      <w:sz w:val="24"/>
      <w:szCs w:val="20"/>
    </w:rPr>
  </w:style>
  <w:style w:type="paragraph" w:customStyle="1" w:styleId="affff8">
    <w:name w:val="表格名"/>
    <w:basedOn w:val="aff6"/>
    <w:rsid w:val="008C7070"/>
    <w:pPr>
      <w:spacing w:line="360" w:lineRule="auto"/>
      <w:ind w:left="420" w:firstLineChars="0" w:firstLine="0"/>
      <w:jc w:val="center"/>
    </w:pPr>
    <w:rPr>
      <w:rFonts w:ascii="宋体" w:hAnsi="宋体" w:cstheme="minorBidi"/>
      <w:b/>
      <w:szCs w:val="21"/>
    </w:rPr>
  </w:style>
  <w:style w:type="paragraph" w:customStyle="1" w:styleId="1fc">
    <w:name w:val="正文缩进1"/>
    <w:basedOn w:val="a"/>
    <w:rsid w:val="008C7070"/>
    <w:pPr>
      <w:ind w:firstLine="420"/>
    </w:pPr>
    <w:rPr>
      <w:rFonts w:ascii="宋体" w:hAnsi="宋体"/>
      <w:szCs w:val="20"/>
    </w:rPr>
  </w:style>
  <w:style w:type="paragraph" w:customStyle="1" w:styleId="affff9">
    <w:name w:val="图"/>
    <w:basedOn w:val="a"/>
    <w:rsid w:val="008C7070"/>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affffa">
    <w:name w:val="表格文字"/>
    <w:basedOn w:val="a"/>
    <w:rsid w:val="008C7070"/>
    <w:pPr>
      <w:spacing w:before="25" w:after="25" w:line="300" w:lineRule="auto"/>
    </w:pPr>
    <w:rPr>
      <w:rFonts w:ascii="Times" w:hAnsi="Times"/>
      <w:spacing w:val="10"/>
      <w:kern w:val="0"/>
      <w:sz w:val="24"/>
      <w:szCs w:val="20"/>
    </w:rPr>
  </w:style>
  <w:style w:type="paragraph" w:customStyle="1" w:styleId="xl25">
    <w:name w:val="xl25"/>
    <w:basedOn w:val="a"/>
    <w:rsid w:val="008C707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b">
    <w:name w:val="表格样式"/>
    <w:basedOn w:val="a"/>
    <w:rsid w:val="008C7070"/>
    <w:pPr>
      <w:spacing w:line="360" w:lineRule="auto"/>
      <w:ind w:firstLine="425"/>
    </w:pPr>
    <w:rPr>
      <w:rFonts w:ascii="Times New Roman" w:eastAsia="幼圆" w:hAnsi="Times New Roman"/>
      <w:sz w:val="24"/>
      <w:szCs w:val="20"/>
    </w:rPr>
  </w:style>
  <w:style w:type="paragraph" w:customStyle="1" w:styleId="215">
    <w:name w:val="正文文本 21"/>
    <w:basedOn w:val="a"/>
    <w:rsid w:val="008C7070"/>
    <w:pPr>
      <w:widowControl/>
      <w:spacing w:after="120" w:line="480" w:lineRule="auto"/>
      <w:jc w:val="left"/>
    </w:pPr>
    <w:rPr>
      <w:rFonts w:ascii="Times New Roman" w:hAnsi="Times New Roman"/>
      <w:kern w:val="0"/>
    </w:rPr>
  </w:style>
  <w:style w:type="paragraph" w:customStyle="1" w:styleId="affffc">
    <w:name w:val="正文段落"/>
    <w:basedOn w:val="a"/>
    <w:rsid w:val="008C7070"/>
    <w:pPr>
      <w:ind w:firstLineChars="200" w:firstLine="200"/>
    </w:pPr>
    <w:rPr>
      <w:rFonts w:ascii="Times New Roman" w:hAnsi="Times New Roman"/>
    </w:rPr>
  </w:style>
  <w:style w:type="paragraph" w:customStyle="1" w:styleId="221">
    <w:name w:val="样式 样式 首行缩进:  2 字符 + 首行缩进:  2 字符"/>
    <w:basedOn w:val="a"/>
    <w:rsid w:val="008C7070"/>
    <w:pPr>
      <w:spacing w:beforeLines="50" w:line="360" w:lineRule="auto"/>
      <w:ind w:firstLineChars="200" w:firstLine="560"/>
    </w:pPr>
    <w:rPr>
      <w:rFonts w:ascii="Times New Roman" w:eastAsia="仿宋_GB2312" w:hAnsi="Times New Roman" w:cs="宋体"/>
      <w:sz w:val="28"/>
      <w:szCs w:val="20"/>
    </w:rPr>
  </w:style>
  <w:style w:type="paragraph" w:customStyle="1" w:styleId="xl24">
    <w:name w:val="xl24"/>
    <w:basedOn w:val="a"/>
    <w:rsid w:val="008C707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CharCharCharCharCharCharCharCharCharCharCharCharCharCharCharChar">
    <w:name w:val="Char Char Char Char Char Char Char Char Char Char Char Char Char Char Char Char"/>
    <w:basedOn w:val="a"/>
    <w:rsid w:val="008C7070"/>
    <w:pPr>
      <w:widowControl/>
      <w:spacing w:after="160" w:line="240" w:lineRule="exact"/>
      <w:jc w:val="left"/>
    </w:pPr>
    <w:rPr>
      <w:rFonts w:ascii="Verdana" w:eastAsia="仿宋_GB2312" w:hAnsi="Verdana"/>
      <w:kern w:val="0"/>
      <w:sz w:val="24"/>
      <w:szCs w:val="20"/>
      <w:lang w:eastAsia="en-US"/>
    </w:rPr>
  </w:style>
  <w:style w:type="paragraph" w:customStyle="1" w:styleId="1fd">
    <w:name w:val="段落1"/>
    <w:basedOn w:val="a"/>
    <w:rsid w:val="008C7070"/>
    <w:pPr>
      <w:autoSpaceDE w:val="0"/>
      <w:autoSpaceDN w:val="0"/>
      <w:adjustRightInd w:val="0"/>
      <w:spacing w:before="105" w:after="120"/>
    </w:pPr>
    <w:rPr>
      <w:rFonts w:ascii="宋体" w:eastAsia="幼圆" w:hAnsi="Times New Roman"/>
      <w:kern w:val="0"/>
      <w:szCs w:val="20"/>
    </w:rPr>
  </w:style>
  <w:style w:type="paragraph" w:customStyle="1" w:styleId="2f2">
    <w:name w:val="样式 首行缩进:  2 字符"/>
    <w:basedOn w:val="a"/>
    <w:rsid w:val="008C7070"/>
    <w:pPr>
      <w:spacing w:line="360" w:lineRule="auto"/>
      <w:ind w:firstLineChars="200" w:firstLine="480"/>
    </w:pPr>
    <w:rPr>
      <w:rFonts w:ascii="Times New Roman" w:eastAsia="仿宋_GB2312" w:hAnsi="Times New Roman" w:cs="宋体"/>
      <w:sz w:val="28"/>
      <w:szCs w:val="20"/>
    </w:rPr>
  </w:style>
  <w:style w:type="paragraph" w:customStyle="1" w:styleId="affffd">
    <w:name w:val="图表脚注"/>
    <w:next w:val="affff7"/>
    <w:rsid w:val="008C7070"/>
    <w:pPr>
      <w:ind w:leftChars="200" w:left="300" w:hangingChars="100" w:hanging="100"/>
      <w:jc w:val="both"/>
    </w:pPr>
    <w:rPr>
      <w:rFonts w:ascii="宋体" w:eastAsia="宋体" w:hAnsi="Times New Roman" w:cs="Times New Roman"/>
      <w:sz w:val="18"/>
    </w:rPr>
  </w:style>
  <w:style w:type="paragraph" w:customStyle="1" w:styleId="2f3">
    <w:name w:val="正文（首行缩进2字符）"/>
    <w:basedOn w:val="a"/>
    <w:rsid w:val="008C7070"/>
    <w:pPr>
      <w:spacing w:line="360" w:lineRule="auto"/>
      <w:ind w:firstLineChars="200" w:firstLine="480"/>
    </w:pPr>
    <w:rPr>
      <w:rFonts w:ascii="Times New Roman" w:hAnsi="Times New Roman"/>
      <w:sz w:val="24"/>
    </w:rPr>
  </w:style>
  <w:style w:type="paragraph" w:customStyle="1" w:styleId="1fe">
    <w:name w:val="封面1"/>
    <w:basedOn w:val="TOC1"/>
    <w:rsid w:val="008C7070"/>
    <w:pPr>
      <w:tabs>
        <w:tab w:val="left" w:pos="840"/>
        <w:tab w:val="right" w:leader="dot" w:pos="8296"/>
      </w:tabs>
      <w:spacing w:before="120" w:after="120" w:line="360" w:lineRule="auto"/>
      <w:ind w:firstLine="425"/>
      <w:jc w:val="center"/>
    </w:pPr>
    <w:rPr>
      <w:rFonts w:ascii="黑体" w:eastAsia="黑体"/>
      <w:caps/>
      <w:spacing w:val="50"/>
      <w:sz w:val="52"/>
    </w:rPr>
  </w:style>
  <w:style w:type="paragraph" w:customStyle="1" w:styleId="2H2sect12HD2h2Level2TopicHeading2Header2head1">
    <w:name w:val="样式 标题 2H2sect 1.2HD2h2Level 2 Topic Heading2Header 2head...1"/>
    <w:basedOn w:val="2"/>
    <w:rsid w:val="008C7070"/>
    <w:pPr>
      <w:tabs>
        <w:tab w:val="clear" w:pos="1440"/>
      </w:tabs>
      <w:adjustRightInd/>
      <w:spacing w:line="413" w:lineRule="auto"/>
      <w:ind w:left="0" w:firstLine="0"/>
      <w:textAlignment w:val="auto"/>
    </w:pPr>
    <w:rPr>
      <w:rFonts w:ascii="黑体" w:eastAsia="仿宋_GB2312" w:hAnsi="黑体"/>
      <w:b w:val="0"/>
      <w:kern w:val="2"/>
      <w:sz w:val="30"/>
      <w:szCs w:val="30"/>
    </w:rPr>
  </w:style>
  <w:style w:type="paragraph" w:customStyle="1" w:styleId="1ALTZCharCharNormal">
    <w:name w:val="样式 正文缩进表正文正文非缩进段1特点ALT+Z水上软件正文不缩进四号特点 Char CharNormal ..."/>
    <w:basedOn w:val="ab"/>
    <w:rsid w:val="008C7070"/>
    <w:pPr>
      <w:spacing w:line="360" w:lineRule="auto"/>
      <w:ind w:firstLine="560"/>
    </w:pPr>
    <w:rPr>
      <w:rFonts w:asciiTheme="minorHAnsi" w:eastAsia="仿宋_GB2312" w:hAnsiTheme="minorHAnsi" w:cs="宋体"/>
      <w:sz w:val="24"/>
    </w:rPr>
  </w:style>
  <w:style w:type="paragraph" w:customStyle="1" w:styleId="my">
    <w:name w:val="my正文"/>
    <w:basedOn w:val="af"/>
    <w:link w:val="myCharChar"/>
    <w:rsid w:val="008C7070"/>
    <w:pPr>
      <w:spacing w:beforeLines="50" w:after="0" w:line="360" w:lineRule="auto"/>
      <w:ind w:leftChars="0" w:left="0" w:firstLineChars="225" w:firstLine="540"/>
    </w:pPr>
    <w:rPr>
      <w:rFonts w:ascii="宋体" w:eastAsia="宋体" w:hAnsi="宋体" w:cs="宋体"/>
      <w:sz w:val="24"/>
    </w:rPr>
  </w:style>
  <w:style w:type="paragraph" w:customStyle="1" w:styleId="205">
    <w:name w:val="样式 首行缩进:  2 字符 段后: 0.5 行"/>
    <w:basedOn w:val="a"/>
    <w:rsid w:val="008C7070"/>
    <w:pPr>
      <w:tabs>
        <w:tab w:val="left" w:pos="980"/>
      </w:tabs>
      <w:spacing w:line="360" w:lineRule="auto"/>
      <w:ind w:left="980" w:hanging="420"/>
      <w:jc w:val="left"/>
    </w:pPr>
    <w:rPr>
      <w:rFonts w:ascii="Times New Roman" w:eastAsia="仿宋_GB2312" w:hAnsi="Times New Roman" w:cs="宋体"/>
      <w:sz w:val="28"/>
      <w:szCs w:val="20"/>
    </w:rPr>
  </w:style>
  <w:style w:type="paragraph" w:customStyle="1" w:styleId="font5">
    <w:name w:val="font5"/>
    <w:basedOn w:val="a"/>
    <w:rsid w:val="008C7070"/>
    <w:pPr>
      <w:widowControl/>
      <w:spacing w:before="100" w:beforeAutospacing="1" w:after="100" w:afterAutospacing="1"/>
      <w:jc w:val="left"/>
    </w:pPr>
    <w:rPr>
      <w:rFonts w:ascii="宋体" w:hAnsi="宋体" w:hint="eastAsia"/>
      <w:kern w:val="0"/>
      <w:sz w:val="18"/>
      <w:szCs w:val="18"/>
    </w:rPr>
  </w:style>
  <w:style w:type="paragraph" w:customStyle="1" w:styleId="affffe">
    <w:name w:val="图表注释"/>
    <w:basedOn w:val="a"/>
    <w:rsid w:val="008C7070"/>
    <w:pPr>
      <w:spacing w:line="360" w:lineRule="auto"/>
      <w:jc w:val="center"/>
    </w:pPr>
    <w:rPr>
      <w:rFonts w:ascii="宋体" w:hAnsi="宋体"/>
      <w:bCs/>
    </w:rPr>
  </w:style>
  <w:style w:type="paragraph" w:customStyle="1" w:styleId="51CharCharChar">
    <w:name w:val="标题51 Char Char Char"/>
    <w:basedOn w:val="5"/>
    <w:next w:val="5"/>
    <w:rsid w:val="008C7070"/>
    <w:pPr>
      <w:tabs>
        <w:tab w:val="left" w:pos="1307"/>
      </w:tabs>
      <w:spacing w:beforeLines="50" w:after="120" w:line="360" w:lineRule="auto"/>
      <w:ind w:left="1307" w:hanging="992"/>
    </w:pPr>
    <w:rPr>
      <w:rFonts w:ascii="Tahoma" w:eastAsia="黑体" w:hAnsi="Tahoma"/>
      <w:b w:val="0"/>
      <w:color w:val="000000"/>
      <w:sz w:val="24"/>
      <w:szCs w:val="20"/>
    </w:rPr>
  </w:style>
  <w:style w:type="paragraph" w:customStyle="1" w:styleId="afffff">
    <w:name w:val="图名"/>
    <w:basedOn w:val="ab"/>
    <w:rsid w:val="008C7070"/>
    <w:pPr>
      <w:spacing w:line="360" w:lineRule="auto"/>
      <w:ind w:firstLineChars="0" w:firstLine="425"/>
    </w:pPr>
    <w:rPr>
      <w:rFonts w:asciiTheme="minorHAnsi" w:hAnsiTheme="minorHAnsi" w:cstheme="minorBidi"/>
      <w:sz w:val="24"/>
      <w:szCs w:val="20"/>
    </w:rPr>
  </w:style>
  <w:style w:type="paragraph" w:customStyle="1" w:styleId="CharCharCharCharCharChar1CharCharCharChar">
    <w:name w:val="Char Char Char Char Char Char1 Char Char Char Char"/>
    <w:basedOn w:val="a"/>
    <w:rsid w:val="008C7070"/>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2f4">
    <w:name w:val="正文文本缩进2"/>
    <w:basedOn w:val="a"/>
    <w:rsid w:val="008C7070"/>
    <w:pPr>
      <w:ind w:firstLineChars="352" w:firstLine="830"/>
    </w:pPr>
    <w:rPr>
      <w:rFonts w:ascii="仿宋_GB2312" w:eastAsia="仿宋_GB2312" w:hAnsi="Times New Roman"/>
      <w:sz w:val="32"/>
      <w:szCs w:val="20"/>
    </w:rPr>
  </w:style>
  <w:style w:type="paragraph" w:customStyle="1" w:styleId="Body">
    <w:name w:val="Body"/>
    <w:basedOn w:val="a"/>
    <w:link w:val="BodyCharChar"/>
    <w:rsid w:val="008C7070"/>
    <w:pPr>
      <w:widowControl/>
      <w:tabs>
        <w:tab w:val="left" w:pos="9255"/>
      </w:tabs>
      <w:spacing w:line="360" w:lineRule="auto"/>
      <w:ind w:firstLineChars="150" w:firstLine="315"/>
      <w:jc w:val="center"/>
    </w:pPr>
    <w:rPr>
      <w:rFonts w:ascii="Arial" w:hAnsi="Arial" w:cstheme="minorBidi"/>
      <w:color w:val="000000"/>
      <w:kern w:val="0"/>
      <w:sz w:val="20"/>
    </w:rPr>
  </w:style>
  <w:style w:type="paragraph" w:customStyle="1" w:styleId="afffff0">
    <w:name w:val="表内容－居中"/>
    <w:basedOn w:val="a"/>
    <w:rsid w:val="008C7070"/>
    <w:pPr>
      <w:spacing w:line="400" w:lineRule="exact"/>
      <w:jc w:val="center"/>
    </w:pPr>
    <w:rPr>
      <w:rFonts w:ascii="Times New Roman" w:hAnsi="Times New Roman" w:cs="宋体"/>
      <w:sz w:val="24"/>
      <w:szCs w:val="20"/>
    </w:rPr>
  </w:style>
  <w:style w:type="paragraph" w:customStyle="1" w:styleId="afffff1">
    <w:name w:val="图表"/>
    <w:basedOn w:val="a"/>
    <w:rsid w:val="008C7070"/>
    <w:rPr>
      <w:rFonts w:ascii="宋体" w:hAnsi="宋体"/>
      <w:sz w:val="18"/>
      <w:szCs w:val="18"/>
    </w:rPr>
  </w:style>
  <w:style w:type="paragraph" w:customStyle="1" w:styleId="1H1h1l1I11stlevelHeading01Header1Header1Sec">
    <w:name w:val="样式 标题 1H1h1章l1I11st levelHeading 01Header 1Header1Sec..."/>
    <w:basedOn w:val="1"/>
    <w:rsid w:val="008C7070"/>
    <w:pPr>
      <w:spacing w:line="576" w:lineRule="auto"/>
    </w:pPr>
    <w:rPr>
      <w:rFonts w:ascii="黑体" w:eastAsia="黑体" w:hAnsi="黑体" w:cs="宋体"/>
      <w:b w:val="0"/>
      <w:sz w:val="36"/>
      <w:szCs w:val="20"/>
    </w:rPr>
  </w:style>
  <w:style w:type="paragraph" w:customStyle="1" w:styleId="bt">
    <w:name w:val="bt"/>
    <w:basedOn w:val="a"/>
    <w:next w:val="a0"/>
    <w:rsid w:val="008C7070"/>
    <w:pPr>
      <w:spacing w:after="120"/>
    </w:pPr>
    <w:rPr>
      <w:rFonts w:ascii="Times New Roman" w:hAnsi="Times New Roman"/>
    </w:rPr>
  </w:style>
  <w:style w:type="paragraph" w:customStyle="1" w:styleId="210">
    <w:name w:val="样式21"/>
    <w:basedOn w:val="3"/>
    <w:link w:val="21CharChar"/>
    <w:rsid w:val="008C7070"/>
    <w:pPr>
      <w:ind w:left="709" w:hanging="709"/>
    </w:pPr>
    <w:rPr>
      <w:rFonts w:ascii="Arial" w:hAnsi="Arial" w:cstheme="minorBidi"/>
      <w:bCs w:val="0"/>
      <w:kern w:val="0"/>
      <w:sz w:val="28"/>
      <w:szCs w:val="28"/>
    </w:rPr>
  </w:style>
  <w:style w:type="paragraph" w:customStyle="1" w:styleId="39">
    <w:name w:val="3"/>
    <w:basedOn w:val="a"/>
    <w:next w:val="af1"/>
    <w:rsid w:val="008C7070"/>
    <w:rPr>
      <w:rFonts w:ascii="宋体" w:hAnsi="Courier New"/>
      <w:szCs w:val="20"/>
    </w:rPr>
  </w:style>
  <w:style w:type="paragraph" w:customStyle="1" w:styleId="DefaultParagraphFontParaChar">
    <w:name w:val="Default Paragraph Font Para Char"/>
    <w:basedOn w:val="a"/>
    <w:rsid w:val="008C7070"/>
    <w:pPr>
      <w:widowControl/>
      <w:spacing w:after="160" w:line="240" w:lineRule="exact"/>
      <w:jc w:val="left"/>
    </w:pPr>
    <w:rPr>
      <w:rFonts w:ascii="Verdana" w:hAnsi="Verdana"/>
      <w:kern w:val="0"/>
      <w:sz w:val="20"/>
      <w:szCs w:val="20"/>
      <w:lang w:eastAsia="en-US"/>
    </w:rPr>
  </w:style>
  <w:style w:type="paragraph" w:customStyle="1" w:styleId="afff3">
    <w:name w:val="￥正文"/>
    <w:basedOn w:val="a"/>
    <w:link w:val="CharChar2"/>
    <w:rsid w:val="008C7070"/>
    <w:pPr>
      <w:spacing w:line="360" w:lineRule="auto"/>
      <w:ind w:firstLineChars="200" w:firstLine="200"/>
    </w:pPr>
    <w:rPr>
      <w:rFonts w:cstheme="minorBidi"/>
      <w:kern w:val="0"/>
      <w:sz w:val="24"/>
      <w:szCs w:val="20"/>
    </w:rPr>
  </w:style>
  <w:style w:type="paragraph" w:customStyle="1" w:styleId="afffff2">
    <w:name w:val="样式"/>
    <w:rsid w:val="008C7070"/>
    <w:pPr>
      <w:widowControl w:val="0"/>
      <w:autoSpaceDE w:val="0"/>
      <w:autoSpaceDN w:val="0"/>
      <w:adjustRightInd w:val="0"/>
    </w:pPr>
    <w:rPr>
      <w:rFonts w:ascii="宋体" w:eastAsia="宋体" w:hAnsi="宋体" w:cs="宋体"/>
      <w:sz w:val="24"/>
      <w:szCs w:val="24"/>
    </w:rPr>
  </w:style>
  <w:style w:type="paragraph" w:customStyle="1" w:styleId="2CharChar2">
    <w:name w:val="样式 中软正文 + 首行缩进:  2 字符 Char Char"/>
    <w:basedOn w:val="a"/>
    <w:rsid w:val="008C7070"/>
    <w:pPr>
      <w:widowControl/>
      <w:overflowPunct w:val="0"/>
      <w:autoSpaceDE w:val="0"/>
      <w:autoSpaceDN w:val="0"/>
      <w:adjustRightInd w:val="0"/>
      <w:spacing w:after="120" w:line="440" w:lineRule="exact"/>
      <w:ind w:firstLineChars="192" w:firstLine="463"/>
      <w:jc w:val="left"/>
      <w:textAlignment w:val="baseline"/>
    </w:pPr>
    <w:rPr>
      <w:rFonts w:ascii="方正仿宋简体" w:eastAsia="方正仿宋简体" w:hAnsi="宋体"/>
      <w:b/>
      <w:sz w:val="24"/>
    </w:rPr>
  </w:style>
  <w:style w:type="paragraph" w:customStyle="1" w:styleId="1H1h1l1I11stlevelHeading01Header1Header1Sec3">
    <w:name w:val="样式 标题 1H1h1章l1I11st levelHeading 01Header 1Header1Sec...3"/>
    <w:basedOn w:val="1"/>
    <w:rsid w:val="008C7070"/>
    <w:pPr>
      <w:spacing w:line="576" w:lineRule="auto"/>
    </w:pPr>
    <w:rPr>
      <w:rFonts w:ascii="黑体" w:eastAsia="黑体" w:hAnsi="黑体" w:cs="宋体"/>
      <w:b w:val="0"/>
      <w:sz w:val="36"/>
      <w:szCs w:val="20"/>
    </w:rPr>
  </w:style>
  <w:style w:type="paragraph" w:styleId="afffff3">
    <w:name w:val="No Spacing"/>
    <w:uiPriority w:val="1"/>
    <w:qFormat/>
    <w:rsid w:val="008C7070"/>
    <w:pPr>
      <w:widowControl w:val="0"/>
      <w:jc w:val="both"/>
    </w:pPr>
    <w:rPr>
      <w:rFonts w:ascii="Calibri" w:eastAsia="宋体" w:hAnsi="Calibri" w:cs="Times New Roman"/>
      <w:kern w:val="2"/>
      <w:sz w:val="21"/>
      <w:szCs w:val="22"/>
    </w:rPr>
  </w:style>
  <w:style w:type="paragraph" w:customStyle="1" w:styleId="afff6">
    <w:name w:val="正文（绿盟科技）"/>
    <w:link w:val="CharChar5"/>
    <w:rsid w:val="008C7070"/>
    <w:pPr>
      <w:spacing w:line="300" w:lineRule="auto"/>
    </w:pPr>
    <w:rPr>
      <w:rFonts w:eastAsia="Times New Roman"/>
      <w:szCs w:val="21"/>
    </w:rPr>
  </w:style>
  <w:style w:type="paragraph" w:customStyle="1" w:styleId="1H1h1l1I11stlevelHeading01Header1Header1Sec4">
    <w:name w:val="样式 标题 1H1h1章l1I11st levelHeading 01Header 1Header1Sec...4"/>
    <w:basedOn w:val="1"/>
    <w:rsid w:val="008C7070"/>
    <w:pPr>
      <w:spacing w:line="576" w:lineRule="auto"/>
    </w:pPr>
    <w:rPr>
      <w:rFonts w:ascii="黑体" w:eastAsia="黑体" w:hAnsi="黑体" w:cs="宋体"/>
      <w:b w:val="0"/>
      <w:sz w:val="36"/>
      <w:szCs w:val="20"/>
    </w:rPr>
  </w:style>
  <w:style w:type="paragraph" w:customStyle="1" w:styleId="1ff">
    <w:name w:val="日期1"/>
    <w:basedOn w:val="a"/>
    <w:next w:val="a"/>
    <w:rsid w:val="008C7070"/>
    <w:pPr>
      <w:adjustRightInd w:val="0"/>
      <w:spacing w:line="312" w:lineRule="atLeast"/>
      <w:textAlignment w:val="baseline"/>
    </w:pPr>
    <w:rPr>
      <w:rFonts w:ascii="Times New Roman" w:hAnsi="Times New Roman"/>
      <w:kern w:val="0"/>
      <w:sz w:val="24"/>
      <w:szCs w:val="20"/>
    </w:rPr>
  </w:style>
  <w:style w:type="paragraph" w:customStyle="1" w:styleId="3042">
    <w:name w:val="样式 标题 3 + 右侧:  0.42 厘米"/>
    <w:basedOn w:val="3"/>
    <w:rsid w:val="008C7070"/>
    <w:pPr>
      <w:tabs>
        <w:tab w:val="left" w:pos="851"/>
      </w:tabs>
      <w:spacing w:line="413" w:lineRule="auto"/>
    </w:pPr>
    <w:rPr>
      <w:rFonts w:ascii="黑体" w:eastAsia="黑体" w:hAnsi="黑体" w:cs="宋体"/>
      <w:bCs w:val="0"/>
      <w:sz w:val="30"/>
      <w:szCs w:val="20"/>
    </w:rPr>
  </w:style>
  <w:style w:type="paragraph" w:customStyle="1" w:styleId="msoacetate0">
    <w:name w:val="msoacetate"/>
    <w:basedOn w:val="a"/>
    <w:rsid w:val="008C7070"/>
    <w:rPr>
      <w:rFonts w:ascii="Tahoma" w:hAnsi="Tahoma"/>
      <w:sz w:val="18"/>
      <w:szCs w:val="18"/>
    </w:rPr>
  </w:style>
  <w:style w:type="paragraph" w:customStyle="1" w:styleId="312">
    <w:name w:val="标题 31"/>
    <w:basedOn w:val="a"/>
    <w:next w:val="a"/>
    <w:rsid w:val="008C7070"/>
    <w:pPr>
      <w:keepNext/>
      <w:keepLines/>
      <w:spacing w:before="260" w:after="260" w:line="408" w:lineRule="auto"/>
      <w:outlineLvl w:val="2"/>
    </w:pPr>
    <w:rPr>
      <w:rFonts w:ascii="宋体" w:hAnsi="宋体"/>
      <w:b/>
      <w:sz w:val="32"/>
      <w:szCs w:val="20"/>
    </w:rPr>
  </w:style>
  <w:style w:type="paragraph" w:customStyle="1" w:styleId="07415">
    <w:name w:val="样式 正文文本 + 宋体 首行缩进:  0.74 厘米 行距: 1.5 倍行距"/>
    <w:basedOn w:val="a0"/>
    <w:rsid w:val="008C7070"/>
    <w:pPr>
      <w:spacing w:line="360" w:lineRule="auto"/>
      <w:ind w:firstLineChars="200" w:firstLine="200"/>
    </w:pPr>
    <w:rPr>
      <w:sz w:val="24"/>
      <w:szCs w:val="22"/>
    </w:rPr>
  </w:style>
  <w:style w:type="paragraph" w:customStyle="1" w:styleId="Char19">
    <w:name w:val="Char1"/>
    <w:basedOn w:val="a"/>
    <w:rsid w:val="008C7070"/>
    <w:pPr>
      <w:snapToGrid w:val="0"/>
    </w:pPr>
    <w:rPr>
      <w:rFonts w:ascii="Arial" w:hAnsi="Arial"/>
      <w:szCs w:val="21"/>
    </w:rPr>
  </w:style>
  <w:style w:type="paragraph" w:customStyle="1" w:styleId="074">
    <w:name w:val="样式 首行缩进:  0.74 厘米"/>
    <w:basedOn w:val="a"/>
    <w:rsid w:val="008C7070"/>
    <w:pPr>
      <w:spacing w:line="360" w:lineRule="auto"/>
      <w:ind w:firstLineChars="200" w:firstLine="200"/>
    </w:pPr>
    <w:rPr>
      <w:rFonts w:ascii="Times New Roman" w:hAnsi="Times New Roman" w:cs="宋体"/>
      <w:sz w:val="24"/>
      <w:szCs w:val="20"/>
    </w:rPr>
  </w:style>
  <w:style w:type="paragraph" w:customStyle="1" w:styleId="afffff4">
    <w:name w:val="文章采用"/>
    <w:basedOn w:val="a"/>
    <w:rsid w:val="008C7070"/>
    <w:pPr>
      <w:spacing w:line="360" w:lineRule="auto"/>
      <w:ind w:firstLineChars="200" w:firstLine="560"/>
    </w:pPr>
    <w:rPr>
      <w:rFonts w:ascii="Times New Roman" w:eastAsia="仿宋_GB2312" w:hAnsi="Times New Roman" w:cs="宋体"/>
      <w:sz w:val="28"/>
      <w:szCs w:val="20"/>
    </w:rPr>
  </w:style>
  <w:style w:type="paragraph" w:customStyle="1" w:styleId="43">
    <w:name w:val="题注4"/>
    <w:basedOn w:val="a"/>
    <w:next w:val="afffa"/>
    <w:rsid w:val="008C7070"/>
    <w:pPr>
      <w:ind w:leftChars="-64" w:left="-132" w:rightChars="-50" w:right="-50" w:hanging="2"/>
      <w:jc w:val="center"/>
    </w:pPr>
    <w:rPr>
      <w:rFonts w:ascii="Times New Roman" w:hAnsi="Times New Roman"/>
      <w:b/>
      <w:color w:val="FF0000"/>
      <w:szCs w:val="20"/>
      <w:lang w:val="en-GB"/>
    </w:rPr>
  </w:style>
  <w:style w:type="paragraph" w:customStyle="1" w:styleId="1ff0">
    <w:name w:val="正文1"/>
    <w:rsid w:val="008C7070"/>
    <w:pPr>
      <w:widowControl w:val="0"/>
      <w:adjustRightInd w:val="0"/>
      <w:spacing w:line="360" w:lineRule="atLeast"/>
      <w:jc w:val="both"/>
      <w:textAlignment w:val="baseline"/>
    </w:pPr>
    <w:rPr>
      <w:rFonts w:ascii="宋体" w:eastAsia="宋体" w:hAnsi="Times New Roman" w:cs="Times New Roman"/>
      <w:sz w:val="24"/>
    </w:rPr>
  </w:style>
  <w:style w:type="paragraph" w:customStyle="1" w:styleId="44">
    <w:name w:val="样式 标题 4 + (西文) 黑体 加粗"/>
    <w:basedOn w:val="4"/>
    <w:rsid w:val="008C7070"/>
    <w:pPr>
      <w:keepNext/>
      <w:keepLines/>
      <w:numPr>
        <w:ilvl w:val="3"/>
      </w:numPr>
      <w:tabs>
        <w:tab w:val="left" w:pos="864"/>
      </w:tabs>
      <w:spacing w:before="280" w:after="290" w:line="372" w:lineRule="auto"/>
      <w:ind w:left="864" w:firstLineChars="200" w:firstLine="200"/>
    </w:pPr>
    <w:rPr>
      <w:rFonts w:ascii="黑体" w:eastAsia="仿宋_GB2312" w:hAnsi="黑体"/>
      <w:b w:val="0"/>
      <w:sz w:val="30"/>
      <w:szCs w:val="28"/>
    </w:rPr>
  </w:style>
  <w:style w:type="paragraph" w:customStyle="1" w:styleId="220505">
    <w:name w:val="样式 样式 首行缩进:  2 字符 + 首行缩进:  2 字符 段前: 0.5 行 段后: 0.5 行"/>
    <w:basedOn w:val="a"/>
    <w:rsid w:val="008C7070"/>
    <w:pPr>
      <w:spacing w:beforeLines="50" w:afterLines="50" w:line="360" w:lineRule="auto"/>
      <w:ind w:firstLineChars="200" w:firstLine="420"/>
    </w:pPr>
    <w:rPr>
      <w:rFonts w:ascii="Arial" w:hAnsi="Arial" w:cs="宋体"/>
      <w:sz w:val="24"/>
    </w:rPr>
  </w:style>
  <w:style w:type="paragraph" w:customStyle="1" w:styleId="230">
    <w:name w:val="样式23"/>
    <w:basedOn w:val="a"/>
    <w:link w:val="23CharChar"/>
    <w:rsid w:val="008C7070"/>
    <w:pPr>
      <w:keepNext/>
      <w:keepLines/>
      <w:tabs>
        <w:tab w:val="left" w:pos="1232"/>
      </w:tabs>
      <w:spacing w:before="280" w:after="156" w:line="377" w:lineRule="auto"/>
      <w:jc w:val="left"/>
      <w:outlineLvl w:val="3"/>
    </w:pPr>
    <w:rPr>
      <w:rFonts w:ascii="Arial" w:eastAsia="黑体" w:hAnsi="Arial" w:cstheme="minorBidi"/>
      <w:b/>
      <w:kern w:val="0"/>
      <w:sz w:val="24"/>
      <w:szCs w:val="30"/>
    </w:rPr>
  </w:style>
  <w:style w:type="paragraph" w:customStyle="1" w:styleId="afffff5">
    <w:name w:val="封面标准英文名称"/>
    <w:rsid w:val="008C7070"/>
    <w:pPr>
      <w:widowControl w:val="0"/>
      <w:spacing w:before="370" w:line="400" w:lineRule="exact"/>
      <w:jc w:val="center"/>
    </w:pPr>
    <w:rPr>
      <w:rFonts w:ascii="Times New Roman" w:eastAsia="宋体" w:hAnsi="Times New Roman" w:cs="Times New Roman"/>
      <w:sz w:val="28"/>
    </w:rPr>
  </w:style>
  <w:style w:type="paragraph" w:customStyle="1" w:styleId="2112headlinehheadlineSR2ERMH2H2PIM2Headin">
    <w:name w:val="样式 标题 2章标题 1.12 headlinehheadlineS&amp;R2ERMH2H2PIM2Headin..."/>
    <w:basedOn w:val="2"/>
    <w:next w:val="3"/>
    <w:rsid w:val="008C7070"/>
    <w:pPr>
      <w:keepNext w:val="0"/>
      <w:keepLines w:val="0"/>
      <w:widowControl/>
      <w:tabs>
        <w:tab w:val="clear" w:pos="1440"/>
      </w:tabs>
      <w:adjustRightInd/>
      <w:spacing w:before="0" w:after="0" w:line="360" w:lineRule="auto"/>
      <w:ind w:left="0" w:firstLine="0"/>
      <w:jc w:val="center"/>
      <w:textAlignment w:val="auto"/>
    </w:pPr>
    <w:rPr>
      <w:rFonts w:ascii="Times New Roman" w:eastAsia="宋体" w:hAnsi="Times New Roman" w:cs="宋体"/>
      <w:kern w:val="2"/>
      <w:sz w:val="28"/>
    </w:rPr>
  </w:style>
  <w:style w:type="paragraph" w:customStyle="1" w:styleId="font0">
    <w:name w:val="font0"/>
    <w:basedOn w:val="a"/>
    <w:rsid w:val="008C7070"/>
    <w:pPr>
      <w:widowControl/>
      <w:spacing w:before="100" w:beforeAutospacing="1" w:after="100" w:afterAutospacing="1"/>
      <w:jc w:val="left"/>
    </w:pPr>
    <w:rPr>
      <w:rFonts w:ascii="宋体" w:hAnsi="宋体" w:hint="eastAsia"/>
      <w:kern w:val="0"/>
      <w:sz w:val="24"/>
    </w:rPr>
  </w:style>
  <w:style w:type="paragraph" w:customStyle="1" w:styleId="xl26">
    <w:name w:val="xl26"/>
    <w:basedOn w:val="a"/>
    <w:rsid w:val="008C7070"/>
    <w:pPr>
      <w:widowControl/>
      <w:spacing w:before="100" w:beforeAutospacing="1" w:after="100" w:afterAutospacing="1"/>
      <w:jc w:val="center"/>
      <w:textAlignment w:val="center"/>
    </w:pPr>
    <w:rPr>
      <w:rFonts w:ascii="宋体" w:hAnsi="宋体"/>
      <w:b/>
      <w:bCs/>
      <w:kern w:val="0"/>
      <w:sz w:val="24"/>
    </w:rPr>
  </w:style>
  <w:style w:type="paragraph" w:customStyle="1" w:styleId="afffff6">
    <w:name w:val="È±Ê¡ÎÄ±¾"/>
    <w:basedOn w:val="a"/>
    <w:rsid w:val="008C7070"/>
    <w:pPr>
      <w:widowControl/>
      <w:overflowPunct w:val="0"/>
      <w:autoSpaceDE w:val="0"/>
      <w:autoSpaceDN w:val="0"/>
      <w:adjustRightInd w:val="0"/>
      <w:textAlignment w:val="baseline"/>
    </w:pPr>
    <w:rPr>
      <w:rFonts w:ascii="Times New Roman" w:hAnsi="Times New Roman"/>
      <w:kern w:val="0"/>
      <w:sz w:val="24"/>
      <w:szCs w:val="20"/>
    </w:rPr>
  </w:style>
  <w:style w:type="paragraph" w:customStyle="1" w:styleId="45">
    <w:name w:val="4"/>
    <w:basedOn w:val="a"/>
    <w:next w:val="35"/>
    <w:rsid w:val="008C7070"/>
    <w:pPr>
      <w:ind w:firstLine="900"/>
    </w:pPr>
    <w:rPr>
      <w:rFonts w:ascii="Times New Roman" w:hAnsi="Times New Roman"/>
      <w:sz w:val="28"/>
      <w:szCs w:val="20"/>
    </w:rPr>
  </w:style>
  <w:style w:type="paragraph" w:customStyle="1" w:styleId="Figuretitle">
    <w:name w:val="Figure title"/>
    <w:basedOn w:val="a"/>
    <w:next w:val="a"/>
    <w:rsid w:val="008C7070"/>
    <w:pPr>
      <w:widowControl/>
      <w:suppressAutoHyphens/>
      <w:spacing w:before="220" w:after="220" w:line="230" w:lineRule="atLeast"/>
      <w:jc w:val="center"/>
    </w:pPr>
    <w:rPr>
      <w:rFonts w:ascii="Arial" w:hAnsi="Arial"/>
      <w:b/>
      <w:kern w:val="0"/>
      <w:sz w:val="20"/>
      <w:szCs w:val="20"/>
      <w:lang w:val="en-GB"/>
    </w:rPr>
  </w:style>
  <w:style w:type="paragraph" w:customStyle="1" w:styleId="2d">
    <w:name w:val="样式 正文缩进 + 首行缩进:  2 字符"/>
    <w:basedOn w:val="ab"/>
    <w:link w:val="2CharChar1"/>
    <w:rsid w:val="008C7070"/>
    <w:pPr>
      <w:spacing w:afterLines="50" w:line="360" w:lineRule="auto"/>
      <w:ind w:firstLine="200"/>
      <w:jc w:val="left"/>
    </w:pPr>
    <w:rPr>
      <w:rFonts w:asciiTheme="minorHAnsi" w:hAnsiTheme="minorHAnsi" w:cstheme="minorBidi"/>
      <w:kern w:val="0"/>
      <w:sz w:val="24"/>
      <w:szCs w:val="20"/>
    </w:rPr>
  </w:style>
  <w:style w:type="paragraph" w:customStyle="1" w:styleId="51">
    <w:name w:val="标题 5（无编号）（绿盟科技）"/>
    <w:basedOn w:val="5"/>
    <w:link w:val="5CharChar"/>
    <w:rsid w:val="008C7070"/>
    <w:pPr>
      <w:tabs>
        <w:tab w:val="left" w:pos="1232"/>
      </w:tabs>
      <w:spacing w:after="156" w:line="377" w:lineRule="auto"/>
      <w:jc w:val="left"/>
    </w:pPr>
    <w:rPr>
      <w:rFonts w:ascii="Arial" w:eastAsia="黑体" w:hAnsi="Arial" w:cstheme="minorBidi"/>
      <w:bCs w:val="0"/>
      <w:kern w:val="0"/>
      <w:sz w:val="24"/>
    </w:rPr>
  </w:style>
  <w:style w:type="paragraph" w:customStyle="1" w:styleId="afffff7">
    <w:name w:val="海南模板"/>
    <w:basedOn w:val="a"/>
    <w:next w:val="afff1"/>
    <w:rsid w:val="008C7070"/>
    <w:pPr>
      <w:tabs>
        <w:tab w:val="left" w:pos="360"/>
      </w:tabs>
      <w:spacing w:after="120" w:line="460" w:lineRule="exact"/>
    </w:pPr>
    <w:rPr>
      <w:rFonts w:ascii="Times New Roman" w:eastAsia="仿宋_GB2312" w:hAnsi="Times New Roman"/>
      <w:sz w:val="28"/>
      <w:szCs w:val="20"/>
    </w:rPr>
  </w:style>
  <w:style w:type="character" w:customStyle="1" w:styleId="font161">
    <w:name w:val="font161"/>
    <w:basedOn w:val="a1"/>
    <w:qFormat/>
    <w:rsid w:val="00A82480"/>
    <w:rPr>
      <w:rFonts w:ascii="宋体" w:eastAsia="宋体" w:hAnsi="宋体" w:cs="宋体" w:hint="eastAsia"/>
      <w:b/>
      <w:color w:val="000000"/>
      <w:sz w:val="28"/>
      <w:szCs w:val="28"/>
      <w:u w:val="none"/>
    </w:rPr>
  </w:style>
  <w:style w:type="character" w:customStyle="1" w:styleId="font171">
    <w:name w:val="font171"/>
    <w:basedOn w:val="a1"/>
    <w:qFormat/>
    <w:rsid w:val="00A82480"/>
    <w:rPr>
      <w:rFonts w:ascii="宋体" w:eastAsia="宋体" w:hAnsi="宋体" w:cs="宋体" w:hint="eastAsia"/>
      <w:color w:val="000000"/>
      <w:sz w:val="22"/>
      <w:szCs w:val="22"/>
      <w:u w:val="none"/>
    </w:rPr>
  </w:style>
  <w:style w:type="character" w:customStyle="1" w:styleId="font41">
    <w:name w:val="font41"/>
    <w:basedOn w:val="a1"/>
    <w:qFormat/>
    <w:rsid w:val="00A82480"/>
    <w:rPr>
      <w:rFonts w:ascii="Arial" w:hAnsi="Arial" w:cs="Arial" w:hint="default"/>
      <w:color w:val="000000"/>
      <w:sz w:val="22"/>
      <w:szCs w:val="22"/>
      <w:u w:val="none"/>
    </w:rPr>
  </w:style>
  <w:style w:type="character" w:customStyle="1" w:styleId="font81">
    <w:name w:val="font81"/>
    <w:basedOn w:val="a1"/>
    <w:qFormat/>
    <w:rsid w:val="00A82480"/>
    <w:rPr>
      <w:rFonts w:ascii="Arial" w:hAnsi="Arial" w:cs="Arial" w:hint="default"/>
      <w:color w:val="000000"/>
      <w:sz w:val="20"/>
      <w:szCs w:val="20"/>
      <w:u w:val="none"/>
    </w:rPr>
  </w:style>
  <w:style w:type="character" w:customStyle="1" w:styleId="font21">
    <w:name w:val="font21"/>
    <w:basedOn w:val="a1"/>
    <w:qFormat/>
    <w:rsid w:val="00A82480"/>
    <w:rPr>
      <w:rFonts w:ascii="宋体" w:eastAsia="宋体" w:hAnsi="宋体" w:cs="宋体" w:hint="eastAsia"/>
      <w:color w:val="000000"/>
      <w:sz w:val="20"/>
      <w:szCs w:val="20"/>
      <w:u w:val="none"/>
    </w:rPr>
  </w:style>
  <w:style w:type="character" w:customStyle="1" w:styleId="font11">
    <w:name w:val="font11"/>
    <w:basedOn w:val="a1"/>
    <w:qFormat/>
    <w:rsid w:val="00A82480"/>
    <w:rPr>
      <w:rFonts w:ascii="宋体" w:eastAsia="宋体" w:hAnsi="宋体" w:cs="宋体" w:hint="eastAsia"/>
      <w:color w:val="000000"/>
      <w:sz w:val="20"/>
      <w:szCs w:val="20"/>
      <w:u w:val="none"/>
    </w:rPr>
  </w:style>
  <w:style w:type="character" w:customStyle="1" w:styleId="font101">
    <w:name w:val="font101"/>
    <w:basedOn w:val="a1"/>
    <w:qFormat/>
    <w:rsid w:val="00A82480"/>
    <w:rPr>
      <w:rFonts w:ascii="MingLiU" w:eastAsia="MingLiU" w:hAnsi="MingLiU" w:cs="MingLiU"/>
      <w:color w:val="000000"/>
      <w:sz w:val="20"/>
      <w:szCs w:val="20"/>
      <w:u w:val="none"/>
    </w:rPr>
  </w:style>
  <w:style w:type="character" w:customStyle="1" w:styleId="font51">
    <w:name w:val="font51"/>
    <w:basedOn w:val="a1"/>
    <w:qFormat/>
    <w:rsid w:val="00A82480"/>
    <w:rPr>
      <w:rFonts w:ascii="Arial" w:hAnsi="Arial" w:cs="Arial" w:hint="default"/>
      <w:color w:val="000000"/>
      <w:sz w:val="20"/>
      <w:szCs w:val="20"/>
      <w:u w:val="none"/>
    </w:rPr>
  </w:style>
  <w:style w:type="character" w:customStyle="1" w:styleId="46">
    <w:name w:val="未处理的提及4"/>
    <w:basedOn w:val="a1"/>
    <w:uiPriority w:val="99"/>
    <w:semiHidden/>
    <w:unhideWhenUsed/>
    <w:rsid w:val="00764FFA"/>
    <w:rPr>
      <w:color w:val="605E5C"/>
      <w:shd w:val="clear" w:color="auto" w:fill="E1DFDD"/>
    </w:rPr>
  </w:style>
  <w:style w:type="character" w:customStyle="1" w:styleId="54">
    <w:name w:val="未处理的提及5"/>
    <w:basedOn w:val="a1"/>
    <w:uiPriority w:val="99"/>
    <w:semiHidden/>
    <w:unhideWhenUsed/>
    <w:rsid w:val="00AC6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87255">
      <w:bodyDiv w:val="1"/>
      <w:marLeft w:val="0"/>
      <w:marRight w:val="0"/>
      <w:marTop w:val="0"/>
      <w:marBottom w:val="0"/>
      <w:divBdr>
        <w:top w:val="none" w:sz="0" w:space="0" w:color="auto"/>
        <w:left w:val="none" w:sz="0" w:space="0" w:color="auto"/>
        <w:bottom w:val="none" w:sz="0" w:space="0" w:color="auto"/>
        <w:right w:val="none" w:sz="0" w:space="0" w:color="auto"/>
      </w:divBdr>
      <w:divsChild>
        <w:div w:id="416293982">
          <w:marLeft w:val="0"/>
          <w:marRight w:val="0"/>
          <w:marTop w:val="0"/>
          <w:marBottom w:val="0"/>
          <w:divBdr>
            <w:top w:val="none" w:sz="0" w:space="0" w:color="auto"/>
            <w:left w:val="none" w:sz="0" w:space="0" w:color="auto"/>
            <w:bottom w:val="none" w:sz="0" w:space="0" w:color="auto"/>
            <w:right w:val="none" w:sz="0" w:space="0" w:color="auto"/>
          </w:divBdr>
        </w:div>
      </w:divsChild>
    </w:div>
    <w:div w:id="1656958423">
      <w:bodyDiv w:val="1"/>
      <w:marLeft w:val="0"/>
      <w:marRight w:val="0"/>
      <w:marTop w:val="0"/>
      <w:marBottom w:val="0"/>
      <w:divBdr>
        <w:top w:val="none" w:sz="0" w:space="0" w:color="auto"/>
        <w:left w:val="none" w:sz="0" w:space="0" w:color="auto"/>
        <w:bottom w:val="none" w:sz="0" w:space="0" w:color="auto"/>
        <w:right w:val="none" w:sz="0" w:space="0" w:color="auto"/>
      </w:divBdr>
      <w:divsChild>
        <w:div w:id="5633690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dministrator\Desktop\l"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ggzy.dg.gov.c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505EB7-AAA2-4F01-B25E-592AA8DF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191</Pages>
  <Words>18952</Words>
  <Characters>108033</Characters>
  <Application>Microsoft Office Word</Application>
  <DocSecurity>0</DocSecurity>
  <Lines>900</Lines>
  <Paragraphs>253</Paragraphs>
  <ScaleCrop>false</ScaleCrop>
  <Company>Sky123.Org</Company>
  <LinksUpToDate>false</LinksUpToDate>
  <CharactersWithSpaces>126732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YSF</cp:lastModifiedBy>
  <cp:revision>30</cp:revision>
  <cp:lastPrinted>2019-04-23T07:41:00Z</cp:lastPrinted>
  <dcterms:created xsi:type="dcterms:W3CDTF">2019-04-15T08:14:00Z</dcterms:created>
  <dcterms:modified xsi:type="dcterms:W3CDTF">2019-04-29T09:07:00Z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